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26" w:rsidRPr="00265026" w:rsidRDefault="00265026" w:rsidP="00265026">
      <w:pPr>
        <w:shd w:val="clear" w:color="auto" w:fill="FFFFFF"/>
        <w:spacing w:before="240" w:after="240" w:line="600" w:lineRule="atLeast"/>
        <w:textAlignment w:val="baseline"/>
        <w:outlineLvl w:val="0"/>
        <w:rPr>
          <w:rFonts w:ascii="proxima-nova" w:eastAsia="Times New Roman" w:hAnsi="proxima-nova" w:cs="Times New Roman"/>
          <w:b/>
          <w:bCs/>
          <w:color w:val="333333"/>
          <w:kern w:val="36"/>
          <w:sz w:val="54"/>
          <w:szCs w:val="54"/>
          <w:lang w:eastAsia="en-AU"/>
        </w:rPr>
      </w:pPr>
      <w:r>
        <w:rPr>
          <w:rFonts w:ascii="proxima-nova" w:eastAsia="Times New Roman" w:hAnsi="proxima-nova" w:cs="Times New Roman"/>
          <w:b/>
          <w:bCs/>
          <w:color w:val="333333"/>
          <w:kern w:val="36"/>
          <w:sz w:val="54"/>
          <w:szCs w:val="54"/>
          <w:lang w:eastAsia="en-AU"/>
        </w:rPr>
        <w:fldChar w:fldCharType="begin"/>
      </w:r>
      <w:r>
        <w:rPr>
          <w:rFonts w:ascii="proxima-nova" w:eastAsia="Times New Roman" w:hAnsi="proxima-nova" w:cs="Times New Roman"/>
          <w:b/>
          <w:bCs/>
          <w:color w:val="333333"/>
          <w:kern w:val="36"/>
          <w:sz w:val="54"/>
          <w:szCs w:val="54"/>
          <w:lang w:eastAsia="en-AU"/>
        </w:rPr>
        <w:instrText xml:space="preserve"> HYPERLINK "https://www.9news.com.au/national/nsw-residents-gambled-and-lost-8-billion-to-poker-machines-in-2023/aea0c6d9-25e5-46e0-b410-6e4841bdbbe1" </w:instrText>
      </w:r>
      <w:r>
        <w:rPr>
          <w:rFonts w:ascii="proxima-nova" w:eastAsia="Times New Roman" w:hAnsi="proxima-nova" w:cs="Times New Roman"/>
          <w:b/>
          <w:bCs/>
          <w:color w:val="333333"/>
          <w:kern w:val="36"/>
          <w:sz w:val="54"/>
          <w:szCs w:val="54"/>
          <w:lang w:eastAsia="en-AU"/>
        </w:rPr>
        <w:fldChar w:fldCharType="separate"/>
      </w:r>
      <w:r w:rsidRPr="00265026">
        <w:rPr>
          <w:rStyle w:val="Hyperlink"/>
          <w:rFonts w:ascii="proxima-nova" w:eastAsia="Times New Roman" w:hAnsi="proxima-nova" w:cs="Times New Roman"/>
          <w:b/>
          <w:bCs/>
          <w:kern w:val="36"/>
          <w:sz w:val="54"/>
          <w:szCs w:val="54"/>
          <w:lang w:eastAsia="en-AU"/>
        </w:rPr>
        <w:t>NSW residents lost record $8.1 billion to poker machines in 2023</w:t>
      </w:r>
      <w:r>
        <w:rPr>
          <w:rFonts w:ascii="proxima-nova" w:eastAsia="Times New Roman" w:hAnsi="proxima-nova" w:cs="Times New Roman"/>
          <w:b/>
          <w:bCs/>
          <w:color w:val="333333"/>
          <w:kern w:val="36"/>
          <w:sz w:val="54"/>
          <w:szCs w:val="54"/>
          <w:lang w:eastAsia="en-AU"/>
        </w:rPr>
        <w:fldChar w:fldCharType="end"/>
      </w:r>
    </w:p>
    <w:p w:rsidR="00265026" w:rsidRPr="00EE637B" w:rsidRDefault="00265026" w:rsidP="00265026">
      <w:pPr>
        <w:shd w:val="clear" w:color="auto" w:fill="FFFFFF"/>
        <w:spacing w:after="0" w:line="240" w:lineRule="auto"/>
        <w:textAlignment w:val="baseline"/>
        <w:rPr>
          <w:rFonts w:ascii="proxima-nova" w:eastAsia="Times New Roman" w:hAnsi="proxima-nova" w:cs="Times New Roman"/>
          <w:color w:val="333333"/>
          <w:szCs w:val="24"/>
          <w:lang w:eastAsia="en-AU"/>
        </w:rPr>
      </w:pPr>
      <w:proofErr w:type="spellStart"/>
      <w:proofErr w:type="gramStart"/>
      <w:r w:rsidRPr="00EE637B">
        <w:rPr>
          <w:rFonts w:ascii="proxima-nova" w:eastAsia="Times New Roman" w:hAnsi="proxima-nova" w:cs="Times New Roman"/>
          <w:color w:val="333333"/>
          <w:szCs w:val="24"/>
          <w:bdr w:val="none" w:sz="0" w:space="0" w:color="auto" w:frame="1"/>
          <w:lang w:eastAsia="en-AU"/>
        </w:rPr>
        <w:t>NineNews</w:t>
      </w:r>
      <w:proofErr w:type="spellEnd"/>
      <w:r w:rsidRPr="00EE637B">
        <w:rPr>
          <w:rFonts w:ascii="proxima-nova" w:eastAsia="Times New Roman" w:hAnsi="proxima-nova" w:cs="Times New Roman"/>
          <w:color w:val="333333"/>
          <w:szCs w:val="24"/>
          <w:bdr w:val="none" w:sz="0" w:space="0" w:color="auto" w:frame="1"/>
          <w:lang w:eastAsia="en-AU"/>
        </w:rPr>
        <w:t xml:space="preserve">  </w:t>
      </w:r>
      <w:proofErr w:type="gramEnd"/>
      <w:r w:rsidRPr="00EE637B">
        <w:rPr>
          <w:rFonts w:ascii="proxima-nova" w:eastAsia="Times New Roman" w:hAnsi="proxima-nova" w:cs="Times New Roman"/>
          <w:color w:val="333333"/>
          <w:szCs w:val="24"/>
          <w:bdr w:val="none" w:sz="0" w:space="0" w:color="auto" w:frame="1"/>
          <w:lang w:eastAsia="en-AU"/>
        </w:rPr>
        <w:fldChar w:fldCharType="begin"/>
      </w:r>
      <w:r w:rsidRPr="00EE637B">
        <w:rPr>
          <w:rFonts w:ascii="proxima-nova" w:eastAsia="Times New Roman" w:hAnsi="proxima-nova" w:cs="Times New Roman"/>
          <w:color w:val="333333"/>
          <w:szCs w:val="24"/>
          <w:bdr w:val="none" w:sz="0" w:space="0" w:color="auto" w:frame="1"/>
          <w:lang w:eastAsia="en-AU"/>
        </w:rPr>
        <w:instrText xml:space="preserve"> HYPERLINK "https://www.9news.com.au/meet-the-team/digital/mark-saunokonoko" </w:instrText>
      </w:r>
      <w:r w:rsidRPr="00EE637B">
        <w:rPr>
          <w:rFonts w:ascii="proxima-nova" w:eastAsia="Times New Roman" w:hAnsi="proxima-nova" w:cs="Times New Roman"/>
          <w:color w:val="333333"/>
          <w:szCs w:val="24"/>
          <w:bdr w:val="none" w:sz="0" w:space="0" w:color="auto" w:frame="1"/>
          <w:lang w:eastAsia="en-AU"/>
        </w:rPr>
        <w:fldChar w:fldCharType="separate"/>
      </w:r>
      <w:r w:rsidRPr="00EE637B">
        <w:rPr>
          <w:rFonts w:ascii="inherit" w:eastAsia="Times New Roman" w:hAnsi="inherit" w:cs="Times New Roman"/>
          <w:b/>
          <w:bCs/>
          <w:color w:val="333333"/>
          <w:szCs w:val="24"/>
          <w:u w:val="single"/>
          <w:bdr w:val="none" w:sz="0" w:space="0" w:color="auto" w:frame="1"/>
          <w:lang w:eastAsia="en-AU"/>
        </w:rPr>
        <w:t xml:space="preserve">By Mark </w:t>
      </w:r>
      <w:proofErr w:type="spellStart"/>
      <w:r w:rsidRPr="00EE637B">
        <w:rPr>
          <w:rFonts w:ascii="inherit" w:eastAsia="Times New Roman" w:hAnsi="inherit" w:cs="Times New Roman"/>
          <w:b/>
          <w:bCs/>
          <w:color w:val="333333"/>
          <w:szCs w:val="24"/>
          <w:u w:val="single"/>
          <w:bdr w:val="none" w:sz="0" w:space="0" w:color="auto" w:frame="1"/>
          <w:lang w:eastAsia="en-AU"/>
        </w:rPr>
        <w:t>Saunokonoko</w:t>
      </w:r>
      <w:proofErr w:type="spellEnd"/>
      <w:r w:rsidRPr="00EE637B">
        <w:rPr>
          <w:rFonts w:ascii="inherit" w:eastAsia="Times New Roman" w:hAnsi="inherit" w:cs="Times New Roman"/>
          <w:b/>
          <w:bCs/>
          <w:color w:val="333333"/>
          <w:szCs w:val="24"/>
          <w:u w:val="single"/>
          <w:bdr w:val="none" w:sz="0" w:space="0" w:color="auto" w:frame="1"/>
          <w:lang w:eastAsia="en-AU"/>
        </w:rPr>
        <w:t xml:space="preserve"> • Senior Journalist</w:t>
      </w:r>
      <w:r w:rsidRPr="00EE637B">
        <w:rPr>
          <w:rFonts w:ascii="proxima-nova" w:eastAsia="Times New Roman" w:hAnsi="proxima-nova" w:cs="Times New Roman"/>
          <w:color w:val="333333"/>
          <w:szCs w:val="24"/>
          <w:bdr w:val="none" w:sz="0" w:space="0" w:color="auto" w:frame="1"/>
          <w:lang w:eastAsia="en-AU"/>
        </w:rPr>
        <w:fldChar w:fldCharType="end"/>
      </w:r>
      <w:r w:rsidRPr="00EE637B">
        <w:rPr>
          <w:rFonts w:ascii="proxima-nova" w:eastAsia="Times New Roman" w:hAnsi="proxima-nova" w:cs="Times New Roman"/>
          <w:color w:val="333333"/>
          <w:szCs w:val="24"/>
          <w:bdr w:val="none" w:sz="0" w:space="0" w:color="auto" w:frame="1"/>
          <w:lang w:eastAsia="en-AU"/>
        </w:rPr>
        <w:t xml:space="preserve">   </w:t>
      </w:r>
      <w:r w:rsidRPr="00EE637B">
        <w:rPr>
          <w:rFonts w:ascii="proxima-nova" w:eastAsia="Times New Roman" w:hAnsi="proxima-nova" w:cs="Times New Roman"/>
          <w:color w:val="333333"/>
          <w:szCs w:val="24"/>
          <w:lang w:eastAsia="en-AU"/>
        </w:rPr>
        <w:t>:45am May 8, 2024</w:t>
      </w:r>
    </w:p>
    <w:p w:rsidR="00265026" w:rsidRDefault="00265026" w:rsidP="00265026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bdr w:val="none" w:sz="0" w:space="0" w:color="auto" w:frame="1"/>
          <w:lang w:eastAsia="en-AU"/>
        </w:rPr>
      </w:pPr>
    </w:p>
    <w:p w:rsidR="00265026" w:rsidRPr="00EE637B" w:rsidRDefault="00265026" w:rsidP="00265026">
      <w:pPr>
        <w:shd w:val="clear" w:color="auto" w:fill="FFFFFF"/>
        <w:spacing w:line="360" w:lineRule="atLeast"/>
        <w:textAlignment w:val="baseline"/>
        <w:rPr>
          <w:rFonts w:eastAsia="Times New Roman"/>
          <w:color w:val="333333"/>
          <w:sz w:val="27"/>
          <w:szCs w:val="27"/>
          <w:lang w:eastAsia="en-AU"/>
        </w:rPr>
      </w:pPr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>People in NSW lost a</w:t>
      </w:r>
      <w:bookmarkStart w:id="0" w:name="_GoBack"/>
      <w:bookmarkEnd w:id="0"/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 xml:space="preserve"> record $8.1 billion on poker machines last year, with the heaviest losses suffered in Sydney's most disadvantaged neighbourhoods, new data reveals.</w:t>
      </w:r>
    </w:p>
    <w:p w:rsidR="00265026" w:rsidRPr="00EE637B" w:rsidRDefault="00265026" w:rsidP="00265026">
      <w:pPr>
        <w:shd w:val="clear" w:color="auto" w:fill="FFFFFF"/>
        <w:spacing w:line="360" w:lineRule="atLeast"/>
        <w:textAlignment w:val="baseline"/>
        <w:rPr>
          <w:rFonts w:eastAsia="Times New Roman"/>
          <w:color w:val="333333"/>
          <w:sz w:val="27"/>
          <w:szCs w:val="27"/>
          <w:lang w:eastAsia="en-AU"/>
        </w:rPr>
      </w:pPr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>Anti-gambling group Wesley Mission also found the number of </w:t>
      </w:r>
      <w:hyperlink r:id="rId4" w:tooltip="poker machines" w:history="1">
        <w:r w:rsidRPr="00EE637B">
          <w:rPr>
            <w:rFonts w:eastAsia="Times New Roman"/>
            <w:color w:val="2175FF"/>
            <w:sz w:val="27"/>
            <w:szCs w:val="27"/>
            <w:bdr w:val="none" w:sz="0" w:space="0" w:color="auto" w:frame="1"/>
            <w:lang w:eastAsia="en-AU"/>
          </w:rPr>
          <w:t>poker machines</w:t>
        </w:r>
      </w:hyperlink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 xml:space="preserve"> in NSW grew by almost 1000 to 87,545 in 2023, despite </w:t>
      </w:r>
      <w:proofErr w:type="gramStart"/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 xml:space="preserve">a </w:t>
      </w:r>
      <w:r w:rsidRPr="00EE637B">
        <w:rPr>
          <w:rFonts w:ascii="Tahoma" w:eastAsia="Times New Roman" w:hAnsi="Tahoma" w:cs="Tahoma"/>
          <w:color w:val="333333"/>
          <w:sz w:val="27"/>
          <w:szCs w:val="27"/>
          <w:bdr w:val="none" w:sz="0" w:space="0" w:color="auto" w:frame="1"/>
          <w:lang w:eastAsia="en-AU"/>
        </w:rPr>
        <w:t>﻿</w:t>
      </w:r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>state</w:t>
      </w:r>
      <w:proofErr w:type="gramEnd"/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 xml:space="preserve"> government commitment to reduce the figure.</w:t>
      </w:r>
    </w:p>
    <w:p w:rsidR="00265026" w:rsidRPr="00EE637B" w:rsidRDefault="00265026" w:rsidP="00265026">
      <w:pPr>
        <w:shd w:val="clear" w:color="auto" w:fill="FFFFFF"/>
        <w:spacing w:line="360" w:lineRule="atLeast"/>
        <w:textAlignment w:val="baseline"/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</w:pPr>
      <w:r w:rsidRPr="00EE637B">
        <w:rPr>
          <w:rFonts w:eastAsia="Times New Roman"/>
          <w:color w:val="333333"/>
          <w:sz w:val="27"/>
          <w:szCs w:val="27"/>
          <w:bdr w:val="none" w:sz="0" w:space="0" w:color="auto" w:frame="1"/>
          <w:lang w:eastAsia="en-AU"/>
        </w:rPr>
        <w:t>The $8.1 billion lost was an increase of $29 million from the previous year, the group said, and the equivalent of $1000 for every adult and child in the state.</w:t>
      </w:r>
    </w:p>
    <w:p w:rsidR="00EE637B" w:rsidRPr="00EE637B" w:rsidRDefault="00EE637B" w:rsidP="00EE637B">
      <w:r w:rsidRPr="00EE637B">
        <w:t>There are 86,500 poker machines in NSW clubs and pubs, the highest profits were generated by machines in western Sydney, Liquor and Gaming NSW figures</w:t>
      </w:r>
      <w:r w:rsidRPr="00EE637B">
        <w:t xml:space="preserve"> show.</w:t>
      </w:r>
    </w:p>
    <w:p w:rsidR="00EE637B" w:rsidRPr="00EE637B" w:rsidRDefault="00EE637B" w:rsidP="00EE637B">
      <w:pPr>
        <w:shd w:val="clear" w:color="auto" w:fill="FFFFFF"/>
        <w:spacing w:line="360" w:lineRule="atLeast"/>
        <w:textAlignment w:val="baseline"/>
        <w:rPr>
          <w:color w:val="333333"/>
          <w:sz w:val="27"/>
          <w:szCs w:val="27"/>
        </w:rPr>
      </w:pPr>
      <w:r w:rsidRPr="00EE637B">
        <w:rPr>
          <w:color w:val="333333"/>
          <w:sz w:val="27"/>
          <w:szCs w:val="27"/>
          <w:bdr w:val="none" w:sz="0" w:space="0" w:color="auto" w:frame="1"/>
        </w:rPr>
        <w:t>Wesley Mission chief executive Reverend Stu Cameron said the losses highlighted the need for the Minns government to urgently deliver more </w:t>
      </w:r>
      <w:hyperlink r:id="rId5" w:tgtFrame="" w:tooltip="gambling" w:history="1">
        <w:r w:rsidRPr="00EE637B">
          <w:rPr>
            <w:rStyle w:val="Hyperlink"/>
            <w:color w:val="2175FF"/>
            <w:sz w:val="27"/>
            <w:szCs w:val="27"/>
            <w:u w:val="none"/>
            <w:bdr w:val="none" w:sz="0" w:space="0" w:color="auto" w:frame="1"/>
          </w:rPr>
          <w:t>gambling</w:t>
        </w:r>
      </w:hyperlink>
      <w:r w:rsidRPr="00EE637B">
        <w:rPr>
          <w:color w:val="333333"/>
          <w:sz w:val="27"/>
          <w:szCs w:val="27"/>
          <w:bdr w:val="none" w:sz="0" w:space="0" w:color="auto" w:frame="1"/>
        </w:rPr>
        <w:t> reform.</w:t>
      </w:r>
    </w:p>
    <w:p w:rsidR="00EE637B" w:rsidRPr="00EE637B" w:rsidRDefault="00EE637B" w:rsidP="00EE637B">
      <w:pPr>
        <w:shd w:val="clear" w:color="auto" w:fill="FFFFFF"/>
        <w:spacing w:line="360" w:lineRule="atLeast"/>
        <w:textAlignment w:val="baseline"/>
        <w:rPr>
          <w:color w:val="333333"/>
          <w:sz w:val="27"/>
          <w:szCs w:val="27"/>
        </w:rPr>
      </w:pPr>
      <w:r w:rsidRPr="00EE637B">
        <w:rPr>
          <w:color w:val="333333"/>
          <w:sz w:val="27"/>
          <w:szCs w:val="27"/>
          <w:bdr w:val="none" w:sz="0" w:space="0" w:color="auto" w:frame="1"/>
        </w:rPr>
        <w:t>The next step, he urged, was "powering down poker machines between midnight and 10am" because of increased danger of harm to people gambling in those hours.</w:t>
      </w:r>
    </w:p>
    <w:p w:rsidR="00EE637B" w:rsidRPr="00EE637B" w:rsidRDefault="00EE637B" w:rsidP="00EE637B">
      <w:pPr>
        <w:shd w:val="clear" w:color="auto" w:fill="FFFFFF"/>
        <w:spacing w:line="360" w:lineRule="atLeast"/>
        <w:textAlignment w:val="baseline"/>
        <w:rPr>
          <w:color w:val="333333"/>
          <w:sz w:val="27"/>
          <w:szCs w:val="27"/>
        </w:rPr>
      </w:pPr>
      <w:r w:rsidRPr="00EE637B">
        <w:rPr>
          <w:color w:val="333333"/>
          <w:sz w:val="27"/>
          <w:szCs w:val="27"/>
          <w:bdr w:val="none" w:sz="0" w:space="0" w:color="auto" w:frame="1"/>
        </w:rPr>
        <w:t>The 2023 data showed a rise in losses on the 22,488 poker machines in hotels, while losses in clubs had begun to plateau.</w:t>
      </w:r>
    </w:p>
    <w:p w:rsidR="00EE637B" w:rsidRPr="00EE637B" w:rsidRDefault="00EE637B" w:rsidP="00265026">
      <w:pPr>
        <w:shd w:val="clear" w:color="auto" w:fill="FFFFFF"/>
        <w:spacing w:line="360" w:lineRule="atLeast"/>
        <w:textAlignment w:val="baseline"/>
        <w:rPr>
          <w:rFonts w:eastAsia="Times New Roman"/>
          <w:b/>
          <w:color w:val="333333"/>
          <w:sz w:val="27"/>
          <w:szCs w:val="27"/>
          <w:lang w:eastAsia="en-AU"/>
        </w:rPr>
      </w:pPr>
    </w:p>
    <w:p w:rsidR="00704784" w:rsidRDefault="00704784"/>
    <w:sectPr w:rsidR="0070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26"/>
    <w:rsid w:val="00265026"/>
    <w:rsid w:val="00704784"/>
    <w:rsid w:val="00E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20505-70D6-44BC-B380-185AD149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474747"/>
        <w:sz w:val="24"/>
        <w:szCs w:val="2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5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0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502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AU"/>
    </w:rPr>
  </w:style>
  <w:style w:type="character" w:customStyle="1" w:styleId="text--author">
    <w:name w:val="text--author"/>
    <w:basedOn w:val="DefaultParagraphFont"/>
    <w:rsid w:val="0026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6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7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9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7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9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9news.com.au/gambling" TargetMode="External"/><Relationship Id="rId4" Type="http://schemas.openxmlformats.org/officeDocument/2006/relationships/hyperlink" Target="https://www.9news.com.au/pok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2024-11-30T06:32:00Z</dcterms:created>
  <dcterms:modified xsi:type="dcterms:W3CDTF">2024-11-30T06:38:00Z</dcterms:modified>
</cp:coreProperties>
</file>