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65" w:rsidRPr="003B2265" w:rsidRDefault="003B2265" w:rsidP="003B2265">
      <w:pPr>
        <w:shd w:val="clear" w:color="auto" w:fill="FFFFFF"/>
        <w:spacing w:before="30" w:after="180" w:line="240" w:lineRule="auto"/>
        <w:jc w:val="center"/>
        <w:outlineLvl w:val="0"/>
        <w:rPr>
          <w:rFonts w:ascii="Helvetica" w:eastAsia="Times New Roman" w:hAnsi="Helvetica" w:cs="Times New Roman"/>
          <w:color w:val="0A0A0A"/>
          <w:kern w:val="36"/>
          <w:sz w:val="48"/>
          <w:szCs w:val="48"/>
          <w:lang w:eastAsia="en-AU"/>
        </w:rPr>
      </w:pPr>
      <w:r>
        <w:rPr>
          <w:rFonts w:ascii="Helvetica" w:eastAsia="Times New Roman" w:hAnsi="Helvetica" w:cs="Times New Roman"/>
          <w:color w:val="0A0A0A"/>
          <w:kern w:val="36"/>
          <w:sz w:val="48"/>
          <w:szCs w:val="48"/>
          <w:lang w:eastAsia="en-AU"/>
        </w:rPr>
        <w:fldChar w:fldCharType="begin"/>
      </w:r>
      <w:r>
        <w:rPr>
          <w:rFonts w:ascii="Helvetica" w:eastAsia="Times New Roman" w:hAnsi="Helvetica" w:cs="Times New Roman"/>
          <w:color w:val="0A0A0A"/>
          <w:kern w:val="36"/>
          <w:sz w:val="48"/>
          <w:szCs w:val="48"/>
          <w:lang w:eastAsia="en-AU"/>
        </w:rPr>
        <w:instrText xml:space="preserve"> HYPERLINK "https://pokerpaladin.com/history-of-poker-machines-in-nsw-a-detailed-analysis/" </w:instrText>
      </w:r>
      <w:r>
        <w:rPr>
          <w:rFonts w:ascii="Helvetica" w:eastAsia="Times New Roman" w:hAnsi="Helvetica" w:cs="Times New Roman"/>
          <w:color w:val="0A0A0A"/>
          <w:kern w:val="36"/>
          <w:sz w:val="48"/>
          <w:szCs w:val="48"/>
          <w:lang w:eastAsia="en-AU"/>
        </w:rPr>
      </w:r>
      <w:r>
        <w:rPr>
          <w:rFonts w:ascii="Helvetica" w:eastAsia="Times New Roman" w:hAnsi="Helvetica" w:cs="Times New Roman"/>
          <w:color w:val="0A0A0A"/>
          <w:kern w:val="36"/>
          <w:sz w:val="48"/>
          <w:szCs w:val="48"/>
          <w:lang w:eastAsia="en-AU"/>
        </w:rPr>
        <w:fldChar w:fldCharType="separate"/>
      </w:r>
      <w:r w:rsidRPr="003B2265">
        <w:rPr>
          <w:rStyle w:val="Hyperlink"/>
          <w:rFonts w:ascii="Helvetica" w:eastAsia="Times New Roman" w:hAnsi="Helvetica" w:cs="Times New Roman"/>
          <w:kern w:val="36"/>
          <w:sz w:val="48"/>
          <w:szCs w:val="48"/>
          <w:lang w:eastAsia="en-AU"/>
        </w:rPr>
        <w:t>History of Poker Machines in NSW: A Detailed Analysis</w:t>
      </w:r>
      <w:r>
        <w:rPr>
          <w:rFonts w:ascii="Helvetica" w:eastAsia="Times New Roman" w:hAnsi="Helvetica" w:cs="Times New Roman"/>
          <w:color w:val="0A0A0A"/>
          <w:kern w:val="36"/>
          <w:sz w:val="48"/>
          <w:szCs w:val="48"/>
          <w:lang w:eastAsia="en-AU"/>
        </w:rPr>
        <w:fldChar w:fldCharType="end"/>
      </w:r>
    </w:p>
    <w:p w:rsidR="003B2265" w:rsidRPr="003B2265" w:rsidRDefault="003B2265" w:rsidP="003B2265">
      <w:pPr>
        <w:shd w:val="clear" w:color="auto" w:fill="FFFFFF"/>
        <w:spacing w:after="0" w:line="240" w:lineRule="auto"/>
        <w:jc w:val="center"/>
        <w:rPr>
          <w:rFonts w:ascii="Helvetica" w:eastAsia="Times New Roman" w:hAnsi="Helvetica" w:cs="Times New Roman"/>
          <w:color w:val="0A0A0A"/>
          <w:szCs w:val="24"/>
          <w:lang w:eastAsia="en-AU"/>
        </w:rPr>
      </w:pPr>
      <w:r w:rsidRPr="009B4E1C">
        <w:rPr>
          <w:rFonts w:ascii="inherit" w:eastAsia="Times New Roman" w:hAnsi="inherit" w:cs="Times New Roman"/>
          <w:b/>
          <w:bCs/>
          <w:color w:val="E9E9E9"/>
          <w:szCs w:val="24"/>
          <w:lang w:eastAsia="en-AU"/>
        </w:rPr>
        <w:t>By </w:t>
      </w:r>
      <w:hyperlink r:id="rId4" w:tooltip="admin" w:history="1">
        <w:r w:rsidRPr="009B4E1C">
          <w:rPr>
            <w:rFonts w:ascii="inherit" w:eastAsia="Times New Roman" w:hAnsi="inherit" w:cs="Times New Roman"/>
            <w:b/>
            <w:bCs/>
            <w:color w:val="7F0601"/>
            <w:szCs w:val="24"/>
            <w:u w:val="single"/>
            <w:lang w:eastAsia="en-AU"/>
          </w:rPr>
          <w:t>admin</w:t>
        </w:r>
      </w:hyperlink>
      <w:r w:rsidRPr="003B2265">
        <w:rPr>
          <w:rFonts w:ascii="Helvetica" w:eastAsia="Times New Roman" w:hAnsi="Helvetica" w:cs="Times New Roman"/>
          <w:color w:val="0A0A0A"/>
          <w:szCs w:val="24"/>
          <w:lang w:eastAsia="en-AU"/>
        </w:rPr>
        <w:t>  </w:t>
      </w:r>
      <w:r w:rsidRPr="009B4E1C">
        <w:rPr>
          <w:rFonts w:ascii="inherit" w:eastAsia="Times New Roman" w:hAnsi="inherit" w:cs="Times New Roman"/>
          <w:b/>
          <w:bCs/>
          <w:color w:val="E9E9E9"/>
          <w:szCs w:val="24"/>
          <w:bdr w:val="none" w:sz="0" w:space="0" w:color="auto" w:frame="1"/>
          <w:lang w:eastAsia="en-AU"/>
        </w:rPr>
        <w:t xml:space="preserve">Posted </w:t>
      </w:r>
      <w:proofErr w:type="spellStart"/>
      <w:r w:rsidRPr="009B4E1C">
        <w:rPr>
          <w:rFonts w:ascii="inherit" w:eastAsia="Times New Roman" w:hAnsi="inherit" w:cs="Times New Roman"/>
          <w:b/>
          <w:bCs/>
          <w:color w:val="E9E9E9"/>
          <w:szCs w:val="24"/>
          <w:bdr w:val="none" w:sz="0" w:space="0" w:color="auto" w:frame="1"/>
          <w:lang w:eastAsia="en-AU"/>
        </w:rPr>
        <w:t>on</w:t>
      </w:r>
      <w:hyperlink r:id="rId5" w:history="1">
        <w:r w:rsidRPr="009B4E1C">
          <w:rPr>
            <w:rFonts w:ascii="inherit" w:eastAsia="Times New Roman" w:hAnsi="inherit" w:cs="Times New Roman"/>
            <w:b/>
            <w:bCs/>
            <w:color w:val="7F0601"/>
            <w:szCs w:val="24"/>
            <w:u w:val="single"/>
            <w:lang w:eastAsia="en-AU"/>
          </w:rPr>
          <w:t>January</w:t>
        </w:r>
        <w:proofErr w:type="spellEnd"/>
        <w:r w:rsidRPr="009B4E1C">
          <w:rPr>
            <w:rFonts w:ascii="inherit" w:eastAsia="Times New Roman" w:hAnsi="inherit" w:cs="Times New Roman"/>
            <w:b/>
            <w:bCs/>
            <w:color w:val="7F0601"/>
            <w:szCs w:val="24"/>
            <w:u w:val="single"/>
            <w:lang w:eastAsia="en-AU"/>
          </w:rPr>
          <w:t xml:space="preserve"> 14, 2024</w:t>
        </w:r>
      </w:hyperlink>
      <w:r w:rsidRPr="003B2265">
        <w:rPr>
          <w:rFonts w:ascii="Helvetica" w:eastAsia="Times New Roman" w:hAnsi="Helvetica" w:cs="Times New Roman"/>
          <w:color w:val="0A0A0A"/>
          <w:szCs w:val="24"/>
          <w:lang w:eastAsia="en-AU"/>
        </w:rPr>
        <w:t>  </w:t>
      </w:r>
      <w:hyperlink r:id="rId6" w:anchor="respond" w:history="1">
        <w:r w:rsidRPr="009B4E1C">
          <w:rPr>
            <w:rFonts w:ascii="inherit" w:eastAsia="Times New Roman" w:hAnsi="inherit" w:cs="Times New Roman"/>
            <w:b/>
            <w:bCs/>
            <w:color w:val="7F0601"/>
            <w:szCs w:val="24"/>
            <w:u w:val="single"/>
            <w:lang w:eastAsia="en-AU"/>
          </w:rPr>
          <w:t xml:space="preserve">Leave a </w:t>
        </w:r>
        <w:proofErr w:type="spellStart"/>
        <w:r w:rsidRPr="009B4E1C">
          <w:rPr>
            <w:rFonts w:ascii="inherit" w:eastAsia="Times New Roman" w:hAnsi="inherit" w:cs="Times New Roman"/>
            <w:b/>
            <w:bCs/>
            <w:color w:val="7F0601"/>
            <w:szCs w:val="24"/>
            <w:u w:val="single"/>
            <w:lang w:eastAsia="en-AU"/>
          </w:rPr>
          <w:t>Comment</w:t>
        </w:r>
        <w:r w:rsidRPr="009B4E1C">
          <w:rPr>
            <w:rFonts w:ascii="inherit" w:eastAsia="Times New Roman" w:hAnsi="inherit" w:cs="Times New Roman"/>
            <w:b/>
            <w:bCs/>
            <w:color w:val="7F0601"/>
            <w:szCs w:val="24"/>
            <w:bdr w:val="none" w:sz="0" w:space="0" w:color="auto" w:frame="1"/>
            <w:lang w:eastAsia="en-AU"/>
          </w:rPr>
          <w:t>on</w:t>
        </w:r>
        <w:proofErr w:type="spellEnd"/>
        <w:r w:rsidRPr="009B4E1C">
          <w:rPr>
            <w:rFonts w:ascii="inherit" w:eastAsia="Times New Roman" w:hAnsi="inherit" w:cs="Times New Roman"/>
            <w:b/>
            <w:bCs/>
            <w:color w:val="7F0601"/>
            <w:szCs w:val="24"/>
            <w:bdr w:val="none" w:sz="0" w:space="0" w:color="auto" w:frame="1"/>
            <w:lang w:eastAsia="en-AU"/>
          </w:rPr>
          <w:t xml:space="preserve"> History of Poker Machines in NSW: A Detailed Analysis</w:t>
        </w:r>
      </w:hyperlink>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The history of poker machines in New South Wales (NSW) is a subject of great interest and significance. These machines, also known as slot machines or pokies, have a long and complex history in the state. This detailed analysis aims to provide an overview of the key milestones and developments in the evolution of poker machines in NSW, shedding light on their social, economic, and regulatory aspects. By examining the historical context, legislative changes, and societal impact, this analysis aims to offer a comprehensive understanding of the history of poker machines in NSW.</w:t>
      </w:r>
    </w:p>
    <w:p w:rsidR="003B2265" w:rsidRPr="003B2265" w:rsidRDefault="003B2265" w:rsidP="003B2265">
      <w:pPr>
        <w:spacing w:before="100" w:beforeAutospacing="1" w:after="100" w:afterAutospacing="1" w:line="240" w:lineRule="auto"/>
        <w:outlineLvl w:val="1"/>
        <w:rPr>
          <w:rFonts w:ascii="Helvetica" w:eastAsia="Times New Roman" w:hAnsi="Helvetica" w:cs="Times New Roman"/>
          <w:color w:val="0A0A0A"/>
          <w:sz w:val="36"/>
          <w:szCs w:val="36"/>
          <w:lang w:eastAsia="en-AU"/>
        </w:rPr>
      </w:pPr>
      <w:r w:rsidRPr="003B2265">
        <w:rPr>
          <w:rFonts w:ascii="Helvetica" w:eastAsia="Times New Roman" w:hAnsi="Helvetica" w:cs="Times New Roman"/>
          <w:color w:val="0A0A0A"/>
          <w:sz w:val="36"/>
          <w:szCs w:val="36"/>
          <w:lang w:eastAsia="en-AU"/>
        </w:rPr>
        <w:t>The Evolution of Poker Machines in NSW: A Historical Overview</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Poker machines, also known as slot machines or pokies, have become an integral part of the gambling culture in New South Wales (NSW), Australia. These machines have a rich history that dates back several decades, and their evolution has been shaped by various factors. In this article, we will take a detailed look at the history of poker machines in NSW, focusing on their evolution over time.</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The story of poker machines in NSW begins in the late 19th century when the first mechanical gambling devices were introduced. These early machines were simple and operated by inserting a coin and pulling a lever to spin the reels. They were often found in pubs and clubs, providing entertainment for patrons.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However, it wasn’t until the 1950s that poker machines truly gained popularity in NSW. This was largely due to the introduction of electronic machines, which replaced the mechanical ones. These new machines were more reliable and offered a wider range of features, such as multiple </w:t>
      </w:r>
      <w:proofErr w:type="spellStart"/>
      <w:r w:rsidRPr="003B2265">
        <w:rPr>
          <w:rFonts w:ascii="Helvetica" w:eastAsia="Times New Roman" w:hAnsi="Helvetica" w:cs="Times New Roman"/>
          <w:color w:val="0A0A0A"/>
          <w:szCs w:val="24"/>
          <w:lang w:eastAsia="en-AU"/>
        </w:rPr>
        <w:t>paylines</w:t>
      </w:r>
      <w:proofErr w:type="spellEnd"/>
      <w:r w:rsidRPr="003B2265">
        <w:rPr>
          <w:rFonts w:ascii="Helvetica" w:eastAsia="Times New Roman" w:hAnsi="Helvetica" w:cs="Times New Roman"/>
          <w:color w:val="0A0A0A"/>
          <w:szCs w:val="24"/>
          <w:lang w:eastAsia="en-AU"/>
        </w:rPr>
        <w:t xml:space="preserve"> and bonus rounds. They quickly became a hit among gamblers, and their presence in pubs and clubs increased significantly.</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The 1970s marked another significant milestone in the evolution of poker machines in NSW. This was the introduction of video poker machines, which replaced the mechanical reels with a video screen. These machines offered a more immersive and interactive experience, with players being able to see the results of their spins on the screen. Video poker machines quickly gained popularity and became a staple in many gambling establishments.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In the 1990s, the internet revolutionized the gambling industry, and poker machines were not exempt from its impact. Online casinos started to emerge, offering players the opportunity to play their </w:t>
      </w:r>
      <w:proofErr w:type="spellStart"/>
      <w:r w:rsidRPr="003B2265">
        <w:rPr>
          <w:rFonts w:ascii="Helvetica" w:eastAsia="Times New Roman" w:hAnsi="Helvetica" w:cs="Times New Roman"/>
          <w:color w:val="0A0A0A"/>
          <w:szCs w:val="24"/>
          <w:lang w:eastAsia="en-AU"/>
        </w:rPr>
        <w:t>favorite</w:t>
      </w:r>
      <w:proofErr w:type="spellEnd"/>
      <w:r w:rsidRPr="003B2265">
        <w:rPr>
          <w:rFonts w:ascii="Helvetica" w:eastAsia="Times New Roman" w:hAnsi="Helvetica" w:cs="Times New Roman"/>
          <w:color w:val="0A0A0A"/>
          <w:szCs w:val="24"/>
          <w:lang w:eastAsia="en-AU"/>
        </w:rPr>
        <w:t xml:space="preserve"> poker machine games from the comfort of their own homes. This opened up a whole new world of possibilities for gamblers, as they no longer had to travel to a physical casino to enjoy their </w:t>
      </w:r>
      <w:proofErr w:type="spellStart"/>
      <w:r w:rsidRPr="003B2265">
        <w:rPr>
          <w:rFonts w:ascii="Helvetica" w:eastAsia="Times New Roman" w:hAnsi="Helvetica" w:cs="Times New Roman"/>
          <w:color w:val="0A0A0A"/>
          <w:szCs w:val="24"/>
          <w:lang w:eastAsia="en-AU"/>
        </w:rPr>
        <w:t>favorite</w:t>
      </w:r>
      <w:proofErr w:type="spellEnd"/>
      <w:r w:rsidRPr="003B2265">
        <w:rPr>
          <w:rFonts w:ascii="Helvetica" w:eastAsia="Times New Roman" w:hAnsi="Helvetica" w:cs="Times New Roman"/>
          <w:color w:val="0A0A0A"/>
          <w:szCs w:val="24"/>
          <w:lang w:eastAsia="en-AU"/>
        </w:rPr>
        <w:t xml:space="preserve"> games.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The early 2000s saw another significant development in the history of poker machines in NSW. This was the introduction of progressive jackpot machines, which offered players the chance to win massive jackpots that increased with every spin. These machines became incredibly popular, as the allure of a life-changing jackpot drew in players from all walks of life.</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In recent years, the focus has shifted towards making poker machines more interactive and engaging. Many machines now feature touch screens and advanced graphics, creating a more immersive experience for players. Additionally, there has been a push towards incorporating skill-based elements into poker machines, allowing players to have more control over the outcome of their games.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lastRenderedPageBreak/>
        <w:t>In conclusion, the history of poker machines in NSW is a fascinating journey that has seen these machines evolve from simple mechanical devices to sophisticated, interactive gaming experiences. From their humble beginnings in the late 19th century to the present day, poker machines have become an integral part of the gambling culture in NSW. As technology continues to advance, it will be interesting to see how these machines continue to evolve and shape the future of gambling.</w:t>
      </w:r>
    </w:p>
    <w:p w:rsidR="003B2265" w:rsidRPr="003B2265" w:rsidRDefault="003B2265" w:rsidP="003B2265">
      <w:pPr>
        <w:spacing w:before="100" w:beforeAutospacing="1" w:after="100" w:afterAutospacing="1" w:line="240" w:lineRule="auto"/>
        <w:outlineLvl w:val="1"/>
        <w:rPr>
          <w:rFonts w:ascii="Helvetica" w:eastAsia="Times New Roman" w:hAnsi="Helvetica" w:cs="Times New Roman"/>
          <w:color w:val="0A0A0A"/>
          <w:sz w:val="36"/>
          <w:szCs w:val="36"/>
          <w:lang w:eastAsia="en-AU"/>
        </w:rPr>
      </w:pPr>
      <w:r w:rsidRPr="003B2265">
        <w:rPr>
          <w:rFonts w:ascii="Helvetica" w:eastAsia="Times New Roman" w:hAnsi="Helvetica" w:cs="Times New Roman"/>
          <w:color w:val="0A0A0A"/>
          <w:sz w:val="36"/>
          <w:szCs w:val="36"/>
          <w:lang w:eastAsia="en-AU"/>
        </w:rPr>
        <w:t>The Impact of Poker Machines on the Economy of NSW</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The introduction of poker machines in New South Wales (NSW) has had a profound impact on the economy of the state. </w:t>
      </w:r>
      <w:r w:rsidRPr="003B2265">
        <w:rPr>
          <w:rFonts w:ascii="Helvetica" w:eastAsia="Times New Roman" w:hAnsi="Helvetica" w:cs="Times New Roman"/>
          <w:color w:val="0A0A0A"/>
          <w:szCs w:val="24"/>
          <w:highlight w:val="yellow"/>
          <w:lang w:eastAsia="en-AU"/>
        </w:rPr>
        <w:t>These machines, also known as pokies, have become a significant source of revenue for the government</w:t>
      </w:r>
      <w:r w:rsidRPr="003B2265">
        <w:rPr>
          <w:rFonts w:ascii="Helvetica" w:eastAsia="Times New Roman" w:hAnsi="Helvetica" w:cs="Times New Roman"/>
          <w:color w:val="0A0A0A"/>
          <w:szCs w:val="24"/>
          <w:lang w:eastAsia="en-AU"/>
        </w:rPr>
        <w:t xml:space="preserve"> and have created numerous job opportunities. However, their presence has also raised concerns about problem gambling and its social consequences.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highlight w:val="yellow"/>
          <w:lang w:eastAsia="en-AU"/>
        </w:rPr>
        <w:t>One of the most significant impacts of poker machines on the economy of NSW is the revenue they generate. The government taxes the profits made by these machines, which contributes a substantial amount to the state’s budget. In fact, poker machines are one of the largest sources of revenue for the NSW government, generating billions of dollars each year</w:t>
      </w:r>
      <w:r w:rsidRPr="003B2265">
        <w:rPr>
          <w:rFonts w:ascii="Helvetica" w:eastAsia="Times New Roman" w:hAnsi="Helvetica" w:cs="Times New Roman"/>
          <w:color w:val="0A0A0A"/>
          <w:szCs w:val="24"/>
          <w:lang w:eastAsia="en-AU"/>
        </w:rPr>
        <w:t>. This revenue is then used to fund various public services, such as healthcare, education, and infrastructure development.</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Moreover, the presence of poker machines has also led to the creation of numerous job opportunities. The gaming industry in NSW employs thousands of people, ranging from machine technicians to hospitality staff. These jobs not only provide individuals with a source of income but also contribute to the overall economic growth of the state. Additionally, the revenue generated from poker machines has allowed for the expansion of other industries, such as tourism and entertainment, which further boosts employment opportunities.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However, the economic benefits of poker machines come at a cost. The addictive nature of these machines has led to an increase in problem gambling, which has significant social consequences. Problem gamblers often experience financial difficulties, strained relationships, and mental health issues. This not only affects the individuals directly involved but also places a burden on social support systems, such as welfare and healthcare services.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To mitigate the negative impact of problem gambling, the NSW government has implemented various measures. These include mandatory pre-commitment systems, which allow players to set limits on their gambling expenditure, and self-exclusion programs, which enable individuals to ban themselves from gambling venues. Additionally, the government has also invested in gambling harm prevention and treatment services to provide support for those affected by problem gambling.</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Despite these measures, the debate surrounding the impact of poker machines on the economy and society of NSW continues. Some argue that the economic benefits outweigh the social costs, while others believe that stricter regulations are necessary to protect vulnerable individuals. Finding a balance between economic growth and social responsibility remains a challenge for policymakers.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In conclusion, the introduction of poker machines in NSW has had a significant impact on the economy of the state. These machines generate substantial revenue for the government and create job opportunities. However, the addictive nature of poker machines has led to an increase in problem gambling, which has social consequences. The NSW government has implemented measures to address this issue, but the debate surrounding the impact of poker machines continues. Striking a balance between economic growth and social responsibility remains a challenge for policymakers.</w:t>
      </w:r>
    </w:p>
    <w:p w:rsidR="003B2265" w:rsidRPr="003B2265" w:rsidRDefault="003B2265" w:rsidP="003B2265">
      <w:pPr>
        <w:spacing w:before="100" w:beforeAutospacing="1" w:after="100" w:afterAutospacing="1" w:line="240" w:lineRule="auto"/>
        <w:outlineLvl w:val="1"/>
        <w:rPr>
          <w:rFonts w:ascii="Helvetica" w:eastAsia="Times New Roman" w:hAnsi="Helvetica" w:cs="Times New Roman"/>
          <w:color w:val="0A0A0A"/>
          <w:sz w:val="36"/>
          <w:szCs w:val="36"/>
          <w:lang w:eastAsia="en-AU"/>
        </w:rPr>
      </w:pPr>
      <w:r w:rsidRPr="003B2265">
        <w:rPr>
          <w:rFonts w:ascii="Helvetica" w:eastAsia="Times New Roman" w:hAnsi="Helvetica" w:cs="Times New Roman"/>
          <w:color w:val="0A0A0A"/>
          <w:sz w:val="36"/>
          <w:szCs w:val="36"/>
          <w:lang w:eastAsia="en-AU"/>
        </w:rPr>
        <w:t>The Social and Cultural Significance of Poker Machines in NSW</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Poker machines, also known as slot machines or pokies, have a long and storied history in New South Wales (NSW). These machines have become an integral part of the social and cultural fabric of the state, with their presence felt in pubs, clubs, and casinos across NSW. In this section, we will </w:t>
      </w:r>
      <w:r w:rsidRPr="003B2265">
        <w:rPr>
          <w:rFonts w:ascii="Helvetica" w:eastAsia="Times New Roman" w:hAnsi="Helvetica" w:cs="Times New Roman"/>
          <w:color w:val="0A0A0A"/>
          <w:szCs w:val="24"/>
          <w:lang w:eastAsia="en-AU"/>
        </w:rPr>
        <w:lastRenderedPageBreak/>
        <w:t>delve into the social and cultural significance of poker machines in NSW, exploring their impact on communities and individuals.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One cannot discuss the social significance of poker machines without acknowledging their economic importance. The revenue generated by these machines is substantial, contributing significantly to the state’s economy. This revenue is often used to fund various community projects, such as infrastructure development, education, and healthcare. However, the reliance on poker machine revenue has also raised concerns about the potential negative impact on communities, as it can create a dependency on gambling as a source of income.</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Beyond their economic impact, poker machines have also shaped the social dynamics of communities in NSW. Pubs and clubs that house these machines have become gathering places for locals, providing a space for social interaction and entertainment. For many, playing the pokies is not just about gambling; it is a social activity that allows them to connect with friends and acquaintances. The familiar sound of coins clinking and the anticipation of a win create an atmosphere of excitement and camaraderie.</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However, the social significance of poker machines is not without controversy. Critics argue that these machines can lead to addictive </w:t>
      </w:r>
      <w:proofErr w:type="spellStart"/>
      <w:r w:rsidRPr="003B2265">
        <w:rPr>
          <w:rFonts w:ascii="Helvetica" w:eastAsia="Times New Roman" w:hAnsi="Helvetica" w:cs="Times New Roman"/>
          <w:color w:val="0A0A0A"/>
          <w:szCs w:val="24"/>
          <w:lang w:eastAsia="en-AU"/>
        </w:rPr>
        <w:t>behavior</w:t>
      </w:r>
      <w:proofErr w:type="spellEnd"/>
      <w:r w:rsidRPr="003B2265">
        <w:rPr>
          <w:rFonts w:ascii="Helvetica" w:eastAsia="Times New Roman" w:hAnsi="Helvetica" w:cs="Times New Roman"/>
          <w:color w:val="0A0A0A"/>
          <w:szCs w:val="24"/>
          <w:lang w:eastAsia="en-AU"/>
        </w:rPr>
        <w:t xml:space="preserve"> and financial hardship for individuals and families. The accessibility and convenience of poker machines make it easy for people to develop a gambling problem, which can have devastating consequences. The NSW government has implemented various measures to address these concerns, such as mandatory pre-commitment and self-exclusion programs, but the debate surrounding the social impact of poker machines continues.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From a cultural perspective, poker machines have become ingrained in the Australian identity. They are often depicted in popular culture, such as movies and television shows, as symbols of luck and chance. The iconic image of a row of poker machines with their flashing lights and spinning reels has become synonymous with the Australian gambling experience. This cultural significance is reflected in the popularity of poker machine-themed merchandise and memorabilia, which further reinforces their place in the collective consciousness.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Moreover, poker machines have also influenced the development of Australian slang. Terms like “pokie” and “pokie room” have become part of the vernacular, used to refer to both the machines themselves and the spaces where they are located. This linguistic influence highlights the deep-rooted presence of poker machines in Australian culture.</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In conclusion, poker machines have had a profound social and cultural impact in NSW. They have contributed significantly to the state’s economy, while also shaping the social dynamics of communities. However, their presence is not without controversy, as concerns about addiction and financial hardship persist. From a cultural perspective, poker machines have become symbols of luck and chance, deeply ingrained in the Australian identity. As the debate surrounding their social impact continues, it is essential to strike a balance between the economic benefits and the potential harm caused by these machines.</w:t>
      </w:r>
    </w:p>
    <w:p w:rsidR="003B2265" w:rsidRPr="003B2265" w:rsidRDefault="003B2265" w:rsidP="003B2265">
      <w:pPr>
        <w:spacing w:before="100" w:beforeAutospacing="1" w:after="100" w:afterAutospacing="1" w:line="240" w:lineRule="auto"/>
        <w:outlineLvl w:val="1"/>
        <w:rPr>
          <w:rFonts w:ascii="Helvetica" w:eastAsia="Times New Roman" w:hAnsi="Helvetica" w:cs="Times New Roman"/>
          <w:color w:val="0A0A0A"/>
          <w:sz w:val="36"/>
          <w:szCs w:val="36"/>
          <w:lang w:eastAsia="en-AU"/>
        </w:rPr>
      </w:pPr>
      <w:r w:rsidRPr="003B2265">
        <w:rPr>
          <w:rFonts w:ascii="Helvetica" w:eastAsia="Times New Roman" w:hAnsi="Helvetica" w:cs="Times New Roman"/>
          <w:color w:val="0A0A0A"/>
          <w:sz w:val="36"/>
          <w:szCs w:val="36"/>
          <w:lang w:eastAsia="en-AU"/>
        </w:rPr>
        <w:t>Legislative Changes and Regulations Surrounding Poker Machines in NSW</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highlight w:val="yellow"/>
          <w:lang w:eastAsia="en-AU"/>
        </w:rPr>
        <w:t>The history of poker machines in New South Wales (NSW) is a fascinating tale of legislative changes and evolving regulations. Over the years, the government has implemented various measures to control and regulate the use of poker machines, aiming to strike a delicate balance between revenue generation and responsible gambling.</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In the early 1950s, poker machines were introduced to NSW, and their popularity grew rapidly. However, concerns about the social impact of gambling soon emerged, prompting the government to </w:t>
      </w:r>
      <w:r w:rsidRPr="003B2265">
        <w:rPr>
          <w:rFonts w:ascii="Helvetica" w:eastAsia="Times New Roman" w:hAnsi="Helvetica" w:cs="Times New Roman"/>
          <w:color w:val="0A0A0A"/>
          <w:szCs w:val="24"/>
          <w:lang w:eastAsia="en-AU"/>
        </w:rPr>
        <w:lastRenderedPageBreak/>
        <w:t>take action. In 1956, the NSW government passed the Gaming and Betting Act, which aimed to regulate the operation of poker machines and ensure they were not used for illegal purposes.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Under this act, poker machines were only allowed in registered clubs and hotels, and strict regulations were put in place to prevent their misuse. The government also introduced a licensing system, requiring operators to obtain a license to operate poker machines legally. This move was aimed at curbing the proliferation of unregulated gambling establishments and ensuring that only reputable operators were allowed to offer poker machines.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highlight w:val="yellow"/>
          <w:lang w:eastAsia="en-AU"/>
        </w:rPr>
        <w:t xml:space="preserve">As the years went by, the government continued to refine and strengthen the regulations surrounding poker machines. In 1997, the </w:t>
      </w:r>
      <w:r w:rsidRPr="003B2265">
        <w:rPr>
          <w:rFonts w:ascii="Helvetica" w:eastAsia="Times New Roman" w:hAnsi="Helvetica" w:cs="Times New Roman"/>
          <w:b/>
          <w:color w:val="0A0A0A"/>
          <w:szCs w:val="24"/>
          <w:highlight w:val="yellow"/>
          <w:lang w:eastAsia="en-AU"/>
        </w:rPr>
        <w:t>Gaming Machines Act</w:t>
      </w:r>
      <w:r w:rsidRPr="003B2265">
        <w:rPr>
          <w:rFonts w:ascii="Helvetica" w:eastAsia="Times New Roman" w:hAnsi="Helvetica" w:cs="Times New Roman"/>
          <w:color w:val="0A0A0A"/>
          <w:szCs w:val="24"/>
          <w:highlight w:val="yellow"/>
          <w:lang w:eastAsia="en-AU"/>
        </w:rPr>
        <w:t xml:space="preserve"> was introduced, which brought about significant changes to the industry. One of the key provisions of this act was the introduction of a cap on the number of poker machines that could be operated in NSW.</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b/>
          <w:color w:val="0A0A0A"/>
          <w:szCs w:val="24"/>
          <w:highlight w:val="yellow"/>
          <w:lang w:eastAsia="en-AU"/>
        </w:rPr>
        <w:t>The cap was set at 104,000 machines, with individual venues limited to a maximum of 30 machines</w:t>
      </w:r>
      <w:r w:rsidRPr="003B2265">
        <w:rPr>
          <w:rFonts w:ascii="Helvetica" w:eastAsia="Times New Roman" w:hAnsi="Helvetica" w:cs="Times New Roman"/>
          <w:color w:val="0A0A0A"/>
          <w:szCs w:val="24"/>
          <w:lang w:eastAsia="en-AU"/>
        </w:rPr>
        <w:t>. This measure was intended to prevent the excessive concentration of poker machines in certain areas and to ensure that gambling was not easily accessible to vulnerable individuals. The introduction of the cap sparked a fierce debate, with proponents arguing that it would help reduce problem gambling, while opponents claimed it would harm the industry and lead to job losses.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In response to concerns about problem gambling, the government also introduced a range of harm minimization measures. These included mandatory pre-commitment, which allowed players to set limits on their gambling expenditure, and the introduction of self-exclusion programs, which allowed individuals to voluntarily ban themselves from gambling venues.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In recent years, the government has taken further steps to regulate the industry and address the social impact of poker machines. In 2018, the NSW government introduced the Gaming Machines Amendment (Gambling Harm Minimization) Act, which aimed to strengthen harm minimization measures and increase transparency in the industry.</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highlight w:val="yellow"/>
          <w:lang w:eastAsia="en-AU"/>
        </w:rPr>
        <w:t>Under this act, poker machine operators are required to display clear and prominent warning signs about the risks of gambling. They are also required to provide information about gambling support services and display the odds of winning on each machine. These measures are designed to ensure that players are fully informed about the risks associated with gambling and have access to support if needed.</w:t>
      </w:r>
      <w:bookmarkStart w:id="0" w:name="_GoBack"/>
      <w:bookmarkEnd w:id="0"/>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The history of poker machines in NSW is a testament to the government’s commitment to balancing the economic benefits of gambling with the need to protect vulnerable individuals. Through a series of legislative changes and regulations, the government has sought to create a safe and responsible gambling environment. While the industry continues to evolve, it is clear that the government’s focus on harm minimization and transparency will remain a priority in the years to come.</w:t>
      </w:r>
    </w:p>
    <w:p w:rsidR="003B2265" w:rsidRPr="003B2265" w:rsidRDefault="003B2265" w:rsidP="003B2265">
      <w:pPr>
        <w:spacing w:before="100" w:beforeAutospacing="1" w:after="100" w:afterAutospacing="1" w:line="240" w:lineRule="auto"/>
        <w:outlineLvl w:val="1"/>
        <w:rPr>
          <w:rFonts w:ascii="Helvetica" w:eastAsia="Times New Roman" w:hAnsi="Helvetica" w:cs="Times New Roman"/>
          <w:color w:val="0A0A0A"/>
          <w:sz w:val="36"/>
          <w:szCs w:val="36"/>
          <w:lang w:eastAsia="en-AU"/>
        </w:rPr>
      </w:pPr>
      <w:r w:rsidRPr="003B2265">
        <w:rPr>
          <w:rFonts w:ascii="Helvetica" w:eastAsia="Times New Roman" w:hAnsi="Helvetica" w:cs="Times New Roman"/>
          <w:color w:val="0A0A0A"/>
          <w:sz w:val="36"/>
          <w:szCs w:val="36"/>
          <w:lang w:eastAsia="en-AU"/>
        </w:rPr>
        <w:t>Technological Advancements in Poker Machines: From Mechanical to Digital</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Technological Advancements in Poker Machines: From Mechanical to Digital</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Poker machines, also known as slot machines or pokies, have come a long way since their inception. In this section, we will delve into the fascinating history of poker machines in New South Wales (NSW) and explore the technological advancements that have transformed these machines from mechanical wonders to digital marvels.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The early days of poker machines in NSW were characterized by mechanical simplicity. These machines, which first appeared in the late 19th century, were operated by pulling a lever, hence the term “one-armed bandit.” The reels inside the machine would spin, and if the symbols aligned, the </w:t>
      </w:r>
      <w:r w:rsidRPr="003B2265">
        <w:rPr>
          <w:rFonts w:ascii="Helvetica" w:eastAsia="Times New Roman" w:hAnsi="Helvetica" w:cs="Times New Roman"/>
          <w:color w:val="0A0A0A"/>
          <w:szCs w:val="24"/>
          <w:lang w:eastAsia="en-AU"/>
        </w:rPr>
        <w:lastRenderedPageBreak/>
        <w:t>player would win a prize. These mechanical machines were a hit among gamblers, providing simple yet thrilling entertainment.</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As time went on, poker machines underwent significant technological advancements. In the 1960s, electromechanical machines were introduced. These machines replaced the mechanical reels with electronic components, allowing for more complex gameplay. The lever was still present, but it was now connected to an electronic mechanism that controlled the spinning of the reels. This innovation opened up new possibilities for game designers, who could now incorporate more symbols and features into their machines.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The 1980s marked a turning point in the history of poker machines, as the industry witnessed the transition from electromechanical machines to fully electronic ones. These machines, powered by microprocessors, revolutionized the gaming experience. The lever was replaced by a button, making the gameplay faster and more convenient. The introduction of video screens also allowed for the inclusion of animated graphics and bonus rounds, enhancing the overall entertainment value.</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In the late 1990s, the internet revolutionized the world, and poker machines were not exempt from its influence. Online casinos emerged, offering players the opportunity to enjoy their </w:t>
      </w:r>
      <w:proofErr w:type="spellStart"/>
      <w:r w:rsidRPr="003B2265">
        <w:rPr>
          <w:rFonts w:ascii="Helvetica" w:eastAsia="Times New Roman" w:hAnsi="Helvetica" w:cs="Times New Roman"/>
          <w:color w:val="0A0A0A"/>
          <w:szCs w:val="24"/>
          <w:lang w:eastAsia="en-AU"/>
        </w:rPr>
        <w:t>favorite</w:t>
      </w:r>
      <w:proofErr w:type="spellEnd"/>
      <w:r w:rsidRPr="003B2265">
        <w:rPr>
          <w:rFonts w:ascii="Helvetica" w:eastAsia="Times New Roman" w:hAnsi="Helvetica" w:cs="Times New Roman"/>
          <w:color w:val="0A0A0A"/>
          <w:szCs w:val="24"/>
          <w:lang w:eastAsia="en-AU"/>
        </w:rPr>
        <w:t xml:space="preserve"> games from the comfort of their homes. This digital transformation opened up a whole new world of possibilities for poker machines. Players could now access a vast array of games with different themes, features, and payout rates at the click of a button.</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The 21st century brought about another significant advancement in poker machine technology: the introduction of touch screens. Touch screen machines eliminated the need for physical buttons, providing a more immersive and interactive gaming experience. Players could now swipe, tap, and pinch their way through the game, feeling more in control of their destiny.</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In recent years, the rise of mobile technology has further revolutionized the poker machine industry. Mobile casinos and apps have made it possible for players to enjoy their </w:t>
      </w:r>
      <w:proofErr w:type="spellStart"/>
      <w:r w:rsidRPr="003B2265">
        <w:rPr>
          <w:rFonts w:ascii="Helvetica" w:eastAsia="Times New Roman" w:hAnsi="Helvetica" w:cs="Times New Roman"/>
          <w:color w:val="0A0A0A"/>
          <w:szCs w:val="24"/>
          <w:lang w:eastAsia="en-AU"/>
        </w:rPr>
        <w:t>favorite</w:t>
      </w:r>
      <w:proofErr w:type="spellEnd"/>
      <w:r w:rsidRPr="003B2265">
        <w:rPr>
          <w:rFonts w:ascii="Helvetica" w:eastAsia="Times New Roman" w:hAnsi="Helvetica" w:cs="Times New Roman"/>
          <w:color w:val="0A0A0A"/>
          <w:szCs w:val="24"/>
          <w:lang w:eastAsia="en-AU"/>
        </w:rPr>
        <w:t xml:space="preserve"> games on the go. Whether waiting for a bus or relaxing at home, players can now access a wide range of poker machines with just a few taps on their smartphones or tablets.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The evolution of poker machines in NSW has been a testament to the power of technological advancements. From the mechanical simplicity of the past to the digital marvels of today, these machines have continuously adapted to meet the changing needs and desires of players. As technology continues to advance, it is exciting to imagine what the future holds for poker machines and the gaming industry as a whole.</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In conclusion, the history of poker machines in NSW is a fascinating journey through technological advancements. From the mechanical wonders of the past to the digital marvels of today, these machines have evolved to provide players with an ever-improving gaming experience. As we look to the future, it is clear that technology will continue to shape the poker machine industry, offering new and exciting possibilities for both players and game designers alike.</w:t>
      </w:r>
    </w:p>
    <w:p w:rsidR="003B2265" w:rsidRPr="003B2265" w:rsidRDefault="003B2265" w:rsidP="003B2265">
      <w:pPr>
        <w:spacing w:before="100" w:beforeAutospacing="1" w:after="100" w:afterAutospacing="1" w:line="240" w:lineRule="auto"/>
        <w:outlineLvl w:val="1"/>
        <w:rPr>
          <w:rFonts w:ascii="Helvetica" w:eastAsia="Times New Roman" w:hAnsi="Helvetica" w:cs="Times New Roman"/>
          <w:color w:val="0A0A0A"/>
          <w:sz w:val="36"/>
          <w:szCs w:val="36"/>
          <w:lang w:eastAsia="en-AU"/>
        </w:rPr>
      </w:pPr>
      <w:r w:rsidRPr="003B2265">
        <w:rPr>
          <w:rFonts w:ascii="Helvetica" w:eastAsia="Times New Roman" w:hAnsi="Helvetica" w:cs="Times New Roman"/>
          <w:color w:val="0A0A0A"/>
          <w:sz w:val="36"/>
          <w:szCs w:val="36"/>
          <w:lang w:eastAsia="en-AU"/>
        </w:rPr>
        <w:t>The Future of Poker Machines in NSW: Trends and Predictions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The Future of Poker Machines in NSW: Trends and Predictions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As we delve into the future of poker machines in New South Wales (NSW), it is essential to consider the trends and predictions that may shape the landscape of this popular form of entertainment. With the ever-evolving technology and changing attitudes towards gambling, it is crucial to </w:t>
      </w:r>
      <w:proofErr w:type="spellStart"/>
      <w:r w:rsidRPr="003B2265">
        <w:rPr>
          <w:rFonts w:ascii="Helvetica" w:eastAsia="Times New Roman" w:hAnsi="Helvetica" w:cs="Times New Roman"/>
          <w:color w:val="0A0A0A"/>
          <w:szCs w:val="24"/>
          <w:lang w:eastAsia="en-AU"/>
        </w:rPr>
        <w:t>analyze</w:t>
      </w:r>
      <w:proofErr w:type="spellEnd"/>
      <w:r w:rsidRPr="003B2265">
        <w:rPr>
          <w:rFonts w:ascii="Helvetica" w:eastAsia="Times New Roman" w:hAnsi="Helvetica" w:cs="Times New Roman"/>
          <w:color w:val="0A0A0A"/>
          <w:szCs w:val="24"/>
          <w:lang w:eastAsia="en-AU"/>
        </w:rPr>
        <w:t xml:space="preserve"> the potential developments that lie ahead.</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One of the most significant trends that we can expect to see in the future of poker machines is the integration of advanced technology. With the rise of virtual reality and augmented reality, it is not far-fetched to imagine a scenario where players can immerse themselves in a virtual casino environment </w:t>
      </w:r>
      <w:r w:rsidRPr="003B2265">
        <w:rPr>
          <w:rFonts w:ascii="Helvetica" w:eastAsia="Times New Roman" w:hAnsi="Helvetica" w:cs="Times New Roman"/>
          <w:color w:val="0A0A0A"/>
          <w:szCs w:val="24"/>
          <w:lang w:eastAsia="en-AU"/>
        </w:rPr>
        <w:lastRenderedPageBreak/>
        <w:t>from the comfort of their own homes. This would not only enhance the overall gaming experience but also provide a convenient alternative for those who prefer to avoid crowded venues.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Furthermore, the future of poker machines may witness a shift towards more interactive and skill-based games. Traditional slot machines, which rely solely on luck, may gradually be replaced by games that require a certain level of skill and strategy. This change would not only attract a new generation of players but also address concerns regarding the addictive nature of gambling.</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Another trend that is likely to shape the future of poker machines in NSW is the increasing focus on responsible gambling. As society becomes more aware of the potential harm associated with excessive gambling, there is a growing demand for measures that promote responsible </w:t>
      </w:r>
      <w:proofErr w:type="spellStart"/>
      <w:r w:rsidRPr="003B2265">
        <w:rPr>
          <w:rFonts w:ascii="Helvetica" w:eastAsia="Times New Roman" w:hAnsi="Helvetica" w:cs="Times New Roman"/>
          <w:color w:val="0A0A0A"/>
          <w:szCs w:val="24"/>
          <w:lang w:eastAsia="en-AU"/>
        </w:rPr>
        <w:t>behavior</w:t>
      </w:r>
      <w:proofErr w:type="spellEnd"/>
      <w:r w:rsidRPr="003B2265">
        <w:rPr>
          <w:rFonts w:ascii="Helvetica" w:eastAsia="Times New Roman" w:hAnsi="Helvetica" w:cs="Times New Roman"/>
          <w:color w:val="0A0A0A"/>
          <w:szCs w:val="24"/>
          <w:lang w:eastAsia="en-AU"/>
        </w:rPr>
        <w:t xml:space="preserve">. This may include mandatory pre-commitment systems, where players can set limits on their gambling expenditure, as well as increased support for problem gamblers through </w:t>
      </w:r>
      <w:proofErr w:type="spellStart"/>
      <w:r w:rsidRPr="003B2265">
        <w:rPr>
          <w:rFonts w:ascii="Helvetica" w:eastAsia="Times New Roman" w:hAnsi="Helvetica" w:cs="Times New Roman"/>
          <w:color w:val="0A0A0A"/>
          <w:szCs w:val="24"/>
          <w:lang w:eastAsia="en-AU"/>
        </w:rPr>
        <w:t>counseling</w:t>
      </w:r>
      <w:proofErr w:type="spellEnd"/>
      <w:r w:rsidRPr="003B2265">
        <w:rPr>
          <w:rFonts w:ascii="Helvetica" w:eastAsia="Times New Roman" w:hAnsi="Helvetica" w:cs="Times New Roman"/>
          <w:color w:val="0A0A0A"/>
          <w:szCs w:val="24"/>
          <w:lang w:eastAsia="en-AU"/>
        </w:rPr>
        <w:t xml:space="preserve"> and rehabilitation programs.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In addition to technological advancements and responsible gambling measures, the future of poker machines in NSW may also be influenced by changing regulations and legislation. Governments around the world are becoming more proactive in regulating the gambling industry, and it is likely that NSW will follow suit. Stricter regulations may be implemented to ensure that poker machines are operated in a fair and transparent manner, with measures in place to prevent money laundering and protect vulnerable individuals.</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Furthermore, the future of poker machines may see a shift towards a more diversified gaming experience. While poker machines have traditionally been the main attraction in casinos and gaming venues, there is a growing demand for a broader range of entertainment options. This may include the integration of other forms of gambling, such as sports betting or online casinos, as well as the inclusion of non-gambling activities, such as live performances and fine dining.</w:t>
      </w:r>
    </w:p>
    <w:p w:rsidR="003B2265" w:rsidRPr="003B2265" w:rsidRDefault="003B2265" w:rsidP="003B2265">
      <w:pPr>
        <w:spacing w:before="100" w:beforeAutospacing="1" w:after="100" w:afterAutospacing="1" w:line="240" w:lineRule="auto"/>
        <w:rPr>
          <w:rFonts w:ascii="Helvetica" w:eastAsia="Times New Roman" w:hAnsi="Helvetica" w:cs="Times New Roman"/>
          <w:color w:val="0A0A0A"/>
          <w:szCs w:val="24"/>
          <w:lang w:eastAsia="en-AU"/>
        </w:rPr>
      </w:pPr>
      <w:r w:rsidRPr="003B2265">
        <w:rPr>
          <w:rFonts w:ascii="Helvetica" w:eastAsia="Times New Roman" w:hAnsi="Helvetica" w:cs="Times New Roman"/>
          <w:color w:val="0A0A0A"/>
          <w:szCs w:val="24"/>
          <w:lang w:eastAsia="en-AU"/>
        </w:rPr>
        <w:t xml:space="preserve">In conclusion, the future of poker machines in NSW is likely to be shaped by various trends and predictions. From the integration of advanced technology to the focus on responsible gambling, the landscape of this popular form of entertainment is set to evolve. As regulations become stricter and societal attitudes change, it is essential for the industry to adapt and embrace these changes. By doing so, poker machines can continue to provide a thrilling and enjoyable experience for players while ensuring the safety and well-being of all individuals </w:t>
      </w:r>
      <w:proofErr w:type="spellStart"/>
      <w:r w:rsidRPr="003B2265">
        <w:rPr>
          <w:rFonts w:ascii="Helvetica" w:eastAsia="Times New Roman" w:hAnsi="Helvetica" w:cs="Times New Roman"/>
          <w:color w:val="0A0A0A"/>
          <w:szCs w:val="24"/>
          <w:lang w:eastAsia="en-AU"/>
        </w:rPr>
        <w:t>involved.In</w:t>
      </w:r>
      <w:proofErr w:type="spellEnd"/>
      <w:r w:rsidRPr="003B2265">
        <w:rPr>
          <w:rFonts w:ascii="Helvetica" w:eastAsia="Times New Roman" w:hAnsi="Helvetica" w:cs="Times New Roman"/>
          <w:color w:val="0A0A0A"/>
          <w:szCs w:val="24"/>
          <w:lang w:eastAsia="en-AU"/>
        </w:rPr>
        <w:t xml:space="preserve"> conclusion, the history of poker machines in New South Wales (NSW) has been a complex and evolving one. The introduction of poker machines in the state dates back to the 1950s, with their popularity steadily increasing over the years. The NSW government has implemented various regulations and reforms to address the social and economic impacts of these machines, including the introduction of a cap on the number of machines and the implementation of harm minimization measures. Despite controversies surrounding their impact on communities and problem gambling, poker machines continue to be a significant part of the entertainment industry in NSW. Overall, a detailed analysis of the history of poker machines in NSW highlights the ongoing challenges and efforts to strike a balance between economic benefits and social responsibility.</w:t>
      </w:r>
    </w:p>
    <w:p w:rsidR="00704784" w:rsidRDefault="00704784"/>
    <w:sectPr w:rsidR="00704784" w:rsidSect="00FA0A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65"/>
    <w:rsid w:val="003B2265"/>
    <w:rsid w:val="0067699C"/>
    <w:rsid w:val="00704784"/>
    <w:rsid w:val="009B4E1C"/>
    <w:rsid w:val="00FA0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675BB-CD68-4727-91B7-93FB13CB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474747"/>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226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AU"/>
    </w:rPr>
  </w:style>
  <w:style w:type="paragraph" w:styleId="Heading2">
    <w:name w:val="heading 2"/>
    <w:basedOn w:val="Normal"/>
    <w:link w:val="Heading2Char"/>
    <w:uiPriority w:val="9"/>
    <w:qFormat/>
    <w:rsid w:val="003B2265"/>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65"/>
    <w:rPr>
      <w:rFonts w:ascii="Times New Roman" w:eastAsia="Times New Roman" w:hAnsi="Times New Roman" w:cs="Times New Roman"/>
      <w:b/>
      <w:bCs/>
      <w:color w:val="auto"/>
      <w:kern w:val="36"/>
      <w:sz w:val="48"/>
      <w:szCs w:val="48"/>
      <w:lang w:eastAsia="en-AU"/>
    </w:rPr>
  </w:style>
  <w:style w:type="character" w:customStyle="1" w:styleId="Heading2Char">
    <w:name w:val="Heading 2 Char"/>
    <w:basedOn w:val="DefaultParagraphFont"/>
    <w:link w:val="Heading2"/>
    <w:uiPriority w:val="9"/>
    <w:rsid w:val="003B2265"/>
    <w:rPr>
      <w:rFonts w:ascii="Times New Roman" w:eastAsia="Times New Roman" w:hAnsi="Times New Roman" w:cs="Times New Roman"/>
      <w:b/>
      <w:bCs/>
      <w:color w:val="auto"/>
      <w:sz w:val="36"/>
      <w:szCs w:val="36"/>
      <w:lang w:eastAsia="en-AU"/>
    </w:rPr>
  </w:style>
  <w:style w:type="character" w:customStyle="1" w:styleId="font-bold">
    <w:name w:val="font-bold"/>
    <w:basedOn w:val="DefaultParagraphFont"/>
    <w:rsid w:val="003B2265"/>
  </w:style>
  <w:style w:type="character" w:styleId="Hyperlink">
    <w:name w:val="Hyperlink"/>
    <w:basedOn w:val="DefaultParagraphFont"/>
    <w:uiPriority w:val="99"/>
    <w:unhideWhenUsed/>
    <w:rsid w:val="003B2265"/>
    <w:rPr>
      <w:color w:val="0000FF"/>
      <w:u w:val="single"/>
    </w:rPr>
  </w:style>
  <w:style w:type="character" w:customStyle="1" w:styleId="screen-reader-text">
    <w:name w:val="screen-reader-text"/>
    <w:basedOn w:val="DefaultParagraphFont"/>
    <w:rsid w:val="003B2265"/>
  </w:style>
  <w:style w:type="character" w:customStyle="1" w:styleId="meta-info">
    <w:name w:val="meta-info"/>
    <w:basedOn w:val="DefaultParagraphFont"/>
    <w:rsid w:val="003B2265"/>
  </w:style>
  <w:style w:type="character" w:customStyle="1" w:styleId="comments-link">
    <w:name w:val="comments-link"/>
    <w:basedOn w:val="DefaultParagraphFont"/>
    <w:rsid w:val="003B2265"/>
  </w:style>
  <w:style w:type="paragraph" w:styleId="NormalWeb">
    <w:name w:val="Normal (Web)"/>
    <w:basedOn w:val="Normal"/>
    <w:uiPriority w:val="99"/>
    <w:semiHidden/>
    <w:unhideWhenUsed/>
    <w:rsid w:val="003B2265"/>
    <w:pPr>
      <w:spacing w:before="100" w:beforeAutospacing="1" w:after="100" w:afterAutospacing="1" w:line="240" w:lineRule="auto"/>
    </w:pPr>
    <w:rPr>
      <w:rFonts w:ascii="Times New Roman" w:eastAsia="Times New Roman" w:hAnsi="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3370">
      <w:bodyDiv w:val="1"/>
      <w:marLeft w:val="0"/>
      <w:marRight w:val="0"/>
      <w:marTop w:val="0"/>
      <w:marBottom w:val="0"/>
      <w:divBdr>
        <w:top w:val="none" w:sz="0" w:space="0" w:color="auto"/>
        <w:left w:val="none" w:sz="0" w:space="0" w:color="auto"/>
        <w:bottom w:val="none" w:sz="0" w:space="0" w:color="auto"/>
        <w:right w:val="none" w:sz="0" w:space="0" w:color="auto"/>
      </w:divBdr>
      <w:divsChild>
        <w:div w:id="435249919">
          <w:marLeft w:val="0"/>
          <w:marRight w:val="0"/>
          <w:marTop w:val="0"/>
          <w:marBottom w:val="0"/>
          <w:divBdr>
            <w:top w:val="single" w:sz="18" w:space="18" w:color="7F0601"/>
            <w:left w:val="none" w:sz="0" w:space="31" w:color="7F0601"/>
            <w:bottom w:val="none" w:sz="0" w:space="18" w:color="7F0601"/>
            <w:right w:val="none" w:sz="0" w:space="31" w:color="7F0601"/>
          </w:divBdr>
          <w:divsChild>
            <w:div w:id="1714765799">
              <w:marLeft w:val="0"/>
              <w:marRight w:val="0"/>
              <w:marTop w:val="0"/>
              <w:marBottom w:val="0"/>
              <w:divBdr>
                <w:top w:val="none" w:sz="0" w:space="0" w:color="auto"/>
                <w:left w:val="none" w:sz="0" w:space="0" w:color="auto"/>
                <w:bottom w:val="none" w:sz="0" w:space="0" w:color="auto"/>
                <w:right w:val="none" w:sz="0" w:space="0" w:color="auto"/>
              </w:divBdr>
            </w:div>
            <w:div w:id="463620792">
              <w:marLeft w:val="0"/>
              <w:marRight w:val="0"/>
              <w:marTop w:val="0"/>
              <w:marBottom w:val="0"/>
              <w:divBdr>
                <w:top w:val="none" w:sz="0" w:space="0" w:color="auto"/>
                <w:left w:val="none" w:sz="0" w:space="0" w:color="auto"/>
                <w:bottom w:val="none" w:sz="0" w:space="0" w:color="auto"/>
                <w:right w:val="none" w:sz="0" w:space="0" w:color="auto"/>
              </w:divBdr>
            </w:div>
          </w:divsChild>
        </w:div>
        <w:div w:id="2138258160">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kerpaladin.com/history-of-poker-machines-in-nsw-a-detailed-analysis/" TargetMode="External"/><Relationship Id="rId5" Type="http://schemas.openxmlformats.org/officeDocument/2006/relationships/hyperlink" Target="https://pokerpaladin.com/2024/01/" TargetMode="External"/><Relationship Id="rId4" Type="http://schemas.openxmlformats.org/officeDocument/2006/relationships/hyperlink" Target="https://pokerpaladin.com/author/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2024-11-30T05:50:00Z</dcterms:created>
  <dcterms:modified xsi:type="dcterms:W3CDTF">2024-11-30T06:25:00Z</dcterms:modified>
</cp:coreProperties>
</file>