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67" w:rsidRPr="00BF0567" w:rsidRDefault="00BF0567" w:rsidP="00BF0567">
      <w:pPr>
        <w:ind w:left="720" w:hanging="720"/>
        <w:jc w:val="right"/>
        <w:rPr>
          <w:rFonts w:ascii="Arial" w:hAnsi="Arial" w:cs="Arial"/>
        </w:rPr>
      </w:pPr>
      <w:r w:rsidRPr="00BF0567">
        <w:rPr>
          <w:rFonts w:ascii="Arial" w:hAnsi="Arial" w:cs="Arial"/>
        </w:rPr>
        <w:t xml:space="preserve">Unit 5, 13-15 Stokes St, </w:t>
      </w:r>
      <w:r w:rsidRPr="00BF0567">
        <w:rPr>
          <w:rFonts w:ascii="Arial" w:hAnsi="Arial" w:cs="Arial"/>
        </w:rPr>
        <w:br/>
        <w:t>Lane Cove North 2066</w:t>
      </w:r>
      <w:r w:rsidRPr="00BF0567">
        <w:rPr>
          <w:rFonts w:ascii="Arial" w:hAnsi="Arial" w:cs="Arial"/>
        </w:rPr>
        <w:br/>
        <w:t>0434 715.861</w:t>
      </w:r>
      <w:r w:rsidRPr="00BF0567">
        <w:rPr>
          <w:rFonts w:ascii="Arial" w:hAnsi="Arial" w:cs="Arial"/>
        </w:rPr>
        <w:br/>
      </w:r>
      <w:hyperlink r:id="rId7" w:history="1">
        <w:r w:rsidRPr="00BF0567">
          <w:rPr>
            <w:rStyle w:val="Hyperlink"/>
            <w:rFonts w:ascii="Arial" w:hAnsi="Arial" w:cs="Arial"/>
          </w:rPr>
          <w:t>scribepj@bigpond.com</w:t>
        </w:r>
      </w:hyperlink>
    </w:p>
    <w:p w:rsidR="00BF0567" w:rsidRPr="00BF0567" w:rsidRDefault="00BF0567" w:rsidP="00BF0567">
      <w:pPr>
        <w:ind w:left="720" w:hanging="720"/>
        <w:jc w:val="right"/>
        <w:rPr>
          <w:rFonts w:ascii="Arial" w:hAnsi="Arial" w:cs="Arial"/>
          <w:sz w:val="4"/>
          <w:szCs w:val="4"/>
        </w:rPr>
      </w:pPr>
    </w:p>
    <w:p w:rsidR="00BF0567" w:rsidRPr="00BF0567" w:rsidRDefault="00BF0567" w:rsidP="00BC4340">
      <w:pPr>
        <w:rPr>
          <w:rFonts w:ascii="Arial" w:hAnsi="Arial" w:cs="Arial"/>
        </w:rPr>
      </w:pPr>
      <w:r w:rsidRPr="00BF0567">
        <w:rPr>
          <w:rFonts w:ascii="Arial" w:hAnsi="Arial" w:cs="Arial"/>
        </w:rPr>
        <w:t>1</w:t>
      </w:r>
      <w:r w:rsidR="00DF5AD2">
        <w:rPr>
          <w:rFonts w:ascii="Arial" w:hAnsi="Arial" w:cs="Arial"/>
        </w:rPr>
        <w:t>5</w:t>
      </w:r>
      <w:r w:rsidRPr="00BF0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</w:t>
      </w:r>
      <w:r w:rsidRPr="00BF0567">
        <w:rPr>
          <w:rFonts w:ascii="Arial" w:hAnsi="Arial" w:cs="Arial"/>
        </w:rPr>
        <w:t xml:space="preserve"> 2025</w:t>
      </w:r>
    </w:p>
    <w:p w:rsidR="00BF0567" w:rsidRPr="00E81F88" w:rsidRDefault="00BF0567" w:rsidP="00BF0567">
      <w:pPr>
        <w:rPr>
          <w:rFonts w:ascii="Arial" w:hAnsi="Arial" w:cs="Arial"/>
          <w:sz w:val="22"/>
          <w:szCs w:val="22"/>
        </w:rPr>
      </w:pPr>
    </w:p>
    <w:p w:rsidR="00BF0567" w:rsidRPr="003A71C9" w:rsidRDefault="008050E9" w:rsidP="006364C8">
      <w:pPr>
        <w:rPr>
          <w:rFonts w:ascii="Arial" w:hAnsi="Arial" w:cs="Arial"/>
        </w:rPr>
      </w:pPr>
      <w:r w:rsidRPr="008050E9">
        <w:rPr>
          <w:rFonts w:ascii="Arial" w:hAnsi="Arial" w:cs="Arial"/>
        </w:rPr>
        <w:t xml:space="preserve">Ms Caroline Lamb </w:t>
      </w:r>
      <w:r w:rsidR="006C2D66">
        <w:rPr>
          <w:rFonts w:ascii="Arial" w:hAnsi="Arial" w:cs="Arial"/>
        </w:rPr>
        <w:t xml:space="preserve"> </w:t>
      </w:r>
      <w:hyperlink r:id="rId8" w:history="1">
        <w:r w:rsidR="006C2D66" w:rsidRPr="00BF0567">
          <w:rPr>
            <w:rStyle w:val="Hyperlink"/>
            <w:rFonts w:ascii="Arial" w:hAnsi="Arial" w:cs="Arial"/>
            <w:b/>
            <w:color w:val="941B00"/>
            <w:shd w:val="clear" w:color="auto" w:fill="EBEBEB"/>
          </w:rPr>
          <w:t>office@ilga.nsw.gov.au</w:t>
        </w:r>
      </w:hyperlink>
      <w:r w:rsidR="003A71C9">
        <w:rPr>
          <w:rFonts w:ascii="Arial" w:hAnsi="Arial" w:cs="Arial"/>
        </w:rPr>
        <w:t xml:space="preserve">   </w:t>
      </w:r>
      <w:hyperlink r:id="rId9" w:history="1">
        <w:r w:rsidR="006364C8" w:rsidRPr="00ED0EAE">
          <w:rPr>
            <w:rStyle w:val="Hyperlink"/>
            <w:rFonts w:ascii="Arial" w:hAnsi="Arial" w:cs="Arial"/>
          </w:rPr>
          <w:t>caroline.lamb@liquorandgaming.nsw.gov.au</w:t>
        </w:r>
      </w:hyperlink>
      <w:r w:rsidR="006364C8">
        <w:rPr>
          <w:rFonts w:ascii="Arial" w:hAnsi="Arial" w:cs="Arial"/>
        </w:rPr>
        <w:t xml:space="preserve"> </w:t>
      </w:r>
    </w:p>
    <w:p w:rsidR="008050E9" w:rsidRPr="008050E9" w:rsidRDefault="008050E9" w:rsidP="00BF0567">
      <w:pPr>
        <w:jc w:val="both"/>
        <w:rPr>
          <w:rFonts w:ascii="Arial" w:hAnsi="Arial" w:cs="Arial"/>
        </w:rPr>
      </w:pPr>
      <w:r w:rsidRPr="008050E9">
        <w:rPr>
          <w:rFonts w:ascii="Arial" w:hAnsi="Arial" w:cs="Arial"/>
          <w:color w:val="22272B"/>
        </w:rPr>
        <w:t xml:space="preserve">Chairperson of </w:t>
      </w:r>
      <w:r>
        <w:rPr>
          <w:rFonts w:ascii="Arial" w:hAnsi="Arial" w:cs="Arial"/>
          <w:color w:val="22272B"/>
        </w:rPr>
        <w:t xml:space="preserve">NSW </w:t>
      </w:r>
      <w:r w:rsidRPr="008050E9">
        <w:rPr>
          <w:rFonts w:ascii="Arial" w:hAnsi="Arial" w:cs="Arial"/>
        </w:rPr>
        <w:t>Independent Liquor &amp; Gaming Authority</w:t>
      </w:r>
    </w:p>
    <w:p w:rsidR="0001430D" w:rsidRPr="0001430D" w:rsidRDefault="0001430D" w:rsidP="003A71C9">
      <w:pPr>
        <w:rPr>
          <w:rFonts w:ascii="Arial" w:hAnsi="Arial" w:cs="Arial"/>
          <w:color w:val="22272B"/>
          <w:sz w:val="10"/>
          <w:szCs w:val="10"/>
        </w:rPr>
      </w:pPr>
    </w:p>
    <w:p w:rsidR="006364C8" w:rsidRPr="006364C8" w:rsidRDefault="006364C8" w:rsidP="003A71C9">
      <w:pPr>
        <w:rPr>
          <w:rFonts w:ascii="Arial" w:hAnsi="Arial" w:cs="Arial"/>
        </w:rPr>
      </w:pPr>
      <w:r w:rsidRPr="006364C8">
        <w:rPr>
          <w:rFonts w:ascii="Arial" w:hAnsi="Arial" w:cs="Arial"/>
          <w:color w:val="22272B"/>
        </w:rPr>
        <w:t xml:space="preserve">Mr </w:t>
      </w:r>
      <w:r w:rsidRPr="006364C8">
        <w:rPr>
          <w:rFonts w:ascii="Arial" w:hAnsi="Arial" w:cs="Arial"/>
        </w:rPr>
        <w:t>Chris Honey</w:t>
      </w:r>
      <w:r w:rsidR="003A71C9">
        <w:rPr>
          <w:rFonts w:ascii="Arial" w:hAnsi="Arial" w:cs="Arial"/>
        </w:rPr>
        <w:t xml:space="preserve">   </w:t>
      </w:r>
      <w:hyperlink r:id="rId10" w:history="1">
        <w:r w:rsidR="003A71C9" w:rsidRPr="00BF0567">
          <w:rPr>
            <w:rStyle w:val="Hyperlink"/>
            <w:rFonts w:ascii="Arial" w:hAnsi="Arial" w:cs="Arial"/>
            <w:b/>
            <w:color w:val="941B00"/>
            <w:shd w:val="clear" w:color="auto" w:fill="EBEBEB"/>
          </w:rPr>
          <w:t>office@ilga.nsw.gov.au</w:t>
        </w:r>
      </w:hyperlink>
      <w:r w:rsidR="003A71C9" w:rsidRPr="003A71C9">
        <w:rPr>
          <w:rStyle w:val="Hyperlink"/>
          <w:rFonts w:ascii="Arial" w:hAnsi="Arial" w:cs="Arial"/>
          <w:b/>
          <w:color w:val="941B00"/>
          <w:u w:val="none"/>
          <w:shd w:val="clear" w:color="auto" w:fill="EBEBEB"/>
        </w:rPr>
        <w:t xml:space="preserve">   </w:t>
      </w:r>
      <w:hyperlink r:id="rId11" w:history="1">
        <w:r w:rsidR="003A71C9" w:rsidRPr="00ED0EAE">
          <w:rPr>
            <w:rStyle w:val="Hyperlink"/>
            <w:rFonts w:ascii="Arial" w:hAnsi="Arial" w:cs="Arial"/>
          </w:rPr>
          <w:t>chris.honey@liquorandgaming.nsw.gov.au</w:t>
        </w:r>
      </w:hyperlink>
    </w:p>
    <w:p w:rsidR="006364C8" w:rsidRPr="008050E9" w:rsidRDefault="006364C8" w:rsidP="006364C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72B"/>
        </w:rPr>
        <w:t xml:space="preserve">Deputy </w:t>
      </w:r>
      <w:r w:rsidRPr="008050E9">
        <w:rPr>
          <w:rFonts w:ascii="Arial" w:hAnsi="Arial" w:cs="Arial"/>
          <w:color w:val="22272B"/>
        </w:rPr>
        <w:t xml:space="preserve">Chairperson of </w:t>
      </w:r>
      <w:r>
        <w:rPr>
          <w:rFonts w:ascii="Arial" w:hAnsi="Arial" w:cs="Arial"/>
          <w:color w:val="22272B"/>
        </w:rPr>
        <w:t xml:space="preserve">NSW </w:t>
      </w:r>
      <w:r w:rsidRPr="008050E9">
        <w:rPr>
          <w:rFonts w:ascii="Arial" w:hAnsi="Arial" w:cs="Arial"/>
        </w:rPr>
        <w:t>Independent Liquor &amp; Gaming Authority</w:t>
      </w:r>
    </w:p>
    <w:p w:rsidR="0001430D" w:rsidRPr="0001430D" w:rsidRDefault="0001430D" w:rsidP="00BF0567">
      <w:pPr>
        <w:jc w:val="both"/>
        <w:rPr>
          <w:rFonts w:ascii="Arial" w:hAnsi="Arial" w:cs="Arial"/>
          <w:color w:val="22272B"/>
          <w:sz w:val="4"/>
          <w:szCs w:val="4"/>
        </w:rPr>
      </w:pPr>
    </w:p>
    <w:p w:rsidR="008050E9" w:rsidRDefault="006C2D66" w:rsidP="00BF0567">
      <w:pPr>
        <w:jc w:val="both"/>
        <w:rPr>
          <w:rFonts w:ascii="Arial" w:hAnsi="Arial" w:cs="Arial"/>
          <w:color w:val="22272B"/>
        </w:rPr>
      </w:pPr>
      <w:r w:rsidRPr="00BF0567">
        <w:rPr>
          <w:rFonts w:ascii="Arial" w:hAnsi="Arial" w:cs="Arial"/>
          <w:color w:val="22272B"/>
        </w:rPr>
        <w:t>GPO Box 7060, Sydney NSW 2001</w:t>
      </w:r>
    </w:p>
    <w:p w:rsidR="006C2D66" w:rsidRDefault="006C2D66" w:rsidP="00BF0567">
      <w:pPr>
        <w:jc w:val="both"/>
      </w:pPr>
    </w:p>
    <w:p w:rsidR="00BF0567" w:rsidRDefault="00BF0567" w:rsidP="008050E9">
      <w:pPr>
        <w:rPr>
          <w:rFonts w:ascii="Arial" w:hAnsi="Arial" w:cs="Arial"/>
        </w:rPr>
      </w:pPr>
      <w:r w:rsidRPr="00BF0567">
        <w:rPr>
          <w:rFonts w:ascii="Arial" w:hAnsi="Arial" w:cs="Arial"/>
        </w:rPr>
        <w:t>Dear M</w:t>
      </w:r>
      <w:r w:rsidR="008050E9">
        <w:rPr>
          <w:rFonts w:ascii="Arial" w:hAnsi="Arial" w:cs="Arial"/>
        </w:rPr>
        <w:t>s</w:t>
      </w:r>
      <w:r w:rsidRPr="00BF0567">
        <w:rPr>
          <w:rFonts w:ascii="Arial" w:hAnsi="Arial" w:cs="Arial"/>
        </w:rPr>
        <w:t>.</w:t>
      </w:r>
      <w:r w:rsidR="008050E9">
        <w:rPr>
          <w:rFonts w:ascii="Arial" w:hAnsi="Arial" w:cs="Arial"/>
        </w:rPr>
        <w:t xml:space="preserve"> Lamb</w:t>
      </w:r>
      <w:r w:rsidR="003A71C9">
        <w:rPr>
          <w:rFonts w:ascii="Arial" w:hAnsi="Arial" w:cs="Arial"/>
        </w:rPr>
        <w:t xml:space="preserve"> and Mr Honey</w:t>
      </w:r>
    </w:p>
    <w:p w:rsidR="008050E9" w:rsidRPr="00122F9D" w:rsidRDefault="008050E9" w:rsidP="008050E9">
      <w:pPr>
        <w:rPr>
          <w:rFonts w:ascii="Arial" w:hAnsi="Arial" w:cs="Arial"/>
          <w:b/>
          <w:w w:val="105"/>
          <w:sz w:val="6"/>
          <w:szCs w:val="6"/>
        </w:rPr>
      </w:pPr>
    </w:p>
    <w:p w:rsidR="00122F9D" w:rsidRDefault="0054766B" w:rsidP="008050E9">
      <w:pPr>
        <w:pStyle w:val="xmsonormal"/>
        <w:rPr>
          <w:rStyle w:val="Hyperlink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w w:val="105"/>
        </w:rPr>
        <w:t>I</w:t>
      </w:r>
      <w:r w:rsidR="00122F9D">
        <w:rPr>
          <w:rFonts w:ascii="Arial" w:hAnsi="Arial" w:cs="Arial"/>
          <w:b/>
          <w:w w:val="105"/>
        </w:rPr>
        <w:t>, and others,</w:t>
      </w:r>
      <w:r>
        <w:rPr>
          <w:rFonts w:ascii="Arial" w:hAnsi="Arial" w:cs="Arial"/>
          <w:b/>
          <w:w w:val="105"/>
        </w:rPr>
        <w:t xml:space="preserve"> seek </w:t>
      </w:r>
      <w:r w:rsidR="00122F9D">
        <w:rPr>
          <w:rFonts w:ascii="Arial" w:hAnsi="Arial" w:cs="Arial"/>
          <w:b/>
          <w:w w:val="105"/>
        </w:rPr>
        <w:t xml:space="preserve">separate </w:t>
      </w:r>
      <w:r>
        <w:rPr>
          <w:rFonts w:ascii="Arial" w:hAnsi="Arial" w:cs="Arial"/>
          <w:b/>
          <w:w w:val="105"/>
        </w:rPr>
        <w:t>d</w:t>
      </w:r>
      <w:r w:rsidR="003A71C9" w:rsidRPr="00BF0567">
        <w:rPr>
          <w:rFonts w:ascii="Arial" w:hAnsi="Arial" w:cs="Arial"/>
          <w:b/>
          <w:w w:val="105"/>
        </w:rPr>
        <w:t xml:space="preserve">ata </w:t>
      </w:r>
      <w:r w:rsidR="00BF0567" w:rsidRPr="00BF0567">
        <w:rPr>
          <w:rFonts w:ascii="Arial" w:hAnsi="Arial" w:cs="Arial"/>
          <w:b/>
          <w:w w:val="105"/>
        </w:rPr>
        <w:t>of gross revenue</w:t>
      </w:r>
      <w:r w:rsidR="00365B1A">
        <w:rPr>
          <w:rFonts w:ascii="Arial" w:hAnsi="Arial" w:cs="Arial"/>
          <w:b/>
          <w:w w:val="105"/>
        </w:rPr>
        <w:t>/takings</w:t>
      </w:r>
      <w:r w:rsidR="00BF0567" w:rsidRPr="00BF0567">
        <w:rPr>
          <w:rFonts w:ascii="Arial" w:hAnsi="Arial" w:cs="Arial"/>
          <w:b/>
          <w:w w:val="105"/>
        </w:rPr>
        <w:t xml:space="preserve"> (on a qtly or 6 monthly basis </w:t>
      </w:r>
      <w:r w:rsidR="00AF3573">
        <w:rPr>
          <w:rFonts w:ascii="Arial" w:hAnsi="Arial" w:cs="Arial"/>
          <w:b/>
          <w:w w:val="105"/>
        </w:rPr>
        <w:t xml:space="preserve">since </w:t>
      </w:r>
      <w:r>
        <w:rPr>
          <w:rFonts w:ascii="Arial" w:hAnsi="Arial" w:cs="Arial"/>
          <w:b/>
          <w:w w:val="105"/>
        </w:rPr>
        <w:t xml:space="preserve">the June Qtr. </w:t>
      </w:r>
      <w:r w:rsidR="00AF3573">
        <w:rPr>
          <w:rFonts w:ascii="Arial" w:hAnsi="Arial" w:cs="Arial"/>
          <w:b/>
          <w:w w:val="105"/>
        </w:rPr>
        <w:t>2017</w:t>
      </w:r>
      <w:r>
        <w:rPr>
          <w:rFonts w:ascii="Arial" w:hAnsi="Arial" w:cs="Arial"/>
          <w:b/>
          <w:w w:val="105"/>
        </w:rPr>
        <w:t>)</w:t>
      </w:r>
      <w:r w:rsidR="00BF0567" w:rsidRPr="00BF0567">
        <w:rPr>
          <w:rFonts w:ascii="Arial" w:hAnsi="Arial" w:cs="Arial"/>
          <w:b/>
          <w:w w:val="105"/>
        </w:rPr>
        <w:t xml:space="preserve"> from poker machines in </w:t>
      </w:r>
      <w:r w:rsidR="00122F9D">
        <w:rPr>
          <w:rFonts w:ascii="Arial" w:hAnsi="Arial" w:cs="Arial"/>
          <w:b/>
          <w:w w:val="105"/>
        </w:rPr>
        <w:t>-</w:t>
      </w:r>
      <w:r w:rsidR="00122F9D">
        <w:rPr>
          <w:rFonts w:ascii="Arial" w:hAnsi="Arial" w:cs="Arial"/>
          <w:b/>
          <w:w w:val="105"/>
        </w:rPr>
        <w:br/>
        <w:t>*</w:t>
      </w:r>
      <w:r w:rsidR="00122F9D">
        <w:rPr>
          <w:rFonts w:ascii="Arial" w:hAnsi="Arial" w:cs="Arial"/>
          <w:b/>
          <w:w w:val="105"/>
        </w:rPr>
        <w:tab/>
      </w:r>
      <w:r w:rsidR="00BF0567" w:rsidRPr="00BF0567">
        <w:rPr>
          <w:rFonts w:ascii="Arial" w:hAnsi="Arial" w:cs="Arial"/>
          <w:b/>
          <w:w w:val="105"/>
        </w:rPr>
        <w:t>NSW clubs</w:t>
      </w:r>
      <w:r w:rsidR="00122F9D">
        <w:rPr>
          <w:rFonts w:ascii="Arial" w:hAnsi="Arial" w:cs="Arial"/>
          <w:b/>
          <w:w w:val="105"/>
        </w:rPr>
        <w:t xml:space="preserve">; </w:t>
      </w:r>
      <w:r w:rsidR="00BF0567" w:rsidRPr="00BF0567">
        <w:rPr>
          <w:rFonts w:ascii="Arial" w:hAnsi="Arial" w:cs="Arial"/>
          <w:b/>
          <w:w w:val="105"/>
        </w:rPr>
        <w:t xml:space="preserve"> and </w:t>
      </w:r>
      <w:r w:rsidR="00122F9D">
        <w:rPr>
          <w:rFonts w:ascii="Arial" w:hAnsi="Arial" w:cs="Arial"/>
          <w:b/>
          <w:w w:val="105"/>
        </w:rPr>
        <w:br/>
        <w:t>*</w:t>
      </w:r>
      <w:r w:rsidR="00122F9D">
        <w:rPr>
          <w:rFonts w:ascii="Arial" w:hAnsi="Arial" w:cs="Arial"/>
          <w:b/>
          <w:w w:val="105"/>
        </w:rPr>
        <w:tab/>
      </w:r>
      <w:r w:rsidR="00EF32AE">
        <w:rPr>
          <w:rFonts w:ascii="Arial" w:hAnsi="Arial" w:cs="Arial"/>
          <w:b/>
          <w:w w:val="105"/>
        </w:rPr>
        <w:t xml:space="preserve">NSW </w:t>
      </w:r>
      <w:r w:rsidR="00BF0567" w:rsidRPr="00BF0567">
        <w:rPr>
          <w:rFonts w:ascii="Arial" w:hAnsi="Arial" w:cs="Arial"/>
          <w:b/>
          <w:w w:val="105"/>
        </w:rPr>
        <w:t>hotels</w:t>
      </w:r>
      <w:r w:rsidR="00802872">
        <w:rPr>
          <w:rFonts w:ascii="Arial" w:hAnsi="Arial" w:cs="Arial"/>
          <w:b/>
          <w:w w:val="105"/>
        </w:rPr>
        <w:t xml:space="preserve"> </w:t>
      </w:r>
      <w:r w:rsidR="00122F9D">
        <w:rPr>
          <w:rFonts w:ascii="Arial" w:hAnsi="Arial" w:cs="Arial"/>
          <w:b/>
          <w:w w:val="105"/>
        </w:rPr>
        <w:br/>
      </w:r>
      <w:r w:rsidR="0091082B">
        <w:rPr>
          <w:rFonts w:ascii="Arial" w:hAnsi="Arial" w:cs="Arial"/>
          <w:b/>
          <w:w w:val="105"/>
        </w:rPr>
        <w:t>(</w:t>
      </w:r>
      <w:r w:rsidR="00AF3573">
        <w:rPr>
          <w:rFonts w:ascii="Arial" w:hAnsi="Arial" w:cs="Arial"/>
          <w:b/>
          <w:w w:val="105"/>
        </w:rPr>
        <w:t>two separate a</w:t>
      </w:r>
      <w:r w:rsidR="0091082B">
        <w:rPr>
          <w:rFonts w:ascii="Arial" w:hAnsi="Arial" w:cs="Arial"/>
          <w:b/>
          <w:w w:val="105"/>
        </w:rPr>
        <w:t>ggregate amount</w:t>
      </w:r>
      <w:r w:rsidR="00AF3573">
        <w:rPr>
          <w:rFonts w:ascii="Arial" w:hAnsi="Arial" w:cs="Arial"/>
          <w:b/>
          <w:w w:val="105"/>
        </w:rPr>
        <w:t>s</w:t>
      </w:r>
      <w:r w:rsidR="0091082B">
        <w:rPr>
          <w:rFonts w:ascii="Arial" w:hAnsi="Arial" w:cs="Arial"/>
          <w:b/>
          <w:w w:val="105"/>
        </w:rPr>
        <w:t>)</w:t>
      </w:r>
      <w:r w:rsidR="00365B1A">
        <w:rPr>
          <w:rFonts w:ascii="Arial" w:hAnsi="Arial" w:cs="Arial"/>
          <w:b/>
          <w:w w:val="105"/>
        </w:rPr>
        <w:t xml:space="preserve"> in a simple </w:t>
      </w:r>
      <w:hyperlink r:id="rId12" w:history="1">
        <w:r w:rsidR="001C54E0" w:rsidRPr="001C54E0">
          <w:rPr>
            <w:rStyle w:val="Hyperlink"/>
            <w:rFonts w:ascii="Arial" w:hAnsi="Arial" w:cs="Arial"/>
            <w:b/>
            <w:w w:val="105"/>
          </w:rPr>
          <w:t>Table of Information</w:t>
        </w:r>
      </w:hyperlink>
      <w:r w:rsidR="001C54E0">
        <w:rPr>
          <w:rFonts w:ascii="Arial" w:hAnsi="Arial" w:cs="Arial"/>
          <w:b/>
          <w:w w:val="105"/>
        </w:rPr>
        <w:t xml:space="preserve"> </w:t>
      </w:r>
      <w:r w:rsidR="00365B1A">
        <w:rPr>
          <w:rFonts w:ascii="Arial" w:hAnsi="Arial" w:cs="Arial"/>
          <w:b/>
          <w:w w:val="105"/>
        </w:rPr>
        <w:t xml:space="preserve">on </w:t>
      </w:r>
      <w:r w:rsidR="00802872" w:rsidRPr="00C26115">
        <w:rPr>
          <w:rFonts w:ascii="Arial" w:hAnsi="Arial" w:cs="Arial"/>
          <w:b/>
          <w:bCs/>
        </w:rPr>
        <w:t>NSW</w:t>
      </w:r>
      <w:r w:rsidR="00122F9D">
        <w:rPr>
          <w:rFonts w:ascii="Arial" w:hAnsi="Arial" w:cs="Arial"/>
          <w:b/>
          <w:bCs/>
        </w:rPr>
        <w:t> </w:t>
      </w:r>
      <w:r w:rsidR="00802872" w:rsidRPr="00C26115">
        <w:rPr>
          <w:rFonts w:ascii="Arial" w:hAnsi="Arial" w:cs="Arial"/>
          <w:b/>
          <w:bCs/>
        </w:rPr>
        <w:t>Independent Liquor and Gaming</w:t>
      </w:r>
      <w:r w:rsidR="00802872" w:rsidRPr="00C26115">
        <w:rPr>
          <w:rFonts w:ascii="Arial" w:hAnsi="Arial" w:cs="Arial"/>
          <w:b/>
          <w:bCs/>
          <w:shd w:val="clear" w:color="auto" w:fill="FFFFFF"/>
        </w:rPr>
        <w:t xml:space="preserve"> Authority</w:t>
      </w:r>
      <w:r w:rsidR="00802872" w:rsidRPr="0018795C">
        <w:rPr>
          <w:rFonts w:ascii="Arial" w:hAnsi="Arial" w:cs="Arial"/>
          <w:color w:val="44546A"/>
          <w:shd w:val="clear" w:color="auto" w:fill="FFFFFF"/>
        </w:rPr>
        <w:t xml:space="preserve"> </w:t>
      </w:r>
      <w:hyperlink r:id="rId13" w:history="1">
        <w:r w:rsidR="00C26115" w:rsidRPr="00C26115">
          <w:rPr>
            <w:rStyle w:val="Hyperlink"/>
            <w:rFonts w:ascii="Arial" w:hAnsi="Arial" w:cs="Arial"/>
            <w:b/>
            <w:shd w:val="clear" w:color="auto" w:fill="FFFFFF"/>
          </w:rPr>
          <w:t>Gaming Machine</w:t>
        </w:r>
        <w:r w:rsidR="00510909">
          <w:rPr>
            <w:rStyle w:val="Hyperlink"/>
            <w:rFonts w:ascii="Arial" w:hAnsi="Arial" w:cs="Arial"/>
            <w:b/>
            <w:shd w:val="clear" w:color="auto" w:fill="FFFFFF"/>
          </w:rPr>
          <w:t>s Data</w:t>
        </w:r>
        <w:r w:rsidR="00C26115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 Reports</w:t>
        </w:r>
      </w:hyperlink>
      <w:r w:rsidR="00122F9D">
        <w:rPr>
          <w:rStyle w:val="Hyperlink"/>
          <w:rFonts w:ascii="Arial" w:hAnsi="Arial" w:cs="Arial"/>
          <w:b/>
          <w:shd w:val="clear" w:color="auto" w:fill="FFFFFF"/>
        </w:rPr>
        <w:t>.</w:t>
      </w:r>
    </w:p>
    <w:p w:rsidR="003A71C9" w:rsidRPr="00122F9D" w:rsidRDefault="00122F9D" w:rsidP="00122F9D">
      <w:pPr>
        <w:pStyle w:val="xmsonormal"/>
        <w:tabs>
          <w:tab w:val="left" w:pos="628"/>
        </w:tabs>
        <w:rPr>
          <w:rFonts w:ascii="Arial" w:hAnsi="Arial" w:cs="Arial"/>
          <w:b/>
          <w:w w:val="105"/>
          <w:sz w:val="6"/>
          <w:szCs w:val="6"/>
        </w:rPr>
      </w:pPr>
      <w:r>
        <w:rPr>
          <w:rFonts w:ascii="Arial" w:hAnsi="Arial" w:cs="Arial"/>
          <w:b/>
          <w:w w:val="105"/>
        </w:rPr>
        <w:t xml:space="preserve"> </w:t>
      </w:r>
      <w:r w:rsidRPr="00122F9D">
        <w:rPr>
          <w:rFonts w:ascii="Arial" w:hAnsi="Arial" w:cs="Arial"/>
          <w:b/>
          <w:w w:val="105"/>
          <w:sz w:val="6"/>
          <w:szCs w:val="6"/>
        </w:rPr>
        <w:tab/>
      </w:r>
    </w:p>
    <w:p w:rsidR="00A015C3" w:rsidRPr="00122F9D" w:rsidRDefault="00122F9D" w:rsidP="00A015C3">
      <w:pPr>
        <w:pStyle w:val="xmsonormal"/>
        <w:tabs>
          <w:tab w:val="left" w:pos="628"/>
        </w:tabs>
        <w:rPr>
          <w:rFonts w:ascii="Arial" w:hAnsi="Arial" w:cs="Arial"/>
          <w:b/>
          <w:w w:val="105"/>
          <w:sz w:val="6"/>
          <w:szCs w:val="6"/>
        </w:rPr>
      </w:pPr>
      <w:r>
        <w:rPr>
          <w:rFonts w:ascii="Arial" w:hAnsi="Arial" w:cs="Arial"/>
          <w:b/>
          <w:w w:val="105"/>
        </w:rPr>
        <w:t>We</w:t>
      </w:r>
      <w:r w:rsidR="00EF32AE">
        <w:rPr>
          <w:rFonts w:ascii="Arial" w:hAnsi="Arial" w:cs="Arial"/>
          <w:b/>
          <w:w w:val="105"/>
        </w:rPr>
        <w:t xml:space="preserve"> also seek a </w:t>
      </w:r>
      <w:hyperlink r:id="rId14" w:history="1">
        <w:r w:rsidR="003A71C9" w:rsidRPr="003A71C9">
          <w:rPr>
            <w:rStyle w:val="Hyperlink"/>
            <w:rFonts w:ascii="Arial" w:hAnsi="Arial" w:cs="Arial"/>
            <w:b/>
            <w:w w:val="105"/>
          </w:rPr>
          <w:t>‘line chart’ in Excel</w:t>
        </w:r>
      </w:hyperlink>
      <w:r w:rsidR="003A71C9">
        <w:rPr>
          <w:rFonts w:ascii="Arial" w:hAnsi="Arial" w:cs="Arial"/>
          <w:b/>
          <w:w w:val="105"/>
        </w:rPr>
        <w:t xml:space="preserve"> </w:t>
      </w:r>
      <w:r>
        <w:rPr>
          <w:rFonts w:ascii="Arial" w:hAnsi="Arial" w:cs="Arial"/>
          <w:b/>
          <w:w w:val="105"/>
        </w:rPr>
        <w:t>of</w:t>
      </w:r>
      <w:r w:rsidR="00AF3573">
        <w:rPr>
          <w:rFonts w:ascii="Arial" w:hAnsi="Arial" w:cs="Arial"/>
          <w:b/>
          <w:w w:val="105"/>
        </w:rPr>
        <w:t xml:space="preserve"> </w:t>
      </w:r>
      <w:r w:rsidR="008E6A10">
        <w:rPr>
          <w:rFonts w:ascii="Arial" w:hAnsi="Arial" w:cs="Arial"/>
          <w:b/>
          <w:w w:val="105"/>
        </w:rPr>
        <w:t xml:space="preserve">NSW </w:t>
      </w:r>
      <w:r w:rsidR="00AF3573">
        <w:rPr>
          <w:rFonts w:ascii="Arial" w:hAnsi="Arial" w:cs="Arial"/>
          <w:b/>
          <w:w w:val="105"/>
        </w:rPr>
        <w:t xml:space="preserve">clubs </w:t>
      </w:r>
      <w:r w:rsidR="00510909">
        <w:rPr>
          <w:rFonts w:ascii="Arial" w:hAnsi="Arial" w:cs="Arial"/>
          <w:b/>
          <w:w w:val="105"/>
        </w:rPr>
        <w:t xml:space="preserve">and </w:t>
      </w:r>
      <w:r w:rsidR="008E6A10">
        <w:rPr>
          <w:rFonts w:ascii="Arial" w:hAnsi="Arial" w:cs="Arial"/>
          <w:b/>
          <w:w w:val="105"/>
        </w:rPr>
        <w:t xml:space="preserve">hotels </w:t>
      </w:r>
      <w:r>
        <w:rPr>
          <w:rFonts w:ascii="Arial" w:hAnsi="Arial" w:cs="Arial"/>
          <w:b/>
          <w:w w:val="105"/>
        </w:rPr>
        <w:t xml:space="preserve">gross </w:t>
      </w:r>
      <w:r w:rsidR="0054766B">
        <w:rPr>
          <w:rFonts w:ascii="Arial" w:hAnsi="Arial" w:cs="Arial"/>
          <w:b/>
          <w:w w:val="105"/>
        </w:rPr>
        <w:t>revenue</w:t>
      </w:r>
      <w:r w:rsidR="00365B1A">
        <w:rPr>
          <w:rFonts w:ascii="Arial" w:hAnsi="Arial" w:cs="Arial"/>
          <w:b/>
          <w:w w:val="105"/>
        </w:rPr>
        <w:t>/takings</w:t>
      </w:r>
      <w:r w:rsidR="0054766B">
        <w:rPr>
          <w:rFonts w:ascii="Arial" w:hAnsi="Arial" w:cs="Arial"/>
          <w:b/>
          <w:w w:val="105"/>
        </w:rPr>
        <w:t xml:space="preserve"> </w:t>
      </w:r>
      <w:r w:rsidR="003A71C9">
        <w:rPr>
          <w:rFonts w:ascii="Arial" w:hAnsi="Arial" w:cs="Arial"/>
          <w:b/>
          <w:w w:val="105"/>
        </w:rPr>
        <w:t xml:space="preserve">that evidences increases/decreases </w:t>
      </w:r>
      <w:r>
        <w:rPr>
          <w:rFonts w:ascii="Arial" w:hAnsi="Arial" w:cs="Arial"/>
          <w:b/>
          <w:w w:val="105"/>
        </w:rPr>
        <w:t xml:space="preserve">(over the </w:t>
      </w:r>
      <w:r w:rsidR="00A76156">
        <w:rPr>
          <w:rFonts w:ascii="Arial" w:hAnsi="Arial" w:cs="Arial"/>
          <w:b/>
          <w:w w:val="105"/>
        </w:rPr>
        <w:t>recorded</w:t>
      </w:r>
      <w:r>
        <w:rPr>
          <w:rFonts w:ascii="Arial" w:hAnsi="Arial" w:cs="Arial"/>
          <w:b/>
          <w:w w:val="105"/>
        </w:rPr>
        <w:t xml:space="preserve"> dates) </w:t>
      </w:r>
      <w:r w:rsidR="00A76156">
        <w:rPr>
          <w:rFonts w:ascii="Arial" w:hAnsi="Arial" w:cs="Arial"/>
          <w:b/>
          <w:w w:val="105"/>
        </w:rPr>
        <w:t>of</w:t>
      </w:r>
      <w:r w:rsidR="003A71C9">
        <w:rPr>
          <w:rFonts w:ascii="Arial" w:hAnsi="Arial" w:cs="Arial"/>
          <w:b/>
          <w:w w:val="105"/>
        </w:rPr>
        <w:t xml:space="preserve"> the amount of money </w:t>
      </w:r>
      <w:r w:rsidR="00AF3573">
        <w:rPr>
          <w:rFonts w:ascii="Arial" w:hAnsi="Arial" w:cs="Arial"/>
          <w:b/>
          <w:w w:val="105"/>
        </w:rPr>
        <w:t xml:space="preserve">lost from </w:t>
      </w:r>
      <w:r w:rsidR="003A71C9">
        <w:rPr>
          <w:rFonts w:ascii="Arial" w:hAnsi="Arial" w:cs="Arial"/>
          <w:b/>
          <w:w w:val="105"/>
        </w:rPr>
        <w:t>gambl</w:t>
      </w:r>
      <w:r w:rsidR="00AF3573">
        <w:rPr>
          <w:rFonts w:ascii="Arial" w:hAnsi="Arial" w:cs="Arial"/>
          <w:b/>
          <w:w w:val="105"/>
        </w:rPr>
        <w:t>ing</w:t>
      </w:r>
      <w:r w:rsidR="003A71C9">
        <w:rPr>
          <w:rFonts w:ascii="Arial" w:hAnsi="Arial" w:cs="Arial"/>
          <w:b/>
          <w:w w:val="105"/>
        </w:rPr>
        <w:t xml:space="preserve"> on poker machines</w:t>
      </w:r>
      <w:r w:rsidR="00802872">
        <w:rPr>
          <w:rFonts w:ascii="Arial" w:hAnsi="Arial" w:cs="Arial"/>
          <w:b/>
          <w:w w:val="105"/>
        </w:rPr>
        <w:t xml:space="preserve"> in clubs and hotels</w:t>
      </w:r>
      <w:r w:rsidR="008E6A10">
        <w:rPr>
          <w:rFonts w:ascii="Arial" w:hAnsi="Arial" w:cs="Arial"/>
          <w:b/>
          <w:w w:val="105"/>
        </w:rPr>
        <w:t xml:space="preserve">. </w:t>
      </w:r>
      <w:r w:rsidR="00510909">
        <w:rPr>
          <w:rFonts w:ascii="Arial" w:hAnsi="Arial" w:cs="Arial"/>
          <w:b/>
          <w:w w:val="105"/>
        </w:rPr>
        <w:t xml:space="preserve">See </w:t>
      </w:r>
      <w:bookmarkStart w:id="0" w:name="_GoBack"/>
      <w:bookmarkEnd w:id="0"/>
      <w:r>
        <w:rPr>
          <w:rFonts w:ascii="Arial" w:hAnsi="Arial" w:cs="Arial"/>
          <w:b/>
          <w:w w:val="105"/>
        </w:rPr>
        <w:br/>
      </w:r>
      <w:r w:rsidR="00A015C3" w:rsidRPr="00122F9D">
        <w:rPr>
          <w:rFonts w:ascii="Arial" w:hAnsi="Arial" w:cs="Arial"/>
          <w:b/>
          <w:w w:val="105"/>
          <w:sz w:val="6"/>
          <w:szCs w:val="6"/>
        </w:rPr>
        <w:tab/>
      </w:r>
    </w:p>
    <w:p w:rsidR="00BF0567" w:rsidRDefault="00122F9D" w:rsidP="00802872">
      <w:pPr>
        <w:pStyle w:val="xmsonormal"/>
        <w:ind w:right="-330"/>
        <w:rPr>
          <w:rFonts w:ascii="Arial" w:hAnsi="Arial" w:cs="Arial"/>
          <w:color w:val="44546A"/>
          <w:sz w:val="22"/>
          <w:szCs w:val="22"/>
        </w:rPr>
      </w:pPr>
      <w:r>
        <w:rPr>
          <w:rFonts w:ascii="Arial" w:hAnsi="Arial" w:cs="Arial"/>
          <w:b/>
          <w:w w:val="105"/>
        </w:rPr>
        <w:t>W</w:t>
      </w:r>
      <w:r w:rsidR="00BE1156">
        <w:rPr>
          <w:rFonts w:ascii="Arial" w:hAnsi="Arial" w:cs="Arial"/>
          <w:b/>
          <w:w w:val="105"/>
        </w:rPr>
        <w:t>e</w:t>
      </w:r>
      <w:r w:rsidR="008E6A10">
        <w:rPr>
          <w:rFonts w:ascii="Arial" w:hAnsi="Arial" w:cs="Arial"/>
          <w:b/>
          <w:w w:val="105"/>
        </w:rPr>
        <w:t xml:space="preserve"> seek these two simple charts </w:t>
      </w:r>
      <w:r w:rsidR="00A015C3">
        <w:rPr>
          <w:rFonts w:ascii="Arial" w:hAnsi="Arial" w:cs="Arial"/>
          <w:b/>
          <w:w w:val="105"/>
        </w:rPr>
        <w:t>covering</w:t>
      </w:r>
      <w:r w:rsidR="008E6A10">
        <w:rPr>
          <w:rFonts w:ascii="Arial" w:hAnsi="Arial" w:cs="Arial"/>
          <w:b/>
          <w:w w:val="105"/>
        </w:rPr>
        <w:t xml:space="preserve"> </w:t>
      </w:r>
      <w:r w:rsidR="0091082B">
        <w:rPr>
          <w:rFonts w:ascii="Arial" w:hAnsi="Arial" w:cs="Arial"/>
          <w:b/>
          <w:w w:val="105"/>
        </w:rPr>
        <w:t xml:space="preserve">each </w:t>
      </w:r>
      <w:r w:rsidR="00E81F88">
        <w:rPr>
          <w:rFonts w:ascii="Arial" w:hAnsi="Arial" w:cs="Arial"/>
          <w:b/>
          <w:w w:val="105"/>
        </w:rPr>
        <w:t>qtr.</w:t>
      </w:r>
      <w:r w:rsidR="0091082B">
        <w:rPr>
          <w:rFonts w:ascii="Arial" w:hAnsi="Arial" w:cs="Arial"/>
          <w:b/>
          <w:w w:val="105"/>
        </w:rPr>
        <w:t xml:space="preserve"> or 6</w:t>
      </w:r>
      <w:r w:rsidR="008E6A10">
        <w:rPr>
          <w:rFonts w:ascii="Arial" w:hAnsi="Arial" w:cs="Arial"/>
          <w:b/>
          <w:w w:val="105"/>
        </w:rPr>
        <w:t> </w:t>
      </w:r>
      <w:r w:rsidR="0091082B">
        <w:rPr>
          <w:rFonts w:ascii="Arial" w:hAnsi="Arial" w:cs="Arial"/>
          <w:b/>
          <w:w w:val="105"/>
        </w:rPr>
        <w:t>months</w:t>
      </w:r>
      <w:r w:rsidR="0054766B">
        <w:rPr>
          <w:rFonts w:ascii="Arial" w:hAnsi="Arial" w:cs="Arial"/>
          <w:b/>
          <w:w w:val="105"/>
        </w:rPr>
        <w:t xml:space="preserve"> since </w:t>
      </w:r>
      <w:r w:rsidR="00BE1156">
        <w:rPr>
          <w:rFonts w:ascii="Arial" w:hAnsi="Arial" w:cs="Arial"/>
          <w:b/>
          <w:w w:val="105"/>
        </w:rPr>
        <w:br/>
        <w:t xml:space="preserve">end </w:t>
      </w:r>
      <w:r w:rsidR="0054766B">
        <w:rPr>
          <w:rFonts w:ascii="Arial" w:hAnsi="Arial" w:cs="Arial"/>
          <w:b/>
          <w:w w:val="105"/>
        </w:rPr>
        <w:t>June 2017</w:t>
      </w:r>
      <w:r w:rsidR="00A76156">
        <w:rPr>
          <w:rFonts w:ascii="Arial" w:hAnsi="Arial" w:cs="Arial"/>
          <w:b/>
          <w:w w:val="105"/>
        </w:rPr>
        <w:t>,</w:t>
      </w:r>
      <w:r w:rsidR="008E6A10">
        <w:rPr>
          <w:rFonts w:ascii="Arial" w:hAnsi="Arial" w:cs="Arial"/>
          <w:b/>
          <w:w w:val="105"/>
        </w:rPr>
        <w:t xml:space="preserve"> to enable interested folk to </w:t>
      </w:r>
      <w:r w:rsidR="00A015C3">
        <w:rPr>
          <w:rFonts w:ascii="Arial" w:hAnsi="Arial" w:cs="Arial"/>
          <w:b/>
          <w:w w:val="105"/>
        </w:rPr>
        <w:t>easily</w:t>
      </w:r>
      <w:r w:rsidR="008E6A10">
        <w:rPr>
          <w:rFonts w:ascii="Arial" w:hAnsi="Arial" w:cs="Arial"/>
          <w:b/>
          <w:w w:val="105"/>
        </w:rPr>
        <w:t xml:space="preserve"> understand if our regulators are </w:t>
      </w:r>
      <w:r w:rsidR="00BE1156">
        <w:rPr>
          <w:rFonts w:ascii="Arial" w:hAnsi="Arial" w:cs="Arial"/>
          <w:b/>
          <w:w w:val="105"/>
        </w:rPr>
        <w:t>more recently</w:t>
      </w:r>
      <w:r w:rsidR="008D511C">
        <w:rPr>
          <w:rFonts w:ascii="Arial" w:hAnsi="Arial" w:cs="Arial"/>
          <w:b/>
          <w:w w:val="105"/>
        </w:rPr>
        <w:t xml:space="preserve"> </w:t>
      </w:r>
      <w:r w:rsidR="008E6A10">
        <w:rPr>
          <w:rFonts w:ascii="Arial" w:hAnsi="Arial" w:cs="Arial"/>
          <w:b/>
          <w:w w:val="105"/>
        </w:rPr>
        <w:t xml:space="preserve">better protecting </w:t>
      </w:r>
      <w:r w:rsidR="00A015C3">
        <w:rPr>
          <w:rFonts w:ascii="Arial" w:hAnsi="Arial" w:cs="Arial"/>
          <w:b/>
          <w:w w:val="105"/>
        </w:rPr>
        <w:t xml:space="preserve">hundreds of thousands of </w:t>
      </w:r>
      <w:r w:rsidR="008E6A10">
        <w:rPr>
          <w:rFonts w:ascii="Arial" w:hAnsi="Arial" w:cs="Arial"/>
          <w:b/>
          <w:w w:val="105"/>
        </w:rPr>
        <w:t>vulnerable citizens</w:t>
      </w:r>
      <w:r w:rsidR="00A015C3">
        <w:rPr>
          <w:rFonts w:ascii="Arial" w:hAnsi="Arial" w:cs="Arial"/>
          <w:b/>
          <w:w w:val="105"/>
        </w:rPr>
        <w:t xml:space="preserve"> across NSW from the pillages of poker machines</w:t>
      </w:r>
      <w:r w:rsidR="00A76156">
        <w:rPr>
          <w:rFonts w:ascii="Arial" w:hAnsi="Arial" w:cs="Arial"/>
          <w:b/>
          <w:w w:val="105"/>
        </w:rPr>
        <w:t xml:space="preserve"> -</w:t>
      </w:r>
      <w:r w:rsidR="00A015C3">
        <w:rPr>
          <w:rFonts w:ascii="Arial" w:hAnsi="Arial" w:cs="Arial"/>
          <w:b/>
          <w:w w:val="105"/>
        </w:rPr>
        <w:t xml:space="preserve"> programmed to </w:t>
      </w:r>
      <w:r w:rsidR="00A76156">
        <w:rPr>
          <w:rFonts w:ascii="Arial" w:hAnsi="Arial" w:cs="Arial"/>
          <w:b/>
          <w:w w:val="105"/>
        </w:rPr>
        <w:t>retain</w:t>
      </w:r>
      <w:r w:rsidR="00A015C3">
        <w:rPr>
          <w:rFonts w:ascii="Arial" w:hAnsi="Arial" w:cs="Arial"/>
          <w:b/>
          <w:w w:val="105"/>
        </w:rPr>
        <w:t xml:space="preserve"> </w:t>
      </w:r>
      <w:r w:rsidR="00A76156">
        <w:rPr>
          <w:rFonts w:ascii="Arial" w:hAnsi="Arial" w:cs="Arial"/>
          <w:b/>
          <w:w w:val="105"/>
        </w:rPr>
        <w:br/>
      </w:r>
      <w:r w:rsidR="00F167FA">
        <w:rPr>
          <w:rFonts w:ascii="Arial" w:hAnsi="Arial" w:cs="Arial"/>
          <w:b/>
          <w:w w:val="105"/>
        </w:rPr>
        <w:t>$</w:t>
      </w:r>
      <w:r w:rsidR="00A015C3">
        <w:rPr>
          <w:rFonts w:ascii="Arial" w:hAnsi="Arial" w:cs="Arial"/>
          <w:b/>
          <w:w w:val="105"/>
        </w:rPr>
        <w:t>15</w:t>
      </w:r>
      <w:r w:rsidR="00F167FA">
        <w:rPr>
          <w:rFonts w:ascii="Arial" w:hAnsi="Arial" w:cs="Arial"/>
          <w:b/>
          <w:w w:val="105"/>
        </w:rPr>
        <w:t>0</w:t>
      </w:r>
      <w:r w:rsidR="00A015C3">
        <w:rPr>
          <w:rFonts w:ascii="Arial" w:hAnsi="Arial" w:cs="Arial"/>
          <w:b/>
          <w:w w:val="105"/>
        </w:rPr>
        <w:t xml:space="preserve"> of every </w:t>
      </w:r>
      <w:r w:rsidR="00F167FA">
        <w:rPr>
          <w:rFonts w:ascii="Arial" w:hAnsi="Arial" w:cs="Arial"/>
          <w:b/>
          <w:w w:val="105"/>
        </w:rPr>
        <w:t xml:space="preserve">$1,000 </w:t>
      </w:r>
      <w:r w:rsidR="00A015C3">
        <w:rPr>
          <w:rFonts w:ascii="Arial" w:hAnsi="Arial" w:cs="Arial"/>
          <w:b/>
          <w:w w:val="105"/>
        </w:rPr>
        <w:t>played.</w:t>
      </w:r>
    </w:p>
    <w:p w:rsidR="008050E9" w:rsidRPr="009566F8" w:rsidRDefault="006023D4" w:rsidP="00321F73">
      <w:pPr>
        <w:pStyle w:val="xmsonormal"/>
        <w:spacing w:before="160"/>
        <w:ind w:right="-227"/>
        <w:rPr>
          <w:rFonts w:ascii="Arial" w:hAnsi="Arial" w:cs="Arial"/>
        </w:rPr>
      </w:pPr>
      <w:hyperlink r:id="rId15" w:history="1">
        <w:r w:rsidR="008050E9" w:rsidRPr="00BF0567">
          <w:rPr>
            <w:rStyle w:val="Hyperlink"/>
            <w:rFonts w:ascii="Arial" w:hAnsi="Arial" w:cs="Arial"/>
            <w:b/>
            <w:bCs/>
          </w:rPr>
          <w:t>REFERENCE ARTICLES, REPORTS, LEGISLATION AND DOCUMENTS</w:t>
        </w:r>
      </w:hyperlink>
      <w:r w:rsidR="008050E9" w:rsidRPr="00BF0567">
        <w:rPr>
          <w:rFonts w:ascii="Arial" w:hAnsi="Arial" w:cs="Arial"/>
          <w:color w:val="44546A"/>
        </w:rPr>
        <w:t xml:space="preserve"> </w:t>
      </w:r>
      <w:r w:rsidR="008050E9" w:rsidRPr="009566F8">
        <w:rPr>
          <w:rFonts w:ascii="Arial" w:hAnsi="Arial" w:cs="Arial"/>
        </w:rPr>
        <w:t xml:space="preserve">is a bibliography of well over 100 documents that this writer has reviewed over recent years/months due to </w:t>
      </w:r>
      <w:r w:rsidR="0091082B" w:rsidRPr="009566F8">
        <w:rPr>
          <w:rFonts w:ascii="Arial" w:hAnsi="Arial" w:cs="Arial"/>
        </w:rPr>
        <w:t>his</w:t>
      </w:r>
      <w:r w:rsidR="008050E9" w:rsidRPr="009566F8">
        <w:rPr>
          <w:rFonts w:ascii="Arial" w:hAnsi="Arial" w:cs="Arial"/>
        </w:rPr>
        <w:t xml:space="preserve"> concern over the damage caused by Electronic Gaming Machines in NSW clubs and hotels.  I created a</w:t>
      </w:r>
      <w:r w:rsidR="0091082B" w:rsidRPr="009566F8">
        <w:rPr>
          <w:rFonts w:ascii="Arial" w:hAnsi="Arial" w:cs="Arial"/>
        </w:rPr>
        <w:t>n</w:t>
      </w:r>
      <w:r w:rsidR="008050E9" w:rsidRPr="009566F8">
        <w:rPr>
          <w:rFonts w:ascii="Arial" w:hAnsi="Arial" w:cs="Arial"/>
        </w:rPr>
        <w:t xml:space="preserve"> htm file and </w:t>
      </w:r>
      <w:r w:rsidR="008050E9" w:rsidRPr="009566F8">
        <w:rPr>
          <w:rFonts w:ascii="Arial" w:hAnsi="Arial" w:cs="Arial"/>
          <w:shd w:val="clear" w:color="auto" w:fill="FFFF00"/>
        </w:rPr>
        <w:t xml:space="preserve">colour background pertinent information </w:t>
      </w:r>
      <w:r w:rsidR="008050E9" w:rsidRPr="009566F8">
        <w:rPr>
          <w:rFonts w:ascii="Arial" w:hAnsi="Arial" w:cs="Arial"/>
        </w:rPr>
        <w:t>for many of the 100+ documents, so that I would better absorb the</w:t>
      </w:r>
      <w:r w:rsidR="0091082B" w:rsidRPr="009566F8">
        <w:rPr>
          <w:rFonts w:ascii="Arial" w:hAnsi="Arial" w:cs="Arial"/>
        </w:rPr>
        <w:t>ir</w:t>
      </w:r>
      <w:r w:rsidR="008050E9" w:rsidRPr="009566F8">
        <w:rPr>
          <w:rFonts w:ascii="Arial" w:hAnsi="Arial" w:cs="Arial"/>
        </w:rPr>
        <w:t xml:space="preserve"> content. </w:t>
      </w:r>
    </w:p>
    <w:p w:rsidR="008050E9" w:rsidRPr="008050E9" w:rsidRDefault="008050E9" w:rsidP="00155A5E">
      <w:pPr>
        <w:pStyle w:val="xmsonormal"/>
        <w:rPr>
          <w:rFonts w:ascii="Arial" w:hAnsi="Arial" w:cs="Arial"/>
          <w:color w:val="44546A"/>
          <w:sz w:val="14"/>
          <w:szCs w:val="14"/>
        </w:rPr>
      </w:pPr>
    </w:p>
    <w:p w:rsidR="00DB4213" w:rsidRDefault="0091082B" w:rsidP="008050E9">
      <w:pPr>
        <w:pStyle w:val="xmsonormal"/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A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>bove embedded thread evidences that in my retirement from a career at CBA</w:t>
      </w:r>
      <w:r w:rsidR="006C2D66">
        <w:rPr>
          <w:rFonts w:ascii="Arial" w:hAnsi="Arial" w:cs="Arial"/>
          <w:color w:val="0A1633"/>
          <w:shd w:val="clear" w:color="auto" w:fill="FFFFFF"/>
        </w:rPr>
        <w:t>,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I have taken an interest in Wesley Mission (recently NSW Greens Party) efforts to reduce the </w:t>
      </w:r>
      <w:r w:rsidR="00DB4213">
        <w:rPr>
          <w:rFonts w:ascii="Arial" w:hAnsi="Arial" w:cs="Arial"/>
          <w:color w:val="0A1633"/>
          <w:shd w:val="clear" w:color="auto" w:fill="FFFFFF"/>
        </w:rPr>
        <w:t>–</w:t>
      </w:r>
    </w:p>
    <w:p w:rsidR="00DB4213" w:rsidRDefault="009566F8" w:rsidP="00DB4213">
      <w:pPr>
        <w:pStyle w:val="xmsonormal"/>
        <w:numPr>
          <w:ilvl w:val="0"/>
          <w:numId w:val="5"/>
        </w:numPr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ghastly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</w:t>
      </w:r>
      <w:r w:rsidR="006C2D66">
        <w:rPr>
          <w:rFonts w:ascii="Arial" w:hAnsi="Arial" w:cs="Arial"/>
          <w:color w:val="0A1633"/>
          <w:shd w:val="clear" w:color="auto" w:fill="FFFFFF"/>
        </w:rPr>
        <w:t>number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of poker machine</w:t>
      </w:r>
      <w:r w:rsidR="00656C58">
        <w:rPr>
          <w:rFonts w:ascii="Arial" w:hAnsi="Arial" w:cs="Arial"/>
          <w:color w:val="0A1633"/>
          <w:shd w:val="clear" w:color="auto" w:fill="FFFFFF"/>
        </w:rPr>
        <w:t>s</w:t>
      </w:r>
      <w:r w:rsidR="006C2D66">
        <w:rPr>
          <w:rFonts w:ascii="Arial" w:hAnsi="Arial" w:cs="Arial"/>
          <w:color w:val="0A1633"/>
          <w:shd w:val="clear" w:color="auto" w:fill="FFFFFF"/>
        </w:rPr>
        <w:t xml:space="preserve"> in NSW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 compared with the rest of Australia and in o’seas countries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, </w:t>
      </w:r>
    </w:p>
    <w:p w:rsidR="00DB4213" w:rsidRDefault="00DB4213" w:rsidP="00DB4213">
      <w:pPr>
        <w:pStyle w:val="xmsonormal"/>
        <w:numPr>
          <w:ilvl w:val="0"/>
          <w:numId w:val="5"/>
        </w:numPr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access hours each day to them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, and </w:t>
      </w:r>
    </w:p>
    <w:p w:rsidR="008050E9" w:rsidRPr="00BF0567" w:rsidRDefault="008050E9" w:rsidP="00DB4213">
      <w:pPr>
        <w:pStyle w:val="xmsonormal"/>
        <w:numPr>
          <w:ilvl w:val="0"/>
          <w:numId w:val="5"/>
        </w:numPr>
        <w:ind w:left="709" w:hanging="349"/>
        <w:rPr>
          <w:rFonts w:ascii="Arial" w:hAnsi="Arial" w:cs="Arial"/>
        </w:rPr>
      </w:pPr>
      <w:r w:rsidRPr="00BF0567">
        <w:rPr>
          <w:rFonts w:ascii="Arial" w:hAnsi="Arial" w:cs="Arial"/>
          <w:color w:val="0A1633"/>
          <w:shd w:val="clear" w:color="auto" w:fill="FFFFFF"/>
        </w:rPr>
        <w:t xml:space="preserve">bizarre addiction 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of many vulnerable citizens </w:t>
      </w:r>
      <w:r w:rsidR="00DB4213" w:rsidRPr="00BF0567">
        <w:rPr>
          <w:rFonts w:ascii="Arial" w:hAnsi="Arial" w:cs="Arial"/>
          <w:color w:val="0A1633"/>
          <w:shd w:val="clear" w:color="auto" w:fill="FFFFFF"/>
        </w:rPr>
        <w:t xml:space="preserve">in 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southern </w:t>
      </w:r>
      <w:r w:rsidR="009566F8">
        <w:rPr>
          <w:rFonts w:ascii="Arial" w:hAnsi="Arial" w:cs="Arial"/>
          <w:color w:val="0A1633"/>
          <w:shd w:val="clear" w:color="auto" w:fill="FFFFFF"/>
        </w:rPr>
        <w:t xml:space="preserve">and </w:t>
      </w:r>
      <w:r w:rsidR="00802872" w:rsidRPr="00BF0567">
        <w:rPr>
          <w:rFonts w:ascii="Arial" w:hAnsi="Arial" w:cs="Arial"/>
          <w:color w:val="0A1633"/>
          <w:shd w:val="clear" w:color="auto" w:fill="FFFFFF"/>
        </w:rPr>
        <w:t xml:space="preserve">western </w:t>
      </w:r>
      <w:r w:rsidR="00DB4213" w:rsidRPr="00BF0567">
        <w:rPr>
          <w:rFonts w:ascii="Arial" w:hAnsi="Arial" w:cs="Arial"/>
          <w:color w:val="0A1633"/>
          <w:shd w:val="clear" w:color="auto" w:fill="FFFFFF"/>
        </w:rPr>
        <w:t>Sydney and some rural areas of NSW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 </w:t>
      </w:r>
      <w:r w:rsidRPr="00BF0567">
        <w:rPr>
          <w:rFonts w:ascii="Arial" w:hAnsi="Arial" w:cs="Arial"/>
          <w:color w:val="0A1633"/>
          <w:shd w:val="clear" w:color="auto" w:fill="FFFFFF"/>
        </w:rPr>
        <w:t>to losing large amounts of mone</w:t>
      </w:r>
      <w:r w:rsidR="00656C58">
        <w:rPr>
          <w:rFonts w:ascii="Arial" w:hAnsi="Arial" w:cs="Arial"/>
          <w:color w:val="0A1633"/>
          <w:shd w:val="clear" w:color="auto" w:fill="FFFFFF"/>
        </w:rPr>
        <w:t>y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 in front of th</w:t>
      </w:r>
      <w:r w:rsidR="00DB4213">
        <w:rPr>
          <w:rFonts w:ascii="Arial" w:hAnsi="Arial" w:cs="Arial"/>
          <w:color w:val="0A1633"/>
          <w:shd w:val="clear" w:color="auto" w:fill="FFFFFF"/>
        </w:rPr>
        <w:t>ose EGMs</w:t>
      </w:r>
      <w:r w:rsidRPr="00BF0567">
        <w:rPr>
          <w:rFonts w:ascii="Arial" w:hAnsi="Arial" w:cs="Arial"/>
          <w:color w:val="0A1633"/>
          <w:shd w:val="clear" w:color="auto" w:fill="FFFFFF"/>
        </w:rPr>
        <w:t>,</w:t>
      </w:r>
      <w:r w:rsidR="00DB4213">
        <w:rPr>
          <w:rFonts w:ascii="Arial" w:hAnsi="Arial" w:cs="Arial"/>
          <w:color w:val="0A1633"/>
          <w:shd w:val="clear" w:color="auto" w:fill="FFFFFF"/>
        </w:rPr>
        <w:br/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compared with 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monetary </w:t>
      </w:r>
      <w:r w:rsidR="0091082B">
        <w:rPr>
          <w:rFonts w:ascii="Arial" w:hAnsi="Arial" w:cs="Arial"/>
          <w:color w:val="0A1633"/>
          <w:shd w:val="clear" w:color="auto" w:fill="FFFFFF"/>
        </w:rPr>
        <w:t xml:space="preserve">losses in </w:t>
      </w:r>
      <w:r w:rsidRPr="00BF0567">
        <w:rPr>
          <w:rFonts w:ascii="Arial" w:hAnsi="Arial" w:cs="Arial"/>
          <w:color w:val="0A1633"/>
          <w:shd w:val="clear" w:color="auto" w:fill="FFFFFF"/>
        </w:rPr>
        <w:t>–</w:t>
      </w:r>
    </w:p>
    <w:p w:rsidR="008050E9" w:rsidRPr="00BF0567" w:rsidRDefault="008050E9" w:rsidP="00DB4213">
      <w:pPr>
        <w:pStyle w:val="xmsolistparagraph"/>
        <w:spacing w:after="20"/>
        <w:ind w:left="1281" w:hanging="572"/>
        <w:rPr>
          <w:rFonts w:ascii="Arial" w:hAnsi="Arial" w:cs="Arial"/>
        </w:rPr>
      </w:pPr>
      <w:r w:rsidRPr="00BF0567">
        <w:rPr>
          <w:rFonts w:ascii="Arial" w:hAnsi="Arial" w:cs="Arial"/>
          <w:color w:val="0A1633"/>
        </w:rPr>
        <w:t xml:space="preserve">a)    </w:t>
      </w:r>
      <w:r w:rsidRPr="00BF0567">
        <w:rPr>
          <w:rFonts w:ascii="Arial" w:hAnsi="Arial" w:cs="Arial"/>
          <w:color w:val="0A1633"/>
          <w:shd w:val="clear" w:color="auto" w:fill="FFFFFF"/>
        </w:rPr>
        <w:t>Australia’s remaining five States and two Territories; and</w:t>
      </w:r>
    </w:p>
    <w:p w:rsidR="008050E9" w:rsidRPr="00BF0567" w:rsidRDefault="008050E9" w:rsidP="00DB4213">
      <w:pPr>
        <w:pStyle w:val="xmsolistparagraph"/>
        <w:spacing w:after="100"/>
        <w:ind w:left="1281" w:hanging="572"/>
        <w:rPr>
          <w:rFonts w:ascii="Arial" w:hAnsi="Arial" w:cs="Arial"/>
        </w:rPr>
      </w:pPr>
      <w:r w:rsidRPr="00BF0567">
        <w:rPr>
          <w:rFonts w:ascii="Arial" w:hAnsi="Arial" w:cs="Arial"/>
          <w:color w:val="0A1633"/>
        </w:rPr>
        <w:t xml:space="preserve">b)    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other </w:t>
      </w:r>
      <w:r w:rsidR="009566F8">
        <w:rPr>
          <w:rFonts w:ascii="Arial" w:hAnsi="Arial" w:cs="Arial"/>
          <w:color w:val="0A1633"/>
          <w:shd w:val="clear" w:color="auto" w:fill="FFFFFF"/>
        </w:rPr>
        <w:t>countries in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 the Western world.</w:t>
      </w:r>
    </w:p>
    <w:p w:rsidR="008050E9" w:rsidRPr="008050E9" w:rsidRDefault="008050E9" w:rsidP="008050E9">
      <w:pPr>
        <w:pStyle w:val="xmsonormal"/>
        <w:rPr>
          <w:rFonts w:ascii="Arial" w:hAnsi="Arial" w:cs="Arial"/>
          <w:color w:val="44546A"/>
          <w:sz w:val="8"/>
          <w:szCs w:val="8"/>
        </w:rPr>
      </w:pPr>
    </w:p>
    <w:p w:rsidR="008050E9" w:rsidRPr="009566F8" w:rsidRDefault="0091082B" w:rsidP="008050E9">
      <w:pPr>
        <w:pStyle w:val="xmsonormal"/>
        <w:rPr>
          <w:rFonts w:ascii="Arial" w:hAnsi="Arial" w:cs="Arial"/>
        </w:rPr>
      </w:pPr>
      <w:r w:rsidRPr="009566F8">
        <w:rPr>
          <w:rFonts w:ascii="Arial" w:hAnsi="Arial" w:cs="Arial"/>
        </w:rPr>
        <w:t>Last Thurs</w:t>
      </w:r>
      <w:r w:rsidR="008050E9" w:rsidRPr="009566F8">
        <w:rPr>
          <w:rFonts w:ascii="Arial" w:hAnsi="Arial" w:cs="Arial"/>
        </w:rPr>
        <w:t xml:space="preserve"> I attended via Microsoft Teams software a</w:t>
      </w:r>
      <w:r w:rsidR="00656C58" w:rsidRPr="009566F8">
        <w:rPr>
          <w:rFonts w:ascii="Arial" w:hAnsi="Arial" w:cs="Arial"/>
        </w:rPr>
        <w:t xml:space="preserve">n on-line </w:t>
      </w:r>
      <w:r w:rsidR="008050E9" w:rsidRPr="009566F8">
        <w:rPr>
          <w:rFonts w:ascii="Arial" w:hAnsi="Arial" w:cs="Arial"/>
        </w:rPr>
        <w:t>presentation from 12:30pm for 60</w:t>
      </w:r>
      <w:r w:rsidRPr="009566F8">
        <w:rPr>
          <w:rFonts w:ascii="Arial" w:hAnsi="Arial" w:cs="Arial"/>
        </w:rPr>
        <w:t> </w:t>
      </w:r>
      <w:r w:rsidR="008050E9" w:rsidRPr="009566F8">
        <w:rPr>
          <w:rFonts w:ascii="Arial" w:hAnsi="Arial" w:cs="Arial"/>
        </w:rPr>
        <w:t>mins by Wesley Mission Advocacy Team</w:t>
      </w:r>
      <w:r w:rsidR="0018013B" w:rsidRPr="009566F8">
        <w:rPr>
          <w:rFonts w:ascii="Arial" w:hAnsi="Arial" w:cs="Arial"/>
        </w:rPr>
        <w:t xml:space="preserve"> (Kate da Costa and </w:t>
      </w:r>
      <w:r w:rsidR="00802872">
        <w:rPr>
          <w:rFonts w:ascii="Arial" w:hAnsi="Arial" w:cs="Arial"/>
        </w:rPr>
        <w:br/>
      </w:r>
      <w:r w:rsidR="008050E9" w:rsidRPr="009566F8">
        <w:rPr>
          <w:rFonts w:ascii="Arial" w:hAnsi="Arial" w:cs="Arial"/>
        </w:rPr>
        <w:t>Mary Jo Costache) of recent developments seeking to reduce poker machine losses in NSW.</w:t>
      </w:r>
    </w:p>
    <w:p w:rsidR="008050E9" w:rsidRPr="009566F8" w:rsidRDefault="008050E9" w:rsidP="008050E9">
      <w:pPr>
        <w:pStyle w:val="xmsonormal"/>
        <w:rPr>
          <w:rFonts w:ascii="Arial" w:hAnsi="Arial" w:cs="Arial"/>
          <w:sz w:val="16"/>
          <w:szCs w:val="16"/>
        </w:rPr>
      </w:pPr>
      <w:r w:rsidRPr="009566F8">
        <w:rPr>
          <w:rFonts w:ascii="Arial" w:hAnsi="Arial" w:cs="Arial"/>
          <w:sz w:val="16"/>
          <w:szCs w:val="16"/>
        </w:rPr>
        <w:t> </w:t>
      </w:r>
    </w:p>
    <w:p w:rsidR="00155A5E" w:rsidRPr="009566F8" w:rsidRDefault="00155A5E" w:rsidP="00155A5E">
      <w:pPr>
        <w:pStyle w:val="xmsonormal"/>
      </w:pPr>
      <w:r w:rsidRPr="009566F8">
        <w:rPr>
          <w:rFonts w:ascii="Arial" w:hAnsi="Arial" w:cs="Arial"/>
        </w:rPr>
        <w:lastRenderedPageBreak/>
        <w:t>I note that</w:t>
      </w:r>
      <w:r w:rsidR="00832F4E" w:rsidRPr="009566F8">
        <w:rPr>
          <w:rFonts w:ascii="Arial" w:hAnsi="Arial" w:cs="Arial"/>
        </w:rPr>
        <w:t>:</w:t>
      </w:r>
      <w:r w:rsidRPr="009566F8">
        <w:t> </w:t>
      </w:r>
    </w:p>
    <w:p w:rsidR="006C2D66" w:rsidRPr="0018795C" w:rsidRDefault="006023D4" w:rsidP="006C2D66">
      <w:pPr>
        <w:pStyle w:val="Heading4"/>
        <w:shd w:val="clear" w:color="auto" w:fill="F2F2F2"/>
        <w:ind w:firstLine="720"/>
        <w:rPr>
          <w:rFonts w:ascii="Arial" w:eastAsia="Times New Roman" w:hAnsi="Arial" w:cs="Arial"/>
        </w:rPr>
      </w:pPr>
      <w:hyperlink r:id="rId16" w:history="1"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ILGA is an </w:t>
        </w:r>
        <w:r w:rsidR="006C2D66" w:rsidRPr="00D77B49">
          <w:rPr>
            <w:rStyle w:val="Hyperlink"/>
            <w:rFonts w:ascii="Arial" w:eastAsia="Times New Roman" w:hAnsi="Arial" w:cs="Arial"/>
            <w:b/>
            <w:shd w:val="clear" w:color="auto" w:fill="FFFF00"/>
          </w:rPr>
          <w:t>independent statutory decision-maker responsible for</w:t>
        </w:r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 </w:t>
        </w:r>
        <w:r w:rsidR="00D77B49" w:rsidRPr="00D77B49">
          <w:rPr>
            <w:rStyle w:val="Hyperlink"/>
            <w:rFonts w:ascii="Arial" w:eastAsia="Times New Roman" w:hAnsi="Arial" w:cs="Arial"/>
            <w:b/>
          </w:rPr>
          <w:br/>
        </w:r>
        <w:r w:rsidR="00D77B49" w:rsidRPr="0091082B">
          <w:rPr>
            <w:rStyle w:val="Hyperlink"/>
            <w:rFonts w:ascii="Arial" w:eastAsia="Times New Roman" w:hAnsi="Arial" w:cs="Arial"/>
            <w:b/>
            <w:u w:val="none"/>
          </w:rPr>
          <w:t xml:space="preserve">          </w:t>
        </w:r>
        <w:r w:rsidR="00D77B49" w:rsidRPr="00D77B49">
          <w:rPr>
            <w:rStyle w:val="Hyperlink"/>
            <w:rFonts w:ascii="Arial" w:eastAsia="Times New Roman" w:hAnsi="Arial" w:cs="Arial"/>
            <w:b/>
          </w:rPr>
          <w:t xml:space="preserve"> </w:t>
        </w:r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liquor, registered club </w:t>
        </w:r>
        <w:r w:rsidR="006C2D66" w:rsidRPr="00D77B49">
          <w:rPr>
            <w:rStyle w:val="Hyperlink"/>
            <w:rFonts w:ascii="Arial" w:eastAsia="Times New Roman" w:hAnsi="Arial" w:cs="Arial"/>
            <w:b/>
            <w:shd w:val="clear" w:color="auto" w:fill="FFFF00"/>
          </w:rPr>
          <w:t>and gaming machine regulatory functions</w:t>
        </w:r>
      </w:hyperlink>
      <w:r w:rsidR="006C2D66" w:rsidRPr="0018795C">
        <w:rPr>
          <w:rFonts w:ascii="Arial" w:eastAsia="Times New Roman" w:hAnsi="Arial" w:cs="Arial"/>
          <w:color w:val="22272B"/>
        </w:rPr>
        <w:t>.</w:t>
      </w:r>
    </w:p>
    <w:p w:rsidR="00155A5E" w:rsidRPr="000F4C6A" w:rsidRDefault="00155A5E" w:rsidP="00155A5E">
      <w:pPr>
        <w:pStyle w:val="xmsonormal"/>
        <w:ind w:firstLine="720"/>
        <w:rPr>
          <w:rFonts w:ascii="Arial" w:hAnsi="Arial" w:cs="Arial"/>
          <w:sz w:val="12"/>
          <w:szCs w:val="12"/>
        </w:rPr>
      </w:pPr>
      <w:r w:rsidRPr="0018795C">
        <w:rPr>
          <w:rFonts w:ascii="Arial" w:hAnsi="Arial" w:cs="Arial"/>
          <w:color w:val="44546A"/>
        </w:rPr>
        <w:t> </w:t>
      </w:r>
    </w:p>
    <w:p w:rsidR="00DF5AD2" w:rsidRPr="00DF5AD2" w:rsidRDefault="00DF5AD2" w:rsidP="00DF5AD2">
      <w:pPr>
        <w:rPr>
          <w:rFonts w:ascii="Arial" w:eastAsia="Times New Roman" w:hAnsi="Arial" w:cs="Arial"/>
          <w:color w:val="262626"/>
        </w:rPr>
      </w:pPr>
      <w:r w:rsidRPr="009B0C26">
        <w:rPr>
          <w:rFonts w:ascii="Arial" w:eastAsia="Times New Roman" w:hAnsi="Arial" w:cs="Arial"/>
          <w:color w:val="262626"/>
        </w:rPr>
        <w:t>NSW Govt does not levy</w:t>
      </w:r>
      <w:r w:rsidRPr="00DF5AD2">
        <w:rPr>
          <w:rFonts w:ascii="Arial" w:eastAsia="Times New Roman" w:hAnsi="Arial" w:cs="Arial"/>
          <w:color w:val="262626"/>
        </w:rPr>
        <w:t xml:space="preserve"> gaming machine tax if quarterly profit from gaming machines is</w:t>
      </w:r>
    </w:p>
    <w:p w:rsidR="00DF5AD2" w:rsidRPr="00DF5AD2" w:rsidRDefault="00DF5AD2" w:rsidP="00DF5AD2">
      <w:pPr>
        <w:numPr>
          <w:ilvl w:val="0"/>
          <w:numId w:val="12"/>
        </w:numPr>
        <w:spacing w:after="100" w:afterAutospacing="1"/>
        <w:rPr>
          <w:rFonts w:ascii="Arial" w:eastAsia="Times New Roman" w:hAnsi="Arial" w:cs="Arial"/>
          <w:color w:val="262626"/>
        </w:rPr>
      </w:pPr>
      <w:r w:rsidRPr="00DF5AD2">
        <w:rPr>
          <w:rFonts w:ascii="Arial" w:eastAsia="Times New Roman" w:hAnsi="Arial" w:cs="Arial"/>
          <w:color w:val="262626"/>
        </w:rPr>
        <w:t xml:space="preserve">less than $250,000 </w:t>
      </w:r>
      <w:r w:rsidRPr="009B0C26">
        <w:rPr>
          <w:rFonts w:ascii="Arial" w:eastAsia="Times New Roman" w:hAnsi="Arial" w:cs="Arial"/>
          <w:color w:val="262626"/>
        </w:rPr>
        <w:t>for a Club</w:t>
      </w:r>
    </w:p>
    <w:p w:rsidR="00DF5AD2" w:rsidRPr="00DF5AD2" w:rsidRDefault="00DF5AD2" w:rsidP="00DF5AD2">
      <w:pPr>
        <w:numPr>
          <w:ilvl w:val="0"/>
          <w:numId w:val="12"/>
        </w:numPr>
        <w:spacing w:before="100" w:beforeAutospacing="1"/>
        <w:rPr>
          <w:rFonts w:ascii="Arial" w:eastAsia="Times New Roman" w:hAnsi="Arial" w:cs="Arial"/>
          <w:color w:val="262626"/>
        </w:rPr>
      </w:pPr>
      <w:proofErr w:type="gramStart"/>
      <w:r w:rsidRPr="00DF5AD2">
        <w:rPr>
          <w:rFonts w:ascii="Arial" w:eastAsia="Times New Roman" w:hAnsi="Arial" w:cs="Arial"/>
          <w:color w:val="262626"/>
        </w:rPr>
        <w:t>less</w:t>
      </w:r>
      <w:proofErr w:type="gramEnd"/>
      <w:r w:rsidRPr="00DF5AD2">
        <w:rPr>
          <w:rFonts w:ascii="Arial" w:eastAsia="Times New Roman" w:hAnsi="Arial" w:cs="Arial"/>
          <w:color w:val="262626"/>
        </w:rPr>
        <w:t xml:space="preserve"> than $50,000 </w:t>
      </w:r>
      <w:r w:rsidRPr="009B0C26">
        <w:rPr>
          <w:rFonts w:ascii="Arial" w:eastAsia="Times New Roman" w:hAnsi="Arial" w:cs="Arial"/>
          <w:color w:val="262626"/>
        </w:rPr>
        <w:t>for a Hotel</w:t>
      </w:r>
      <w:r w:rsidRPr="00DF5AD2">
        <w:rPr>
          <w:rFonts w:ascii="Arial" w:eastAsia="Times New Roman" w:hAnsi="Arial" w:cs="Arial"/>
          <w:color w:val="262626"/>
        </w:rPr>
        <w:t>.</w:t>
      </w:r>
    </w:p>
    <w:p w:rsidR="009B0C26" w:rsidRPr="009B0C26" w:rsidRDefault="009B0C26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DF5AD2" w:rsidRPr="009B0C26" w:rsidRDefault="006023D4" w:rsidP="00155A5E">
      <w:pPr>
        <w:pStyle w:val="xmsonormal"/>
        <w:rPr>
          <w:rFonts w:ascii="Arial" w:hAnsi="Arial" w:cs="Arial"/>
        </w:rPr>
      </w:pPr>
      <w:hyperlink r:id="rId17" w:anchor="heading4" w:history="1">
        <w:r w:rsidR="00DF5AD2" w:rsidRPr="00BE237D">
          <w:rPr>
            <w:rStyle w:val="Hyperlink"/>
            <w:rFonts w:ascii="Arial" w:hAnsi="Arial" w:cs="Arial"/>
            <w:b/>
          </w:rPr>
          <w:t xml:space="preserve">Quarterly tax rates for </w:t>
        </w:r>
        <w:r w:rsidR="00BE237D" w:rsidRPr="00BE237D">
          <w:rPr>
            <w:rStyle w:val="Hyperlink"/>
            <w:rFonts w:ascii="Arial" w:hAnsi="Arial" w:cs="Arial"/>
            <w:b/>
          </w:rPr>
          <w:t xml:space="preserve">NSW </w:t>
        </w:r>
        <w:r w:rsidR="00DF5AD2" w:rsidRPr="00BE237D">
          <w:rPr>
            <w:rStyle w:val="Hyperlink"/>
            <w:rFonts w:ascii="Arial" w:hAnsi="Arial" w:cs="Arial"/>
            <w:b/>
          </w:rPr>
          <w:t>Clubs</w:t>
        </w:r>
      </w:hyperlink>
      <w:r w:rsidR="00DF5AD2" w:rsidRPr="009B0C26">
        <w:rPr>
          <w:rFonts w:ascii="Arial" w:hAnsi="Arial" w:cs="Arial"/>
        </w:rPr>
        <w:t xml:space="preserve"> </w:t>
      </w:r>
      <w:r w:rsidR="00BE237D">
        <w:rPr>
          <w:rFonts w:ascii="Arial" w:hAnsi="Arial" w:cs="Arial"/>
        </w:rPr>
        <w:t xml:space="preserve">presently </w:t>
      </w:r>
      <w:r w:rsidR="00DF5AD2" w:rsidRPr="009B0C26">
        <w:rPr>
          <w:rFonts w:ascii="Arial" w:hAnsi="Arial" w:cs="Arial"/>
        </w:rPr>
        <w:t>vary</w:t>
      </w:r>
      <w:r w:rsidR="00BC4340">
        <w:rPr>
          <w:rFonts w:ascii="Arial" w:hAnsi="Arial" w:cs="Arial"/>
        </w:rPr>
        <w:t xml:space="preserve"> </w:t>
      </w:r>
      <w:r w:rsidR="00DF5AD2" w:rsidRPr="009B0C26">
        <w:rPr>
          <w:rFonts w:ascii="Arial" w:hAnsi="Arial" w:cs="Arial"/>
        </w:rPr>
        <w:t>–</w:t>
      </w:r>
    </w:p>
    <w:p w:rsidR="00DF5AD2" w:rsidRPr="009B0C26" w:rsidRDefault="00DF5AD2" w:rsidP="009B0C26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 w:rsidRPr="009B0C26">
        <w:rPr>
          <w:rFonts w:ascii="Arial" w:hAnsi="Arial" w:cs="Arial"/>
        </w:rPr>
        <w:t>from 28.05% for quarterly takings between $260.000 and $450,000</w:t>
      </w:r>
    </w:p>
    <w:p w:rsidR="00DF5AD2" w:rsidRPr="009B0C26" w:rsidRDefault="00BC4340" w:rsidP="009B0C26">
      <w:pPr>
        <w:pStyle w:val="xmsonormal"/>
        <w:numPr>
          <w:ilvl w:val="0"/>
          <w:numId w:val="1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down</w:t>
      </w:r>
      <w:proofErr w:type="gramEnd"/>
      <w:r w:rsidR="00DF5AD2" w:rsidRPr="009B0C26">
        <w:rPr>
          <w:rFonts w:ascii="Arial" w:hAnsi="Arial" w:cs="Arial"/>
        </w:rPr>
        <w:t xml:space="preserve"> to 26.55% for takings over $5 minion.</w:t>
      </w:r>
    </w:p>
    <w:p w:rsidR="00DF5AD2" w:rsidRPr="00DF5AD2" w:rsidRDefault="00DF5AD2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BE237D" w:rsidRPr="009B0C26" w:rsidRDefault="006023D4" w:rsidP="00BE237D">
      <w:pPr>
        <w:pStyle w:val="xmsonormal"/>
        <w:rPr>
          <w:rFonts w:ascii="Arial" w:hAnsi="Arial" w:cs="Arial"/>
        </w:rPr>
      </w:pPr>
      <w:hyperlink r:id="rId18" w:anchor="heading4" w:history="1">
        <w:r w:rsidR="00BE237D" w:rsidRPr="00BE237D">
          <w:rPr>
            <w:rStyle w:val="Hyperlink"/>
            <w:rFonts w:ascii="Arial" w:hAnsi="Arial" w:cs="Arial"/>
            <w:b/>
          </w:rPr>
          <w:t>Quarterly tax rates for NSW Hotels</w:t>
        </w:r>
      </w:hyperlink>
      <w:r w:rsidR="00BE237D" w:rsidRPr="009B0C26">
        <w:rPr>
          <w:rFonts w:ascii="Arial" w:hAnsi="Arial" w:cs="Arial"/>
        </w:rPr>
        <w:t xml:space="preserve"> </w:t>
      </w:r>
      <w:r w:rsidR="00BE237D">
        <w:rPr>
          <w:rFonts w:ascii="Arial" w:hAnsi="Arial" w:cs="Arial"/>
        </w:rPr>
        <w:t xml:space="preserve">presently </w:t>
      </w:r>
      <w:r w:rsidR="00BE237D" w:rsidRPr="009B0C26">
        <w:rPr>
          <w:rFonts w:ascii="Arial" w:hAnsi="Arial" w:cs="Arial"/>
        </w:rPr>
        <w:t>vary–</w:t>
      </w:r>
    </w:p>
    <w:p w:rsidR="00BE237D" w:rsidRPr="009B0C26" w:rsidRDefault="00BE237D" w:rsidP="00BE237D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 w:rsidRPr="009B0C26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33</w:t>
      </w:r>
      <w:r w:rsidRPr="009B0C26">
        <w:rPr>
          <w:rFonts w:ascii="Arial" w:hAnsi="Arial" w:cs="Arial"/>
        </w:rPr>
        <w:t>% for quarterly takings between $</w:t>
      </w:r>
      <w:r>
        <w:rPr>
          <w:rFonts w:ascii="Arial" w:hAnsi="Arial" w:cs="Arial"/>
        </w:rPr>
        <w:t>5</w:t>
      </w:r>
      <w:r w:rsidRPr="009B0C26">
        <w:rPr>
          <w:rFonts w:ascii="Arial" w:hAnsi="Arial" w:cs="Arial"/>
        </w:rPr>
        <w:t>0.000 and $</w:t>
      </w:r>
      <w:r>
        <w:rPr>
          <w:rFonts w:ascii="Arial" w:hAnsi="Arial" w:cs="Arial"/>
        </w:rPr>
        <w:t>2</w:t>
      </w:r>
      <w:r w:rsidRPr="009B0C26">
        <w:rPr>
          <w:rFonts w:ascii="Arial" w:hAnsi="Arial" w:cs="Arial"/>
        </w:rPr>
        <w:t>50,000</w:t>
      </w:r>
    </w:p>
    <w:p w:rsidR="00BE237D" w:rsidRPr="009B0C26" w:rsidRDefault="00BC4340" w:rsidP="00BE237D">
      <w:pPr>
        <w:pStyle w:val="xmsonormal"/>
        <w:numPr>
          <w:ilvl w:val="0"/>
          <w:numId w:val="1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up</w:t>
      </w:r>
      <w:proofErr w:type="gramEnd"/>
      <w:r>
        <w:rPr>
          <w:rFonts w:ascii="Arial" w:hAnsi="Arial" w:cs="Arial"/>
        </w:rPr>
        <w:t xml:space="preserve"> to </w:t>
      </w:r>
      <w:r w:rsidR="00BE237D" w:rsidRPr="009B0C26">
        <w:rPr>
          <w:rFonts w:ascii="Arial" w:hAnsi="Arial" w:cs="Arial"/>
        </w:rPr>
        <w:t>5</w:t>
      </w:r>
      <w:r w:rsidR="00BE237D">
        <w:rPr>
          <w:rFonts w:ascii="Arial" w:hAnsi="Arial" w:cs="Arial"/>
        </w:rPr>
        <w:t>0</w:t>
      </w:r>
      <w:r w:rsidR="00BE237D" w:rsidRPr="009B0C26">
        <w:rPr>
          <w:rFonts w:ascii="Arial" w:hAnsi="Arial" w:cs="Arial"/>
        </w:rPr>
        <w:t>% for takings over $</w:t>
      </w:r>
      <w:r w:rsidR="00BE237D">
        <w:rPr>
          <w:rFonts w:ascii="Arial" w:hAnsi="Arial" w:cs="Arial"/>
        </w:rPr>
        <w:t>1.2</w:t>
      </w:r>
      <w:r w:rsidR="00BE237D" w:rsidRPr="009B0C26">
        <w:rPr>
          <w:rFonts w:ascii="Arial" w:hAnsi="Arial" w:cs="Arial"/>
        </w:rPr>
        <w:t>5 minion.</w:t>
      </w:r>
    </w:p>
    <w:p w:rsidR="00BE237D" w:rsidRPr="00BE237D" w:rsidRDefault="00BE237D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0F4C6A" w:rsidRPr="009566F8" w:rsidRDefault="000F4C6A" w:rsidP="00155A5E">
      <w:pPr>
        <w:pStyle w:val="xmsonormal"/>
        <w:rPr>
          <w:rStyle w:val="Hyperlink"/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9566F8">
        <w:rPr>
          <w:rFonts w:ascii="Arial" w:hAnsi="Arial" w:cs="Arial"/>
        </w:rPr>
        <w:t xml:space="preserve">I am aware that there is an array of </w:t>
      </w:r>
      <w:r w:rsidR="009566F8">
        <w:rPr>
          <w:rFonts w:ascii="Arial" w:hAnsi="Arial" w:cs="Arial"/>
        </w:rPr>
        <w:t xml:space="preserve">detailed </w:t>
      </w:r>
      <w:r w:rsidRPr="009566F8">
        <w:rPr>
          <w:rFonts w:ascii="Arial" w:hAnsi="Arial" w:cs="Arial"/>
        </w:rPr>
        <w:t xml:space="preserve">poker machine data at </w:t>
      </w:r>
      <w:r w:rsidR="00811FC4">
        <w:rPr>
          <w:rFonts w:ascii="Arial" w:hAnsi="Arial" w:cs="Arial"/>
        </w:rPr>
        <w:br/>
      </w:r>
      <w:hyperlink r:id="rId19" w:history="1">
        <w:r w:rsidR="00811FC4" w:rsidRPr="00C26115">
          <w:rPr>
            <w:rStyle w:val="Hyperlink"/>
            <w:rFonts w:ascii="Arial" w:hAnsi="Arial" w:cs="Arial"/>
            <w:b/>
            <w:shd w:val="clear" w:color="auto" w:fill="FFFFFF"/>
          </w:rPr>
          <w:t>Clubs Gaming Machine Reports</w:t>
        </w:r>
      </w:hyperlink>
      <w:r w:rsidR="00832F4E" w:rsidRPr="00832F4E">
        <w:t xml:space="preserve"> </w:t>
      </w:r>
      <w:r w:rsidR="00832F4E" w:rsidRPr="009566F8">
        <w:rPr>
          <w:rFonts w:ascii="Arial" w:hAnsi="Arial" w:cs="Arial"/>
          <w:color w:val="000000" w:themeColor="text1"/>
        </w:rPr>
        <w:t xml:space="preserve">since the June </w:t>
      </w:r>
      <w:r w:rsidR="00E81F88" w:rsidRPr="009566F8">
        <w:rPr>
          <w:rFonts w:ascii="Arial" w:hAnsi="Arial" w:cs="Arial"/>
          <w:color w:val="000000" w:themeColor="text1"/>
        </w:rPr>
        <w:t>Qtr.</w:t>
      </w:r>
      <w:r w:rsidR="00832F4E" w:rsidRPr="009566F8">
        <w:rPr>
          <w:rFonts w:ascii="Arial" w:hAnsi="Arial" w:cs="Arial"/>
          <w:color w:val="000000" w:themeColor="text1"/>
        </w:rPr>
        <w:t xml:space="preserve"> 2017:</w:t>
      </w:r>
    </w:p>
    <w:p w:rsidR="000F4C6A" w:rsidRPr="009566F8" w:rsidRDefault="000F4C6A" w:rsidP="000F4C6A">
      <w:pPr>
        <w:numPr>
          <w:ilvl w:val="0"/>
          <w:numId w:val="6"/>
        </w:numPr>
        <w:spacing w:before="20" w:after="100" w:afterAutospacing="1"/>
        <w:ind w:left="714" w:hanging="357"/>
        <w:rPr>
          <w:rFonts w:ascii="Arial" w:eastAsia="Times New Roman" w:hAnsi="Arial" w:cs="Arial"/>
          <w:color w:val="000000" w:themeColor="text1"/>
        </w:rPr>
      </w:pPr>
      <w:r w:rsidRPr="009566F8">
        <w:rPr>
          <w:rFonts w:ascii="Arial" w:eastAsia="Times New Roman" w:hAnsi="Arial" w:cs="Arial"/>
          <w:b/>
          <w:bCs/>
          <w:color w:val="000000" w:themeColor="text1"/>
        </w:rPr>
        <w:t>Clubs </w:t>
      </w:r>
      <w:r w:rsidRPr="009566F8">
        <w:rPr>
          <w:rFonts w:ascii="Arial" w:eastAsia="Times New Roman" w:hAnsi="Arial" w:cs="Arial"/>
          <w:color w:val="000000" w:themeColor="text1"/>
        </w:rPr>
        <w:t xml:space="preserve">report </w:t>
      </w:r>
      <w:r w:rsidR="00832F4E" w:rsidRPr="009566F8">
        <w:rPr>
          <w:rFonts w:ascii="Arial" w:eastAsia="Times New Roman" w:hAnsi="Arial" w:cs="Arial"/>
          <w:color w:val="000000" w:themeColor="text1"/>
        </w:rPr>
        <w:t xml:space="preserve">(since 2024) </w:t>
      </w:r>
      <w:r w:rsidRPr="009566F8">
        <w:rPr>
          <w:rFonts w:ascii="Arial" w:eastAsia="Times New Roman" w:hAnsi="Arial" w:cs="Arial"/>
          <w:color w:val="000000" w:themeColor="text1"/>
        </w:rPr>
        <w:t>on quarters ending in February, May, August and November.</w:t>
      </w:r>
    </w:p>
    <w:p w:rsidR="000F4C6A" w:rsidRPr="00675084" w:rsidRDefault="000F4C6A" w:rsidP="000F4C6A">
      <w:pPr>
        <w:numPr>
          <w:ilvl w:val="0"/>
          <w:numId w:val="6"/>
        </w:numPr>
        <w:spacing w:before="100" w:beforeAutospacing="1" w:after="120"/>
        <w:ind w:left="714" w:hanging="357"/>
        <w:rPr>
          <w:rFonts w:ascii="Arial" w:eastAsia="Times New Roman" w:hAnsi="Arial" w:cs="Arial"/>
        </w:rPr>
      </w:pPr>
      <w:r w:rsidRPr="009566F8">
        <w:rPr>
          <w:rFonts w:ascii="Arial" w:eastAsia="Times New Roman" w:hAnsi="Arial" w:cs="Arial"/>
          <w:b/>
          <w:bCs/>
          <w:color w:val="000000" w:themeColor="text1"/>
        </w:rPr>
        <w:t>Hotels</w:t>
      </w:r>
      <w:r w:rsidRPr="009566F8">
        <w:rPr>
          <w:rFonts w:ascii="Arial" w:eastAsia="Times New Roman" w:hAnsi="Arial" w:cs="Arial"/>
          <w:color w:val="000000" w:themeColor="text1"/>
        </w:rPr>
        <w:t> </w:t>
      </w:r>
      <w:r w:rsidRPr="00675084">
        <w:rPr>
          <w:rFonts w:ascii="Arial" w:eastAsia="Times New Roman" w:hAnsi="Arial" w:cs="Arial"/>
        </w:rPr>
        <w:t>are taxed quarterly - the reporting periods end in Mar, June, Sept</w:t>
      </w:r>
      <w:r w:rsidR="00BC4340">
        <w:rPr>
          <w:rFonts w:ascii="Arial" w:eastAsia="Times New Roman" w:hAnsi="Arial" w:cs="Arial"/>
        </w:rPr>
        <w:t>,</w:t>
      </w:r>
      <w:r w:rsidRPr="00675084">
        <w:rPr>
          <w:rFonts w:ascii="Arial" w:eastAsia="Times New Roman" w:hAnsi="Arial" w:cs="Arial"/>
        </w:rPr>
        <w:t xml:space="preserve"> Dec.</w:t>
      </w:r>
    </w:p>
    <w:p w:rsidR="00887F10" w:rsidRDefault="0001430D" w:rsidP="00155A5E">
      <w:pPr>
        <w:pStyle w:val="xmsonormal"/>
        <w:rPr>
          <w:rFonts w:ascii="Arial" w:hAnsi="Arial" w:cs="Arial"/>
        </w:rPr>
      </w:pPr>
      <w:r w:rsidRPr="00675084">
        <w:rPr>
          <w:rFonts w:ascii="Arial" w:hAnsi="Arial" w:cs="Arial"/>
        </w:rPr>
        <w:t>I</w:t>
      </w:r>
      <w:r w:rsidR="00BC4340">
        <w:rPr>
          <w:rFonts w:ascii="Arial" w:hAnsi="Arial" w:cs="Arial"/>
        </w:rPr>
        <w:t>, and others,</w:t>
      </w:r>
      <w:r w:rsidRPr="00675084">
        <w:rPr>
          <w:rFonts w:ascii="Arial" w:hAnsi="Arial" w:cs="Arial"/>
        </w:rPr>
        <w:t xml:space="preserve"> seek to</w:t>
      </w:r>
      <w:r w:rsidR="00155A5E" w:rsidRPr="00675084">
        <w:rPr>
          <w:rFonts w:ascii="Arial" w:hAnsi="Arial" w:cs="Arial"/>
        </w:rPr>
        <w:t xml:space="preserve"> access </w:t>
      </w:r>
      <w:r w:rsidR="00675084" w:rsidRPr="00675084">
        <w:rPr>
          <w:rFonts w:ascii="Arial" w:hAnsi="Arial" w:cs="Arial"/>
        </w:rPr>
        <w:t xml:space="preserve">simpler </w:t>
      </w:r>
      <w:r w:rsidR="00832F4E" w:rsidRPr="00675084">
        <w:rPr>
          <w:rFonts w:ascii="Arial" w:hAnsi="Arial" w:cs="Arial"/>
        </w:rPr>
        <w:t xml:space="preserve">comparative </w:t>
      </w:r>
      <w:r w:rsidR="009566F8" w:rsidRPr="00675084">
        <w:rPr>
          <w:rFonts w:ascii="Arial" w:hAnsi="Arial" w:cs="Arial"/>
        </w:rPr>
        <w:t xml:space="preserve">summary </w:t>
      </w:r>
      <w:r w:rsidR="00155A5E" w:rsidRPr="00675084">
        <w:rPr>
          <w:rFonts w:ascii="Arial" w:hAnsi="Arial" w:cs="Arial"/>
        </w:rPr>
        <w:t xml:space="preserve">data on </w:t>
      </w:r>
      <w:r w:rsidR="00811FC4">
        <w:rPr>
          <w:rFonts w:ascii="Arial" w:hAnsi="Arial" w:cs="Arial"/>
        </w:rPr>
        <w:br/>
      </w:r>
      <w:hyperlink r:id="rId20" w:history="1">
        <w:r w:rsidR="00811FC4" w:rsidRPr="00C26115">
          <w:rPr>
            <w:rStyle w:val="Hyperlink"/>
            <w:rFonts w:ascii="Arial" w:hAnsi="Arial" w:cs="Arial"/>
            <w:b/>
            <w:shd w:val="clear" w:color="auto" w:fill="FFFFFF"/>
          </w:rPr>
          <w:t>Clubs Gaming Machine Reports</w:t>
        </w:r>
      </w:hyperlink>
      <w:r w:rsidR="00811FC4">
        <w:rPr>
          <w:rFonts w:ascii="Arial" w:hAnsi="Arial" w:cs="Arial"/>
          <w:b/>
          <w:color w:val="44546A"/>
          <w:shd w:val="clear" w:color="auto" w:fill="FFFFFF"/>
        </w:rPr>
        <w:t xml:space="preserve"> </w:t>
      </w:r>
      <w:r w:rsidR="00887F10">
        <w:rPr>
          <w:rFonts w:ascii="Arial" w:hAnsi="Arial" w:cs="Arial"/>
          <w:shd w:val="clear" w:color="auto" w:fill="FFFFFF"/>
        </w:rPr>
        <w:t>o</w:t>
      </w:r>
      <w:r w:rsidR="00811FC4">
        <w:rPr>
          <w:rFonts w:ascii="Arial" w:hAnsi="Arial" w:cs="Arial"/>
          <w:shd w:val="clear" w:color="auto" w:fill="FFFFFF"/>
        </w:rPr>
        <w:t>f</w:t>
      </w:r>
      <w:r w:rsidR="00887F10">
        <w:rPr>
          <w:rFonts w:ascii="Arial" w:hAnsi="Arial" w:cs="Arial"/>
          <w:shd w:val="clear" w:color="auto" w:fill="FFFFFF"/>
        </w:rPr>
        <w:t xml:space="preserve"> a summary </w:t>
      </w:r>
      <w:hyperlink r:id="rId21" w:history="1">
        <w:r w:rsidR="00EA6093" w:rsidRPr="00EA6093">
          <w:rPr>
            <w:rStyle w:val="Hyperlink"/>
            <w:rFonts w:ascii="Arial" w:hAnsi="Arial" w:cs="Arial"/>
            <w:b/>
            <w:shd w:val="clear" w:color="auto" w:fill="FFFFFF"/>
          </w:rPr>
          <w:t xml:space="preserve">Table </w:t>
        </w:r>
        <w:r w:rsidR="00155A5E" w:rsidRPr="00EA6093">
          <w:rPr>
            <w:rStyle w:val="Hyperlink"/>
            <w:rFonts w:ascii="Arial" w:hAnsi="Arial" w:cs="Arial"/>
            <w:b/>
          </w:rPr>
          <w:t xml:space="preserve">of </w:t>
        </w:r>
        <w:r w:rsidR="00EA6093" w:rsidRPr="00EA6093">
          <w:rPr>
            <w:rStyle w:val="Hyperlink"/>
            <w:rFonts w:ascii="Arial" w:hAnsi="Arial" w:cs="Arial"/>
            <w:b/>
          </w:rPr>
          <w:t>Information</w:t>
        </w:r>
      </w:hyperlink>
      <w:r w:rsidR="00EA6093">
        <w:rPr>
          <w:rFonts w:ascii="Arial" w:hAnsi="Arial" w:cs="Arial"/>
        </w:rPr>
        <w:t xml:space="preserve"> </w:t>
      </w:r>
      <w:r w:rsidR="00A949B1">
        <w:rPr>
          <w:rFonts w:ascii="Arial" w:hAnsi="Arial" w:cs="Arial"/>
        </w:rPr>
        <w:t xml:space="preserve">that lists </w:t>
      </w:r>
      <w:r w:rsidR="00887F10">
        <w:rPr>
          <w:rFonts w:ascii="Arial" w:hAnsi="Arial" w:cs="Arial"/>
        </w:rPr>
        <w:t>–</w:t>
      </w:r>
    </w:p>
    <w:p w:rsidR="00887F10" w:rsidRDefault="00A949B1" w:rsidP="00E81F88">
      <w:pPr>
        <w:pStyle w:val="xmsonormal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aggregate amount of</w:t>
      </w:r>
      <w:r w:rsidRPr="0018795C">
        <w:rPr>
          <w:rFonts w:ascii="Arial" w:hAnsi="Arial" w:cs="Arial"/>
        </w:rPr>
        <w:t xml:space="preserve"> </w:t>
      </w:r>
      <w:r w:rsidR="00155A5E" w:rsidRPr="0018795C">
        <w:rPr>
          <w:rFonts w:ascii="Arial" w:hAnsi="Arial" w:cs="Arial"/>
        </w:rPr>
        <w:t>gross revenue</w:t>
      </w:r>
      <w:r w:rsidR="009566F8">
        <w:rPr>
          <w:rFonts w:ascii="Arial" w:hAnsi="Arial" w:cs="Arial"/>
        </w:rPr>
        <w:t>/takings</w:t>
      </w:r>
      <w:r w:rsidR="003F3B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(not ‘net profit’) </w:t>
      </w:r>
      <w:r w:rsidR="003F3B61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all </w:t>
      </w:r>
      <w:r w:rsidR="003F3B61">
        <w:rPr>
          <w:rFonts w:ascii="Arial" w:hAnsi="Arial" w:cs="Arial"/>
        </w:rPr>
        <w:t>poker machines</w:t>
      </w:r>
      <w:r w:rsidR="00155A5E" w:rsidRPr="0018795C">
        <w:rPr>
          <w:rFonts w:ascii="Arial" w:hAnsi="Arial" w:cs="Arial"/>
        </w:rPr>
        <w:t xml:space="preserve"> (on a qtly or </w:t>
      </w:r>
      <w:r w:rsidR="0018795C">
        <w:rPr>
          <w:rFonts w:ascii="Arial" w:hAnsi="Arial" w:cs="Arial"/>
        </w:rPr>
        <w:t>six </w:t>
      </w:r>
      <w:r w:rsidR="00155A5E" w:rsidRPr="0018795C">
        <w:rPr>
          <w:rFonts w:ascii="Arial" w:hAnsi="Arial" w:cs="Arial"/>
        </w:rPr>
        <w:t xml:space="preserve">monthly basis </w:t>
      </w:r>
      <w:r w:rsidR="00832F4E">
        <w:rPr>
          <w:rFonts w:ascii="Arial" w:hAnsi="Arial" w:cs="Arial"/>
        </w:rPr>
        <w:t>since June</w:t>
      </w:r>
      <w:r w:rsidR="003F3B61">
        <w:rPr>
          <w:rFonts w:ascii="Arial" w:hAnsi="Arial" w:cs="Arial"/>
        </w:rPr>
        <w:t> </w:t>
      </w:r>
      <w:r w:rsidR="00832F4E">
        <w:rPr>
          <w:rFonts w:ascii="Arial" w:hAnsi="Arial" w:cs="Arial"/>
        </w:rPr>
        <w:t>2017</w:t>
      </w:r>
      <w:r w:rsidR="00155A5E" w:rsidRPr="0018795C">
        <w:rPr>
          <w:rFonts w:ascii="Arial" w:hAnsi="Arial" w:cs="Arial"/>
        </w:rPr>
        <w:t xml:space="preserve">) in </w:t>
      </w:r>
      <w:r w:rsidR="00155A5E" w:rsidRPr="00675084">
        <w:rPr>
          <w:rFonts w:ascii="Arial" w:hAnsi="Arial" w:cs="Arial"/>
          <w:b/>
        </w:rPr>
        <w:t>NSW</w:t>
      </w:r>
      <w:r w:rsidRPr="00675084">
        <w:rPr>
          <w:rFonts w:ascii="Arial" w:hAnsi="Arial" w:cs="Arial"/>
          <w:b/>
        </w:rPr>
        <w:t> </w:t>
      </w:r>
      <w:r w:rsidR="00155A5E" w:rsidRPr="00675084">
        <w:rPr>
          <w:rFonts w:ascii="Arial" w:hAnsi="Arial" w:cs="Arial"/>
          <w:b/>
        </w:rPr>
        <w:t>clubs</w:t>
      </w:r>
      <w:r w:rsidR="00887F10">
        <w:rPr>
          <w:rFonts w:ascii="Arial" w:hAnsi="Arial" w:cs="Arial"/>
        </w:rPr>
        <w:t>;</w:t>
      </w:r>
      <w:r w:rsidR="00155A5E" w:rsidRPr="0018795C">
        <w:rPr>
          <w:rFonts w:ascii="Arial" w:hAnsi="Arial" w:cs="Arial"/>
        </w:rPr>
        <w:t xml:space="preserve"> and </w:t>
      </w:r>
    </w:p>
    <w:p w:rsidR="00155A5E" w:rsidRDefault="00832F4E" w:rsidP="00E81F88">
      <w:pPr>
        <w:pStyle w:val="xmsonormal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separate </w:t>
      </w:r>
      <w:r w:rsidR="00A949B1">
        <w:rPr>
          <w:rFonts w:ascii="Arial" w:hAnsi="Arial" w:cs="Arial"/>
        </w:rPr>
        <w:t xml:space="preserve">aggregate amount of </w:t>
      </w:r>
      <w:r w:rsidR="003F3B61">
        <w:rPr>
          <w:rFonts w:ascii="Arial" w:hAnsi="Arial" w:cs="Arial"/>
        </w:rPr>
        <w:t>gross revenue</w:t>
      </w:r>
      <w:r w:rsidR="009566F8">
        <w:rPr>
          <w:rFonts w:ascii="Arial" w:hAnsi="Arial" w:cs="Arial"/>
        </w:rPr>
        <w:t>/takings</w:t>
      </w:r>
      <w:r>
        <w:rPr>
          <w:rFonts w:ascii="Arial" w:hAnsi="Arial" w:cs="Arial"/>
        </w:rPr>
        <w:t xml:space="preserve"> </w:t>
      </w:r>
      <w:r w:rsidR="00A949B1">
        <w:rPr>
          <w:rFonts w:ascii="Arial" w:hAnsi="Arial" w:cs="Arial"/>
        </w:rPr>
        <w:t xml:space="preserve">(not ‘net profit’) </w:t>
      </w:r>
      <w:r w:rsidR="00EA6093">
        <w:rPr>
          <w:rFonts w:ascii="Arial" w:hAnsi="Arial" w:cs="Arial"/>
        </w:rPr>
        <w:t xml:space="preserve">from </w:t>
      </w:r>
      <w:r w:rsidR="00A949B1">
        <w:rPr>
          <w:rFonts w:ascii="Arial" w:hAnsi="Arial" w:cs="Arial"/>
        </w:rPr>
        <w:t xml:space="preserve">all </w:t>
      </w:r>
      <w:r w:rsidR="00EA6093">
        <w:rPr>
          <w:rFonts w:ascii="Arial" w:hAnsi="Arial" w:cs="Arial"/>
        </w:rPr>
        <w:t>poker machines</w:t>
      </w:r>
      <w:r w:rsidR="00EA6093" w:rsidRPr="0018795C">
        <w:rPr>
          <w:rFonts w:ascii="Arial" w:hAnsi="Arial" w:cs="Arial"/>
        </w:rPr>
        <w:t xml:space="preserve"> </w:t>
      </w:r>
      <w:r w:rsidR="00887F10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3F3B61" w:rsidRPr="00675084">
        <w:rPr>
          <w:rFonts w:ascii="Arial" w:hAnsi="Arial" w:cs="Arial"/>
          <w:b/>
        </w:rPr>
        <w:t xml:space="preserve">NSW </w:t>
      </w:r>
      <w:r w:rsidR="00155A5E" w:rsidRPr="00675084">
        <w:rPr>
          <w:rFonts w:ascii="Arial" w:hAnsi="Arial" w:cs="Arial"/>
          <w:b/>
        </w:rPr>
        <w:t>hotels</w:t>
      </w:r>
      <w:r w:rsidR="000F4C6A">
        <w:rPr>
          <w:rFonts w:ascii="Arial" w:hAnsi="Arial" w:cs="Arial"/>
        </w:rPr>
        <w:t xml:space="preserve">.  </w:t>
      </w:r>
    </w:p>
    <w:p w:rsidR="0001430D" w:rsidRPr="00DC73EE" w:rsidRDefault="0001430D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046068" w:rsidRPr="00E81F88" w:rsidRDefault="00046068" w:rsidP="0001430D">
      <w:pPr>
        <w:pStyle w:val="xmsonormal"/>
        <w:rPr>
          <w:rFonts w:ascii="Arial" w:hAnsi="Arial" w:cs="Arial"/>
          <w:color w:val="000000" w:themeColor="text1"/>
          <w:w w:val="105"/>
        </w:rPr>
      </w:pPr>
      <w:r>
        <w:rPr>
          <w:rFonts w:ascii="Arial" w:hAnsi="Arial" w:cs="Arial"/>
          <w:color w:val="000000" w:themeColor="text1"/>
          <w:w w:val="105"/>
        </w:rPr>
        <w:t xml:space="preserve">The summary </w:t>
      </w:r>
      <w:hyperlink r:id="rId22" w:history="1">
        <w:r w:rsidRPr="00EA6093">
          <w:rPr>
            <w:rStyle w:val="Hyperlink"/>
            <w:rFonts w:ascii="Arial" w:hAnsi="Arial" w:cs="Arial"/>
            <w:b/>
            <w:shd w:val="clear" w:color="auto" w:fill="FFFFFF"/>
          </w:rPr>
          <w:t xml:space="preserve">Table </w:t>
        </w:r>
        <w:r w:rsidRPr="00EA6093">
          <w:rPr>
            <w:rStyle w:val="Hyperlink"/>
            <w:rFonts w:ascii="Arial" w:hAnsi="Arial" w:cs="Arial"/>
            <w:b/>
          </w:rPr>
          <w:t>of Information</w:t>
        </w:r>
      </w:hyperlink>
      <w:r>
        <w:rPr>
          <w:rFonts w:ascii="Arial" w:hAnsi="Arial" w:cs="Arial"/>
          <w:b/>
          <w:shd w:val="clear" w:color="auto" w:fill="FFFFFF"/>
        </w:rPr>
        <w:t xml:space="preserve"> </w:t>
      </w:r>
      <w:r w:rsidR="00675084" w:rsidRPr="00675084">
        <w:rPr>
          <w:rFonts w:ascii="Arial" w:hAnsi="Arial" w:cs="Arial"/>
          <w:shd w:val="clear" w:color="auto" w:fill="FFFFFF"/>
        </w:rPr>
        <w:t>to be added within</w:t>
      </w:r>
      <w:r w:rsidR="00675084">
        <w:rPr>
          <w:rFonts w:ascii="Arial" w:hAnsi="Arial" w:cs="Arial"/>
          <w:b/>
          <w:shd w:val="clear" w:color="auto" w:fill="FFFFFF"/>
        </w:rPr>
        <w:t xml:space="preserve"> </w:t>
      </w:r>
      <w:hyperlink r:id="rId23" w:history="1">
        <w:r w:rsidR="00811FC4" w:rsidRPr="00C26115">
          <w:rPr>
            <w:rStyle w:val="Hyperlink"/>
            <w:rFonts w:ascii="Arial" w:hAnsi="Arial" w:cs="Arial"/>
            <w:b/>
            <w:shd w:val="clear" w:color="auto" w:fill="FFFFFF"/>
          </w:rPr>
          <w:t>Clubs Gaming Machine Reports</w:t>
        </w:r>
      </w:hyperlink>
      <w:r w:rsidR="00811FC4">
        <w:rPr>
          <w:rFonts w:ascii="Arial" w:hAnsi="Arial" w:cs="Arial"/>
          <w:b/>
          <w:shd w:val="clear" w:color="auto" w:fill="FFFFFF"/>
        </w:rPr>
        <w:t xml:space="preserve"> </w:t>
      </w:r>
      <w:r w:rsidRPr="00E81F88">
        <w:rPr>
          <w:rFonts w:ascii="Arial" w:hAnsi="Arial" w:cs="Arial"/>
          <w:shd w:val="clear" w:color="auto" w:fill="FFFFFF"/>
        </w:rPr>
        <w:t>should provide</w:t>
      </w:r>
      <w:r w:rsidR="00E81F88" w:rsidRPr="00E81F88">
        <w:rPr>
          <w:rFonts w:ascii="Arial" w:hAnsi="Arial" w:cs="Arial"/>
          <w:shd w:val="clear" w:color="auto" w:fill="FFFFFF"/>
        </w:rPr>
        <w:t xml:space="preserve"> an embedded thread to an Excel worksheet that calculates the </w:t>
      </w:r>
      <w:r w:rsidR="00E81F88">
        <w:rPr>
          <w:rFonts w:ascii="Arial" w:hAnsi="Arial" w:cs="Arial"/>
          <w:shd w:val="clear" w:color="auto" w:fill="FFFFFF"/>
        </w:rPr>
        <w:t>$ amounts and percentage movements</w:t>
      </w:r>
      <w:r w:rsidR="00E81F88" w:rsidRPr="00E81F88">
        <w:rPr>
          <w:rFonts w:ascii="Arial" w:hAnsi="Arial" w:cs="Arial"/>
          <w:shd w:val="clear" w:color="auto" w:fill="FFFFFF"/>
        </w:rPr>
        <w:t xml:space="preserve"> in </w:t>
      </w:r>
      <w:r w:rsidR="00E81F88">
        <w:rPr>
          <w:rFonts w:ascii="Arial" w:hAnsi="Arial" w:cs="Arial"/>
          <w:shd w:val="clear" w:color="auto" w:fill="FFFFFF"/>
        </w:rPr>
        <w:t xml:space="preserve">a) and b) above.  </w:t>
      </w:r>
      <w:r w:rsidR="00D70CF2">
        <w:rPr>
          <w:rFonts w:ascii="Arial" w:hAnsi="Arial" w:cs="Arial"/>
          <w:shd w:val="clear" w:color="auto" w:fill="FFFFFF"/>
        </w:rPr>
        <w:t xml:space="preserve">The Table might only have four columns and a row for each </w:t>
      </w:r>
      <w:r w:rsidR="00DF5AD2">
        <w:rPr>
          <w:rFonts w:ascii="Arial" w:hAnsi="Arial" w:cs="Arial"/>
          <w:shd w:val="clear" w:color="auto" w:fill="FFFFFF"/>
        </w:rPr>
        <w:t>Qtr.</w:t>
      </w:r>
      <w:r w:rsidR="00D70CF2">
        <w:rPr>
          <w:rFonts w:ascii="Arial" w:hAnsi="Arial" w:cs="Arial"/>
          <w:shd w:val="clear" w:color="auto" w:fill="FFFFFF"/>
        </w:rPr>
        <w:t xml:space="preserve"> or half year results. </w:t>
      </w:r>
      <w:r w:rsidR="00E81F88">
        <w:rPr>
          <w:rFonts w:ascii="Arial" w:hAnsi="Arial" w:cs="Arial"/>
          <w:shd w:val="clear" w:color="auto" w:fill="FFFFFF"/>
        </w:rPr>
        <w:t xml:space="preserve">One column </w:t>
      </w:r>
      <w:r w:rsidR="00A949B1">
        <w:rPr>
          <w:rFonts w:ascii="Arial" w:hAnsi="Arial" w:cs="Arial"/>
          <w:shd w:val="clear" w:color="auto" w:fill="FFFFFF"/>
        </w:rPr>
        <w:t xml:space="preserve">in the Table </w:t>
      </w:r>
      <w:r w:rsidR="00E81F88">
        <w:rPr>
          <w:rFonts w:ascii="Arial" w:hAnsi="Arial" w:cs="Arial"/>
          <w:shd w:val="clear" w:color="auto" w:fill="FFFFFF"/>
        </w:rPr>
        <w:t xml:space="preserve">would display the percentage change </w:t>
      </w:r>
      <w:r w:rsidR="006D3099">
        <w:rPr>
          <w:rFonts w:ascii="Arial" w:hAnsi="Arial" w:cs="Arial"/>
          <w:shd w:val="clear" w:color="auto" w:fill="FFFFFF"/>
        </w:rPr>
        <w:t xml:space="preserve">in revenues/takings </w:t>
      </w:r>
      <w:r w:rsidR="00E81F88">
        <w:rPr>
          <w:rFonts w:ascii="Arial" w:hAnsi="Arial" w:cs="Arial"/>
          <w:shd w:val="clear" w:color="auto" w:fill="FFFFFF"/>
        </w:rPr>
        <w:t xml:space="preserve">from the previous reporting period.  </w:t>
      </w:r>
      <w:r w:rsidR="00D70CF2">
        <w:rPr>
          <w:rFonts w:ascii="Arial" w:hAnsi="Arial" w:cs="Arial"/>
          <w:shd w:val="clear" w:color="auto" w:fill="FFFFFF"/>
        </w:rPr>
        <w:t xml:space="preserve">The </w:t>
      </w:r>
      <w:r w:rsidR="00E81F88">
        <w:rPr>
          <w:rFonts w:ascii="Arial" w:hAnsi="Arial" w:cs="Arial"/>
          <w:shd w:val="clear" w:color="auto" w:fill="FFFFFF"/>
        </w:rPr>
        <w:t xml:space="preserve">column </w:t>
      </w:r>
      <w:r w:rsidR="00A949B1">
        <w:rPr>
          <w:rFonts w:ascii="Arial" w:hAnsi="Arial" w:cs="Arial"/>
          <w:shd w:val="clear" w:color="auto" w:fill="FFFFFF"/>
        </w:rPr>
        <w:t xml:space="preserve">in the Table </w:t>
      </w:r>
      <w:r w:rsidR="00D70CF2">
        <w:rPr>
          <w:rFonts w:ascii="Arial" w:hAnsi="Arial" w:cs="Arial"/>
          <w:shd w:val="clear" w:color="auto" w:fill="FFFFFF"/>
        </w:rPr>
        <w:t xml:space="preserve">to the right of that calculation </w:t>
      </w:r>
      <w:r w:rsidR="00A949B1">
        <w:rPr>
          <w:rFonts w:ascii="Arial" w:hAnsi="Arial" w:cs="Arial"/>
          <w:shd w:val="clear" w:color="auto" w:fill="FFFFFF"/>
        </w:rPr>
        <w:t>would</w:t>
      </w:r>
      <w:r w:rsidR="00E81F88">
        <w:rPr>
          <w:rFonts w:ascii="Arial" w:hAnsi="Arial" w:cs="Arial"/>
          <w:shd w:val="clear" w:color="auto" w:fill="FFFFFF"/>
        </w:rPr>
        <w:t xml:space="preserve"> display the percentage change</w:t>
      </w:r>
      <w:r w:rsidR="00A949B1">
        <w:rPr>
          <w:rFonts w:ascii="Arial" w:hAnsi="Arial" w:cs="Arial"/>
          <w:shd w:val="clear" w:color="auto" w:fill="FFFFFF"/>
        </w:rPr>
        <w:t>/movement</w:t>
      </w:r>
      <w:r w:rsidR="00E81F88">
        <w:rPr>
          <w:rFonts w:ascii="Arial" w:hAnsi="Arial" w:cs="Arial"/>
          <w:shd w:val="clear" w:color="auto" w:fill="FFFFFF"/>
        </w:rPr>
        <w:t xml:space="preserve"> from the </w:t>
      </w:r>
      <w:r w:rsidR="006D3099">
        <w:rPr>
          <w:rFonts w:ascii="Arial" w:hAnsi="Arial" w:cs="Arial"/>
          <w:shd w:val="clear" w:color="auto" w:fill="FFFFFF"/>
        </w:rPr>
        <w:t xml:space="preserve">reporting </w:t>
      </w:r>
      <w:r w:rsidR="00E81F88">
        <w:rPr>
          <w:rFonts w:ascii="Arial" w:hAnsi="Arial" w:cs="Arial"/>
          <w:shd w:val="clear" w:color="auto" w:fill="FFFFFF"/>
        </w:rPr>
        <w:t xml:space="preserve">start date – </w:t>
      </w:r>
      <w:hyperlink r:id="rId24" w:history="1">
        <w:r w:rsidR="00E81F88" w:rsidRPr="00E345A3">
          <w:rPr>
            <w:rStyle w:val="Hyperlink"/>
            <w:rFonts w:ascii="Arial" w:hAnsi="Arial" w:cs="Arial"/>
            <w:b/>
            <w:shd w:val="clear" w:color="auto" w:fill="FFFFFF"/>
          </w:rPr>
          <w:t xml:space="preserve">ideally </w:t>
        </w:r>
        <w:r w:rsidR="00811FC4" w:rsidRPr="00E345A3">
          <w:rPr>
            <w:rStyle w:val="Hyperlink"/>
            <w:rFonts w:ascii="Arial" w:hAnsi="Arial" w:cs="Arial"/>
            <w:b/>
            <w:shd w:val="clear" w:color="auto" w:fill="FFFFFF"/>
          </w:rPr>
          <w:t xml:space="preserve">Dec 2016 to June </w:t>
        </w:r>
        <w:r w:rsidR="00E81F88" w:rsidRPr="00E345A3">
          <w:rPr>
            <w:rStyle w:val="Hyperlink"/>
            <w:rFonts w:ascii="Arial" w:hAnsi="Arial" w:cs="Arial"/>
            <w:b/>
            <w:shd w:val="clear" w:color="auto" w:fill="FFFFFF"/>
          </w:rPr>
          <w:t>2017</w:t>
        </w:r>
      </w:hyperlink>
      <w:r w:rsidR="00E81F88">
        <w:rPr>
          <w:rFonts w:ascii="Arial" w:hAnsi="Arial" w:cs="Arial"/>
          <w:shd w:val="clear" w:color="auto" w:fill="FFFFFF"/>
        </w:rPr>
        <w:t>.</w:t>
      </w:r>
    </w:p>
    <w:p w:rsidR="00046068" w:rsidRPr="00BC4340" w:rsidRDefault="00046068" w:rsidP="0001430D">
      <w:pPr>
        <w:pStyle w:val="xmsonormal"/>
        <w:rPr>
          <w:rFonts w:ascii="Arial" w:hAnsi="Arial" w:cs="Arial"/>
          <w:color w:val="000000" w:themeColor="text1"/>
          <w:w w:val="105"/>
          <w:sz w:val="16"/>
          <w:szCs w:val="16"/>
        </w:rPr>
      </w:pPr>
    </w:p>
    <w:p w:rsidR="0001430D" w:rsidRPr="00B71FB6" w:rsidRDefault="0001430D" w:rsidP="0001430D">
      <w:pPr>
        <w:pStyle w:val="xmsonormal"/>
        <w:rPr>
          <w:rFonts w:ascii="Arial" w:hAnsi="Arial" w:cs="Arial"/>
          <w:color w:val="000000" w:themeColor="text1"/>
          <w:w w:val="105"/>
        </w:rPr>
      </w:pPr>
      <w:r w:rsidRPr="00B71FB6">
        <w:rPr>
          <w:rFonts w:ascii="Arial" w:hAnsi="Arial" w:cs="Arial"/>
          <w:color w:val="000000" w:themeColor="text1"/>
          <w:w w:val="105"/>
        </w:rPr>
        <w:t>I also seek a</w:t>
      </w:r>
      <w:r w:rsidR="00DC73EE" w:rsidRPr="00B71FB6">
        <w:rPr>
          <w:rFonts w:ascii="Arial" w:hAnsi="Arial" w:cs="Arial"/>
          <w:color w:val="000000" w:themeColor="text1"/>
          <w:w w:val="105"/>
        </w:rPr>
        <w:t xml:space="preserve">n accompanying </w:t>
      </w:r>
      <w:hyperlink r:id="rId25" w:history="1">
        <w:r w:rsidRPr="003A71C9">
          <w:rPr>
            <w:rStyle w:val="Hyperlink"/>
            <w:rFonts w:ascii="Arial" w:hAnsi="Arial" w:cs="Arial"/>
            <w:b/>
            <w:w w:val="105"/>
          </w:rPr>
          <w:t xml:space="preserve">‘line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</w:t>
        </w:r>
        <w:r w:rsidRPr="003A71C9">
          <w:rPr>
            <w:rStyle w:val="Hyperlink"/>
            <w:rFonts w:ascii="Arial" w:hAnsi="Arial" w:cs="Arial"/>
            <w:b/>
            <w:w w:val="105"/>
          </w:rPr>
          <w:t>in</w:t>
        </w:r>
        <w:r w:rsidR="00D70CF2">
          <w:rPr>
            <w:rStyle w:val="Hyperlink"/>
            <w:rFonts w:ascii="Arial" w:hAnsi="Arial" w:cs="Arial"/>
            <w:b/>
            <w:w w:val="105"/>
          </w:rPr>
          <w:t>g</w:t>
        </w:r>
        <w:r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>
        <w:rPr>
          <w:rFonts w:ascii="Arial" w:hAnsi="Arial" w:cs="Arial"/>
          <w:b/>
          <w:w w:val="105"/>
        </w:rPr>
        <w:t xml:space="preserve"> </w:t>
      </w:r>
      <w:r w:rsidRPr="00B71FB6">
        <w:rPr>
          <w:rFonts w:ascii="Arial" w:hAnsi="Arial" w:cs="Arial"/>
          <w:color w:val="000000" w:themeColor="text1"/>
          <w:w w:val="105"/>
        </w:rPr>
        <w:t xml:space="preserve">that </w:t>
      </w:r>
      <w:r w:rsidR="00DC73EE" w:rsidRPr="00B71FB6">
        <w:rPr>
          <w:rFonts w:ascii="Arial" w:hAnsi="Arial" w:cs="Arial"/>
          <w:color w:val="000000" w:themeColor="text1"/>
          <w:w w:val="105"/>
        </w:rPr>
        <w:t xml:space="preserve">readily </w:t>
      </w:r>
      <w:r w:rsidRPr="00B71FB6">
        <w:rPr>
          <w:rFonts w:ascii="Arial" w:hAnsi="Arial" w:cs="Arial"/>
          <w:color w:val="000000" w:themeColor="text1"/>
          <w:w w:val="105"/>
        </w:rPr>
        <w:t xml:space="preserve">evidences increases/decreases in the amount of money </w:t>
      </w:r>
      <w:r w:rsidR="00D535F4">
        <w:rPr>
          <w:rFonts w:ascii="Arial" w:hAnsi="Arial" w:cs="Arial"/>
          <w:color w:val="000000" w:themeColor="text1"/>
          <w:w w:val="105"/>
        </w:rPr>
        <w:t>lost</w:t>
      </w:r>
      <w:r w:rsidRPr="00B71FB6">
        <w:rPr>
          <w:rFonts w:ascii="Arial" w:hAnsi="Arial" w:cs="Arial"/>
          <w:color w:val="000000" w:themeColor="text1"/>
          <w:w w:val="105"/>
        </w:rPr>
        <w:t xml:space="preserve"> on poker machines in NSW each qtr</w:t>
      </w:r>
      <w:r w:rsidR="00DC73EE" w:rsidRPr="00B71FB6">
        <w:rPr>
          <w:rFonts w:ascii="Arial" w:hAnsi="Arial" w:cs="Arial"/>
          <w:color w:val="000000" w:themeColor="text1"/>
          <w:w w:val="105"/>
        </w:rPr>
        <w:t>.</w:t>
      </w:r>
      <w:r w:rsidRPr="00B71FB6">
        <w:rPr>
          <w:rFonts w:ascii="Arial" w:hAnsi="Arial" w:cs="Arial"/>
          <w:color w:val="000000" w:themeColor="text1"/>
          <w:w w:val="105"/>
        </w:rPr>
        <w:t xml:space="preserve"> </w:t>
      </w:r>
      <w:hyperlink r:id="rId26" w:history="1">
        <w:r w:rsidR="00D535F4" w:rsidRPr="00E345A3">
          <w:rPr>
            <w:rStyle w:val="Hyperlink"/>
            <w:rFonts w:ascii="Arial" w:hAnsi="Arial" w:cs="Arial"/>
            <w:b/>
            <w:w w:val="105"/>
          </w:rPr>
          <w:t xml:space="preserve">Or </w:t>
        </w:r>
        <w:r w:rsidRPr="00E345A3">
          <w:rPr>
            <w:rStyle w:val="Hyperlink"/>
            <w:rFonts w:ascii="Arial" w:hAnsi="Arial" w:cs="Arial"/>
            <w:b/>
            <w:w w:val="105"/>
          </w:rPr>
          <w:t>each 6 months</w:t>
        </w:r>
        <w:r w:rsidR="00D535F4" w:rsidRPr="00E345A3">
          <w:rPr>
            <w:rStyle w:val="Hyperlink"/>
            <w:rFonts w:ascii="Arial" w:hAnsi="Arial" w:cs="Arial"/>
            <w:b/>
            <w:w w:val="105"/>
          </w:rPr>
          <w:t xml:space="preserve"> </w:t>
        </w:r>
        <w:r w:rsidR="00E345A3" w:rsidRPr="00E345A3">
          <w:rPr>
            <w:rStyle w:val="Hyperlink"/>
            <w:rFonts w:ascii="Arial" w:hAnsi="Arial" w:cs="Arial"/>
            <w:b/>
            <w:w w:val="105"/>
          </w:rPr>
          <w:t>up to end 2023</w:t>
        </w:r>
      </w:hyperlink>
      <w:r w:rsidRPr="00B71FB6">
        <w:rPr>
          <w:rFonts w:ascii="Arial" w:hAnsi="Arial" w:cs="Arial"/>
          <w:color w:val="000000" w:themeColor="text1"/>
          <w:w w:val="105"/>
        </w:rPr>
        <w:t>.</w:t>
      </w:r>
      <w:r w:rsidR="00321F73">
        <w:rPr>
          <w:rFonts w:ascii="Arial" w:hAnsi="Arial" w:cs="Arial"/>
          <w:color w:val="000000" w:themeColor="text1"/>
          <w:w w:val="105"/>
        </w:rPr>
        <w:t xml:space="preserve">  My attached Excel file “ “ might assist understand my above paragraph.</w:t>
      </w:r>
    </w:p>
    <w:p w:rsidR="003F7721" w:rsidRPr="00BC4340" w:rsidRDefault="003F7721" w:rsidP="0001430D">
      <w:pPr>
        <w:pStyle w:val="xmsonormal"/>
        <w:rPr>
          <w:rFonts w:ascii="Arial" w:hAnsi="Arial" w:cs="Arial"/>
          <w:color w:val="000000" w:themeColor="text1"/>
          <w:sz w:val="16"/>
          <w:szCs w:val="16"/>
        </w:rPr>
      </w:pPr>
    </w:p>
    <w:p w:rsidR="00155A5E" w:rsidRPr="0018795C" w:rsidRDefault="00155A5E" w:rsidP="00155A5E">
      <w:pPr>
        <w:pStyle w:val="Heading1"/>
        <w:shd w:val="clear" w:color="auto" w:fill="FFFFFF"/>
        <w:spacing w:befor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1FB6">
        <w:rPr>
          <w:rFonts w:ascii="Arial" w:eastAsia="Times New Roman" w:hAnsi="Arial" w:cs="Arial"/>
          <w:color w:val="000000" w:themeColor="text1"/>
          <w:sz w:val="24"/>
          <w:szCs w:val="24"/>
        </w:rPr>
        <w:t>Below are a few extracts from an articl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e </w:t>
      </w:r>
      <w:hyperlink r:id="rId27" w:history="1">
        <w:r w:rsidRPr="0018795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Pubs have only a quarter of pokies in NSW. </w:t>
        </w:r>
        <w:r w:rsidR="00F96FB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 </w:t>
        </w:r>
        <w:r w:rsidRPr="0018795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But they pocket almost half the profits</w:t>
        </w:r>
      </w:hyperlink>
      <w:r w:rsidRPr="0018795C">
        <w:rPr>
          <w:rFonts w:ascii="Arial" w:eastAsia="Times New Roman" w:hAnsi="Arial" w:cs="Arial"/>
          <w:b/>
          <w:bCs/>
          <w:color w:val="0A1633"/>
          <w:sz w:val="24"/>
          <w:szCs w:val="24"/>
        </w:rPr>
        <w:t xml:space="preserve"> </w:t>
      </w:r>
      <w:r w:rsidRPr="0018795C">
        <w:rPr>
          <w:rFonts w:ascii="Arial" w:eastAsia="Times New Roman" w:hAnsi="Arial" w:cs="Arial"/>
          <w:color w:val="0A1633"/>
          <w:sz w:val="24"/>
          <w:szCs w:val="24"/>
        </w:rPr>
        <w:t xml:space="preserve">- </w:t>
      </w:r>
      <w:r w:rsidRPr="0018795C">
        <w:rPr>
          <w:rFonts w:ascii="Arial" w:eastAsia="Times New Roman" w:hAnsi="Arial" w:cs="Arial"/>
          <w:color w:val="232323"/>
          <w:sz w:val="24"/>
          <w:szCs w:val="24"/>
          <w:shd w:val="clear" w:color="auto" w:fill="FFFFFF"/>
        </w:rPr>
        <w:t>8 Jan 2024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 by a diligent journalist at SMH, </w:t>
      </w:r>
      <w:hyperlink r:id="rId28" w:tooltip="Articles by Harriet Alexander" w:history="1"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Harr</w:t>
        </w:r>
        <w:r w:rsidR="0091082B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ie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t</w:t>
        </w:r>
        <w:r w:rsidR="0091082B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 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Ale</w:t>
        </w:r>
        <w:r w:rsidR="0018795C"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ie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xander</w:t>
        </w:r>
      </w:hyperlink>
      <w:r w:rsidRPr="0018795C">
        <w:rPr>
          <w:rFonts w:ascii="Arial" w:eastAsia="Times New Roman" w:hAnsi="Arial" w:cs="Arial"/>
          <w:color w:val="232323"/>
          <w:sz w:val="24"/>
          <w:szCs w:val="24"/>
          <w:bdr w:val="none" w:sz="0" w:space="0" w:color="auto" w:frame="1"/>
        </w:rPr>
        <w:t xml:space="preserve"> 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that </w:t>
      </w:r>
      <w:r w:rsidR="001B1FE8">
        <w:rPr>
          <w:rFonts w:ascii="Arial" w:eastAsia="Times New Roman" w:hAnsi="Arial" w:cs="Arial"/>
          <w:color w:val="44546A"/>
          <w:sz w:val="24"/>
          <w:szCs w:val="24"/>
        </w:rPr>
        <w:t>piqued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 my interest.</w:t>
      </w:r>
    </w:p>
    <w:p w:rsidR="00155A5E" w:rsidRPr="0009052C" w:rsidRDefault="00155A5E" w:rsidP="00155A5E">
      <w:pPr>
        <w:pStyle w:val="xmsonormal"/>
        <w:rPr>
          <w:rFonts w:ascii="Arial" w:hAnsi="Arial" w:cs="Arial"/>
          <w:sz w:val="8"/>
          <w:szCs w:val="8"/>
        </w:rPr>
      </w:pPr>
      <w:r w:rsidRPr="0009052C">
        <w:rPr>
          <w:rFonts w:ascii="Arial" w:hAnsi="Arial" w:cs="Arial"/>
          <w:color w:val="44546A"/>
          <w:sz w:val="8"/>
          <w:szCs w:val="8"/>
        </w:rPr>
        <w:t> </w:t>
      </w:r>
    </w:p>
    <w:p w:rsidR="00155A5E" w:rsidRDefault="00155A5E" w:rsidP="00DC73EE">
      <w:pPr>
        <w:pStyle w:val="xmsonormal"/>
        <w:spacing w:after="80"/>
        <w:ind w:left="720"/>
      </w:pPr>
      <w:r>
        <w:rPr>
          <w:color w:val="0A1633"/>
          <w:shd w:val="clear" w:color="auto" w:fill="FFFFFF"/>
        </w:rPr>
        <w:t xml:space="preserve">“The latest quarterly data released by NSW Liquor and Gaming </w:t>
      </w:r>
      <w:r>
        <w:rPr>
          <w:color w:val="0A1633"/>
          <w:shd w:val="clear" w:color="auto" w:fill="FFFF00"/>
        </w:rPr>
        <w:t>shows that pubs reaped 45 per cent of the total gaming revenue in NSW, despite owning a quarter of the poker machine</w:t>
      </w:r>
      <w:r>
        <w:rPr>
          <w:color w:val="0A1633"/>
          <w:shd w:val="clear" w:color="auto" w:fill="FFFFFF"/>
        </w:rPr>
        <w:t>s. Most machines are owned by registered clubs.</w:t>
      </w:r>
    </w:p>
    <w:p w:rsidR="00155A5E" w:rsidRDefault="00155A5E" w:rsidP="00DC73EE">
      <w:pPr>
        <w:pStyle w:val="xmsonormal"/>
        <w:shd w:val="clear" w:color="auto" w:fill="FFFFFF"/>
        <w:spacing w:after="80"/>
        <w:ind w:left="720"/>
        <w:textAlignment w:val="baseline"/>
      </w:pPr>
      <w:r w:rsidRPr="00306D6E">
        <w:rPr>
          <w:rFonts w:ascii="inherit" w:hAnsi="inherit"/>
          <w:color w:val="0A1633"/>
          <w:highlight w:val="yellow"/>
        </w:rPr>
        <w:t>Liquor and Gaming does not break down the gambling revenue by venue</w:t>
      </w:r>
      <w:r>
        <w:rPr>
          <w:rFonts w:ascii="inherit" w:hAnsi="inherit"/>
          <w:color w:val="0A1633"/>
        </w:rPr>
        <w:t xml:space="preserve">. </w:t>
      </w:r>
      <w:r w:rsidRPr="00306D6E">
        <w:rPr>
          <w:rFonts w:ascii="inherit" w:hAnsi="inherit"/>
          <w:color w:val="0A1633"/>
          <w:highlight w:val="yellow"/>
        </w:rPr>
        <w:t>The total amount lost by punters on poker machines in hotels hit $946 million for the 92 days to September 30, 2023</w:t>
      </w:r>
      <w:r>
        <w:rPr>
          <w:rFonts w:ascii="inherit" w:hAnsi="inherit"/>
          <w:color w:val="0A1633"/>
        </w:rPr>
        <w:t>, which was a slight increase on the same period in 2022.</w:t>
      </w:r>
    </w:p>
    <w:p w:rsidR="00155A5E" w:rsidRDefault="00155A5E" w:rsidP="00BC4340">
      <w:pPr>
        <w:pStyle w:val="xmsonormal"/>
        <w:shd w:val="clear" w:color="auto" w:fill="FFFFFF"/>
        <w:spacing w:after="240"/>
        <w:ind w:left="720"/>
        <w:textAlignment w:val="baseline"/>
      </w:pPr>
      <w:r>
        <w:rPr>
          <w:rFonts w:ascii="inherit" w:hAnsi="inherit"/>
          <w:color w:val="0A1633"/>
        </w:rPr>
        <w:t xml:space="preserve">But the five-year trend shows a marked increase in revenue among pubs. A Wesley Mission analysis of government figures indicates that </w:t>
      </w:r>
      <w:r>
        <w:rPr>
          <w:rFonts w:ascii="inherit" w:hAnsi="inherit"/>
          <w:color w:val="0A1633"/>
          <w:shd w:val="clear" w:color="auto" w:fill="FFFF00"/>
        </w:rPr>
        <w:t>the proportion of gamblers’ losses in pubs rose from 40 per cent in 2019 to 43.36 per cent in the first three quarters of 2023.”</w:t>
      </w:r>
    </w:p>
    <w:p w:rsidR="00155A5E" w:rsidRPr="00BF0567" w:rsidRDefault="00155A5E" w:rsidP="006C2D66">
      <w:pPr>
        <w:pStyle w:val="xmsonormal"/>
        <w:spacing w:before="140" w:line="260" w:lineRule="exact"/>
        <w:rPr>
          <w:rFonts w:ascii="Arial" w:hAnsi="Arial" w:cs="Arial"/>
        </w:rPr>
      </w:pPr>
      <w:r w:rsidRPr="00BF0567">
        <w:rPr>
          <w:rFonts w:ascii="Arial" w:hAnsi="Arial" w:cs="Arial"/>
          <w:color w:val="0A1633"/>
          <w:shd w:val="clear" w:color="auto" w:fill="FFFFFF"/>
        </w:rPr>
        <w:lastRenderedPageBreak/>
        <w:t>Below is extracted from</w:t>
      </w:r>
      <w:r w:rsidRPr="00BF0567">
        <w:rPr>
          <w:rFonts w:ascii="Arial" w:hAnsi="Arial" w:cs="Arial"/>
          <w:color w:val="0A1633"/>
          <w:sz w:val="22"/>
          <w:szCs w:val="22"/>
          <w:shd w:val="clear" w:color="auto" w:fill="FFFFFF"/>
        </w:rPr>
        <w:t xml:space="preserve"> </w:t>
      </w:r>
      <w:hyperlink r:id="rId29" w:history="1">
        <w:r w:rsidRPr="00BF0567">
          <w:rPr>
            <w:rStyle w:val="Hyperlink"/>
            <w:rFonts w:ascii="Cambria" w:hAnsi="Cambria" w:cs="Arial"/>
            <w:b/>
            <w:bCs/>
            <w:sz w:val="26"/>
            <w:szCs w:val="26"/>
          </w:rPr>
          <w:t>Pokies taking more than $1 million from NSW gamblers every hour</w:t>
        </w:r>
      </w:hyperlink>
      <w:r w:rsidRPr="00BF0567">
        <w:rPr>
          <w:rFonts w:ascii="Arial" w:hAnsi="Arial" w:cs="Arial"/>
          <w:sz w:val="36"/>
          <w:szCs w:val="36"/>
        </w:rPr>
        <w:t>  </w:t>
      </w:r>
      <w:hyperlink r:id="rId30" w:history="1">
        <w:r w:rsidRPr="00BF0567">
          <w:rPr>
            <w:rStyle w:val="Hyperlink"/>
            <w:rFonts w:ascii="Arial" w:hAnsi="Arial" w:cs="Arial"/>
            <w:b/>
            <w:bCs/>
            <w:color w:val="10316A"/>
            <w:sz w:val="20"/>
            <w:szCs w:val="20"/>
          </w:rPr>
          <w:t>ABC  -  Hannah Ross - 2 Sept 2025</w:t>
        </w:r>
      </w:hyperlink>
    </w:p>
    <w:p w:rsidR="00155A5E" w:rsidRPr="006C2D66" w:rsidRDefault="00155A5E" w:rsidP="00155A5E">
      <w:pPr>
        <w:pStyle w:val="xmsonormal"/>
        <w:rPr>
          <w:sz w:val="2"/>
          <w:szCs w:val="2"/>
        </w:rPr>
      </w:pPr>
      <w:r>
        <w:rPr>
          <w:rFonts w:ascii="Arial" w:hAnsi="Arial" w:cs="Arial"/>
          <w:b/>
          <w:bCs/>
          <w:color w:val="000000"/>
          <w:sz w:val="6"/>
          <w:szCs w:val="6"/>
        </w:rPr>
        <w:t> </w:t>
      </w:r>
    </w:p>
    <w:p w:rsidR="00155A5E" w:rsidRDefault="00155A5E" w:rsidP="00BF0567">
      <w:pPr>
        <w:pStyle w:val="Heading4"/>
        <w:shd w:val="clear" w:color="auto" w:fill="FFFFFF"/>
        <w:spacing w:before="60"/>
        <w:ind w:firstLine="357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Poker machine losses April-June 2025</w:t>
      </w:r>
    </w:p>
    <w:p w:rsidR="00155A5E" w:rsidRDefault="00155A5E" w:rsidP="00155A5E">
      <w:pPr>
        <w:pStyle w:val="xmsonormal"/>
        <w:shd w:val="clear" w:color="auto" w:fill="FFFFFF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Mounties Mount Pritchard $22.2 million</w:t>
      </w:r>
    </w:p>
    <w:p w:rsidR="00155A5E" w:rsidRDefault="00155A5E" w:rsidP="00155A5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Bankstown Sports Club $20 million</w:t>
      </w:r>
    </w:p>
    <w:p w:rsidR="00155A5E" w:rsidRDefault="00155A5E" w:rsidP="00DC73EE">
      <w:pPr>
        <w:pStyle w:val="xmsonormal"/>
        <w:shd w:val="clear" w:color="auto" w:fill="FFFFFF"/>
        <w:spacing w:after="8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Wentworthville Leagues Club $17.8 million</w:t>
      </w:r>
    </w:p>
    <w:p w:rsidR="00155A5E" w:rsidRDefault="00155A5E" w:rsidP="00155A5E">
      <w:pPr>
        <w:pStyle w:val="Heading4"/>
        <w:shd w:val="clear" w:color="auto" w:fill="FFFFFF"/>
        <w:spacing w:before="0"/>
        <w:ind w:firstLine="360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Heaviest losses by LGA: metropolitan</w:t>
      </w:r>
    </w:p>
    <w:p w:rsidR="00155A5E" w:rsidRDefault="00155A5E" w:rsidP="006C2D66">
      <w:pPr>
        <w:pStyle w:val="xmsonormal"/>
        <w:shd w:val="clear" w:color="auto" w:fill="FFFFFF"/>
        <w:spacing w:before="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Canterbury-Bankstown $193 million, 4,925 machines</w:t>
      </w:r>
    </w:p>
    <w:p w:rsidR="00155A5E" w:rsidRDefault="00155A5E" w:rsidP="00155A5E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Fairfield $176 million, 3,814 machines</w:t>
      </w:r>
    </w:p>
    <w:p w:rsidR="00155A5E" w:rsidRDefault="00155A5E" w:rsidP="00DC73EE">
      <w:pPr>
        <w:pStyle w:val="xmsonormal"/>
        <w:shd w:val="clear" w:color="auto" w:fill="FFFFFF"/>
        <w:spacing w:after="8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Cumberland $123.3 million, 2,719 machines</w:t>
      </w:r>
    </w:p>
    <w:p w:rsidR="00155A5E" w:rsidRDefault="00155A5E" w:rsidP="00155A5E">
      <w:pPr>
        <w:pStyle w:val="Heading4"/>
        <w:shd w:val="clear" w:color="auto" w:fill="FFFFFF"/>
        <w:spacing w:before="0"/>
        <w:ind w:firstLine="360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Heaviest losses by LGA: regional</w:t>
      </w:r>
    </w:p>
    <w:p w:rsidR="00155A5E" w:rsidRDefault="00155A5E" w:rsidP="006C2D66">
      <w:pPr>
        <w:pStyle w:val="xmsonormal"/>
        <w:shd w:val="clear" w:color="auto" w:fill="FFFFFF"/>
        <w:spacing w:before="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Central Coast $86 million, 4,450 machines</w:t>
      </w:r>
    </w:p>
    <w:p w:rsidR="00155A5E" w:rsidRDefault="00155A5E" w:rsidP="00155A5E">
      <w:pPr>
        <w:numPr>
          <w:ilvl w:val="0"/>
          <w:numId w:val="3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Wollongong $50.8 million, 2,682 machines</w:t>
      </w:r>
    </w:p>
    <w:p w:rsidR="00155A5E" w:rsidRDefault="00155A5E" w:rsidP="00DC73EE">
      <w:pPr>
        <w:pStyle w:val="xmsonormal"/>
        <w:shd w:val="clear" w:color="auto" w:fill="FFFFFF"/>
        <w:spacing w:after="1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Newcastle $50.3 million, 2,739 machines</w:t>
      </w:r>
    </w:p>
    <w:p w:rsidR="00155A5E" w:rsidRPr="006C2D66" w:rsidRDefault="00155A5E" w:rsidP="00155A5E">
      <w:pPr>
        <w:pStyle w:val="xmsonormal"/>
        <w:rPr>
          <w:rFonts w:ascii="Arial" w:hAnsi="Arial" w:cs="Arial"/>
          <w:color w:val="000000" w:themeColor="text1"/>
        </w:rPr>
      </w:pPr>
      <w:r w:rsidRPr="006C2D66">
        <w:rPr>
          <w:rFonts w:ascii="Arial" w:hAnsi="Arial" w:cs="Arial"/>
          <w:color w:val="000000" w:themeColor="text1"/>
        </w:rPr>
        <w:t>Methods to reduce losses on poker machines in NSW are not limited to: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>Reduce revenues/takings/losses from poker machines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>Reduce number of poker machine ‘entitlements’.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 xml:space="preserve">Reduce </w:t>
      </w:r>
      <w:r w:rsidR="005A70B4">
        <w:rPr>
          <w:rFonts w:ascii="Arial" w:hAnsi="Arial" w:cs="Arial"/>
          <w:color w:val="000000" w:themeColor="text1"/>
          <w:sz w:val="22"/>
          <w:szCs w:val="22"/>
        </w:rPr>
        <w:t xml:space="preserve">poker machine </w:t>
      </w:r>
      <w:r w:rsidRPr="00DC73EE">
        <w:rPr>
          <w:rFonts w:ascii="Arial" w:hAnsi="Arial" w:cs="Arial"/>
          <w:color w:val="000000" w:themeColor="text1"/>
          <w:sz w:val="22"/>
          <w:szCs w:val="22"/>
        </w:rPr>
        <w:t>operating hours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>Higher Return to Player Ratio</w:t>
      </w:r>
      <w:r w:rsidR="00865B6D" w:rsidRPr="00DC73EE">
        <w:rPr>
          <w:rFonts w:ascii="Arial" w:hAnsi="Arial" w:cs="Arial"/>
          <w:color w:val="000000" w:themeColor="text1"/>
          <w:sz w:val="22"/>
          <w:szCs w:val="22"/>
        </w:rPr>
        <w:t xml:space="preserve"> than 85%</w:t>
      </w:r>
    </w:p>
    <w:p w:rsidR="00EF32AE" w:rsidRPr="00BC4340" w:rsidRDefault="00EF32AE" w:rsidP="00BC4340">
      <w:pPr>
        <w:pStyle w:val="xmsonormal"/>
        <w:spacing w:before="120"/>
        <w:rPr>
          <w:rFonts w:ascii="Arial" w:hAnsi="Arial" w:cs="Arial"/>
          <w:b/>
          <w:color w:val="000000"/>
        </w:rPr>
      </w:pPr>
      <w:r w:rsidRPr="00BC4340">
        <w:rPr>
          <w:rFonts w:ascii="Arial" w:hAnsi="Arial" w:cs="Arial"/>
          <w:b/>
          <w:color w:val="000000"/>
        </w:rPr>
        <w:t>S</w:t>
      </w:r>
      <w:r w:rsidR="006D3099" w:rsidRPr="00BC4340">
        <w:rPr>
          <w:rFonts w:ascii="Arial" w:hAnsi="Arial" w:cs="Arial"/>
          <w:b/>
          <w:color w:val="000000"/>
        </w:rPr>
        <w:t>ummary</w:t>
      </w:r>
    </w:p>
    <w:p w:rsidR="00155A5E" w:rsidRPr="00350F25" w:rsidRDefault="00155A5E" w:rsidP="00EF32AE">
      <w:pPr>
        <w:pStyle w:val="xmsonormal"/>
        <w:spacing w:before="40"/>
        <w:rPr>
          <w:rFonts w:ascii="Arial" w:hAnsi="Arial" w:cs="Arial"/>
          <w:color w:val="000000" w:themeColor="text1"/>
        </w:rPr>
      </w:pPr>
      <w:r w:rsidRPr="00BF0567">
        <w:rPr>
          <w:rFonts w:ascii="Arial" w:hAnsi="Arial" w:cs="Arial"/>
          <w:color w:val="000000"/>
        </w:rPr>
        <w:t xml:space="preserve">I seek </w:t>
      </w:r>
      <w:r w:rsidR="006C2D66" w:rsidRPr="00BF0567">
        <w:rPr>
          <w:rFonts w:ascii="Arial" w:hAnsi="Arial" w:cs="Arial"/>
          <w:color w:val="000000"/>
        </w:rPr>
        <w:t xml:space="preserve">from the </w:t>
      </w:r>
      <w:r w:rsidR="006C2D66" w:rsidRPr="00BF0567">
        <w:rPr>
          <w:rFonts w:ascii="Arial" w:hAnsi="Arial" w:cs="Arial"/>
          <w:color w:val="000000"/>
          <w:shd w:val="clear" w:color="auto" w:fill="FFFF00"/>
        </w:rPr>
        <w:t xml:space="preserve">independent statutory decision-maker </w:t>
      </w:r>
      <w:r w:rsidR="006C2D66" w:rsidRPr="00510909">
        <w:rPr>
          <w:rFonts w:ascii="Arial" w:hAnsi="Arial" w:cs="Arial"/>
          <w:color w:val="000000"/>
          <w:highlight w:val="yellow"/>
          <w:shd w:val="clear" w:color="auto" w:fill="FFFF00"/>
        </w:rPr>
        <w:t>responsible for</w:t>
      </w:r>
      <w:r w:rsidR="006C2D66" w:rsidRPr="00BF0567">
        <w:rPr>
          <w:rFonts w:ascii="Arial" w:hAnsi="Arial" w:cs="Arial"/>
          <w:color w:val="000000"/>
        </w:rPr>
        <w:t xml:space="preserve"> </w:t>
      </w:r>
      <w:r w:rsidR="006C2D66" w:rsidRPr="00BF0567">
        <w:rPr>
          <w:rFonts w:ascii="Arial" w:hAnsi="Arial" w:cs="Arial"/>
          <w:color w:val="000000"/>
          <w:shd w:val="clear" w:color="auto" w:fill="FFFF00"/>
        </w:rPr>
        <w:t>gaming machine</w:t>
      </w:r>
      <w:r w:rsidR="0093476D">
        <w:rPr>
          <w:rFonts w:ascii="Arial" w:hAnsi="Arial" w:cs="Arial"/>
          <w:color w:val="000000"/>
          <w:shd w:val="clear" w:color="auto" w:fill="FFFF00"/>
        </w:rPr>
        <w:t xml:space="preserve">s in NSW </w:t>
      </w:r>
      <w:r w:rsidRPr="00BF0567">
        <w:rPr>
          <w:rFonts w:ascii="Arial" w:hAnsi="Arial" w:cs="Arial"/>
          <w:color w:val="000000"/>
        </w:rPr>
        <w:t xml:space="preserve">the aforementioned </w:t>
      </w:r>
      <w:r w:rsidR="005A70B4">
        <w:rPr>
          <w:rFonts w:ascii="Arial" w:hAnsi="Arial" w:cs="Arial"/>
          <w:color w:val="000000"/>
        </w:rPr>
        <w:t xml:space="preserve">summary comparative </w:t>
      </w:r>
      <w:r w:rsidRPr="00BF0567">
        <w:rPr>
          <w:rFonts w:ascii="Arial" w:hAnsi="Arial" w:cs="Arial"/>
          <w:color w:val="000000"/>
        </w:rPr>
        <w:t>gross revenue</w:t>
      </w:r>
      <w:r w:rsidR="005A70B4">
        <w:rPr>
          <w:rFonts w:ascii="Arial" w:hAnsi="Arial" w:cs="Arial"/>
          <w:color w:val="000000"/>
        </w:rPr>
        <w:t>/takings</w:t>
      </w:r>
      <w:r w:rsidR="002D7D3B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 xml:space="preserve">amounts </w:t>
      </w:r>
      <w:r w:rsidRPr="00BF0567">
        <w:rPr>
          <w:rFonts w:ascii="Arial" w:hAnsi="Arial" w:cs="Arial"/>
          <w:color w:val="000000"/>
        </w:rPr>
        <w:t>(on a qtly or 6</w:t>
      </w:r>
      <w:r w:rsidR="005A70B4">
        <w:rPr>
          <w:rFonts w:ascii="Arial" w:hAnsi="Arial" w:cs="Arial"/>
          <w:color w:val="000000"/>
        </w:rPr>
        <w:t> </w:t>
      </w:r>
      <w:r w:rsidRPr="00BF0567">
        <w:rPr>
          <w:rFonts w:ascii="Arial" w:hAnsi="Arial" w:cs="Arial"/>
          <w:color w:val="000000"/>
        </w:rPr>
        <w:t xml:space="preserve">monthly basis </w:t>
      </w:r>
      <w:r w:rsidR="005A70B4">
        <w:rPr>
          <w:rFonts w:ascii="Arial" w:hAnsi="Arial" w:cs="Arial"/>
          <w:color w:val="000000"/>
        </w:rPr>
        <w:t>up to end Aug or end Sept 20</w:t>
      </w:r>
      <w:r w:rsidR="0068613C" w:rsidRPr="00BF0567">
        <w:rPr>
          <w:rFonts w:ascii="Arial" w:hAnsi="Arial" w:cs="Arial"/>
          <w:color w:val="000000"/>
        </w:rPr>
        <w:t xml:space="preserve">25 </w:t>
      </w:r>
      <w:r w:rsidR="0068613C">
        <w:rPr>
          <w:rFonts w:ascii="Arial" w:hAnsi="Arial" w:cs="Arial"/>
          <w:color w:val="000000"/>
        </w:rPr>
        <w:t xml:space="preserve">and </w:t>
      </w:r>
      <w:r w:rsidR="00D70CF2">
        <w:rPr>
          <w:rFonts w:ascii="Arial" w:hAnsi="Arial" w:cs="Arial"/>
          <w:color w:val="000000"/>
        </w:rPr>
        <w:t xml:space="preserve">then </w:t>
      </w:r>
      <w:r w:rsidR="0068613C">
        <w:rPr>
          <w:rFonts w:ascii="Arial" w:hAnsi="Arial" w:cs="Arial"/>
          <w:color w:val="000000"/>
        </w:rPr>
        <w:t>into the future)</w:t>
      </w:r>
      <w:r w:rsidRPr="00BF0567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 xml:space="preserve">to be displayed </w:t>
      </w:r>
      <w:r w:rsidR="00887F10">
        <w:rPr>
          <w:rFonts w:ascii="Arial" w:hAnsi="Arial" w:cs="Arial"/>
          <w:color w:val="000000"/>
        </w:rPr>
        <w:t xml:space="preserve">in a simple </w:t>
      </w:r>
      <w:hyperlink r:id="rId31" w:history="1">
        <w:r w:rsidR="007F088C" w:rsidRPr="00AF5DDD">
          <w:rPr>
            <w:rStyle w:val="Hyperlink"/>
            <w:rFonts w:ascii="Arial" w:hAnsi="Arial" w:cs="Arial"/>
            <w:b/>
          </w:rPr>
          <w:t>Table of Information</w:t>
        </w:r>
      </w:hyperlink>
      <w:r w:rsidR="007F088C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>a</w:t>
      </w:r>
      <w:r w:rsidR="005A70B4" w:rsidRPr="009566F8">
        <w:rPr>
          <w:rFonts w:ascii="Arial" w:hAnsi="Arial" w:cs="Arial"/>
        </w:rPr>
        <w:t xml:space="preserve">t </w:t>
      </w:r>
      <w:hyperlink r:id="rId32" w:history="1"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Gaming Machine </w:t>
        </w:r>
        <w:r w:rsidR="00510909">
          <w:rPr>
            <w:rStyle w:val="Hyperlink"/>
            <w:rFonts w:ascii="Arial" w:hAnsi="Arial" w:cs="Arial"/>
            <w:b/>
            <w:shd w:val="clear" w:color="auto" w:fill="FFFFFF"/>
          </w:rPr>
          <w:t xml:space="preserve">Data </w:t>
        </w:r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>R</w:t>
        </w:r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>e</w:t>
        </w:r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>p</w:t>
        </w:r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>orts</w:t>
        </w:r>
      </w:hyperlink>
      <w:r w:rsidR="00510909">
        <w:rPr>
          <w:rFonts w:ascii="Arial" w:hAnsi="Arial" w:cs="Arial"/>
          <w:b/>
          <w:color w:val="44546A"/>
          <w:shd w:val="clear" w:color="auto" w:fill="FFFFFF"/>
        </w:rPr>
        <w:t xml:space="preserve"> </w:t>
      </w:r>
      <w:r w:rsidRPr="00BF0567">
        <w:rPr>
          <w:rFonts w:ascii="Arial" w:hAnsi="Arial" w:cs="Arial"/>
          <w:color w:val="000000"/>
        </w:rPr>
        <w:t>from poker</w:t>
      </w:r>
      <w:r w:rsidR="005A70B4">
        <w:rPr>
          <w:rFonts w:ascii="Arial" w:hAnsi="Arial" w:cs="Arial"/>
          <w:color w:val="000000"/>
        </w:rPr>
        <w:t> </w:t>
      </w:r>
      <w:r w:rsidRPr="00BF0567">
        <w:rPr>
          <w:rFonts w:ascii="Arial" w:hAnsi="Arial" w:cs="Arial"/>
          <w:color w:val="000000"/>
        </w:rPr>
        <w:t>m</w:t>
      </w:r>
      <w:r w:rsidR="0068613C">
        <w:rPr>
          <w:rFonts w:ascii="Arial" w:hAnsi="Arial" w:cs="Arial"/>
          <w:color w:val="000000"/>
        </w:rPr>
        <w:t>achines in NSW clubs and</w:t>
      </w:r>
      <w:r w:rsidR="00BF185F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>separately fr</w:t>
      </w:r>
      <w:r w:rsidR="006D3099">
        <w:rPr>
          <w:rFonts w:ascii="Arial" w:hAnsi="Arial" w:cs="Arial"/>
          <w:color w:val="000000"/>
        </w:rPr>
        <w:t>om</w:t>
      </w:r>
      <w:r w:rsidR="005A70B4">
        <w:rPr>
          <w:rFonts w:ascii="Arial" w:hAnsi="Arial" w:cs="Arial"/>
          <w:color w:val="000000"/>
        </w:rPr>
        <w:t xml:space="preserve"> </w:t>
      </w:r>
      <w:r w:rsidR="00887F10">
        <w:rPr>
          <w:rFonts w:ascii="Arial" w:hAnsi="Arial" w:cs="Arial"/>
          <w:color w:val="000000"/>
        </w:rPr>
        <w:t xml:space="preserve">NSW </w:t>
      </w:r>
      <w:r w:rsidR="00BF185F">
        <w:rPr>
          <w:rFonts w:ascii="Arial" w:hAnsi="Arial" w:cs="Arial"/>
          <w:color w:val="000000"/>
        </w:rPr>
        <w:t xml:space="preserve">hotels – </w:t>
      </w:r>
      <w:r w:rsidR="002D7D3B">
        <w:rPr>
          <w:rFonts w:ascii="Arial" w:hAnsi="Arial" w:cs="Arial"/>
          <w:color w:val="000000"/>
        </w:rPr>
        <w:t xml:space="preserve">also </w:t>
      </w:r>
      <w:r w:rsidR="005A70B4">
        <w:rPr>
          <w:rFonts w:ascii="Arial" w:hAnsi="Arial" w:cs="Arial"/>
          <w:color w:val="000000"/>
        </w:rPr>
        <w:t xml:space="preserve">to be </w:t>
      </w:r>
      <w:r w:rsidR="00BF185F">
        <w:rPr>
          <w:rFonts w:ascii="Arial" w:hAnsi="Arial" w:cs="Arial"/>
          <w:color w:val="000000"/>
        </w:rPr>
        <w:t>displayed in a</w:t>
      </w:r>
      <w:r w:rsidR="00350F25">
        <w:rPr>
          <w:rFonts w:ascii="Arial" w:hAnsi="Arial" w:cs="Arial"/>
          <w:color w:val="000000"/>
        </w:rPr>
        <w:t xml:space="preserve"> separate </w:t>
      </w:r>
      <w:hyperlink r:id="rId33" w:history="1">
        <w:r w:rsidR="00BF185F" w:rsidRPr="003A71C9">
          <w:rPr>
            <w:rStyle w:val="Hyperlink"/>
            <w:rFonts w:ascii="Arial" w:hAnsi="Arial" w:cs="Arial"/>
            <w:b/>
            <w:w w:val="105"/>
          </w:rPr>
          <w:t xml:space="preserve">‘line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</w:t>
        </w:r>
        <w:r w:rsidR="00BF185F" w:rsidRPr="003A71C9">
          <w:rPr>
            <w:rStyle w:val="Hyperlink"/>
            <w:rFonts w:ascii="Arial" w:hAnsi="Arial" w:cs="Arial"/>
            <w:b/>
            <w:w w:val="105"/>
          </w:rPr>
          <w:t>in</w:t>
        </w:r>
        <w:r w:rsidR="00D70CF2">
          <w:rPr>
            <w:rStyle w:val="Hyperlink"/>
            <w:rFonts w:ascii="Arial" w:hAnsi="Arial" w:cs="Arial"/>
            <w:b/>
            <w:w w:val="105"/>
          </w:rPr>
          <w:t>g</w:t>
        </w:r>
        <w:r w:rsidR="00BF185F"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 w:rsidR="00350F25" w:rsidRPr="00350F25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 for aggregate hotels and agg</w:t>
      </w:r>
      <w:r w:rsidR="00350F25">
        <w:rPr>
          <w:rStyle w:val="Hyperlink"/>
          <w:rFonts w:ascii="Arial" w:hAnsi="Arial" w:cs="Arial"/>
          <w:color w:val="000000" w:themeColor="text1"/>
          <w:w w:val="105"/>
          <w:u w:val="none"/>
        </w:rPr>
        <w:t>regate</w:t>
      </w:r>
      <w:r w:rsidR="00350F25" w:rsidRPr="00350F25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 clubs </w:t>
      </w:r>
      <w:r w:rsidR="006D3099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gross </w:t>
      </w:r>
      <w:r w:rsidR="00350F25" w:rsidRPr="00350F25">
        <w:rPr>
          <w:rStyle w:val="Hyperlink"/>
          <w:rFonts w:ascii="Arial" w:hAnsi="Arial" w:cs="Arial"/>
          <w:color w:val="000000" w:themeColor="text1"/>
          <w:w w:val="105"/>
          <w:u w:val="none"/>
        </w:rPr>
        <w:t>revenues/takings</w:t>
      </w:r>
      <w:r w:rsidR="00887F10" w:rsidRPr="00350F25">
        <w:rPr>
          <w:rFonts w:ascii="Arial" w:hAnsi="Arial" w:cs="Arial"/>
          <w:color w:val="000000" w:themeColor="text1"/>
        </w:rPr>
        <w:t>.</w:t>
      </w:r>
    </w:p>
    <w:p w:rsidR="00704784" w:rsidRPr="00BC4340" w:rsidRDefault="00704784">
      <w:pPr>
        <w:rPr>
          <w:rFonts w:ascii="Arial" w:hAnsi="Arial" w:cs="Arial"/>
          <w:sz w:val="16"/>
          <w:szCs w:val="16"/>
        </w:rPr>
      </w:pPr>
    </w:p>
    <w:p w:rsidR="00EF32AE" w:rsidRDefault="00EF32AE" w:rsidP="00EF32AE">
      <w:pPr>
        <w:spacing w:after="20"/>
        <w:rPr>
          <w:rFonts w:ascii="Arial" w:hAnsi="Arial" w:cs="Arial"/>
        </w:rPr>
      </w:pPr>
      <w:r w:rsidRPr="00EF32AE">
        <w:rPr>
          <w:rFonts w:ascii="Arial" w:hAnsi="Arial" w:cs="Arial"/>
          <w:b/>
        </w:rPr>
        <w:t>Postscript</w:t>
      </w:r>
      <w:r>
        <w:rPr>
          <w:rFonts w:ascii="Arial" w:hAnsi="Arial" w:cs="Arial"/>
        </w:rPr>
        <w:t>:</w:t>
      </w:r>
    </w:p>
    <w:p w:rsidR="00EF32AE" w:rsidRDefault="00EF32AE" w:rsidP="00BF0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70CF2">
        <w:rPr>
          <w:rFonts w:ascii="Arial" w:hAnsi="Arial" w:cs="Arial"/>
        </w:rPr>
        <w:t xml:space="preserve">I haven’t explained </w:t>
      </w:r>
      <w:r>
        <w:rPr>
          <w:rFonts w:ascii="Arial" w:hAnsi="Arial" w:cs="Arial"/>
        </w:rPr>
        <w:t>the rudimentary summary quarterly gross revenue data that I request herein, I welcome an email or letter written response</w:t>
      </w:r>
      <w:r w:rsidR="00D70CF2">
        <w:rPr>
          <w:rFonts w:ascii="Arial" w:hAnsi="Arial" w:cs="Arial"/>
        </w:rPr>
        <w:t xml:space="preserve"> seeking clarification of any aspect of </w:t>
      </w:r>
      <w:hyperlink r:id="rId34" w:history="1">
        <w:r w:rsidR="00D70CF2" w:rsidRPr="00AF5DDD">
          <w:rPr>
            <w:rStyle w:val="Hyperlink"/>
            <w:rFonts w:ascii="Arial" w:hAnsi="Arial" w:cs="Arial"/>
            <w:b/>
          </w:rPr>
          <w:t>Table of Information</w:t>
        </w:r>
      </w:hyperlink>
      <w:r w:rsidR="00D70CF2">
        <w:rPr>
          <w:rStyle w:val="Hyperlink"/>
          <w:rFonts w:ascii="Arial" w:hAnsi="Arial" w:cs="Arial"/>
          <w:b/>
        </w:rPr>
        <w:t xml:space="preserve"> </w:t>
      </w:r>
      <w:r w:rsidR="00D70CF2">
        <w:rPr>
          <w:rFonts w:ascii="Arial" w:hAnsi="Arial" w:cs="Arial"/>
        </w:rPr>
        <w:t xml:space="preserve">or </w:t>
      </w:r>
      <w:r w:rsidR="00D70CF2">
        <w:rPr>
          <w:rFonts w:ascii="Arial" w:hAnsi="Arial" w:cs="Arial"/>
          <w:color w:val="000000"/>
        </w:rPr>
        <w:t xml:space="preserve">a </w:t>
      </w:r>
      <w:hyperlink r:id="rId35" w:history="1">
        <w:r w:rsidR="00D70CF2" w:rsidRPr="003A71C9">
          <w:rPr>
            <w:rStyle w:val="Hyperlink"/>
            <w:rFonts w:ascii="Arial" w:hAnsi="Arial" w:cs="Arial"/>
            <w:b/>
            <w:w w:val="105"/>
          </w:rPr>
          <w:t xml:space="preserve">‘line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using</w:t>
        </w:r>
        <w:r w:rsidR="00D70CF2"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</w:p>
    <w:p w:rsidR="00EF32AE" w:rsidRPr="00D535F4" w:rsidRDefault="00EF32AE" w:rsidP="00BF0567">
      <w:pPr>
        <w:rPr>
          <w:rFonts w:ascii="Arial" w:hAnsi="Arial" w:cs="Arial"/>
          <w:sz w:val="16"/>
          <w:szCs w:val="16"/>
        </w:rPr>
      </w:pPr>
    </w:p>
    <w:p w:rsidR="00BF0567" w:rsidRPr="00BF0567" w:rsidRDefault="00BF0567" w:rsidP="00BF0567">
      <w:pPr>
        <w:rPr>
          <w:rFonts w:ascii="Arial" w:hAnsi="Arial" w:cs="Arial"/>
          <w:sz w:val="8"/>
          <w:szCs w:val="8"/>
        </w:rPr>
      </w:pPr>
      <w:r w:rsidRPr="00BF0567">
        <w:rPr>
          <w:rFonts w:ascii="Arial" w:hAnsi="Arial" w:cs="Arial"/>
        </w:rPr>
        <w:t>Yours sincerely</w:t>
      </w:r>
    </w:p>
    <w:p w:rsidR="00BF0567" w:rsidRPr="00BF0567" w:rsidRDefault="00D77B49" w:rsidP="00BF0567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6DA98558" wp14:editId="5253B7C1">
            <wp:extent cx="2402378" cy="129203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09046" cy="129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567" w:rsidRDefault="00BF0567">
      <w:pPr>
        <w:rPr>
          <w:rFonts w:ascii="Arial" w:hAnsi="Arial" w:cs="Arial"/>
        </w:rPr>
      </w:pPr>
      <w:r w:rsidRPr="00BF0567">
        <w:rPr>
          <w:rFonts w:ascii="Arial" w:hAnsi="Arial" w:cs="Arial"/>
        </w:rPr>
        <w:t>Philip James Johnston</w:t>
      </w:r>
    </w:p>
    <w:p w:rsidR="00E81F88" w:rsidRPr="00321F73" w:rsidRDefault="00E81F88" w:rsidP="00DC73EE">
      <w:pPr>
        <w:rPr>
          <w:rFonts w:ascii="Arial" w:hAnsi="Arial" w:cs="Arial"/>
          <w:sz w:val="16"/>
          <w:szCs w:val="16"/>
        </w:rPr>
      </w:pPr>
    </w:p>
    <w:p w:rsidR="00DC73EE" w:rsidRPr="00656C58" w:rsidRDefault="0009052C" w:rsidP="00DC73EE">
      <w:pPr>
        <w:rPr>
          <w:rFonts w:ascii="Arial" w:hAnsi="Arial" w:cs="Arial"/>
        </w:rPr>
      </w:pPr>
      <w:r w:rsidRPr="00656C58">
        <w:rPr>
          <w:rFonts w:ascii="Arial" w:hAnsi="Arial" w:cs="Arial"/>
        </w:rPr>
        <w:t xml:space="preserve">c.c. </w:t>
      </w:r>
      <w:r w:rsidR="00E81F88">
        <w:rPr>
          <w:rFonts w:ascii="Arial" w:hAnsi="Arial" w:cs="Arial"/>
        </w:rPr>
        <w:t xml:space="preserve">  </w:t>
      </w:r>
      <w:r w:rsidR="0018013B" w:rsidRPr="00656C58">
        <w:rPr>
          <w:rFonts w:ascii="Arial" w:hAnsi="Arial" w:cs="Arial"/>
          <w:color w:val="44546A"/>
        </w:rPr>
        <w:t xml:space="preserve">Wesley Mission </w:t>
      </w:r>
      <w:r w:rsidR="0018013B" w:rsidRPr="00656C58">
        <w:rPr>
          <w:rFonts w:ascii="Arial" w:hAnsi="Arial" w:cs="Arial"/>
          <w:color w:val="202669"/>
        </w:rPr>
        <w:t>Advocacy Team</w:t>
      </w:r>
      <w:r w:rsidR="00054B2B" w:rsidRPr="00656C58">
        <w:rPr>
          <w:rFonts w:ascii="Arial" w:hAnsi="Arial" w:cs="Arial"/>
          <w:color w:val="202669"/>
        </w:rPr>
        <w:t xml:space="preserve">  </w:t>
      </w:r>
      <w:r w:rsidR="00DC73EE">
        <w:rPr>
          <w:rFonts w:ascii="Arial" w:hAnsi="Arial" w:cs="Arial"/>
          <w:color w:val="202669"/>
        </w:rPr>
        <w:t xml:space="preserve">- </w:t>
      </w:r>
      <w:hyperlink r:id="rId37" w:history="1"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wesley.mission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@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wesleymission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.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org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.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au</w:t>
        </w:r>
      </w:hyperlink>
      <w:r w:rsidR="00DC73EE" w:rsidRPr="00656C58">
        <w:rPr>
          <w:rStyle w:val="Emphasis"/>
          <w:rFonts w:ascii="Arial" w:hAnsi="Arial" w:cs="Arial"/>
          <w:bCs/>
          <w:i w:val="0"/>
          <w:iCs w:val="0"/>
          <w:color w:val="767676"/>
          <w:shd w:val="clear" w:color="auto" w:fill="FFFFFF"/>
        </w:rPr>
        <w:t xml:space="preserve"> </w:t>
      </w:r>
    </w:p>
    <w:p w:rsidR="00054B2B" w:rsidRPr="00656C58" w:rsidRDefault="00E81F88">
      <w:pPr>
        <w:rPr>
          <w:rFonts w:ascii="Arial" w:hAnsi="Arial" w:cs="Arial"/>
          <w:color w:val="44546A"/>
        </w:rPr>
      </w:pPr>
      <w:r>
        <w:rPr>
          <w:rFonts w:ascii="Arial" w:hAnsi="Arial" w:cs="Arial"/>
          <w:color w:val="44546A"/>
        </w:rPr>
        <w:t xml:space="preserve">         </w:t>
      </w:r>
      <w:r w:rsidR="0018013B" w:rsidRPr="00656C58">
        <w:rPr>
          <w:rFonts w:ascii="Arial" w:hAnsi="Arial" w:cs="Arial"/>
          <w:color w:val="44546A"/>
        </w:rPr>
        <w:t xml:space="preserve">Kate da Costa </w:t>
      </w:r>
      <w:r w:rsidR="00054B2B" w:rsidRPr="00656C58">
        <w:rPr>
          <w:rFonts w:ascii="Arial" w:hAnsi="Arial" w:cs="Arial"/>
          <w:color w:val="44546A"/>
        </w:rPr>
        <w:t xml:space="preserve">  </w:t>
      </w:r>
      <w:r w:rsidR="00656C58" w:rsidRPr="00656C58">
        <w:rPr>
          <w:rFonts w:ascii="Arial" w:hAnsi="Arial" w:cs="Arial"/>
          <w:color w:val="44546A"/>
        </w:rPr>
        <w:t xml:space="preserve">     </w:t>
      </w:r>
      <w:hyperlink r:id="rId38" w:history="1">
        <w:r w:rsidR="00054B2B" w:rsidRPr="00656C58">
          <w:rPr>
            <w:rStyle w:val="Hyperlink"/>
            <w:rFonts w:ascii="Arial" w:hAnsi="Arial" w:cs="Arial"/>
          </w:rPr>
          <w:t>kate.dacosta@wesleymission.org.au</w:t>
        </w:r>
      </w:hyperlink>
      <w:r w:rsidR="00DC73EE">
        <w:rPr>
          <w:rFonts w:ascii="Arial" w:hAnsi="Arial" w:cs="Arial"/>
          <w:color w:val="44546A"/>
        </w:rPr>
        <w:t xml:space="preserve"> </w:t>
      </w:r>
    </w:p>
    <w:p w:rsidR="0009052C" w:rsidRPr="00656C58" w:rsidRDefault="00E81F88">
      <w:pPr>
        <w:rPr>
          <w:rFonts w:ascii="Arial" w:hAnsi="Arial" w:cs="Arial"/>
        </w:rPr>
      </w:pPr>
      <w:r>
        <w:rPr>
          <w:rFonts w:ascii="Arial" w:hAnsi="Arial" w:cs="Arial"/>
          <w:color w:val="44546A"/>
        </w:rPr>
        <w:t xml:space="preserve">        </w:t>
      </w:r>
      <w:r w:rsidR="006D3099">
        <w:rPr>
          <w:rFonts w:ascii="Arial" w:hAnsi="Arial" w:cs="Arial"/>
          <w:color w:val="44546A"/>
        </w:rPr>
        <w:t xml:space="preserve"> </w:t>
      </w:r>
      <w:r w:rsidR="0018013B" w:rsidRPr="00656C58">
        <w:rPr>
          <w:rFonts w:ascii="Arial" w:hAnsi="Arial" w:cs="Arial"/>
          <w:color w:val="44546A"/>
        </w:rPr>
        <w:t>Mary Jo Costache</w:t>
      </w:r>
      <w:r w:rsidR="00054B2B" w:rsidRPr="00656C58">
        <w:rPr>
          <w:rFonts w:ascii="Arial" w:hAnsi="Arial" w:cs="Arial"/>
          <w:color w:val="44546A"/>
        </w:rPr>
        <w:t xml:space="preserve">  </w:t>
      </w:r>
      <w:hyperlink r:id="rId39" w:history="1">
        <w:r w:rsidR="00054B2B" w:rsidRPr="00656C58">
          <w:rPr>
            <w:rStyle w:val="Hyperlink"/>
            <w:rFonts w:ascii="Arial" w:hAnsi="Arial" w:cs="Arial"/>
          </w:rPr>
          <w:t>mary.jo.costache@wesleymission.org.au</w:t>
        </w:r>
      </w:hyperlink>
      <w:r w:rsidR="00054B2B" w:rsidRPr="00656C58">
        <w:rPr>
          <w:rFonts w:ascii="Arial" w:hAnsi="Arial" w:cs="Arial"/>
          <w:color w:val="44546A"/>
        </w:rPr>
        <w:t xml:space="preserve"> </w:t>
      </w:r>
      <w:r w:rsidR="00656C58" w:rsidRPr="00656C58">
        <w:rPr>
          <w:rFonts w:ascii="Arial" w:hAnsi="Arial" w:cs="Arial"/>
          <w:color w:val="44546A"/>
        </w:rPr>
        <w:t xml:space="preserve">  </w:t>
      </w:r>
      <w:r w:rsidR="00656C58" w:rsidRPr="00656C58">
        <w:rPr>
          <w:rFonts w:ascii="Arial" w:hAnsi="Arial" w:cs="Arial"/>
          <w:color w:val="010D39"/>
          <w:shd w:val="clear" w:color="auto" w:fill="FFFFFF"/>
        </w:rPr>
        <w:br/>
      </w:r>
      <w:r w:rsidR="00656C58" w:rsidRPr="00656C58">
        <w:rPr>
          <w:rStyle w:val="Emphasis"/>
          <w:rFonts w:ascii="Arial" w:hAnsi="Arial" w:cs="Arial"/>
          <w:b/>
          <w:bCs/>
          <w:i w:val="0"/>
          <w:iCs w:val="0"/>
          <w:color w:val="767676"/>
          <w:shd w:val="clear" w:color="auto" w:fill="FFFFFF"/>
        </w:rPr>
        <w:t xml:space="preserve">                               </w:t>
      </w:r>
    </w:p>
    <w:sectPr w:rsidR="0009052C" w:rsidRPr="00656C58" w:rsidSect="00321F7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D4" w:rsidRDefault="006023D4" w:rsidP="0018795C">
      <w:r>
        <w:separator/>
      </w:r>
    </w:p>
  </w:endnote>
  <w:endnote w:type="continuationSeparator" w:id="0">
    <w:p w:rsidR="006023D4" w:rsidRDefault="006023D4" w:rsidP="0018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D4" w:rsidRDefault="006023D4" w:rsidP="0018795C">
      <w:r>
        <w:separator/>
      </w:r>
    </w:p>
  </w:footnote>
  <w:footnote w:type="continuationSeparator" w:id="0">
    <w:p w:rsidR="006023D4" w:rsidRDefault="006023D4" w:rsidP="0018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232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795C" w:rsidRDefault="001879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9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795C" w:rsidRDefault="001879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Header"/>
    </w:pPr>
  </w:p>
  <w:p w:rsidR="0018795C" w:rsidRDefault="00187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156F2"/>
    <w:multiLevelType w:val="hybridMultilevel"/>
    <w:tmpl w:val="B3E86BA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746C3"/>
    <w:multiLevelType w:val="hybridMultilevel"/>
    <w:tmpl w:val="41026616"/>
    <w:lvl w:ilvl="0" w:tplc="06BE2366">
      <w:numFmt w:val="bullet"/>
      <w:lvlText w:val="·"/>
      <w:lvlJc w:val="left"/>
      <w:pPr>
        <w:ind w:left="972" w:hanging="615"/>
      </w:pPr>
      <w:rPr>
        <w:rFonts w:ascii="Arial" w:eastAsiaTheme="minorHAnsi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281605A1"/>
    <w:multiLevelType w:val="hybridMultilevel"/>
    <w:tmpl w:val="513A7C0C"/>
    <w:lvl w:ilvl="0" w:tplc="0C090001">
      <w:start w:val="1"/>
      <w:numFmt w:val="bullet"/>
      <w:lvlText w:val=""/>
      <w:lvlJc w:val="left"/>
      <w:pPr>
        <w:ind w:left="972" w:hanging="615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22501"/>
    <w:multiLevelType w:val="hybridMultilevel"/>
    <w:tmpl w:val="938CD226"/>
    <w:lvl w:ilvl="0" w:tplc="0C090017">
      <w:start w:val="1"/>
      <w:numFmt w:val="lowerLetter"/>
      <w:lvlText w:val="%1)"/>
      <w:lvlJc w:val="left"/>
      <w:pPr>
        <w:ind w:left="972" w:hanging="615"/>
      </w:pPr>
      <w:rPr>
        <w:rFonts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360E0"/>
    <w:multiLevelType w:val="multilevel"/>
    <w:tmpl w:val="53FE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38450C"/>
    <w:multiLevelType w:val="multilevel"/>
    <w:tmpl w:val="33C6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DA00E8"/>
    <w:multiLevelType w:val="multilevel"/>
    <w:tmpl w:val="C40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2C2AB8"/>
    <w:multiLevelType w:val="hybridMultilevel"/>
    <w:tmpl w:val="2B802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55AE6"/>
    <w:multiLevelType w:val="multilevel"/>
    <w:tmpl w:val="F81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111A7"/>
    <w:multiLevelType w:val="hybridMultilevel"/>
    <w:tmpl w:val="B99C11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31F61"/>
    <w:multiLevelType w:val="hybridMultilevel"/>
    <w:tmpl w:val="280CC826"/>
    <w:lvl w:ilvl="0" w:tplc="06BE2366">
      <w:numFmt w:val="bullet"/>
      <w:lvlText w:val="·"/>
      <w:lvlJc w:val="left"/>
      <w:pPr>
        <w:ind w:left="972" w:hanging="615"/>
      </w:pPr>
      <w:rPr>
        <w:rFonts w:ascii="Arial" w:eastAsiaTheme="minorHAnsi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8297C"/>
    <w:multiLevelType w:val="hybridMultilevel"/>
    <w:tmpl w:val="5FA0F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859B8"/>
    <w:multiLevelType w:val="multilevel"/>
    <w:tmpl w:val="6AD6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5E"/>
    <w:rsid w:val="0001430D"/>
    <w:rsid w:val="00046068"/>
    <w:rsid w:val="00054B2B"/>
    <w:rsid w:val="0009052C"/>
    <w:rsid w:val="000E114F"/>
    <w:rsid w:val="000F4C6A"/>
    <w:rsid w:val="00122F9D"/>
    <w:rsid w:val="00155A5E"/>
    <w:rsid w:val="0018013B"/>
    <w:rsid w:val="0018795C"/>
    <w:rsid w:val="001B1FE8"/>
    <w:rsid w:val="001C54E0"/>
    <w:rsid w:val="002A57F2"/>
    <w:rsid w:val="002D7D3B"/>
    <w:rsid w:val="002E0020"/>
    <w:rsid w:val="00306D6E"/>
    <w:rsid w:val="00321F73"/>
    <w:rsid w:val="00350F25"/>
    <w:rsid w:val="00365B1A"/>
    <w:rsid w:val="003A71C9"/>
    <w:rsid w:val="003C312E"/>
    <w:rsid w:val="003F21DD"/>
    <w:rsid w:val="003F3B61"/>
    <w:rsid w:val="003F7721"/>
    <w:rsid w:val="00453536"/>
    <w:rsid w:val="00510909"/>
    <w:rsid w:val="0054766B"/>
    <w:rsid w:val="005A70B4"/>
    <w:rsid w:val="006023D4"/>
    <w:rsid w:val="006364C8"/>
    <w:rsid w:val="00656C58"/>
    <w:rsid w:val="006706DA"/>
    <w:rsid w:val="00675084"/>
    <w:rsid w:val="006835FE"/>
    <w:rsid w:val="0068613C"/>
    <w:rsid w:val="006C2D66"/>
    <w:rsid w:val="006D3099"/>
    <w:rsid w:val="006D5B73"/>
    <w:rsid w:val="00704784"/>
    <w:rsid w:val="007100EC"/>
    <w:rsid w:val="0079733E"/>
    <w:rsid w:val="007A5FB4"/>
    <w:rsid w:val="007F088C"/>
    <w:rsid w:val="00802872"/>
    <w:rsid w:val="008050E9"/>
    <w:rsid w:val="00811FC4"/>
    <w:rsid w:val="00832F4E"/>
    <w:rsid w:val="00865B6D"/>
    <w:rsid w:val="00887F10"/>
    <w:rsid w:val="008D511C"/>
    <w:rsid w:val="008E6A10"/>
    <w:rsid w:val="0091082B"/>
    <w:rsid w:val="0093476D"/>
    <w:rsid w:val="009566F8"/>
    <w:rsid w:val="009B0C26"/>
    <w:rsid w:val="00A015C3"/>
    <w:rsid w:val="00A76156"/>
    <w:rsid w:val="00A949B1"/>
    <w:rsid w:val="00AF3573"/>
    <w:rsid w:val="00AF5DDD"/>
    <w:rsid w:val="00B71FB6"/>
    <w:rsid w:val="00BC4340"/>
    <w:rsid w:val="00BE1156"/>
    <w:rsid w:val="00BE237D"/>
    <w:rsid w:val="00BF0567"/>
    <w:rsid w:val="00BF185F"/>
    <w:rsid w:val="00C26115"/>
    <w:rsid w:val="00C74D25"/>
    <w:rsid w:val="00D535F4"/>
    <w:rsid w:val="00D70CF2"/>
    <w:rsid w:val="00D77B49"/>
    <w:rsid w:val="00DB4213"/>
    <w:rsid w:val="00DC73EE"/>
    <w:rsid w:val="00DF5AD2"/>
    <w:rsid w:val="00E345A3"/>
    <w:rsid w:val="00E37979"/>
    <w:rsid w:val="00E81F88"/>
    <w:rsid w:val="00EA6093"/>
    <w:rsid w:val="00EF32AE"/>
    <w:rsid w:val="00F167FA"/>
    <w:rsid w:val="00F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300F9-3724-4C32-B1EE-862B6DB8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1C9"/>
    <w:rPr>
      <w:rFonts w:ascii="Times New Roman" w:hAnsi="Times New Roman" w:cs="Times New Roman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155A5E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55A5E"/>
    <w:pPr>
      <w:keepNext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A5E"/>
    <w:rPr>
      <w:rFonts w:ascii="Calibri Light" w:hAnsi="Calibri Light" w:cs="Calibri Light"/>
      <w:color w:val="2E74B5"/>
      <w:kern w:val="36"/>
      <w:sz w:val="3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A5E"/>
    <w:rPr>
      <w:rFonts w:ascii="Calibri Light" w:hAnsi="Calibri Light" w:cs="Calibri Light"/>
      <w:i/>
      <w:iCs/>
      <w:color w:val="2E74B5"/>
      <w:lang w:eastAsia="en-AU"/>
    </w:rPr>
  </w:style>
  <w:style w:type="character" w:styleId="Hyperlink">
    <w:name w:val="Hyperlink"/>
    <w:basedOn w:val="DefaultParagraphFont"/>
    <w:uiPriority w:val="99"/>
    <w:unhideWhenUsed/>
    <w:rsid w:val="00155A5E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155A5E"/>
  </w:style>
  <w:style w:type="paragraph" w:customStyle="1" w:styleId="xmsolistparagraph">
    <w:name w:val="x_msolistparagraph"/>
    <w:basedOn w:val="Normal"/>
    <w:uiPriority w:val="99"/>
    <w:rsid w:val="00155A5E"/>
  </w:style>
  <w:style w:type="character" w:customStyle="1" w:styleId="xtagcontainer75w6">
    <w:name w:val="x_tagcontainer75w6"/>
    <w:basedOn w:val="DefaultParagraphFont"/>
    <w:rsid w:val="00155A5E"/>
  </w:style>
  <w:style w:type="paragraph" w:styleId="Header">
    <w:name w:val="header"/>
    <w:basedOn w:val="Normal"/>
    <w:link w:val="HeaderChar"/>
    <w:uiPriority w:val="99"/>
    <w:unhideWhenUsed/>
    <w:rsid w:val="00187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95C"/>
    <w:rPr>
      <w:rFonts w:ascii="Times New Roman" w:hAnsi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87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95C"/>
    <w:rPr>
      <w:rFonts w:ascii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3476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C58"/>
    <w:rPr>
      <w:i/>
      <w:iCs/>
    </w:rPr>
  </w:style>
  <w:style w:type="character" w:styleId="Strong">
    <w:name w:val="Strong"/>
    <w:basedOn w:val="DefaultParagraphFont"/>
    <w:uiPriority w:val="22"/>
    <w:qFormat/>
    <w:rsid w:val="000F4C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AD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sw.gov.au/business-and-economy/liquor-and-gaming/gaming/gaming-machine-data-reports" TargetMode="External"/><Relationship Id="rId18" Type="http://schemas.openxmlformats.org/officeDocument/2006/relationships/hyperlink" Target="https://www.revenue.nsw.gov.au/taxes-duties-levies-royalties/gaming-wagering-tax/gaming-machine-tax" TargetMode="External"/><Relationship Id="rId26" Type="http://schemas.openxmlformats.org/officeDocument/2006/relationships/hyperlink" Target="https://www.nsw.gov.au/business-and-economy/liquor-and-gaming/gaming/gaming-machine-data-reports/six-monthly-gaming-machine-data" TargetMode="External"/><Relationship Id="rId39" Type="http://schemas.openxmlformats.org/officeDocument/2006/relationships/hyperlink" Target="mailto:mary.jo.costache@wesleymission.org.au" TargetMode="External"/><Relationship Id="rId21" Type="http://schemas.openxmlformats.org/officeDocument/2006/relationships/hyperlink" Target="https://www.qgso.qld.gov.au/issues/671/presenting-statistical-information-tables.pdf" TargetMode="External"/><Relationship Id="rId34" Type="http://schemas.openxmlformats.org/officeDocument/2006/relationships/hyperlink" Target="https://www.qgso.qld.gov.au/issues/671/presenting-statistical-information-tables.pdf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mailto:scribepj@bigpon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lga.nsw.gov.au/" TargetMode="External"/><Relationship Id="rId29" Type="http://schemas.openxmlformats.org/officeDocument/2006/relationships/hyperlink" Target="https://www.abc.net.au/news/2025-09-02/pokie-losses-1-million-from-nsw-gamblers-every-hour/1057239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.honey@liquorandgaming.nsw.gov.au" TargetMode="External"/><Relationship Id="rId24" Type="http://schemas.openxmlformats.org/officeDocument/2006/relationships/hyperlink" Target="https://www.nsw.gov.au/business-and-economy/liquor-and-gaming/gaming/gaming-machine-data-reports/six-monthly-gaming-machine-data" TargetMode="External"/><Relationship Id="rId32" Type="http://schemas.openxmlformats.org/officeDocument/2006/relationships/hyperlink" Target="https://www.nsw.gov.au/business-and-economy/liquor-and-gaming/gaming/gaming-machine-data-reports" TargetMode="External"/><Relationship Id="rId37" Type="http://schemas.openxmlformats.org/officeDocument/2006/relationships/hyperlink" Target="mailto:wesley.mission@wesleymission.org.au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uggaccinos.com/GamblingReform/Put_Pokies_in_their_place.htm" TargetMode="External"/><Relationship Id="rId23" Type="http://schemas.openxmlformats.org/officeDocument/2006/relationships/hyperlink" Target="https://www.nsw.gov.au/business-and-economy/liquor-and-gaming/gaming/gaming-machine-data-reports/clubs-gaming-machine-reports" TargetMode="External"/><Relationship Id="rId28" Type="http://schemas.openxmlformats.org/officeDocument/2006/relationships/hyperlink" Target="https://www.smh.com.au/by/harriet-alexander-giiuu0" TargetMode="External"/><Relationship Id="rId36" Type="http://schemas.openxmlformats.org/officeDocument/2006/relationships/image" Target="media/image1.png"/><Relationship Id="rId10" Type="http://schemas.openxmlformats.org/officeDocument/2006/relationships/hyperlink" Target="mailto:office@ilga.nsw.gov.au" TargetMode="External"/><Relationship Id="rId19" Type="http://schemas.openxmlformats.org/officeDocument/2006/relationships/hyperlink" Target="https://www.nsw.gov.au/business-and-economy/liquor-and-gaming/gaming/gaming-machine-data-reports/clubs-gaming-machine-reports" TargetMode="External"/><Relationship Id="rId31" Type="http://schemas.openxmlformats.org/officeDocument/2006/relationships/hyperlink" Target="https://www.qgso.qld.gov.au/issues/671/presenting-statistical-information-tables.pdf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caroline.lamb@liquorandgaming.nsw.gov.au" TargetMode="External"/><Relationship Id="rId14" Type="http://schemas.openxmlformats.org/officeDocument/2006/relationships/hyperlink" Target="https://macabacus.com/blog/create-line-chart-excel" TargetMode="External"/><Relationship Id="rId22" Type="http://schemas.openxmlformats.org/officeDocument/2006/relationships/hyperlink" Target="https://www.qgso.qld.gov.au/issues/671/presenting-statistical-information-tables.pdf" TargetMode="External"/><Relationship Id="rId27" Type="http://schemas.openxmlformats.org/officeDocument/2006/relationships/hyperlink" Target="https://www.smh.com.au/national/nsw/pubs-have-only-a-quarter-of-pokies-in-nsw-but-they-pocket-almost-half-the-profits-20240104-p5ev5h.html" TargetMode="External"/><Relationship Id="rId30" Type="http://schemas.openxmlformats.org/officeDocument/2006/relationships/hyperlink" Target="https://www.abc.net.au/news/hannah-ross/10963084" TargetMode="External"/><Relationship Id="rId35" Type="http://schemas.openxmlformats.org/officeDocument/2006/relationships/hyperlink" Target="https://macabacus.com/blog/create-line-chart-excel" TargetMode="External"/><Relationship Id="rId43" Type="http://schemas.openxmlformats.org/officeDocument/2006/relationships/footer" Target="footer2.xml"/><Relationship Id="rId8" Type="http://schemas.openxmlformats.org/officeDocument/2006/relationships/hyperlink" Target="mailto:office@ilga.nsw.gov.a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qgso.qld.gov.au/issues/671/presenting-statistical-information-tables.pdf" TargetMode="External"/><Relationship Id="rId17" Type="http://schemas.openxmlformats.org/officeDocument/2006/relationships/hyperlink" Target="https://www.revenue.nsw.gov.au/taxes-duties-levies-royalties/gaming-wagering-tax/gaming-machine-tax" TargetMode="External"/><Relationship Id="rId25" Type="http://schemas.openxmlformats.org/officeDocument/2006/relationships/hyperlink" Target="https://macabacus.com/blog/create-line-chart-excel" TargetMode="External"/><Relationship Id="rId33" Type="http://schemas.openxmlformats.org/officeDocument/2006/relationships/hyperlink" Target="https://macabacus.com/blog/create-line-chart-excel" TargetMode="External"/><Relationship Id="rId38" Type="http://schemas.openxmlformats.org/officeDocument/2006/relationships/hyperlink" Target="mailto:kate.dacosta@wesleymission.org.a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sw.gov.au/business-and-economy/liquor-and-gaming/gaming/gaming-machine-data-reports/clubs-gaming-machine-reports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51</cp:revision>
  <dcterms:created xsi:type="dcterms:W3CDTF">2025-12-12T05:57:00Z</dcterms:created>
  <dcterms:modified xsi:type="dcterms:W3CDTF">2025-12-15T06:05:00Z</dcterms:modified>
</cp:coreProperties>
</file>