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FAA" w:rsidRDefault="00866C7E">
      <w:pPr>
        <w:ind w:left="165"/>
        <w:rPr>
          <w:rFonts w:ascii="Times New Roman"/>
          <w:sz w:val="20"/>
        </w:rPr>
      </w:pPr>
      <w:r>
        <w:rPr>
          <w:rFonts w:ascii="Times New Roman"/>
          <w:noProof/>
          <w:sz w:val="20"/>
          <w:lang w:val="en-AU" w:eastAsia="en-AU"/>
        </w:rPr>
        <w:drawing>
          <wp:inline distT="0" distB="0" distL="0" distR="0" wp14:anchorId="0E741494" wp14:editId="1646350E">
            <wp:extent cx="3657600" cy="483226"/>
            <wp:effectExtent l="0" t="0" r="0" b="0"/>
            <wp:docPr id="6" name="Image 6" descr="ILGA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LGA logo  "/>
                    <pic:cNvPicPr/>
                  </pic:nvPicPr>
                  <pic:blipFill>
                    <a:blip r:embed="rId7" cstate="print"/>
                    <a:stretch>
                      <a:fillRect/>
                    </a:stretch>
                  </pic:blipFill>
                  <pic:spPr>
                    <a:xfrm>
                      <a:off x="0" y="0"/>
                      <a:ext cx="3797235" cy="501674"/>
                    </a:xfrm>
                    <a:prstGeom prst="rect">
                      <a:avLst/>
                    </a:prstGeom>
                  </pic:spPr>
                </pic:pic>
              </a:graphicData>
            </a:graphic>
          </wp:inline>
        </w:drawing>
      </w:r>
    </w:p>
    <w:p w:rsidR="004E4FAA" w:rsidRDefault="00783773">
      <w:pPr>
        <w:spacing w:line="242" w:lineRule="auto"/>
        <w:ind w:left="165" w:right="1042"/>
        <w:rPr>
          <w:sz w:val="64"/>
        </w:rPr>
      </w:pPr>
      <w:hyperlink r:id="rId8" w:history="1">
        <w:r w:rsidR="00866C7E" w:rsidRPr="00866C7E">
          <w:rPr>
            <w:rStyle w:val="Hyperlink"/>
            <w:spacing w:val="-12"/>
            <w:w w:val="105"/>
            <w:sz w:val="64"/>
          </w:rPr>
          <w:t>Annual</w:t>
        </w:r>
        <w:r w:rsidR="00866C7E" w:rsidRPr="00866C7E">
          <w:rPr>
            <w:rStyle w:val="Hyperlink"/>
            <w:spacing w:val="-59"/>
            <w:w w:val="105"/>
            <w:sz w:val="64"/>
          </w:rPr>
          <w:t xml:space="preserve"> </w:t>
        </w:r>
        <w:r w:rsidR="00866C7E" w:rsidRPr="00866C7E">
          <w:rPr>
            <w:rStyle w:val="Hyperlink"/>
            <w:spacing w:val="-12"/>
            <w:w w:val="105"/>
            <w:sz w:val="64"/>
          </w:rPr>
          <w:t>Information</w:t>
        </w:r>
        <w:r w:rsidR="00866C7E" w:rsidRPr="00866C7E">
          <w:rPr>
            <w:rStyle w:val="Hyperlink"/>
            <w:spacing w:val="-59"/>
            <w:w w:val="105"/>
            <w:sz w:val="64"/>
          </w:rPr>
          <w:t xml:space="preserve"> </w:t>
        </w:r>
        <w:r w:rsidR="00866C7E" w:rsidRPr="00866C7E">
          <w:rPr>
            <w:rStyle w:val="Hyperlink"/>
            <w:spacing w:val="-12"/>
            <w:w w:val="105"/>
            <w:sz w:val="64"/>
          </w:rPr>
          <w:t xml:space="preserve">Statement </w:t>
        </w:r>
        <w:r w:rsidR="00866C7E" w:rsidRPr="00866C7E">
          <w:rPr>
            <w:rStyle w:val="Hyperlink"/>
            <w:spacing w:val="-2"/>
            <w:w w:val="105"/>
            <w:sz w:val="64"/>
          </w:rPr>
          <w:t>2024-25</w:t>
        </w:r>
      </w:hyperlink>
    </w:p>
    <w:p w:rsidR="004E4FAA" w:rsidRDefault="00866C7E" w:rsidP="00866C7E">
      <w:pPr>
        <w:pStyle w:val="Heading2"/>
        <w:spacing w:before="78"/>
      </w:pPr>
      <w:bookmarkStart w:id="0" w:name="Author"/>
      <w:bookmarkEnd w:id="0"/>
      <w:r>
        <w:rPr>
          <w:color w:val="2D808E"/>
          <w:spacing w:val="-2"/>
          <w:w w:val="105"/>
        </w:rPr>
        <w:t xml:space="preserve">Author  </w:t>
      </w:r>
      <w:r>
        <w:rPr>
          <w:w w:val="105"/>
        </w:rPr>
        <w:t>NSW</w:t>
      </w:r>
      <w:r>
        <w:rPr>
          <w:spacing w:val="-8"/>
          <w:w w:val="105"/>
        </w:rPr>
        <w:t xml:space="preserve"> </w:t>
      </w:r>
      <w:r>
        <w:rPr>
          <w:w w:val="105"/>
        </w:rPr>
        <w:t>Independent</w:t>
      </w:r>
      <w:r>
        <w:rPr>
          <w:spacing w:val="-7"/>
          <w:w w:val="105"/>
        </w:rPr>
        <w:t xml:space="preserve"> </w:t>
      </w:r>
      <w:r>
        <w:rPr>
          <w:w w:val="105"/>
        </w:rPr>
        <w:t>Liquor</w:t>
      </w:r>
      <w:r>
        <w:rPr>
          <w:spacing w:val="-8"/>
          <w:w w:val="105"/>
        </w:rPr>
        <w:t xml:space="preserve"> </w:t>
      </w:r>
      <w:r>
        <w:rPr>
          <w:w w:val="105"/>
        </w:rPr>
        <w:t>&amp;</w:t>
      </w:r>
      <w:r>
        <w:rPr>
          <w:spacing w:val="-8"/>
          <w:w w:val="105"/>
        </w:rPr>
        <w:t xml:space="preserve"> </w:t>
      </w:r>
      <w:r>
        <w:rPr>
          <w:w w:val="105"/>
        </w:rPr>
        <w:t>Gaming</w:t>
      </w:r>
      <w:r>
        <w:rPr>
          <w:spacing w:val="-10"/>
          <w:w w:val="105"/>
        </w:rPr>
        <w:t xml:space="preserve"> </w:t>
      </w:r>
      <w:r>
        <w:rPr>
          <w:spacing w:val="-2"/>
          <w:w w:val="105"/>
        </w:rPr>
        <w:t>Authority</w:t>
      </w:r>
    </w:p>
    <w:p w:rsidR="004E4FAA" w:rsidRDefault="00866C7E">
      <w:pPr>
        <w:pStyle w:val="Heading2"/>
        <w:spacing w:before="164"/>
      </w:pPr>
      <w:bookmarkStart w:id="1" w:name="Copyright"/>
      <w:bookmarkEnd w:id="1"/>
      <w:r>
        <w:rPr>
          <w:color w:val="2D808E"/>
          <w:spacing w:val="-2"/>
          <w:w w:val="105"/>
        </w:rPr>
        <w:t>Copyright</w:t>
      </w:r>
    </w:p>
    <w:p w:rsidR="004E4FAA" w:rsidRDefault="00866C7E">
      <w:pPr>
        <w:pStyle w:val="BodyText"/>
        <w:spacing w:before="121" w:line="242" w:lineRule="auto"/>
        <w:ind w:left="165" w:right="725"/>
      </w:pPr>
      <w:r>
        <w:rPr>
          <w:w w:val="105"/>
        </w:rPr>
        <w:t xml:space="preserve">© 2025. Crown in right of New South Wales through the NSW Independent Liquor &amp; </w:t>
      </w:r>
      <w:r>
        <w:t xml:space="preserve">Gaming Authority. You may copy, distribute, display, download and otherwise freely deal </w:t>
      </w:r>
      <w:r>
        <w:rPr>
          <w:w w:val="105"/>
        </w:rPr>
        <w:t>with</w:t>
      </w:r>
      <w:r>
        <w:rPr>
          <w:spacing w:val="-15"/>
          <w:w w:val="105"/>
        </w:rPr>
        <w:t xml:space="preserve"> </w:t>
      </w:r>
      <w:r>
        <w:rPr>
          <w:w w:val="105"/>
        </w:rPr>
        <w:t>this</w:t>
      </w:r>
      <w:r>
        <w:rPr>
          <w:spacing w:val="-16"/>
          <w:w w:val="105"/>
        </w:rPr>
        <w:t xml:space="preserve"> </w:t>
      </w:r>
      <w:r>
        <w:rPr>
          <w:w w:val="105"/>
        </w:rPr>
        <w:t>work</w:t>
      </w:r>
      <w:r>
        <w:rPr>
          <w:spacing w:val="-14"/>
          <w:w w:val="105"/>
        </w:rPr>
        <w:t xml:space="preserve"> </w:t>
      </w:r>
      <w:r>
        <w:rPr>
          <w:w w:val="105"/>
        </w:rPr>
        <w:t>for</w:t>
      </w:r>
      <w:r>
        <w:rPr>
          <w:spacing w:val="-15"/>
          <w:w w:val="105"/>
        </w:rPr>
        <w:t xml:space="preserve"> </w:t>
      </w:r>
      <w:r>
        <w:rPr>
          <w:w w:val="105"/>
        </w:rPr>
        <w:t>any</w:t>
      </w:r>
      <w:r>
        <w:rPr>
          <w:spacing w:val="-16"/>
          <w:w w:val="105"/>
        </w:rPr>
        <w:t xml:space="preserve"> </w:t>
      </w:r>
      <w:r>
        <w:rPr>
          <w:w w:val="105"/>
        </w:rPr>
        <w:t>purpose,</w:t>
      </w:r>
      <w:r>
        <w:rPr>
          <w:spacing w:val="-16"/>
          <w:w w:val="105"/>
        </w:rPr>
        <w:t xml:space="preserve"> </w:t>
      </w:r>
      <w:r>
        <w:rPr>
          <w:w w:val="105"/>
        </w:rPr>
        <w:t>provided</w:t>
      </w:r>
      <w:r>
        <w:rPr>
          <w:spacing w:val="-15"/>
          <w:w w:val="105"/>
        </w:rPr>
        <w:t xml:space="preserve"> </w:t>
      </w:r>
      <w:r>
        <w:rPr>
          <w:w w:val="105"/>
        </w:rPr>
        <w:t>that</w:t>
      </w:r>
      <w:r>
        <w:rPr>
          <w:spacing w:val="-14"/>
          <w:w w:val="105"/>
        </w:rPr>
        <w:t xml:space="preserve"> </w:t>
      </w:r>
      <w:r>
        <w:rPr>
          <w:w w:val="105"/>
        </w:rPr>
        <w:t>you</w:t>
      </w:r>
      <w:r>
        <w:rPr>
          <w:spacing w:val="-16"/>
          <w:w w:val="105"/>
        </w:rPr>
        <w:t xml:space="preserve"> </w:t>
      </w:r>
      <w:r>
        <w:rPr>
          <w:w w:val="105"/>
        </w:rPr>
        <w:t>attribute</w:t>
      </w:r>
      <w:r>
        <w:rPr>
          <w:spacing w:val="-15"/>
          <w:w w:val="105"/>
        </w:rPr>
        <w:t xml:space="preserve"> </w:t>
      </w:r>
      <w:r>
        <w:rPr>
          <w:w w:val="105"/>
        </w:rPr>
        <w:t>the</w:t>
      </w:r>
      <w:r>
        <w:rPr>
          <w:spacing w:val="-15"/>
          <w:w w:val="105"/>
        </w:rPr>
        <w:t xml:space="preserve"> </w:t>
      </w:r>
      <w:r>
        <w:rPr>
          <w:w w:val="105"/>
        </w:rPr>
        <w:t>NSW</w:t>
      </w:r>
      <w:r>
        <w:rPr>
          <w:spacing w:val="-14"/>
          <w:w w:val="105"/>
        </w:rPr>
        <w:t xml:space="preserve"> </w:t>
      </w:r>
      <w:r>
        <w:rPr>
          <w:w w:val="105"/>
        </w:rPr>
        <w:t>Independent</w:t>
      </w:r>
      <w:r>
        <w:rPr>
          <w:spacing w:val="-14"/>
          <w:w w:val="105"/>
        </w:rPr>
        <w:t xml:space="preserve"> </w:t>
      </w:r>
      <w:r>
        <w:rPr>
          <w:w w:val="105"/>
        </w:rPr>
        <w:t>Liquor &amp;</w:t>
      </w:r>
      <w:r>
        <w:rPr>
          <w:spacing w:val="-11"/>
          <w:w w:val="105"/>
        </w:rPr>
        <w:t xml:space="preserve"> </w:t>
      </w:r>
      <w:r>
        <w:rPr>
          <w:w w:val="105"/>
        </w:rPr>
        <w:t>Gaming</w:t>
      </w:r>
      <w:r>
        <w:rPr>
          <w:spacing w:val="-13"/>
          <w:w w:val="105"/>
        </w:rPr>
        <w:t xml:space="preserve"> </w:t>
      </w:r>
      <w:r>
        <w:rPr>
          <w:w w:val="105"/>
        </w:rPr>
        <w:t>Authority</w:t>
      </w:r>
      <w:r>
        <w:rPr>
          <w:spacing w:val="-13"/>
          <w:w w:val="105"/>
        </w:rPr>
        <w:t xml:space="preserve"> </w:t>
      </w:r>
      <w:r>
        <w:rPr>
          <w:w w:val="105"/>
        </w:rPr>
        <w:t>as</w:t>
      </w:r>
      <w:r>
        <w:rPr>
          <w:spacing w:val="-10"/>
          <w:w w:val="105"/>
        </w:rPr>
        <w:t xml:space="preserve"> </w:t>
      </w:r>
      <w:r>
        <w:rPr>
          <w:w w:val="105"/>
        </w:rPr>
        <w:t>the</w:t>
      </w:r>
      <w:r>
        <w:rPr>
          <w:spacing w:val="-11"/>
          <w:w w:val="105"/>
        </w:rPr>
        <w:t xml:space="preserve"> </w:t>
      </w:r>
      <w:r>
        <w:rPr>
          <w:w w:val="105"/>
        </w:rPr>
        <w:t>owner.</w:t>
      </w:r>
      <w:r>
        <w:rPr>
          <w:spacing w:val="-14"/>
          <w:w w:val="105"/>
        </w:rPr>
        <w:t xml:space="preserve"> </w:t>
      </w:r>
      <w:r>
        <w:rPr>
          <w:w w:val="105"/>
        </w:rPr>
        <w:t>However,</w:t>
      </w:r>
      <w:r>
        <w:rPr>
          <w:spacing w:val="-13"/>
          <w:w w:val="105"/>
        </w:rPr>
        <w:t xml:space="preserve"> </w:t>
      </w:r>
      <w:r>
        <w:rPr>
          <w:w w:val="105"/>
        </w:rPr>
        <w:t>you</w:t>
      </w:r>
      <w:r>
        <w:rPr>
          <w:spacing w:val="-13"/>
          <w:w w:val="105"/>
        </w:rPr>
        <w:t xml:space="preserve"> </w:t>
      </w:r>
      <w:r>
        <w:rPr>
          <w:w w:val="105"/>
        </w:rPr>
        <w:t>must</w:t>
      </w:r>
      <w:r>
        <w:rPr>
          <w:spacing w:val="-10"/>
          <w:w w:val="105"/>
        </w:rPr>
        <w:t xml:space="preserve"> </w:t>
      </w:r>
      <w:r>
        <w:rPr>
          <w:w w:val="105"/>
        </w:rPr>
        <w:t>obtain</w:t>
      </w:r>
      <w:r>
        <w:rPr>
          <w:spacing w:val="-15"/>
          <w:w w:val="105"/>
        </w:rPr>
        <w:t xml:space="preserve"> </w:t>
      </w:r>
      <w:r>
        <w:rPr>
          <w:w w:val="105"/>
        </w:rPr>
        <w:t>permission</w:t>
      </w:r>
      <w:r>
        <w:rPr>
          <w:spacing w:val="-15"/>
          <w:w w:val="105"/>
        </w:rPr>
        <w:t xml:space="preserve"> </w:t>
      </w:r>
      <w:r>
        <w:rPr>
          <w:w w:val="105"/>
        </w:rPr>
        <w:t>if</w:t>
      </w:r>
      <w:r>
        <w:rPr>
          <w:spacing w:val="-13"/>
          <w:w w:val="105"/>
        </w:rPr>
        <w:t xml:space="preserve"> </w:t>
      </w:r>
      <w:r>
        <w:rPr>
          <w:w w:val="105"/>
        </w:rPr>
        <w:t>you</w:t>
      </w:r>
      <w:r>
        <w:rPr>
          <w:spacing w:val="-13"/>
          <w:w w:val="105"/>
        </w:rPr>
        <w:t xml:space="preserve"> </w:t>
      </w:r>
      <w:r>
        <w:rPr>
          <w:w w:val="105"/>
        </w:rPr>
        <w:t>wish</w:t>
      </w:r>
      <w:r>
        <w:rPr>
          <w:spacing w:val="-11"/>
          <w:w w:val="105"/>
        </w:rPr>
        <w:t xml:space="preserve"> </w:t>
      </w:r>
      <w:r>
        <w:rPr>
          <w:w w:val="105"/>
        </w:rPr>
        <w:t>to:</w:t>
      </w:r>
    </w:p>
    <w:p w:rsidR="004E4FAA" w:rsidRDefault="00866C7E">
      <w:pPr>
        <w:pStyle w:val="ListParagraph"/>
        <w:numPr>
          <w:ilvl w:val="0"/>
          <w:numId w:val="17"/>
        </w:numPr>
        <w:tabs>
          <w:tab w:val="left" w:pos="525"/>
        </w:tabs>
        <w:spacing w:before="119"/>
        <w:ind w:hanging="360"/>
      </w:pPr>
      <w:r>
        <w:rPr>
          <w:spacing w:val="-2"/>
          <w:w w:val="105"/>
        </w:rPr>
        <w:t>charge</w:t>
      </w:r>
      <w:r>
        <w:rPr>
          <w:spacing w:val="-10"/>
          <w:w w:val="105"/>
        </w:rPr>
        <w:t xml:space="preserve"> </w:t>
      </w:r>
      <w:r>
        <w:rPr>
          <w:spacing w:val="-2"/>
          <w:w w:val="105"/>
        </w:rPr>
        <w:t>others</w:t>
      </w:r>
      <w:r>
        <w:rPr>
          <w:spacing w:val="-9"/>
          <w:w w:val="105"/>
        </w:rPr>
        <w:t xml:space="preserve"> </w:t>
      </w:r>
      <w:r>
        <w:rPr>
          <w:spacing w:val="-2"/>
          <w:w w:val="105"/>
        </w:rPr>
        <w:t>for</w:t>
      </w:r>
      <w:r>
        <w:rPr>
          <w:spacing w:val="-10"/>
          <w:w w:val="105"/>
        </w:rPr>
        <w:t xml:space="preserve"> </w:t>
      </w:r>
      <w:r>
        <w:rPr>
          <w:spacing w:val="-2"/>
          <w:w w:val="105"/>
        </w:rPr>
        <w:t>access</w:t>
      </w:r>
      <w:r>
        <w:rPr>
          <w:spacing w:val="-8"/>
          <w:w w:val="105"/>
        </w:rPr>
        <w:t xml:space="preserve"> </w:t>
      </w:r>
      <w:r>
        <w:rPr>
          <w:spacing w:val="-2"/>
          <w:w w:val="105"/>
        </w:rPr>
        <w:t>to</w:t>
      </w:r>
      <w:r>
        <w:rPr>
          <w:spacing w:val="-10"/>
          <w:w w:val="105"/>
        </w:rPr>
        <w:t xml:space="preserve"> </w:t>
      </w:r>
      <w:r>
        <w:rPr>
          <w:spacing w:val="-2"/>
          <w:w w:val="105"/>
        </w:rPr>
        <w:t>the</w:t>
      </w:r>
      <w:r>
        <w:rPr>
          <w:spacing w:val="-10"/>
          <w:w w:val="105"/>
        </w:rPr>
        <w:t xml:space="preserve"> </w:t>
      </w:r>
      <w:r>
        <w:rPr>
          <w:spacing w:val="-2"/>
          <w:w w:val="105"/>
        </w:rPr>
        <w:t>work</w:t>
      </w:r>
      <w:r>
        <w:rPr>
          <w:spacing w:val="-9"/>
          <w:w w:val="105"/>
        </w:rPr>
        <w:t xml:space="preserve"> </w:t>
      </w:r>
      <w:r>
        <w:rPr>
          <w:spacing w:val="-2"/>
          <w:w w:val="105"/>
        </w:rPr>
        <w:t>(other</w:t>
      </w:r>
      <w:r>
        <w:rPr>
          <w:spacing w:val="-9"/>
          <w:w w:val="105"/>
        </w:rPr>
        <w:t xml:space="preserve"> </w:t>
      </w:r>
      <w:r>
        <w:rPr>
          <w:spacing w:val="-2"/>
          <w:w w:val="105"/>
        </w:rPr>
        <w:t>than</w:t>
      </w:r>
      <w:r>
        <w:rPr>
          <w:spacing w:val="-10"/>
          <w:w w:val="105"/>
        </w:rPr>
        <w:t xml:space="preserve"> </w:t>
      </w:r>
      <w:r>
        <w:rPr>
          <w:spacing w:val="-2"/>
          <w:w w:val="105"/>
        </w:rPr>
        <w:t>at</w:t>
      </w:r>
      <w:r>
        <w:rPr>
          <w:spacing w:val="-9"/>
          <w:w w:val="105"/>
        </w:rPr>
        <w:t xml:space="preserve"> </w:t>
      </w:r>
      <w:r>
        <w:rPr>
          <w:spacing w:val="-4"/>
          <w:w w:val="105"/>
        </w:rPr>
        <w:t>cost)</w:t>
      </w:r>
    </w:p>
    <w:p w:rsidR="004E4FAA" w:rsidRDefault="00866C7E">
      <w:pPr>
        <w:pStyle w:val="ListParagraph"/>
        <w:numPr>
          <w:ilvl w:val="0"/>
          <w:numId w:val="17"/>
        </w:numPr>
        <w:tabs>
          <w:tab w:val="left" w:pos="525"/>
        </w:tabs>
        <w:spacing w:before="1"/>
        <w:ind w:hanging="360"/>
      </w:pPr>
      <w:r>
        <w:t>include</w:t>
      </w:r>
      <w:r>
        <w:rPr>
          <w:spacing w:val="5"/>
        </w:rPr>
        <w:t xml:space="preserve"> </w:t>
      </w:r>
      <w:r>
        <w:t>the</w:t>
      </w:r>
      <w:r>
        <w:rPr>
          <w:spacing w:val="5"/>
        </w:rPr>
        <w:t xml:space="preserve"> </w:t>
      </w:r>
      <w:r>
        <w:t>work</w:t>
      </w:r>
      <w:r>
        <w:rPr>
          <w:spacing w:val="7"/>
        </w:rPr>
        <w:t xml:space="preserve"> </w:t>
      </w:r>
      <w:r>
        <w:t>in</w:t>
      </w:r>
      <w:r>
        <w:rPr>
          <w:spacing w:val="2"/>
        </w:rPr>
        <w:t xml:space="preserve"> </w:t>
      </w:r>
      <w:r>
        <w:t>advertising</w:t>
      </w:r>
      <w:r>
        <w:rPr>
          <w:spacing w:val="4"/>
        </w:rPr>
        <w:t xml:space="preserve"> </w:t>
      </w:r>
      <w:r>
        <w:t>or</w:t>
      </w:r>
      <w:r>
        <w:rPr>
          <w:spacing w:val="5"/>
        </w:rPr>
        <w:t xml:space="preserve"> </w:t>
      </w:r>
      <w:r>
        <w:t>a</w:t>
      </w:r>
      <w:r>
        <w:rPr>
          <w:spacing w:val="6"/>
        </w:rPr>
        <w:t xml:space="preserve"> </w:t>
      </w:r>
      <w:r>
        <w:t>product</w:t>
      </w:r>
      <w:r>
        <w:rPr>
          <w:spacing w:val="7"/>
        </w:rPr>
        <w:t xml:space="preserve"> </w:t>
      </w:r>
      <w:r>
        <w:rPr>
          <w:spacing w:val="-4"/>
        </w:rPr>
        <w:t>sale</w:t>
      </w:r>
    </w:p>
    <w:p w:rsidR="004E4FAA" w:rsidRDefault="00866C7E">
      <w:pPr>
        <w:pStyle w:val="ListParagraph"/>
        <w:numPr>
          <w:ilvl w:val="0"/>
          <w:numId w:val="17"/>
        </w:numPr>
        <w:tabs>
          <w:tab w:val="left" w:pos="525"/>
        </w:tabs>
        <w:spacing w:before="2"/>
        <w:ind w:hanging="360"/>
      </w:pPr>
      <w:r>
        <w:t>modify</w:t>
      </w:r>
      <w:r>
        <w:rPr>
          <w:spacing w:val="4"/>
        </w:rPr>
        <w:t xml:space="preserve"> </w:t>
      </w:r>
      <w:r>
        <w:t xml:space="preserve">the </w:t>
      </w:r>
      <w:r>
        <w:rPr>
          <w:spacing w:val="-2"/>
        </w:rPr>
        <w:t>work.</w:t>
      </w:r>
    </w:p>
    <w:p w:rsidR="004E4FAA" w:rsidRDefault="00866C7E">
      <w:pPr>
        <w:pStyle w:val="Heading2"/>
        <w:spacing w:before="164"/>
      </w:pPr>
      <w:bookmarkStart w:id="2" w:name="Creative_Commons"/>
      <w:bookmarkEnd w:id="2"/>
      <w:r>
        <w:rPr>
          <w:color w:val="2D808E"/>
        </w:rPr>
        <w:t>Creative</w:t>
      </w:r>
      <w:r>
        <w:rPr>
          <w:color w:val="2D808E"/>
          <w:spacing w:val="9"/>
        </w:rPr>
        <w:t xml:space="preserve"> </w:t>
      </w:r>
      <w:r>
        <w:rPr>
          <w:color w:val="2D808E"/>
          <w:spacing w:val="-2"/>
        </w:rPr>
        <w:t>Commons</w:t>
      </w:r>
    </w:p>
    <w:p w:rsidR="004E4FAA" w:rsidRDefault="00866C7E">
      <w:pPr>
        <w:pStyle w:val="BodyText"/>
        <w:spacing w:before="121" w:line="242" w:lineRule="auto"/>
        <w:ind w:left="165" w:right="1042"/>
      </w:pPr>
      <w:r>
        <w:rPr>
          <w:w w:val="105"/>
        </w:rPr>
        <w:t>This</w:t>
      </w:r>
      <w:r>
        <w:rPr>
          <w:spacing w:val="-15"/>
          <w:w w:val="105"/>
        </w:rPr>
        <w:t xml:space="preserve"> </w:t>
      </w:r>
      <w:r>
        <w:rPr>
          <w:w w:val="105"/>
        </w:rPr>
        <w:t>copyright</w:t>
      </w:r>
      <w:r>
        <w:rPr>
          <w:spacing w:val="-15"/>
          <w:w w:val="105"/>
        </w:rPr>
        <w:t xml:space="preserve"> </w:t>
      </w:r>
      <w:r>
        <w:rPr>
          <w:w w:val="105"/>
        </w:rPr>
        <w:t>work</w:t>
      </w:r>
      <w:r>
        <w:rPr>
          <w:spacing w:val="-15"/>
          <w:w w:val="105"/>
        </w:rPr>
        <w:t xml:space="preserve"> </w:t>
      </w:r>
      <w:r>
        <w:rPr>
          <w:w w:val="105"/>
        </w:rPr>
        <w:t>is</w:t>
      </w:r>
      <w:r>
        <w:rPr>
          <w:spacing w:val="-15"/>
          <w:w w:val="105"/>
        </w:rPr>
        <w:t xml:space="preserve"> </w:t>
      </w:r>
      <w:r>
        <w:rPr>
          <w:w w:val="105"/>
        </w:rPr>
        <w:t>licensed</w:t>
      </w:r>
      <w:r>
        <w:rPr>
          <w:spacing w:val="-16"/>
          <w:w w:val="105"/>
        </w:rPr>
        <w:t xml:space="preserve"> </w:t>
      </w:r>
      <w:r>
        <w:rPr>
          <w:w w:val="105"/>
        </w:rPr>
        <w:t>under</w:t>
      </w:r>
      <w:r>
        <w:rPr>
          <w:spacing w:val="-16"/>
          <w:w w:val="105"/>
        </w:rPr>
        <w:t xml:space="preserve"> </w:t>
      </w:r>
      <w:r>
        <w:rPr>
          <w:w w:val="105"/>
        </w:rPr>
        <w:t>a</w:t>
      </w:r>
      <w:r>
        <w:rPr>
          <w:spacing w:val="-16"/>
          <w:w w:val="105"/>
        </w:rPr>
        <w:t xml:space="preserve"> </w:t>
      </w:r>
      <w:r>
        <w:rPr>
          <w:w w:val="105"/>
        </w:rPr>
        <w:t>Creative</w:t>
      </w:r>
      <w:r>
        <w:rPr>
          <w:spacing w:val="-16"/>
          <w:w w:val="105"/>
        </w:rPr>
        <w:t xml:space="preserve"> </w:t>
      </w:r>
      <w:r>
        <w:rPr>
          <w:w w:val="105"/>
        </w:rPr>
        <w:t>Commons</w:t>
      </w:r>
      <w:r>
        <w:rPr>
          <w:spacing w:val="-15"/>
          <w:w w:val="105"/>
        </w:rPr>
        <w:t xml:space="preserve"> </w:t>
      </w:r>
      <w:r>
        <w:rPr>
          <w:w w:val="105"/>
        </w:rPr>
        <w:t>Australia</w:t>
      </w:r>
      <w:r>
        <w:rPr>
          <w:spacing w:val="-16"/>
          <w:w w:val="105"/>
        </w:rPr>
        <w:t xml:space="preserve"> </w:t>
      </w:r>
      <w:r>
        <w:rPr>
          <w:w w:val="105"/>
        </w:rPr>
        <w:t>Attribution</w:t>
      </w:r>
      <w:r>
        <w:rPr>
          <w:spacing w:val="-16"/>
          <w:w w:val="105"/>
        </w:rPr>
        <w:t xml:space="preserve"> </w:t>
      </w:r>
      <w:r>
        <w:rPr>
          <w:w w:val="105"/>
        </w:rPr>
        <w:t xml:space="preserve">4.0 </w:t>
      </w:r>
      <w:r>
        <w:rPr>
          <w:spacing w:val="-2"/>
          <w:w w:val="105"/>
        </w:rPr>
        <w:t>licence.</w:t>
      </w:r>
    </w:p>
    <w:p w:rsidR="004E4FAA" w:rsidRDefault="00866C7E">
      <w:pPr>
        <w:pStyle w:val="Heading2"/>
      </w:pPr>
      <w:bookmarkStart w:id="3" w:name="More_information"/>
      <w:bookmarkEnd w:id="3"/>
      <w:r>
        <w:rPr>
          <w:color w:val="2D808E"/>
          <w:w w:val="105"/>
        </w:rPr>
        <w:t>More</w:t>
      </w:r>
      <w:r>
        <w:rPr>
          <w:color w:val="2D808E"/>
          <w:spacing w:val="9"/>
          <w:w w:val="105"/>
        </w:rPr>
        <w:t xml:space="preserve"> </w:t>
      </w:r>
      <w:r>
        <w:rPr>
          <w:color w:val="2D808E"/>
          <w:spacing w:val="-2"/>
          <w:w w:val="105"/>
        </w:rPr>
        <w:t>information</w:t>
      </w:r>
    </w:p>
    <w:p w:rsidR="004E4FAA" w:rsidRDefault="00866C7E">
      <w:pPr>
        <w:pStyle w:val="BodyText"/>
        <w:spacing w:before="121" w:line="242" w:lineRule="auto"/>
        <w:ind w:left="165" w:right="1042"/>
      </w:pPr>
      <w:r>
        <w:t>Any enquiries relating to content and use of this publication, including by NSW</w:t>
      </w:r>
      <w:r>
        <w:rPr>
          <w:spacing w:val="40"/>
        </w:rPr>
        <w:t xml:space="preserve"> </w:t>
      </w:r>
      <w:r>
        <w:t xml:space="preserve">government agencies, must be addressed to </w:t>
      </w:r>
      <w:hyperlink r:id="rId9">
        <w:r>
          <w:t>office@ilga.nsw.gov.au.</w:t>
        </w:r>
      </w:hyperlink>
    </w:p>
    <w:p w:rsidR="004E4FAA" w:rsidRDefault="00866C7E">
      <w:pPr>
        <w:pStyle w:val="BodyText"/>
        <w:spacing w:before="122" w:line="242" w:lineRule="auto"/>
        <w:ind w:left="165" w:right="1042"/>
      </w:pPr>
      <w:r>
        <w:rPr>
          <w:w w:val="105"/>
        </w:rPr>
        <w:t>This</w:t>
      </w:r>
      <w:r>
        <w:rPr>
          <w:spacing w:val="-9"/>
          <w:w w:val="105"/>
        </w:rPr>
        <w:t xml:space="preserve"> </w:t>
      </w:r>
      <w:r>
        <w:rPr>
          <w:w w:val="105"/>
        </w:rPr>
        <w:t>Annual</w:t>
      </w:r>
      <w:r>
        <w:rPr>
          <w:spacing w:val="-10"/>
          <w:w w:val="105"/>
        </w:rPr>
        <w:t xml:space="preserve"> </w:t>
      </w:r>
      <w:r>
        <w:rPr>
          <w:w w:val="105"/>
        </w:rPr>
        <w:t>Information</w:t>
      </w:r>
      <w:r>
        <w:rPr>
          <w:spacing w:val="-13"/>
          <w:w w:val="105"/>
        </w:rPr>
        <w:t xml:space="preserve"> </w:t>
      </w:r>
      <w:r>
        <w:rPr>
          <w:w w:val="105"/>
        </w:rPr>
        <w:t>Statement</w:t>
      </w:r>
      <w:r>
        <w:rPr>
          <w:spacing w:val="-9"/>
          <w:w w:val="105"/>
        </w:rPr>
        <w:t xml:space="preserve"> </w:t>
      </w:r>
      <w:r>
        <w:rPr>
          <w:w w:val="105"/>
        </w:rPr>
        <w:t>was</w:t>
      </w:r>
      <w:r>
        <w:rPr>
          <w:spacing w:val="-9"/>
          <w:w w:val="105"/>
        </w:rPr>
        <w:t xml:space="preserve"> </w:t>
      </w:r>
      <w:r>
        <w:rPr>
          <w:w w:val="105"/>
        </w:rPr>
        <w:t>produced</w:t>
      </w:r>
      <w:r>
        <w:rPr>
          <w:spacing w:val="-10"/>
          <w:w w:val="105"/>
        </w:rPr>
        <w:t xml:space="preserve"> </w:t>
      </w:r>
      <w:r>
        <w:rPr>
          <w:w w:val="105"/>
        </w:rPr>
        <w:t>by</w:t>
      </w:r>
      <w:r>
        <w:rPr>
          <w:spacing w:val="-11"/>
          <w:w w:val="105"/>
        </w:rPr>
        <w:t xml:space="preserve"> </w:t>
      </w:r>
      <w:r>
        <w:rPr>
          <w:w w:val="105"/>
        </w:rPr>
        <w:t>the</w:t>
      </w:r>
      <w:r>
        <w:rPr>
          <w:spacing w:val="-10"/>
          <w:w w:val="105"/>
        </w:rPr>
        <w:t xml:space="preserve"> </w:t>
      </w:r>
      <w:r>
        <w:rPr>
          <w:w w:val="105"/>
        </w:rPr>
        <w:t>NSW</w:t>
      </w:r>
      <w:r>
        <w:rPr>
          <w:spacing w:val="-9"/>
          <w:w w:val="105"/>
        </w:rPr>
        <w:t xml:space="preserve"> </w:t>
      </w:r>
      <w:r>
        <w:rPr>
          <w:w w:val="105"/>
        </w:rPr>
        <w:t>Independent</w:t>
      </w:r>
      <w:r>
        <w:rPr>
          <w:spacing w:val="-9"/>
          <w:w w:val="105"/>
        </w:rPr>
        <w:t xml:space="preserve"> </w:t>
      </w:r>
      <w:r>
        <w:rPr>
          <w:w w:val="105"/>
        </w:rPr>
        <w:t>Liquor</w:t>
      </w:r>
      <w:r>
        <w:rPr>
          <w:spacing w:val="-10"/>
          <w:w w:val="105"/>
        </w:rPr>
        <w:t xml:space="preserve"> </w:t>
      </w:r>
      <w:r>
        <w:rPr>
          <w:w w:val="105"/>
        </w:rPr>
        <w:t>&amp; Gaming Authority using in-house resources.</w:t>
      </w:r>
    </w:p>
    <w:p w:rsidR="004E4FAA" w:rsidRDefault="00866C7E">
      <w:pPr>
        <w:pStyle w:val="BodyText"/>
        <w:spacing w:before="120" w:line="242" w:lineRule="auto"/>
        <w:ind w:left="164" w:right="1042"/>
      </w:pPr>
      <w:r>
        <w:rPr>
          <w:w w:val="105"/>
        </w:rPr>
        <w:t>The NSW Independent Liquor &amp; Gaming Authority’s Annual Reports and Annual Information</w:t>
      </w:r>
      <w:r>
        <w:rPr>
          <w:spacing w:val="-15"/>
          <w:w w:val="105"/>
        </w:rPr>
        <w:t xml:space="preserve"> </w:t>
      </w:r>
      <w:r>
        <w:rPr>
          <w:w w:val="105"/>
        </w:rPr>
        <w:t>Statement</w:t>
      </w:r>
      <w:r>
        <w:rPr>
          <w:spacing w:val="-14"/>
          <w:w w:val="105"/>
        </w:rPr>
        <w:t xml:space="preserve"> </w:t>
      </w:r>
      <w:r>
        <w:rPr>
          <w:w w:val="105"/>
        </w:rPr>
        <w:t>can</w:t>
      </w:r>
      <w:r>
        <w:rPr>
          <w:spacing w:val="-15"/>
          <w:w w:val="105"/>
        </w:rPr>
        <w:t xml:space="preserve"> </w:t>
      </w:r>
      <w:r>
        <w:rPr>
          <w:w w:val="105"/>
        </w:rPr>
        <w:t>be</w:t>
      </w:r>
      <w:r>
        <w:rPr>
          <w:spacing w:val="-15"/>
          <w:w w:val="105"/>
        </w:rPr>
        <w:t xml:space="preserve"> </w:t>
      </w:r>
      <w:r>
        <w:rPr>
          <w:w w:val="105"/>
        </w:rPr>
        <w:t>accessed</w:t>
      </w:r>
      <w:r>
        <w:rPr>
          <w:spacing w:val="-15"/>
          <w:w w:val="105"/>
        </w:rPr>
        <w:t xml:space="preserve"> </w:t>
      </w:r>
      <w:r>
        <w:rPr>
          <w:w w:val="105"/>
        </w:rPr>
        <w:t>in</w:t>
      </w:r>
      <w:r>
        <w:rPr>
          <w:spacing w:val="-15"/>
          <w:w w:val="105"/>
        </w:rPr>
        <w:t xml:space="preserve"> </w:t>
      </w:r>
      <w:r>
        <w:rPr>
          <w:w w:val="105"/>
        </w:rPr>
        <w:t>the</w:t>
      </w:r>
      <w:r>
        <w:rPr>
          <w:spacing w:val="-17"/>
          <w:w w:val="105"/>
        </w:rPr>
        <w:t xml:space="preserve"> </w:t>
      </w:r>
      <w:hyperlink r:id="rId10">
        <w:r>
          <w:rPr>
            <w:color w:val="7E7E7E"/>
            <w:w w:val="105"/>
            <w:u w:val="single" w:color="7E7E7E"/>
          </w:rPr>
          <w:t>Publications</w:t>
        </w:r>
      </w:hyperlink>
      <w:r>
        <w:rPr>
          <w:color w:val="7E7E7E"/>
          <w:spacing w:val="-16"/>
          <w:w w:val="105"/>
        </w:rPr>
        <w:t xml:space="preserve"> </w:t>
      </w:r>
      <w:r>
        <w:rPr>
          <w:w w:val="105"/>
        </w:rPr>
        <w:t>section</w:t>
      </w:r>
      <w:r>
        <w:rPr>
          <w:spacing w:val="-15"/>
          <w:w w:val="105"/>
        </w:rPr>
        <w:t xml:space="preserve"> </w:t>
      </w:r>
      <w:r>
        <w:rPr>
          <w:w w:val="105"/>
        </w:rPr>
        <w:t>of</w:t>
      </w:r>
      <w:r>
        <w:rPr>
          <w:spacing w:val="-16"/>
          <w:w w:val="105"/>
        </w:rPr>
        <w:t xml:space="preserve"> </w:t>
      </w:r>
      <w:r>
        <w:rPr>
          <w:w w:val="105"/>
        </w:rPr>
        <w:t>our</w:t>
      </w:r>
      <w:r>
        <w:rPr>
          <w:spacing w:val="-15"/>
          <w:w w:val="105"/>
        </w:rPr>
        <w:t xml:space="preserve"> </w:t>
      </w:r>
      <w:r>
        <w:rPr>
          <w:w w:val="105"/>
        </w:rPr>
        <w:t xml:space="preserve">website </w:t>
      </w:r>
      <w:hyperlink r:id="rId11">
        <w:r>
          <w:rPr>
            <w:spacing w:val="-2"/>
            <w:w w:val="105"/>
          </w:rPr>
          <w:t>www.ilga.nsw.gov.au.</w:t>
        </w:r>
      </w:hyperlink>
    </w:p>
    <w:p w:rsidR="004E4FAA" w:rsidRDefault="00866C7E">
      <w:pPr>
        <w:pStyle w:val="Heading2"/>
        <w:spacing w:before="164"/>
      </w:pPr>
      <w:bookmarkStart w:id="4" w:name="Acknowledgement_of_Country"/>
      <w:bookmarkEnd w:id="4"/>
      <w:r>
        <w:rPr>
          <w:color w:val="2D808E"/>
          <w:w w:val="105"/>
        </w:rPr>
        <w:t>Acknowledgement</w:t>
      </w:r>
      <w:r>
        <w:rPr>
          <w:color w:val="2D808E"/>
          <w:spacing w:val="-1"/>
          <w:w w:val="105"/>
        </w:rPr>
        <w:t xml:space="preserve"> </w:t>
      </w:r>
      <w:r>
        <w:rPr>
          <w:color w:val="2D808E"/>
          <w:w w:val="105"/>
        </w:rPr>
        <w:t>of</w:t>
      </w:r>
      <w:r>
        <w:rPr>
          <w:color w:val="2D808E"/>
          <w:spacing w:val="-1"/>
          <w:w w:val="105"/>
        </w:rPr>
        <w:t xml:space="preserve"> </w:t>
      </w:r>
      <w:r>
        <w:rPr>
          <w:color w:val="2D808E"/>
          <w:spacing w:val="-2"/>
          <w:w w:val="105"/>
        </w:rPr>
        <w:t>Country</w:t>
      </w:r>
    </w:p>
    <w:p w:rsidR="004E4FAA" w:rsidRDefault="00866C7E">
      <w:pPr>
        <w:pStyle w:val="BodyText"/>
        <w:spacing w:before="121" w:line="242" w:lineRule="auto"/>
        <w:ind w:left="165" w:right="725"/>
      </w:pPr>
      <w:r>
        <w:t>The</w:t>
      </w:r>
      <w:r>
        <w:rPr>
          <w:spacing w:val="33"/>
        </w:rPr>
        <w:t xml:space="preserve"> </w:t>
      </w:r>
      <w:r>
        <w:t>NSW</w:t>
      </w:r>
      <w:r>
        <w:rPr>
          <w:spacing w:val="35"/>
        </w:rPr>
        <w:t xml:space="preserve"> </w:t>
      </w:r>
      <w:r>
        <w:t>Independent</w:t>
      </w:r>
      <w:r>
        <w:rPr>
          <w:spacing w:val="29"/>
        </w:rPr>
        <w:t xml:space="preserve"> </w:t>
      </w:r>
      <w:r>
        <w:t>Liquor</w:t>
      </w:r>
      <w:r>
        <w:rPr>
          <w:spacing w:val="33"/>
        </w:rPr>
        <w:t xml:space="preserve"> </w:t>
      </w:r>
      <w:r>
        <w:t>&amp;</w:t>
      </w:r>
      <w:r>
        <w:rPr>
          <w:spacing w:val="33"/>
        </w:rPr>
        <w:t xml:space="preserve"> </w:t>
      </w:r>
      <w:r>
        <w:t>Gaming</w:t>
      </w:r>
      <w:r>
        <w:rPr>
          <w:spacing w:val="31"/>
        </w:rPr>
        <w:t xml:space="preserve"> </w:t>
      </w:r>
      <w:r>
        <w:t>Authority</w:t>
      </w:r>
      <w:r>
        <w:rPr>
          <w:spacing w:val="31"/>
        </w:rPr>
        <w:t xml:space="preserve"> </w:t>
      </w:r>
      <w:r>
        <w:t>acknowledges</w:t>
      </w:r>
      <w:r>
        <w:rPr>
          <w:spacing w:val="31"/>
        </w:rPr>
        <w:t xml:space="preserve"> </w:t>
      </w:r>
      <w:r>
        <w:t>the</w:t>
      </w:r>
      <w:r>
        <w:rPr>
          <w:spacing w:val="33"/>
        </w:rPr>
        <w:t xml:space="preserve"> </w:t>
      </w:r>
      <w:r>
        <w:t>Traditional Custodians of the lands where we work and live. We celebrate the diversity of Aboriginal peoples</w:t>
      </w:r>
      <w:r>
        <w:rPr>
          <w:spacing w:val="35"/>
        </w:rPr>
        <w:t xml:space="preserve"> </w:t>
      </w:r>
      <w:r>
        <w:t>and</w:t>
      </w:r>
      <w:r>
        <w:rPr>
          <w:spacing w:val="34"/>
        </w:rPr>
        <w:t xml:space="preserve"> </w:t>
      </w:r>
      <w:r>
        <w:t>their</w:t>
      </w:r>
      <w:r>
        <w:rPr>
          <w:spacing w:val="33"/>
        </w:rPr>
        <w:t xml:space="preserve"> </w:t>
      </w:r>
      <w:r>
        <w:t>ongoing</w:t>
      </w:r>
      <w:r>
        <w:rPr>
          <w:spacing w:val="32"/>
        </w:rPr>
        <w:t xml:space="preserve"> </w:t>
      </w:r>
      <w:r>
        <w:t>cultures</w:t>
      </w:r>
      <w:r>
        <w:rPr>
          <w:spacing w:val="35"/>
        </w:rPr>
        <w:t xml:space="preserve"> </w:t>
      </w:r>
      <w:r>
        <w:t>and</w:t>
      </w:r>
      <w:r>
        <w:rPr>
          <w:spacing w:val="34"/>
        </w:rPr>
        <w:t xml:space="preserve"> </w:t>
      </w:r>
      <w:r>
        <w:t>connections</w:t>
      </w:r>
      <w:r>
        <w:rPr>
          <w:spacing w:val="35"/>
        </w:rPr>
        <w:t xml:space="preserve"> </w:t>
      </w:r>
      <w:r>
        <w:t>to</w:t>
      </w:r>
      <w:r>
        <w:rPr>
          <w:spacing w:val="34"/>
        </w:rPr>
        <w:t xml:space="preserve"> </w:t>
      </w:r>
      <w:r>
        <w:t>the</w:t>
      </w:r>
      <w:r>
        <w:rPr>
          <w:spacing w:val="33"/>
        </w:rPr>
        <w:t xml:space="preserve"> </w:t>
      </w:r>
      <w:r>
        <w:t>lands</w:t>
      </w:r>
      <w:r>
        <w:rPr>
          <w:spacing w:val="35"/>
        </w:rPr>
        <w:t xml:space="preserve"> </w:t>
      </w:r>
      <w:r>
        <w:t>and</w:t>
      </w:r>
      <w:r>
        <w:rPr>
          <w:spacing w:val="34"/>
        </w:rPr>
        <w:t xml:space="preserve"> </w:t>
      </w:r>
      <w:r>
        <w:t>waters</w:t>
      </w:r>
      <w:r>
        <w:rPr>
          <w:spacing w:val="35"/>
        </w:rPr>
        <w:t xml:space="preserve"> </w:t>
      </w:r>
      <w:r>
        <w:t>of</w:t>
      </w:r>
      <w:r>
        <w:rPr>
          <w:spacing w:val="32"/>
        </w:rPr>
        <w:t xml:space="preserve"> </w:t>
      </w:r>
      <w:r>
        <w:t>NSW.</w:t>
      </w:r>
    </w:p>
    <w:p w:rsidR="004E4FAA" w:rsidRDefault="00866C7E">
      <w:pPr>
        <w:pStyle w:val="BodyText"/>
        <w:spacing w:before="123" w:line="242" w:lineRule="auto"/>
        <w:ind w:left="165" w:right="1042"/>
      </w:pPr>
      <w:r>
        <w:rPr>
          <w:w w:val="105"/>
        </w:rPr>
        <w:t>We</w:t>
      </w:r>
      <w:r>
        <w:rPr>
          <w:spacing w:val="-9"/>
          <w:w w:val="105"/>
        </w:rPr>
        <w:t xml:space="preserve"> </w:t>
      </w:r>
      <w:r>
        <w:rPr>
          <w:w w:val="105"/>
        </w:rPr>
        <w:t>pay</w:t>
      </w:r>
      <w:r>
        <w:rPr>
          <w:spacing w:val="-10"/>
          <w:w w:val="105"/>
        </w:rPr>
        <w:t xml:space="preserve"> </w:t>
      </w:r>
      <w:r>
        <w:rPr>
          <w:w w:val="105"/>
        </w:rPr>
        <w:t>our</w:t>
      </w:r>
      <w:r>
        <w:rPr>
          <w:spacing w:val="-9"/>
          <w:w w:val="105"/>
        </w:rPr>
        <w:t xml:space="preserve"> </w:t>
      </w:r>
      <w:r>
        <w:rPr>
          <w:w w:val="105"/>
        </w:rPr>
        <w:t>respects</w:t>
      </w:r>
      <w:r>
        <w:rPr>
          <w:spacing w:val="-8"/>
          <w:w w:val="105"/>
        </w:rPr>
        <w:t xml:space="preserve"> </w:t>
      </w:r>
      <w:r>
        <w:rPr>
          <w:w w:val="105"/>
        </w:rPr>
        <w:t>to</w:t>
      </w:r>
      <w:r>
        <w:rPr>
          <w:spacing w:val="-11"/>
          <w:w w:val="105"/>
        </w:rPr>
        <w:t xml:space="preserve"> </w:t>
      </w:r>
      <w:r>
        <w:rPr>
          <w:w w:val="105"/>
        </w:rPr>
        <w:t>Elders</w:t>
      </w:r>
      <w:r>
        <w:rPr>
          <w:spacing w:val="-10"/>
          <w:w w:val="105"/>
        </w:rPr>
        <w:t xml:space="preserve"> </w:t>
      </w:r>
      <w:r>
        <w:rPr>
          <w:w w:val="105"/>
        </w:rPr>
        <w:t>past,</w:t>
      </w:r>
      <w:r>
        <w:rPr>
          <w:spacing w:val="-10"/>
          <w:w w:val="105"/>
        </w:rPr>
        <w:t xml:space="preserve"> </w:t>
      </w:r>
      <w:r>
        <w:rPr>
          <w:w w:val="105"/>
        </w:rPr>
        <w:t>present</w:t>
      </w:r>
      <w:r>
        <w:rPr>
          <w:spacing w:val="-8"/>
          <w:w w:val="105"/>
        </w:rPr>
        <w:t xml:space="preserve"> </w:t>
      </w:r>
      <w:r>
        <w:rPr>
          <w:w w:val="105"/>
        </w:rPr>
        <w:t>and</w:t>
      </w:r>
      <w:r>
        <w:rPr>
          <w:spacing w:val="-9"/>
          <w:w w:val="105"/>
        </w:rPr>
        <w:t xml:space="preserve"> </w:t>
      </w:r>
      <w:r>
        <w:rPr>
          <w:w w:val="105"/>
        </w:rPr>
        <w:t>emerging</w:t>
      </w:r>
      <w:r>
        <w:rPr>
          <w:spacing w:val="-10"/>
          <w:w w:val="105"/>
        </w:rPr>
        <w:t xml:space="preserve"> </w:t>
      </w:r>
      <w:r>
        <w:rPr>
          <w:w w:val="105"/>
        </w:rPr>
        <w:t>and</w:t>
      </w:r>
      <w:r>
        <w:rPr>
          <w:spacing w:val="-9"/>
          <w:w w:val="105"/>
        </w:rPr>
        <w:t xml:space="preserve"> </w:t>
      </w:r>
      <w:r>
        <w:rPr>
          <w:w w:val="105"/>
        </w:rPr>
        <w:t>acknowledge</w:t>
      </w:r>
      <w:r>
        <w:rPr>
          <w:spacing w:val="-9"/>
          <w:w w:val="105"/>
        </w:rPr>
        <w:t xml:space="preserve"> </w:t>
      </w:r>
      <w:r>
        <w:rPr>
          <w:w w:val="105"/>
        </w:rPr>
        <w:t>the Aboriginal</w:t>
      </w:r>
      <w:r>
        <w:rPr>
          <w:spacing w:val="-3"/>
          <w:w w:val="105"/>
        </w:rPr>
        <w:t xml:space="preserve"> </w:t>
      </w:r>
      <w:r>
        <w:rPr>
          <w:w w:val="105"/>
        </w:rPr>
        <w:t>and</w:t>
      </w:r>
      <w:r>
        <w:rPr>
          <w:spacing w:val="-5"/>
          <w:w w:val="105"/>
        </w:rPr>
        <w:t xml:space="preserve"> </w:t>
      </w:r>
      <w:r>
        <w:rPr>
          <w:w w:val="105"/>
        </w:rPr>
        <w:t>Torres</w:t>
      </w:r>
      <w:r>
        <w:rPr>
          <w:spacing w:val="-1"/>
          <w:w w:val="105"/>
        </w:rPr>
        <w:t xml:space="preserve"> </w:t>
      </w:r>
      <w:r>
        <w:rPr>
          <w:w w:val="105"/>
        </w:rPr>
        <w:t>Strait</w:t>
      </w:r>
      <w:r>
        <w:rPr>
          <w:spacing w:val="-1"/>
          <w:w w:val="105"/>
        </w:rPr>
        <w:t xml:space="preserve"> </w:t>
      </w:r>
      <w:r>
        <w:rPr>
          <w:w w:val="105"/>
        </w:rPr>
        <w:t>Islander</w:t>
      </w:r>
      <w:r>
        <w:rPr>
          <w:spacing w:val="-3"/>
          <w:w w:val="105"/>
        </w:rPr>
        <w:t xml:space="preserve"> </w:t>
      </w:r>
      <w:r>
        <w:rPr>
          <w:w w:val="105"/>
        </w:rPr>
        <w:t>people</w:t>
      </w:r>
      <w:r>
        <w:rPr>
          <w:spacing w:val="-3"/>
          <w:w w:val="105"/>
        </w:rPr>
        <w:t xml:space="preserve"> </w:t>
      </w:r>
      <w:r>
        <w:rPr>
          <w:w w:val="105"/>
        </w:rPr>
        <w:t>that</w:t>
      </w:r>
      <w:r>
        <w:rPr>
          <w:spacing w:val="-1"/>
          <w:w w:val="105"/>
        </w:rPr>
        <w:t xml:space="preserve"> </w:t>
      </w:r>
      <w:r>
        <w:rPr>
          <w:w w:val="105"/>
        </w:rPr>
        <w:t>we</w:t>
      </w:r>
      <w:r>
        <w:rPr>
          <w:spacing w:val="-3"/>
          <w:w w:val="105"/>
        </w:rPr>
        <w:t xml:space="preserve"> </w:t>
      </w:r>
      <w:r>
        <w:rPr>
          <w:w w:val="105"/>
        </w:rPr>
        <w:t>work</w:t>
      </w:r>
      <w:r>
        <w:rPr>
          <w:spacing w:val="-1"/>
          <w:w w:val="105"/>
        </w:rPr>
        <w:t xml:space="preserve"> </w:t>
      </w:r>
      <w:r>
        <w:rPr>
          <w:w w:val="105"/>
        </w:rPr>
        <w:t>with.</w:t>
      </w:r>
    </w:p>
    <w:p w:rsidR="004E4FAA" w:rsidRDefault="00866C7E">
      <w:pPr>
        <w:pStyle w:val="Heading2"/>
        <w:spacing w:before="163"/>
      </w:pPr>
      <w:bookmarkStart w:id="5" w:name="Contents"/>
      <w:bookmarkEnd w:id="5"/>
      <w:r>
        <w:rPr>
          <w:color w:val="2D808E"/>
          <w:spacing w:val="-2"/>
          <w:w w:val="105"/>
        </w:rPr>
        <w:t>Contents</w:t>
      </w:r>
    </w:p>
    <w:sdt>
      <w:sdtPr>
        <w:id w:val="1568156912"/>
        <w:docPartObj>
          <w:docPartGallery w:val="Table of Contents"/>
          <w:docPartUnique/>
        </w:docPartObj>
      </w:sdtPr>
      <w:sdtEndPr/>
      <w:sdtContent>
        <w:p w:rsidR="004E4FAA" w:rsidRDefault="00866C7E">
          <w:pPr>
            <w:pStyle w:val="TOC1"/>
            <w:tabs>
              <w:tab w:val="right" w:leader="dot" w:pos="9181"/>
            </w:tabs>
          </w:pPr>
          <w:r>
            <w:fldChar w:fldCharType="begin"/>
          </w:r>
          <w:r>
            <w:instrText xml:space="preserve">TOC \o "1-1" \h \z \u </w:instrText>
          </w:r>
          <w:r>
            <w:fldChar w:fldCharType="separate"/>
          </w:r>
          <w:hyperlink w:anchor="_bookmark0" w:history="1">
            <w:r>
              <w:rPr>
                <w:spacing w:val="-2"/>
                <w:w w:val="110"/>
              </w:rPr>
              <w:t>Overview</w:t>
            </w:r>
            <w:r>
              <w:tab/>
            </w:r>
            <w:r>
              <w:rPr>
                <w:spacing w:val="-10"/>
                <w:w w:val="110"/>
              </w:rPr>
              <w:t>4</w:t>
            </w:r>
          </w:hyperlink>
        </w:p>
        <w:p w:rsidR="004E4FAA" w:rsidRDefault="00783773">
          <w:pPr>
            <w:pStyle w:val="TOC1"/>
            <w:tabs>
              <w:tab w:val="right" w:leader="dot" w:pos="9181"/>
            </w:tabs>
            <w:spacing w:before="122"/>
          </w:pPr>
          <w:hyperlink w:anchor="_bookmark1" w:history="1">
            <w:r w:rsidR="00866C7E">
              <w:rPr>
                <w:spacing w:val="-2"/>
                <w:w w:val="115"/>
              </w:rPr>
              <w:t>Strategy</w:t>
            </w:r>
            <w:r w:rsidR="00866C7E">
              <w:tab/>
            </w:r>
            <w:r w:rsidR="00866C7E">
              <w:rPr>
                <w:spacing w:val="-10"/>
                <w:w w:val="115"/>
              </w:rPr>
              <w:t>4</w:t>
            </w:r>
          </w:hyperlink>
        </w:p>
        <w:p w:rsidR="004E4FAA" w:rsidRDefault="00783773">
          <w:pPr>
            <w:pStyle w:val="TOC1"/>
            <w:tabs>
              <w:tab w:val="right" w:leader="dot" w:pos="9182"/>
            </w:tabs>
            <w:spacing w:before="124"/>
          </w:pPr>
          <w:hyperlink w:anchor="_bookmark2" w:history="1">
            <w:r w:rsidR="00866C7E">
              <w:t>Operations</w:t>
            </w:r>
            <w:r w:rsidR="00866C7E">
              <w:rPr>
                <w:spacing w:val="21"/>
              </w:rPr>
              <w:t xml:space="preserve"> </w:t>
            </w:r>
            <w:r w:rsidR="00866C7E">
              <w:t>and</w:t>
            </w:r>
            <w:r w:rsidR="00866C7E">
              <w:rPr>
                <w:spacing w:val="19"/>
              </w:rPr>
              <w:t xml:space="preserve"> </w:t>
            </w:r>
            <w:r w:rsidR="00866C7E">
              <w:rPr>
                <w:spacing w:val="-2"/>
              </w:rPr>
              <w:t>Performance</w:t>
            </w:r>
            <w:r w:rsidR="00866C7E">
              <w:tab/>
            </w:r>
            <w:r w:rsidR="00866C7E">
              <w:rPr>
                <w:spacing w:val="-10"/>
              </w:rPr>
              <w:t>7</w:t>
            </w:r>
          </w:hyperlink>
        </w:p>
        <w:p w:rsidR="004E4FAA" w:rsidRDefault="00783773">
          <w:pPr>
            <w:pStyle w:val="TOC1"/>
            <w:tabs>
              <w:tab w:val="right" w:leader="dot" w:pos="9184"/>
            </w:tabs>
            <w:spacing w:before="121"/>
          </w:pPr>
          <w:hyperlink w:anchor="_bookmark3" w:history="1">
            <w:r w:rsidR="00866C7E" w:rsidRPr="00065981">
              <w:rPr>
                <w:spacing w:val="2"/>
                <w:highlight w:val="yellow"/>
              </w:rPr>
              <w:t>Management</w:t>
            </w:r>
            <w:r w:rsidR="00866C7E" w:rsidRPr="00065981">
              <w:rPr>
                <w:spacing w:val="30"/>
                <w:highlight w:val="yellow"/>
              </w:rPr>
              <w:t xml:space="preserve"> </w:t>
            </w:r>
            <w:r w:rsidR="00866C7E" w:rsidRPr="00065981">
              <w:rPr>
                <w:spacing w:val="2"/>
                <w:highlight w:val="yellow"/>
              </w:rPr>
              <w:t>and</w:t>
            </w:r>
            <w:r w:rsidR="00866C7E" w:rsidRPr="00065981">
              <w:rPr>
                <w:spacing w:val="31"/>
                <w:highlight w:val="yellow"/>
              </w:rPr>
              <w:t xml:space="preserve"> </w:t>
            </w:r>
            <w:r w:rsidR="00866C7E" w:rsidRPr="00065981">
              <w:rPr>
                <w:spacing w:val="-2"/>
                <w:highlight w:val="yellow"/>
              </w:rPr>
              <w:t>accountability</w:t>
            </w:r>
            <w:r w:rsidR="00866C7E">
              <w:tab/>
            </w:r>
            <w:r w:rsidR="00866C7E">
              <w:rPr>
                <w:spacing w:val="-5"/>
              </w:rPr>
              <w:t>24</w:t>
            </w:r>
          </w:hyperlink>
        </w:p>
        <w:p w:rsidR="004E4FAA" w:rsidRDefault="00783773">
          <w:pPr>
            <w:pStyle w:val="TOC1"/>
            <w:tabs>
              <w:tab w:val="right" w:leader="dot" w:pos="9183"/>
            </w:tabs>
            <w:spacing w:before="124"/>
          </w:pPr>
          <w:hyperlink w:anchor="_bookmark4" w:history="1">
            <w:r w:rsidR="00866C7E">
              <w:rPr>
                <w:spacing w:val="-2"/>
                <w:w w:val="110"/>
              </w:rPr>
              <w:t>Sustainability</w:t>
            </w:r>
            <w:r w:rsidR="00866C7E">
              <w:tab/>
            </w:r>
            <w:r w:rsidR="00866C7E">
              <w:rPr>
                <w:spacing w:val="-5"/>
                <w:w w:val="110"/>
              </w:rPr>
              <w:t>28</w:t>
            </w:r>
          </w:hyperlink>
        </w:p>
        <w:p w:rsidR="004E4FAA" w:rsidRDefault="00783773">
          <w:pPr>
            <w:pStyle w:val="TOC1"/>
            <w:tabs>
              <w:tab w:val="right" w:leader="dot" w:pos="9183"/>
            </w:tabs>
          </w:pPr>
          <w:hyperlink w:anchor="_bookmark5" w:history="1">
            <w:r w:rsidR="00866C7E" w:rsidRPr="00065981">
              <w:rPr>
                <w:highlight w:val="yellow"/>
              </w:rPr>
              <w:t>Financial</w:t>
            </w:r>
            <w:r w:rsidR="00866C7E" w:rsidRPr="00065981">
              <w:rPr>
                <w:spacing w:val="13"/>
                <w:highlight w:val="yellow"/>
              </w:rPr>
              <w:t xml:space="preserve"> </w:t>
            </w:r>
            <w:r w:rsidR="00866C7E" w:rsidRPr="00065981">
              <w:rPr>
                <w:spacing w:val="-2"/>
                <w:highlight w:val="yellow"/>
              </w:rPr>
              <w:t>Performance</w:t>
            </w:r>
            <w:r w:rsidR="00866C7E">
              <w:tab/>
            </w:r>
            <w:r w:rsidR="00866C7E">
              <w:rPr>
                <w:spacing w:val="-5"/>
              </w:rPr>
              <w:t>29</w:t>
            </w:r>
          </w:hyperlink>
        </w:p>
        <w:p w:rsidR="004E4FAA" w:rsidRDefault="00866C7E">
          <w:r>
            <w:fldChar w:fldCharType="end"/>
          </w:r>
        </w:p>
      </w:sdtContent>
    </w:sdt>
    <w:p w:rsidR="004E4FAA" w:rsidRDefault="004E4FAA">
      <w:pPr>
        <w:sectPr w:rsidR="004E4FAA">
          <w:footerReference w:type="default" r:id="rId12"/>
          <w:pgSz w:w="11910" w:h="16850"/>
          <w:pgMar w:top="1060" w:right="708" w:bottom="820" w:left="1275" w:header="0" w:footer="621" w:gutter="0"/>
          <w:cols w:space="720"/>
        </w:sectPr>
      </w:pPr>
    </w:p>
    <w:p w:rsidR="004E4FAA" w:rsidRDefault="00866C7E">
      <w:pPr>
        <w:pStyle w:val="BodyText"/>
        <w:spacing w:before="74"/>
        <w:ind w:left="165"/>
      </w:pPr>
      <w:r>
        <w:rPr>
          <w:w w:val="105"/>
        </w:rPr>
        <w:lastRenderedPageBreak/>
        <w:t>The</w:t>
      </w:r>
      <w:r>
        <w:rPr>
          <w:spacing w:val="-12"/>
          <w:w w:val="105"/>
        </w:rPr>
        <w:t xml:space="preserve"> </w:t>
      </w:r>
      <w:r>
        <w:rPr>
          <w:w w:val="105"/>
        </w:rPr>
        <w:t>Hon</w:t>
      </w:r>
      <w:r>
        <w:rPr>
          <w:spacing w:val="-12"/>
          <w:w w:val="105"/>
        </w:rPr>
        <w:t xml:space="preserve"> </w:t>
      </w:r>
      <w:r>
        <w:rPr>
          <w:w w:val="105"/>
        </w:rPr>
        <w:t>David</w:t>
      </w:r>
      <w:r>
        <w:rPr>
          <w:spacing w:val="-14"/>
          <w:w w:val="105"/>
        </w:rPr>
        <w:t xml:space="preserve"> </w:t>
      </w:r>
      <w:r>
        <w:rPr>
          <w:w w:val="105"/>
        </w:rPr>
        <w:t>Harris</w:t>
      </w:r>
      <w:r>
        <w:rPr>
          <w:spacing w:val="-13"/>
          <w:w w:val="105"/>
        </w:rPr>
        <w:t xml:space="preserve"> </w:t>
      </w:r>
      <w:r>
        <w:rPr>
          <w:spacing w:val="-5"/>
          <w:w w:val="105"/>
        </w:rPr>
        <w:t>MP</w:t>
      </w:r>
    </w:p>
    <w:p w:rsidR="004E4FAA" w:rsidRDefault="00866C7E">
      <w:pPr>
        <w:pStyle w:val="BodyText"/>
        <w:spacing w:before="124" w:line="355" w:lineRule="auto"/>
        <w:ind w:left="165" w:right="5435"/>
      </w:pPr>
      <w:r>
        <w:rPr>
          <w:w w:val="105"/>
        </w:rPr>
        <w:t>Minister</w:t>
      </w:r>
      <w:r>
        <w:rPr>
          <w:spacing w:val="-13"/>
          <w:w w:val="105"/>
        </w:rPr>
        <w:t xml:space="preserve"> </w:t>
      </w:r>
      <w:r>
        <w:rPr>
          <w:w w:val="105"/>
        </w:rPr>
        <w:t>for</w:t>
      </w:r>
      <w:r>
        <w:rPr>
          <w:spacing w:val="-13"/>
          <w:w w:val="105"/>
        </w:rPr>
        <w:t xml:space="preserve"> </w:t>
      </w:r>
      <w:r>
        <w:rPr>
          <w:w w:val="105"/>
        </w:rPr>
        <w:t>Aboriginal</w:t>
      </w:r>
      <w:r>
        <w:rPr>
          <w:spacing w:val="-15"/>
          <w:w w:val="105"/>
        </w:rPr>
        <w:t xml:space="preserve"> </w:t>
      </w:r>
      <w:r>
        <w:rPr>
          <w:w w:val="105"/>
        </w:rPr>
        <w:t>Affairs</w:t>
      </w:r>
      <w:r>
        <w:rPr>
          <w:spacing w:val="-12"/>
          <w:w w:val="105"/>
        </w:rPr>
        <w:t xml:space="preserve"> </w:t>
      </w:r>
      <w:r>
        <w:rPr>
          <w:w w:val="105"/>
        </w:rPr>
        <w:t>and</w:t>
      </w:r>
      <w:r>
        <w:rPr>
          <w:spacing w:val="-13"/>
          <w:w w:val="105"/>
        </w:rPr>
        <w:t xml:space="preserve"> </w:t>
      </w:r>
      <w:r>
        <w:rPr>
          <w:w w:val="105"/>
        </w:rPr>
        <w:t>Treaty Minister for Gaming and Racing</w:t>
      </w:r>
    </w:p>
    <w:p w:rsidR="004E4FAA" w:rsidRDefault="00866C7E">
      <w:pPr>
        <w:pStyle w:val="BodyText"/>
        <w:spacing w:before="2"/>
        <w:ind w:left="165"/>
      </w:pPr>
      <w:r>
        <w:rPr>
          <w:w w:val="105"/>
        </w:rPr>
        <w:t>Minister</w:t>
      </w:r>
      <w:r>
        <w:rPr>
          <w:spacing w:val="-16"/>
          <w:w w:val="105"/>
        </w:rPr>
        <w:t xml:space="preserve"> </w:t>
      </w:r>
      <w:r>
        <w:rPr>
          <w:w w:val="105"/>
        </w:rPr>
        <w:t>for</w:t>
      </w:r>
      <w:r>
        <w:rPr>
          <w:spacing w:val="-16"/>
          <w:w w:val="105"/>
        </w:rPr>
        <w:t xml:space="preserve"> </w:t>
      </w:r>
      <w:r>
        <w:rPr>
          <w:spacing w:val="-2"/>
          <w:w w:val="105"/>
        </w:rPr>
        <w:t>Veterans</w:t>
      </w:r>
    </w:p>
    <w:p w:rsidR="004E4FAA" w:rsidRDefault="00866C7E">
      <w:pPr>
        <w:pStyle w:val="BodyText"/>
        <w:spacing w:before="121" w:line="355" w:lineRule="auto"/>
        <w:ind w:left="165" w:right="5435"/>
      </w:pPr>
      <w:r>
        <w:rPr>
          <w:w w:val="105"/>
        </w:rPr>
        <w:t>Minister</w:t>
      </w:r>
      <w:r>
        <w:rPr>
          <w:spacing w:val="-14"/>
          <w:w w:val="105"/>
        </w:rPr>
        <w:t xml:space="preserve"> </w:t>
      </w:r>
      <w:r>
        <w:rPr>
          <w:w w:val="105"/>
        </w:rPr>
        <w:t>for</w:t>
      </w:r>
      <w:r>
        <w:rPr>
          <w:spacing w:val="-14"/>
          <w:w w:val="105"/>
        </w:rPr>
        <w:t xml:space="preserve"> </w:t>
      </w:r>
      <w:r>
        <w:rPr>
          <w:w w:val="105"/>
        </w:rPr>
        <w:t>Medical</w:t>
      </w:r>
      <w:r>
        <w:rPr>
          <w:spacing w:val="-14"/>
          <w:w w:val="105"/>
        </w:rPr>
        <w:t xml:space="preserve"> </w:t>
      </w:r>
      <w:r>
        <w:rPr>
          <w:w w:val="105"/>
        </w:rPr>
        <w:t>Research,</w:t>
      </w:r>
      <w:r>
        <w:rPr>
          <w:spacing w:val="-15"/>
          <w:w w:val="105"/>
        </w:rPr>
        <w:t xml:space="preserve"> </w:t>
      </w:r>
      <w:r>
        <w:rPr>
          <w:w w:val="105"/>
        </w:rPr>
        <w:t>and Minister for the Central Coast</w:t>
      </w:r>
    </w:p>
    <w:p w:rsidR="004E4FAA" w:rsidRDefault="00866C7E">
      <w:pPr>
        <w:pStyle w:val="BodyText"/>
        <w:spacing w:before="2"/>
        <w:ind w:left="165"/>
      </w:pPr>
      <w:r>
        <w:rPr>
          <w:w w:val="105"/>
        </w:rPr>
        <w:t>52</w:t>
      </w:r>
      <w:r>
        <w:rPr>
          <w:spacing w:val="2"/>
          <w:w w:val="105"/>
        </w:rPr>
        <w:t xml:space="preserve"> </w:t>
      </w:r>
      <w:r>
        <w:rPr>
          <w:w w:val="105"/>
        </w:rPr>
        <w:t>Martin</w:t>
      </w:r>
      <w:r>
        <w:rPr>
          <w:spacing w:val="-2"/>
          <w:w w:val="105"/>
        </w:rPr>
        <w:t xml:space="preserve"> Place</w:t>
      </w:r>
    </w:p>
    <w:p w:rsidR="004E4FAA" w:rsidRDefault="00866C7E">
      <w:pPr>
        <w:pStyle w:val="BodyText"/>
        <w:spacing w:before="122"/>
        <w:ind w:left="164"/>
      </w:pPr>
      <w:r>
        <w:rPr>
          <w:w w:val="115"/>
        </w:rPr>
        <w:t>SYDNEY</w:t>
      </w:r>
      <w:r>
        <w:rPr>
          <w:spacing w:val="-11"/>
          <w:w w:val="115"/>
        </w:rPr>
        <w:t xml:space="preserve"> </w:t>
      </w:r>
      <w:r>
        <w:rPr>
          <w:w w:val="115"/>
        </w:rPr>
        <w:t>NSW</w:t>
      </w:r>
      <w:r>
        <w:rPr>
          <w:spacing w:val="-14"/>
          <w:w w:val="115"/>
        </w:rPr>
        <w:t xml:space="preserve"> </w:t>
      </w:r>
      <w:r>
        <w:rPr>
          <w:spacing w:val="-4"/>
          <w:w w:val="115"/>
        </w:rPr>
        <w:t>2000</w:t>
      </w:r>
    </w:p>
    <w:p w:rsidR="004E4FAA" w:rsidRDefault="00866C7E">
      <w:pPr>
        <w:pStyle w:val="BodyText"/>
        <w:spacing w:before="138" w:line="620" w:lineRule="atLeast"/>
        <w:ind w:left="164" w:right="7635"/>
      </w:pPr>
      <w:r w:rsidRPr="00866C7E">
        <w:rPr>
          <w:w w:val="105"/>
          <w:sz w:val="24"/>
          <w:szCs w:val="24"/>
        </w:rPr>
        <w:t>10</w:t>
      </w:r>
      <w:r w:rsidRPr="00866C7E">
        <w:rPr>
          <w:spacing w:val="-14"/>
          <w:w w:val="105"/>
          <w:sz w:val="24"/>
          <w:szCs w:val="24"/>
        </w:rPr>
        <w:t xml:space="preserve"> </w:t>
      </w:r>
      <w:r w:rsidRPr="00866C7E">
        <w:rPr>
          <w:w w:val="105"/>
          <w:sz w:val="24"/>
          <w:szCs w:val="24"/>
        </w:rPr>
        <w:t>October</w:t>
      </w:r>
      <w:r w:rsidRPr="00866C7E">
        <w:rPr>
          <w:spacing w:val="-13"/>
          <w:w w:val="105"/>
          <w:sz w:val="24"/>
          <w:szCs w:val="24"/>
        </w:rPr>
        <w:t xml:space="preserve"> </w:t>
      </w:r>
      <w:r w:rsidRPr="00866C7E">
        <w:rPr>
          <w:w w:val="105"/>
          <w:sz w:val="24"/>
          <w:szCs w:val="24"/>
        </w:rPr>
        <w:t>2025</w:t>
      </w:r>
      <w:r>
        <w:rPr>
          <w:w w:val="105"/>
        </w:rPr>
        <w:t xml:space="preserve"> Dear</w:t>
      </w:r>
      <w:r>
        <w:rPr>
          <w:spacing w:val="-10"/>
          <w:w w:val="105"/>
        </w:rPr>
        <w:t xml:space="preserve"> </w:t>
      </w:r>
      <w:r>
        <w:rPr>
          <w:w w:val="105"/>
        </w:rPr>
        <w:t>Minister,</w:t>
      </w:r>
    </w:p>
    <w:p w:rsidR="004E4FAA" w:rsidRDefault="00866C7E">
      <w:pPr>
        <w:pStyle w:val="BodyText"/>
        <w:spacing w:before="121" w:line="242" w:lineRule="auto"/>
        <w:ind w:left="164" w:right="1042"/>
      </w:pPr>
      <w:r w:rsidRPr="00866C7E">
        <w:rPr>
          <w:w w:val="105"/>
          <w:highlight w:val="yellow"/>
        </w:rPr>
        <w:t>I</w:t>
      </w:r>
      <w:r w:rsidRPr="00866C7E">
        <w:rPr>
          <w:spacing w:val="-13"/>
          <w:w w:val="105"/>
          <w:highlight w:val="yellow"/>
        </w:rPr>
        <w:t xml:space="preserve"> </w:t>
      </w:r>
      <w:r w:rsidRPr="00866C7E">
        <w:rPr>
          <w:w w:val="105"/>
          <w:highlight w:val="yellow"/>
        </w:rPr>
        <w:t>am</w:t>
      </w:r>
      <w:r w:rsidRPr="00866C7E">
        <w:rPr>
          <w:spacing w:val="-12"/>
          <w:w w:val="105"/>
          <w:highlight w:val="yellow"/>
        </w:rPr>
        <w:t xml:space="preserve"> </w:t>
      </w:r>
      <w:r w:rsidRPr="00866C7E">
        <w:rPr>
          <w:w w:val="105"/>
          <w:highlight w:val="yellow"/>
        </w:rPr>
        <w:t>pleased</w:t>
      </w:r>
      <w:r w:rsidRPr="00866C7E">
        <w:rPr>
          <w:spacing w:val="-13"/>
          <w:w w:val="105"/>
          <w:highlight w:val="yellow"/>
        </w:rPr>
        <w:t xml:space="preserve"> </w:t>
      </w:r>
      <w:r w:rsidRPr="00866C7E">
        <w:rPr>
          <w:w w:val="105"/>
          <w:highlight w:val="yellow"/>
        </w:rPr>
        <w:t>to</w:t>
      </w:r>
      <w:r w:rsidRPr="00866C7E">
        <w:rPr>
          <w:spacing w:val="-13"/>
          <w:w w:val="105"/>
          <w:highlight w:val="yellow"/>
        </w:rPr>
        <w:t xml:space="preserve"> </w:t>
      </w:r>
      <w:r w:rsidRPr="00866C7E">
        <w:rPr>
          <w:w w:val="105"/>
          <w:highlight w:val="yellow"/>
        </w:rPr>
        <w:t>submit</w:t>
      </w:r>
      <w:r w:rsidRPr="00866C7E">
        <w:rPr>
          <w:spacing w:val="-12"/>
          <w:w w:val="105"/>
          <w:highlight w:val="yellow"/>
        </w:rPr>
        <w:t xml:space="preserve"> </w:t>
      </w:r>
      <w:r w:rsidRPr="00866C7E">
        <w:rPr>
          <w:w w:val="105"/>
          <w:highlight w:val="yellow"/>
        </w:rPr>
        <w:t>the</w:t>
      </w:r>
      <w:r w:rsidRPr="00866C7E">
        <w:rPr>
          <w:spacing w:val="-13"/>
          <w:w w:val="105"/>
          <w:highlight w:val="yellow"/>
        </w:rPr>
        <w:t xml:space="preserve"> </w:t>
      </w:r>
      <w:r w:rsidRPr="00866C7E">
        <w:rPr>
          <w:w w:val="105"/>
          <w:highlight w:val="yellow"/>
        </w:rPr>
        <w:t>Annual</w:t>
      </w:r>
      <w:r w:rsidRPr="00866C7E">
        <w:rPr>
          <w:spacing w:val="-12"/>
          <w:w w:val="105"/>
          <w:highlight w:val="yellow"/>
        </w:rPr>
        <w:t xml:space="preserve"> </w:t>
      </w:r>
      <w:r w:rsidRPr="00866C7E">
        <w:rPr>
          <w:w w:val="105"/>
          <w:highlight w:val="yellow"/>
        </w:rPr>
        <w:t>Information</w:t>
      </w:r>
      <w:r w:rsidRPr="00866C7E">
        <w:rPr>
          <w:spacing w:val="-16"/>
          <w:w w:val="105"/>
          <w:highlight w:val="yellow"/>
        </w:rPr>
        <w:t xml:space="preserve"> </w:t>
      </w:r>
      <w:r w:rsidRPr="00866C7E">
        <w:rPr>
          <w:w w:val="105"/>
          <w:highlight w:val="yellow"/>
        </w:rPr>
        <w:t>Statement</w:t>
      </w:r>
      <w:r w:rsidRPr="00866C7E">
        <w:rPr>
          <w:spacing w:val="-12"/>
          <w:w w:val="105"/>
          <w:highlight w:val="yellow"/>
        </w:rPr>
        <w:t xml:space="preserve"> </w:t>
      </w:r>
      <w:r w:rsidRPr="00866C7E">
        <w:rPr>
          <w:w w:val="105"/>
          <w:highlight w:val="yellow"/>
        </w:rPr>
        <w:t>for</w:t>
      </w:r>
      <w:r w:rsidRPr="00866C7E">
        <w:rPr>
          <w:spacing w:val="-13"/>
          <w:w w:val="105"/>
          <w:highlight w:val="yellow"/>
        </w:rPr>
        <w:t xml:space="preserve"> </w:t>
      </w:r>
      <w:r w:rsidRPr="00866C7E">
        <w:rPr>
          <w:w w:val="105"/>
          <w:highlight w:val="yellow"/>
        </w:rPr>
        <w:t>the</w:t>
      </w:r>
      <w:r w:rsidRPr="00866C7E">
        <w:rPr>
          <w:spacing w:val="-13"/>
          <w:w w:val="105"/>
          <w:highlight w:val="yellow"/>
        </w:rPr>
        <w:t xml:space="preserve"> </w:t>
      </w:r>
      <w:r w:rsidRPr="00866C7E">
        <w:rPr>
          <w:w w:val="105"/>
          <w:highlight w:val="yellow"/>
        </w:rPr>
        <w:t>NSW</w:t>
      </w:r>
      <w:r w:rsidRPr="00866C7E">
        <w:rPr>
          <w:spacing w:val="-15"/>
          <w:w w:val="105"/>
          <w:highlight w:val="yellow"/>
        </w:rPr>
        <w:t xml:space="preserve"> </w:t>
      </w:r>
      <w:r w:rsidRPr="00866C7E">
        <w:rPr>
          <w:w w:val="105"/>
          <w:highlight w:val="yellow"/>
        </w:rPr>
        <w:t>Independent Liquor</w:t>
      </w:r>
      <w:r w:rsidRPr="00866C7E">
        <w:rPr>
          <w:spacing w:val="-5"/>
          <w:w w:val="105"/>
          <w:highlight w:val="yellow"/>
        </w:rPr>
        <w:t xml:space="preserve"> </w:t>
      </w:r>
      <w:r w:rsidRPr="00866C7E">
        <w:rPr>
          <w:w w:val="105"/>
          <w:highlight w:val="yellow"/>
        </w:rPr>
        <w:t>&amp;</w:t>
      </w:r>
      <w:r w:rsidRPr="00866C7E">
        <w:rPr>
          <w:spacing w:val="-5"/>
          <w:w w:val="105"/>
          <w:highlight w:val="yellow"/>
        </w:rPr>
        <w:t xml:space="preserve"> </w:t>
      </w:r>
      <w:r w:rsidRPr="00866C7E">
        <w:rPr>
          <w:w w:val="105"/>
          <w:highlight w:val="yellow"/>
        </w:rPr>
        <w:t>Gaming</w:t>
      </w:r>
      <w:r w:rsidRPr="00866C7E">
        <w:rPr>
          <w:spacing w:val="-6"/>
          <w:w w:val="105"/>
          <w:highlight w:val="yellow"/>
        </w:rPr>
        <w:t xml:space="preserve"> </w:t>
      </w:r>
      <w:r w:rsidRPr="00866C7E">
        <w:rPr>
          <w:w w:val="105"/>
          <w:highlight w:val="yellow"/>
        </w:rPr>
        <w:t>Authority</w:t>
      </w:r>
      <w:r w:rsidRPr="00866C7E">
        <w:rPr>
          <w:spacing w:val="-6"/>
          <w:w w:val="105"/>
          <w:highlight w:val="yellow"/>
        </w:rPr>
        <w:t xml:space="preserve"> </w:t>
      </w:r>
      <w:r w:rsidRPr="00866C7E">
        <w:rPr>
          <w:w w:val="105"/>
          <w:highlight w:val="yellow"/>
        </w:rPr>
        <w:t>for</w:t>
      </w:r>
      <w:r w:rsidRPr="00866C7E">
        <w:rPr>
          <w:spacing w:val="-5"/>
          <w:w w:val="105"/>
          <w:highlight w:val="yellow"/>
        </w:rPr>
        <w:t xml:space="preserve"> </w:t>
      </w:r>
      <w:r w:rsidRPr="00866C7E">
        <w:rPr>
          <w:w w:val="105"/>
          <w:highlight w:val="yellow"/>
        </w:rPr>
        <w:t>the</w:t>
      </w:r>
      <w:r w:rsidRPr="00866C7E">
        <w:rPr>
          <w:spacing w:val="-5"/>
          <w:w w:val="105"/>
          <w:highlight w:val="yellow"/>
        </w:rPr>
        <w:t xml:space="preserve"> </w:t>
      </w:r>
      <w:r w:rsidRPr="00866C7E">
        <w:rPr>
          <w:w w:val="105"/>
          <w:highlight w:val="yellow"/>
        </w:rPr>
        <w:t>year</w:t>
      </w:r>
      <w:r w:rsidRPr="00866C7E">
        <w:rPr>
          <w:spacing w:val="-5"/>
          <w:w w:val="105"/>
          <w:highlight w:val="yellow"/>
        </w:rPr>
        <w:t xml:space="preserve"> </w:t>
      </w:r>
      <w:r w:rsidRPr="00866C7E">
        <w:rPr>
          <w:w w:val="105"/>
          <w:highlight w:val="yellow"/>
        </w:rPr>
        <w:t>ended</w:t>
      </w:r>
      <w:r w:rsidRPr="00866C7E">
        <w:rPr>
          <w:spacing w:val="-5"/>
          <w:w w:val="105"/>
          <w:highlight w:val="yellow"/>
        </w:rPr>
        <w:t xml:space="preserve"> </w:t>
      </w:r>
      <w:r w:rsidRPr="00866C7E">
        <w:rPr>
          <w:w w:val="105"/>
          <w:highlight w:val="yellow"/>
        </w:rPr>
        <w:t>30</w:t>
      </w:r>
      <w:r w:rsidRPr="00866C7E">
        <w:rPr>
          <w:spacing w:val="-6"/>
          <w:w w:val="105"/>
          <w:highlight w:val="yellow"/>
        </w:rPr>
        <w:t xml:space="preserve"> </w:t>
      </w:r>
      <w:r w:rsidRPr="00866C7E">
        <w:rPr>
          <w:w w:val="105"/>
          <w:highlight w:val="yellow"/>
        </w:rPr>
        <w:t>June</w:t>
      </w:r>
      <w:r w:rsidRPr="00866C7E">
        <w:rPr>
          <w:spacing w:val="-5"/>
          <w:w w:val="105"/>
          <w:highlight w:val="yellow"/>
        </w:rPr>
        <w:t xml:space="preserve"> </w:t>
      </w:r>
      <w:r w:rsidRPr="00866C7E">
        <w:rPr>
          <w:w w:val="105"/>
          <w:highlight w:val="yellow"/>
        </w:rPr>
        <w:t>2025,</w:t>
      </w:r>
      <w:r w:rsidRPr="00866C7E">
        <w:rPr>
          <w:spacing w:val="-6"/>
          <w:w w:val="105"/>
          <w:highlight w:val="yellow"/>
        </w:rPr>
        <w:t xml:space="preserve"> </w:t>
      </w:r>
      <w:r w:rsidRPr="00866C7E">
        <w:rPr>
          <w:w w:val="105"/>
          <w:highlight w:val="yellow"/>
        </w:rPr>
        <w:t>for</w:t>
      </w:r>
      <w:r w:rsidRPr="00866C7E">
        <w:rPr>
          <w:spacing w:val="-5"/>
          <w:w w:val="105"/>
          <w:highlight w:val="yellow"/>
        </w:rPr>
        <w:t xml:space="preserve"> </w:t>
      </w:r>
      <w:r w:rsidRPr="00866C7E">
        <w:rPr>
          <w:w w:val="105"/>
          <w:highlight w:val="yellow"/>
        </w:rPr>
        <w:t>presentation</w:t>
      </w:r>
      <w:r w:rsidRPr="00866C7E">
        <w:rPr>
          <w:spacing w:val="-5"/>
          <w:w w:val="105"/>
          <w:highlight w:val="yellow"/>
        </w:rPr>
        <w:t xml:space="preserve"> </w:t>
      </w:r>
      <w:r w:rsidRPr="00866C7E">
        <w:rPr>
          <w:w w:val="105"/>
          <w:highlight w:val="yellow"/>
        </w:rPr>
        <w:t xml:space="preserve">to </w:t>
      </w:r>
      <w:r w:rsidRPr="00866C7E">
        <w:rPr>
          <w:spacing w:val="-2"/>
          <w:w w:val="105"/>
          <w:highlight w:val="yellow"/>
        </w:rPr>
        <w:t>Parliament.</w:t>
      </w:r>
    </w:p>
    <w:p w:rsidR="004E4FAA" w:rsidRDefault="00866C7E">
      <w:pPr>
        <w:pStyle w:val="BodyText"/>
        <w:spacing w:before="121" w:line="242" w:lineRule="auto"/>
        <w:ind w:left="164" w:right="665"/>
      </w:pPr>
      <w:r>
        <w:rPr>
          <w:w w:val="105"/>
        </w:rPr>
        <w:t>This</w:t>
      </w:r>
      <w:r>
        <w:rPr>
          <w:spacing w:val="-6"/>
          <w:w w:val="105"/>
        </w:rPr>
        <w:t xml:space="preserve"> </w:t>
      </w:r>
      <w:r>
        <w:rPr>
          <w:w w:val="105"/>
        </w:rPr>
        <w:t>Annual</w:t>
      </w:r>
      <w:r>
        <w:rPr>
          <w:spacing w:val="-7"/>
          <w:w w:val="105"/>
        </w:rPr>
        <w:t xml:space="preserve"> </w:t>
      </w:r>
      <w:r>
        <w:rPr>
          <w:w w:val="105"/>
        </w:rPr>
        <w:t>Information</w:t>
      </w:r>
      <w:r>
        <w:rPr>
          <w:spacing w:val="-11"/>
          <w:w w:val="105"/>
        </w:rPr>
        <w:t xml:space="preserve"> </w:t>
      </w:r>
      <w:r>
        <w:rPr>
          <w:w w:val="105"/>
        </w:rPr>
        <w:t>Statement</w:t>
      </w:r>
      <w:r>
        <w:rPr>
          <w:spacing w:val="-6"/>
          <w:w w:val="105"/>
        </w:rPr>
        <w:t xml:space="preserve"> </w:t>
      </w:r>
      <w:r>
        <w:rPr>
          <w:w w:val="105"/>
        </w:rPr>
        <w:t>has</w:t>
      </w:r>
      <w:r>
        <w:rPr>
          <w:spacing w:val="-6"/>
          <w:w w:val="105"/>
        </w:rPr>
        <w:t xml:space="preserve"> </w:t>
      </w:r>
      <w:r>
        <w:rPr>
          <w:w w:val="105"/>
        </w:rPr>
        <w:t>been</w:t>
      </w:r>
      <w:r>
        <w:rPr>
          <w:spacing w:val="-7"/>
          <w:w w:val="105"/>
        </w:rPr>
        <w:t xml:space="preserve"> </w:t>
      </w:r>
      <w:r>
        <w:rPr>
          <w:w w:val="105"/>
        </w:rPr>
        <w:t>prepared</w:t>
      </w:r>
      <w:r>
        <w:rPr>
          <w:spacing w:val="-7"/>
          <w:w w:val="105"/>
        </w:rPr>
        <w:t xml:space="preserve"> </w:t>
      </w:r>
      <w:r>
        <w:rPr>
          <w:w w:val="105"/>
        </w:rPr>
        <w:t>in</w:t>
      </w:r>
      <w:r>
        <w:rPr>
          <w:spacing w:val="-7"/>
          <w:w w:val="105"/>
        </w:rPr>
        <w:t xml:space="preserve"> </w:t>
      </w:r>
      <w:r>
        <w:rPr>
          <w:w w:val="105"/>
        </w:rPr>
        <w:t>line</w:t>
      </w:r>
      <w:r>
        <w:rPr>
          <w:spacing w:val="-7"/>
          <w:w w:val="105"/>
        </w:rPr>
        <w:t xml:space="preserve"> </w:t>
      </w:r>
      <w:r>
        <w:rPr>
          <w:w w:val="105"/>
        </w:rPr>
        <w:t>with</w:t>
      </w:r>
      <w:r>
        <w:rPr>
          <w:spacing w:val="-7"/>
          <w:w w:val="105"/>
        </w:rPr>
        <w:t xml:space="preserve"> </w:t>
      </w:r>
      <w:r>
        <w:rPr>
          <w:w w:val="105"/>
        </w:rPr>
        <w:t>the</w:t>
      </w:r>
      <w:r>
        <w:rPr>
          <w:spacing w:val="-7"/>
          <w:w w:val="105"/>
        </w:rPr>
        <w:t xml:space="preserve"> </w:t>
      </w:r>
      <w:r>
        <w:rPr>
          <w:w w:val="105"/>
        </w:rPr>
        <w:t>annual</w:t>
      </w:r>
      <w:r>
        <w:rPr>
          <w:spacing w:val="-7"/>
          <w:w w:val="105"/>
        </w:rPr>
        <w:t xml:space="preserve"> </w:t>
      </w:r>
      <w:r>
        <w:rPr>
          <w:w w:val="105"/>
        </w:rPr>
        <w:t>reporting compliance</w:t>
      </w:r>
      <w:r>
        <w:rPr>
          <w:spacing w:val="-17"/>
          <w:w w:val="105"/>
        </w:rPr>
        <w:t xml:space="preserve"> </w:t>
      </w:r>
      <w:r>
        <w:rPr>
          <w:w w:val="105"/>
        </w:rPr>
        <w:t>requirements</w:t>
      </w:r>
      <w:r>
        <w:rPr>
          <w:spacing w:val="-16"/>
          <w:w w:val="105"/>
        </w:rPr>
        <w:t xml:space="preserve"> </w:t>
      </w:r>
      <w:r>
        <w:rPr>
          <w:w w:val="105"/>
        </w:rPr>
        <w:t>for</w:t>
      </w:r>
      <w:r>
        <w:rPr>
          <w:spacing w:val="-17"/>
          <w:w w:val="105"/>
        </w:rPr>
        <w:t xml:space="preserve"> </w:t>
      </w:r>
      <w:r>
        <w:rPr>
          <w:w w:val="105"/>
        </w:rPr>
        <w:t>a</w:t>
      </w:r>
      <w:r>
        <w:rPr>
          <w:spacing w:val="-17"/>
          <w:w w:val="105"/>
        </w:rPr>
        <w:t xml:space="preserve"> </w:t>
      </w:r>
      <w:r>
        <w:rPr>
          <w:w w:val="105"/>
        </w:rPr>
        <w:t>statutory</w:t>
      </w:r>
      <w:r>
        <w:rPr>
          <w:spacing w:val="-18"/>
          <w:w w:val="105"/>
        </w:rPr>
        <w:t xml:space="preserve"> </w:t>
      </w:r>
      <w:r>
        <w:rPr>
          <w:w w:val="105"/>
        </w:rPr>
        <w:t>body</w:t>
      </w:r>
      <w:r>
        <w:rPr>
          <w:spacing w:val="-20"/>
          <w:w w:val="105"/>
        </w:rPr>
        <w:t xml:space="preserve"> </w:t>
      </w:r>
      <w:r>
        <w:rPr>
          <w:w w:val="105"/>
        </w:rPr>
        <w:t>outlined</w:t>
      </w:r>
      <w:r>
        <w:rPr>
          <w:spacing w:val="-17"/>
          <w:w w:val="105"/>
        </w:rPr>
        <w:t xml:space="preserve"> </w:t>
      </w:r>
      <w:r>
        <w:rPr>
          <w:w w:val="105"/>
        </w:rPr>
        <w:t>by</w:t>
      </w:r>
      <w:r>
        <w:rPr>
          <w:spacing w:val="-18"/>
          <w:w w:val="105"/>
        </w:rPr>
        <w:t xml:space="preserve"> </w:t>
      </w:r>
      <w:r>
        <w:rPr>
          <w:w w:val="105"/>
        </w:rPr>
        <w:t>NSW</w:t>
      </w:r>
      <w:r>
        <w:rPr>
          <w:spacing w:val="-16"/>
          <w:w w:val="105"/>
        </w:rPr>
        <w:t xml:space="preserve"> </w:t>
      </w:r>
      <w:r>
        <w:rPr>
          <w:w w:val="105"/>
        </w:rPr>
        <w:t>Treasury.</w:t>
      </w:r>
      <w:r>
        <w:rPr>
          <w:spacing w:val="-16"/>
          <w:w w:val="105"/>
        </w:rPr>
        <w:t xml:space="preserve"> </w:t>
      </w:r>
      <w:r>
        <w:rPr>
          <w:w w:val="105"/>
        </w:rPr>
        <w:t>It</w:t>
      </w:r>
      <w:r>
        <w:rPr>
          <w:spacing w:val="-16"/>
          <w:w w:val="105"/>
        </w:rPr>
        <w:t xml:space="preserve"> </w:t>
      </w:r>
      <w:r>
        <w:rPr>
          <w:w w:val="105"/>
        </w:rPr>
        <w:t>incorporates all</w:t>
      </w:r>
      <w:r>
        <w:rPr>
          <w:spacing w:val="-16"/>
          <w:w w:val="105"/>
        </w:rPr>
        <w:t xml:space="preserve"> </w:t>
      </w:r>
      <w:r>
        <w:rPr>
          <w:w w:val="105"/>
        </w:rPr>
        <w:t>regulatory</w:t>
      </w:r>
      <w:r>
        <w:rPr>
          <w:spacing w:val="-17"/>
          <w:w w:val="105"/>
        </w:rPr>
        <w:t xml:space="preserve"> </w:t>
      </w:r>
      <w:r>
        <w:rPr>
          <w:w w:val="105"/>
        </w:rPr>
        <w:t>requirements</w:t>
      </w:r>
      <w:r>
        <w:rPr>
          <w:spacing w:val="-15"/>
          <w:w w:val="105"/>
        </w:rPr>
        <w:t xml:space="preserve"> </w:t>
      </w:r>
      <w:r>
        <w:rPr>
          <w:w w:val="105"/>
        </w:rPr>
        <w:t>as</w:t>
      </w:r>
      <w:r>
        <w:rPr>
          <w:spacing w:val="-15"/>
          <w:w w:val="105"/>
        </w:rPr>
        <w:t xml:space="preserve"> </w:t>
      </w:r>
      <w:r>
        <w:rPr>
          <w:w w:val="105"/>
        </w:rPr>
        <w:t>outlined</w:t>
      </w:r>
      <w:r>
        <w:rPr>
          <w:spacing w:val="-16"/>
          <w:w w:val="105"/>
        </w:rPr>
        <w:t xml:space="preserve"> </w:t>
      </w:r>
      <w:r>
        <w:rPr>
          <w:w w:val="105"/>
        </w:rPr>
        <w:t>in</w:t>
      </w:r>
      <w:r>
        <w:rPr>
          <w:spacing w:val="-16"/>
          <w:w w:val="105"/>
        </w:rPr>
        <w:t xml:space="preserve"> </w:t>
      </w:r>
      <w:r>
        <w:rPr>
          <w:w w:val="105"/>
        </w:rPr>
        <w:t>the</w:t>
      </w:r>
      <w:r>
        <w:rPr>
          <w:spacing w:val="-16"/>
          <w:w w:val="105"/>
        </w:rPr>
        <w:t xml:space="preserve"> </w:t>
      </w:r>
      <w:r>
        <w:rPr>
          <w:i/>
          <w:w w:val="105"/>
        </w:rPr>
        <w:t>Liquor</w:t>
      </w:r>
      <w:r>
        <w:rPr>
          <w:i/>
          <w:spacing w:val="-15"/>
          <w:w w:val="105"/>
        </w:rPr>
        <w:t xml:space="preserve"> </w:t>
      </w:r>
      <w:r>
        <w:rPr>
          <w:i/>
          <w:w w:val="105"/>
        </w:rPr>
        <w:t>Act</w:t>
      </w:r>
      <w:r>
        <w:rPr>
          <w:i/>
          <w:spacing w:val="-15"/>
          <w:w w:val="105"/>
        </w:rPr>
        <w:t xml:space="preserve"> </w:t>
      </w:r>
      <w:r>
        <w:rPr>
          <w:i/>
          <w:w w:val="105"/>
        </w:rPr>
        <w:t>2007</w:t>
      </w:r>
      <w:r>
        <w:rPr>
          <w:w w:val="105"/>
        </w:rPr>
        <w:t>,</w:t>
      </w:r>
      <w:r>
        <w:rPr>
          <w:spacing w:val="-17"/>
          <w:w w:val="105"/>
        </w:rPr>
        <w:t xml:space="preserve"> </w:t>
      </w:r>
      <w:r>
        <w:rPr>
          <w:w w:val="105"/>
        </w:rPr>
        <w:t>and</w:t>
      </w:r>
      <w:r>
        <w:rPr>
          <w:spacing w:val="-16"/>
          <w:w w:val="105"/>
        </w:rPr>
        <w:t xml:space="preserve"> </w:t>
      </w:r>
      <w:r>
        <w:rPr>
          <w:w w:val="105"/>
        </w:rPr>
        <w:t>the</w:t>
      </w:r>
      <w:r>
        <w:rPr>
          <w:spacing w:val="-16"/>
          <w:w w:val="105"/>
        </w:rPr>
        <w:t xml:space="preserve"> </w:t>
      </w:r>
      <w:r>
        <w:rPr>
          <w:i/>
          <w:w w:val="105"/>
        </w:rPr>
        <w:t>Government Sector Finance Act 2018</w:t>
      </w:r>
      <w:r>
        <w:rPr>
          <w:w w:val="105"/>
        </w:rPr>
        <w:t>.</w:t>
      </w:r>
    </w:p>
    <w:p w:rsidR="004E4FAA" w:rsidRDefault="00866C7E">
      <w:pPr>
        <w:pStyle w:val="BodyText"/>
        <w:spacing w:before="122" w:line="242" w:lineRule="auto"/>
        <w:ind w:left="165" w:right="725"/>
      </w:pPr>
      <w:r>
        <w:rPr>
          <w:w w:val="105"/>
        </w:rPr>
        <w:t>The</w:t>
      </w:r>
      <w:r>
        <w:rPr>
          <w:spacing w:val="-4"/>
          <w:w w:val="105"/>
        </w:rPr>
        <w:t xml:space="preserve"> </w:t>
      </w:r>
      <w:r>
        <w:rPr>
          <w:w w:val="105"/>
        </w:rPr>
        <w:t>Authority</w:t>
      </w:r>
      <w:r>
        <w:rPr>
          <w:spacing w:val="-6"/>
          <w:w w:val="105"/>
        </w:rPr>
        <w:t xml:space="preserve"> </w:t>
      </w:r>
      <w:r>
        <w:rPr>
          <w:w w:val="105"/>
        </w:rPr>
        <w:t>has</w:t>
      </w:r>
      <w:r>
        <w:rPr>
          <w:spacing w:val="-6"/>
          <w:w w:val="105"/>
        </w:rPr>
        <w:t xml:space="preserve"> </w:t>
      </w:r>
      <w:r>
        <w:rPr>
          <w:w w:val="105"/>
        </w:rPr>
        <w:t>self-assessed</w:t>
      </w:r>
      <w:r>
        <w:rPr>
          <w:spacing w:val="-4"/>
          <w:w w:val="105"/>
        </w:rPr>
        <w:t xml:space="preserve"> </w:t>
      </w:r>
      <w:r>
        <w:rPr>
          <w:w w:val="105"/>
        </w:rPr>
        <w:t>and</w:t>
      </w:r>
      <w:r>
        <w:rPr>
          <w:spacing w:val="-4"/>
          <w:w w:val="105"/>
        </w:rPr>
        <w:t xml:space="preserve"> </w:t>
      </w:r>
      <w:r>
        <w:rPr>
          <w:w w:val="105"/>
        </w:rPr>
        <w:t>is</w:t>
      </w:r>
      <w:r>
        <w:rPr>
          <w:spacing w:val="-3"/>
          <w:w w:val="105"/>
        </w:rPr>
        <w:t xml:space="preserve"> </w:t>
      </w:r>
      <w:r>
        <w:rPr>
          <w:w w:val="105"/>
        </w:rPr>
        <w:t>classified</w:t>
      </w:r>
      <w:r>
        <w:rPr>
          <w:spacing w:val="-4"/>
          <w:w w:val="105"/>
        </w:rPr>
        <w:t xml:space="preserve"> </w:t>
      </w:r>
      <w:r>
        <w:rPr>
          <w:w w:val="105"/>
        </w:rPr>
        <w:t>as</w:t>
      </w:r>
      <w:r>
        <w:rPr>
          <w:spacing w:val="-3"/>
          <w:w w:val="105"/>
        </w:rPr>
        <w:t xml:space="preserve"> </w:t>
      </w:r>
      <w:r>
        <w:rPr>
          <w:w w:val="105"/>
        </w:rPr>
        <w:t>a</w:t>
      </w:r>
      <w:r>
        <w:rPr>
          <w:spacing w:val="-4"/>
          <w:w w:val="105"/>
        </w:rPr>
        <w:t xml:space="preserve"> </w:t>
      </w:r>
      <w:r>
        <w:rPr>
          <w:w w:val="105"/>
        </w:rPr>
        <w:t>group</w:t>
      </w:r>
      <w:r>
        <w:rPr>
          <w:spacing w:val="-3"/>
          <w:w w:val="105"/>
        </w:rPr>
        <w:t xml:space="preserve"> </w:t>
      </w:r>
      <w:r>
        <w:rPr>
          <w:w w:val="105"/>
        </w:rPr>
        <w:t>2</w:t>
      </w:r>
      <w:r>
        <w:rPr>
          <w:spacing w:val="-4"/>
          <w:w w:val="105"/>
        </w:rPr>
        <w:t xml:space="preserve"> </w:t>
      </w:r>
      <w:r>
        <w:rPr>
          <w:w w:val="105"/>
        </w:rPr>
        <w:t>agency</w:t>
      </w:r>
      <w:r>
        <w:rPr>
          <w:spacing w:val="-6"/>
          <w:w w:val="105"/>
        </w:rPr>
        <w:t xml:space="preserve"> </w:t>
      </w:r>
      <w:r>
        <w:rPr>
          <w:w w:val="105"/>
        </w:rPr>
        <w:t>and</w:t>
      </w:r>
      <w:r>
        <w:rPr>
          <w:spacing w:val="-3"/>
          <w:w w:val="105"/>
        </w:rPr>
        <w:t xml:space="preserve"> </w:t>
      </w:r>
      <w:r>
        <w:rPr>
          <w:w w:val="105"/>
        </w:rPr>
        <w:t>therefore</w:t>
      </w:r>
      <w:r>
        <w:rPr>
          <w:spacing w:val="-4"/>
          <w:w w:val="105"/>
        </w:rPr>
        <w:t xml:space="preserve"> </w:t>
      </w:r>
      <w:r>
        <w:rPr>
          <w:w w:val="105"/>
        </w:rPr>
        <w:t>is required</w:t>
      </w:r>
      <w:r>
        <w:rPr>
          <w:spacing w:val="-5"/>
          <w:w w:val="105"/>
        </w:rPr>
        <w:t xml:space="preserve"> </w:t>
      </w:r>
      <w:r>
        <w:rPr>
          <w:w w:val="105"/>
        </w:rPr>
        <w:t>to</w:t>
      </w:r>
      <w:r>
        <w:rPr>
          <w:spacing w:val="-8"/>
          <w:w w:val="105"/>
        </w:rPr>
        <w:t xml:space="preserve"> </w:t>
      </w:r>
      <w:r>
        <w:rPr>
          <w:w w:val="105"/>
        </w:rPr>
        <w:t>prepare</w:t>
      </w:r>
      <w:r>
        <w:rPr>
          <w:spacing w:val="-5"/>
          <w:w w:val="105"/>
        </w:rPr>
        <w:t xml:space="preserve"> </w:t>
      </w:r>
      <w:r>
        <w:rPr>
          <w:w w:val="105"/>
        </w:rPr>
        <w:t>an</w:t>
      </w:r>
      <w:r>
        <w:rPr>
          <w:spacing w:val="-8"/>
          <w:w w:val="105"/>
        </w:rPr>
        <w:t xml:space="preserve"> </w:t>
      </w:r>
      <w:r>
        <w:rPr>
          <w:w w:val="105"/>
        </w:rPr>
        <w:t>Annual</w:t>
      </w:r>
      <w:r>
        <w:rPr>
          <w:spacing w:val="-5"/>
          <w:w w:val="105"/>
        </w:rPr>
        <w:t xml:space="preserve"> </w:t>
      </w:r>
      <w:r>
        <w:rPr>
          <w:w w:val="105"/>
        </w:rPr>
        <w:t>Information</w:t>
      </w:r>
      <w:r>
        <w:rPr>
          <w:spacing w:val="-9"/>
          <w:w w:val="105"/>
        </w:rPr>
        <w:t xml:space="preserve"> </w:t>
      </w:r>
      <w:r>
        <w:rPr>
          <w:w w:val="105"/>
        </w:rPr>
        <w:t>Statement.</w:t>
      </w:r>
      <w:r>
        <w:rPr>
          <w:spacing w:val="-4"/>
          <w:w w:val="105"/>
        </w:rPr>
        <w:t xml:space="preserve"> </w:t>
      </w:r>
      <w:r>
        <w:rPr>
          <w:w w:val="105"/>
        </w:rPr>
        <w:t>The</w:t>
      </w:r>
      <w:r>
        <w:rPr>
          <w:spacing w:val="-5"/>
          <w:w w:val="105"/>
        </w:rPr>
        <w:t xml:space="preserve"> </w:t>
      </w:r>
      <w:r>
        <w:rPr>
          <w:w w:val="105"/>
        </w:rPr>
        <w:t>Authority</w:t>
      </w:r>
      <w:r>
        <w:rPr>
          <w:spacing w:val="-7"/>
          <w:w w:val="105"/>
        </w:rPr>
        <w:t xml:space="preserve"> </w:t>
      </w:r>
      <w:r>
        <w:rPr>
          <w:w w:val="105"/>
        </w:rPr>
        <w:t>has</w:t>
      </w:r>
      <w:r>
        <w:rPr>
          <w:spacing w:val="-4"/>
          <w:w w:val="105"/>
        </w:rPr>
        <w:t xml:space="preserve"> </w:t>
      </w:r>
      <w:r>
        <w:rPr>
          <w:w w:val="105"/>
        </w:rPr>
        <w:t>chosen</w:t>
      </w:r>
      <w:r>
        <w:rPr>
          <w:spacing w:val="-5"/>
          <w:w w:val="105"/>
        </w:rPr>
        <w:t xml:space="preserve"> </w:t>
      </w:r>
      <w:r>
        <w:rPr>
          <w:w w:val="105"/>
        </w:rPr>
        <w:t>to include additional information regarding</w:t>
      </w:r>
      <w:r>
        <w:rPr>
          <w:spacing w:val="-1"/>
          <w:w w:val="105"/>
        </w:rPr>
        <w:t xml:space="preserve"> </w:t>
      </w:r>
      <w:r>
        <w:rPr>
          <w:w w:val="105"/>
        </w:rPr>
        <w:t>legal</w:t>
      </w:r>
      <w:r>
        <w:rPr>
          <w:spacing w:val="-3"/>
          <w:w w:val="105"/>
        </w:rPr>
        <w:t xml:space="preserve"> </w:t>
      </w:r>
      <w:r>
        <w:rPr>
          <w:w w:val="105"/>
        </w:rPr>
        <w:t>change and data relating</w:t>
      </w:r>
      <w:r>
        <w:rPr>
          <w:spacing w:val="-1"/>
          <w:w w:val="105"/>
        </w:rPr>
        <w:t xml:space="preserve"> </w:t>
      </w:r>
      <w:r>
        <w:rPr>
          <w:w w:val="105"/>
        </w:rPr>
        <w:t xml:space="preserve">to gaming </w:t>
      </w:r>
      <w:r>
        <w:rPr>
          <w:spacing w:val="-2"/>
          <w:w w:val="105"/>
        </w:rPr>
        <w:t>machines.</w:t>
      </w:r>
    </w:p>
    <w:p w:rsidR="004E4FAA" w:rsidRDefault="00866C7E">
      <w:pPr>
        <w:pStyle w:val="BodyText"/>
        <w:spacing w:before="123" w:line="242" w:lineRule="auto"/>
        <w:ind w:left="165" w:right="1042"/>
      </w:pPr>
      <w:r>
        <w:t xml:space="preserve">On behalf of the Authority, I pay tribute to the staff of the Office of the NSW Independent Liquor &amp; Gaming Authority, </w:t>
      </w:r>
      <w:r w:rsidRPr="00866C7E">
        <w:rPr>
          <w:highlight w:val="yellow"/>
        </w:rPr>
        <w:t>Liquor &amp; Gaming NSW</w:t>
      </w:r>
      <w:r>
        <w:t>, and the Department of Creative</w:t>
      </w:r>
      <w:r>
        <w:rPr>
          <w:spacing w:val="33"/>
        </w:rPr>
        <w:t xml:space="preserve"> </w:t>
      </w:r>
      <w:r>
        <w:t>Industries, Tourism, Hospitality and</w:t>
      </w:r>
      <w:r>
        <w:rPr>
          <w:spacing w:val="33"/>
        </w:rPr>
        <w:t xml:space="preserve"> </w:t>
      </w:r>
      <w:r>
        <w:t>Sport, without</w:t>
      </w:r>
      <w:r>
        <w:rPr>
          <w:spacing w:val="35"/>
        </w:rPr>
        <w:t xml:space="preserve"> </w:t>
      </w:r>
      <w:r>
        <w:t>whose</w:t>
      </w:r>
      <w:r>
        <w:rPr>
          <w:spacing w:val="33"/>
        </w:rPr>
        <w:t xml:space="preserve"> </w:t>
      </w:r>
      <w:r>
        <w:t>commitment</w:t>
      </w:r>
      <w:r>
        <w:rPr>
          <w:spacing w:val="35"/>
        </w:rPr>
        <w:t xml:space="preserve"> </w:t>
      </w:r>
      <w:r>
        <w:t>and hard work we would be unable to meet our responsibilities.</w:t>
      </w:r>
    </w:p>
    <w:p w:rsidR="004E4FAA" w:rsidRDefault="004E4FAA">
      <w:pPr>
        <w:pStyle w:val="BodyText"/>
        <w:spacing w:before="106"/>
      </w:pPr>
    </w:p>
    <w:p w:rsidR="004E4FAA" w:rsidRDefault="00866C7E">
      <w:pPr>
        <w:pStyle w:val="BodyText"/>
        <w:spacing w:before="1"/>
        <w:ind w:left="165"/>
      </w:pPr>
      <w:r>
        <w:rPr>
          <w:noProof/>
          <w:sz w:val="20"/>
          <w:lang w:val="en-AU" w:eastAsia="en-AU"/>
        </w:rPr>
        <w:drawing>
          <wp:anchor distT="0" distB="0" distL="0" distR="0" simplePos="0" relativeHeight="487588352" behindDoc="1" locked="0" layoutInCell="1" allowOverlap="1" wp14:anchorId="06803340" wp14:editId="7F3ACFA0">
            <wp:simplePos x="0" y="0"/>
            <wp:positionH relativeFrom="page">
              <wp:posOffset>913765</wp:posOffset>
            </wp:positionH>
            <wp:positionV relativeFrom="paragraph">
              <wp:posOffset>278765</wp:posOffset>
            </wp:positionV>
            <wp:extent cx="1405255" cy="436245"/>
            <wp:effectExtent l="0" t="0" r="4445" b="1905"/>
            <wp:wrapTopAndBottom/>
            <wp:docPr id="7" name="Image 7" descr="A signature on a white background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signature on a white background  AI-generated content may be incorrect. "/>
                    <pic:cNvPicPr/>
                  </pic:nvPicPr>
                  <pic:blipFill>
                    <a:blip r:embed="rId13" cstate="print"/>
                    <a:stretch>
                      <a:fillRect/>
                    </a:stretch>
                  </pic:blipFill>
                  <pic:spPr>
                    <a:xfrm>
                      <a:off x="0" y="0"/>
                      <a:ext cx="1405255" cy="436245"/>
                    </a:xfrm>
                    <a:prstGeom prst="rect">
                      <a:avLst/>
                    </a:prstGeom>
                  </pic:spPr>
                </pic:pic>
              </a:graphicData>
            </a:graphic>
            <wp14:sizeRelH relativeFrom="margin">
              <wp14:pctWidth>0</wp14:pctWidth>
            </wp14:sizeRelH>
            <wp14:sizeRelV relativeFrom="margin">
              <wp14:pctHeight>0</wp14:pctHeight>
            </wp14:sizeRelV>
          </wp:anchor>
        </w:drawing>
      </w:r>
      <w:r>
        <w:rPr>
          <w:w w:val="105"/>
        </w:rPr>
        <w:t>Yours</w:t>
      </w:r>
      <w:r>
        <w:rPr>
          <w:spacing w:val="-1"/>
          <w:w w:val="105"/>
        </w:rPr>
        <w:t xml:space="preserve"> </w:t>
      </w:r>
      <w:r>
        <w:rPr>
          <w:spacing w:val="-2"/>
          <w:w w:val="105"/>
        </w:rPr>
        <w:t>sincerely</w:t>
      </w:r>
    </w:p>
    <w:p w:rsidR="004E4FAA" w:rsidRDefault="004E4FAA">
      <w:pPr>
        <w:pStyle w:val="BodyText"/>
        <w:spacing w:before="57"/>
        <w:rPr>
          <w:sz w:val="20"/>
        </w:rPr>
      </w:pPr>
    </w:p>
    <w:p w:rsidR="004E4FAA" w:rsidRDefault="00866C7E">
      <w:pPr>
        <w:pStyle w:val="BodyText"/>
        <w:spacing w:before="246"/>
        <w:ind w:left="165"/>
      </w:pPr>
      <w:r>
        <w:t>Caroline</w:t>
      </w:r>
      <w:r>
        <w:rPr>
          <w:spacing w:val="20"/>
        </w:rPr>
        <w:t xml:space="preserve"> </w:t>
      </w:r>
      <w:r>
        <w:rPr>
          <w:spacing w:val="-4"/>
        </w:rPr>
        <w:t>Lamb</w:t>
      </w:r>
    </w:p>
    <w:p w:rsidR="004E4FAA" w:rsidRDefault="00866C7E">
      <w:pPr>
        <w:pStyle w:val="Heading5"/>
        <w:spacing w:before="83"/>
        <w:ind w:left="165"/>
      </w:pPr>
      <w:r>
        <w:rPr>
          <w:spacing w:val="-2"/>
          <w:w w:val="105"/>
        </w:rPr>
        <w:t>Chairperson</w:t>
      </w:r>
    </w:p>
    <w:p w:rsidR="004E4FAA" w:rsidRDefault="00866C7E">
      <w:pPr>
        <w:pStyle w:val="Heading5"/>
        <w:spacing w:before="83"/>
        <w:ind w:left="165"/>
      </w:pPr>
      <w:r>
        <w:t>NSW</w:t>
      </w:r>
      <w:r>
        <w:rPr>
          <w:spacing w:val="17"/>
        </w:rPr>
        <w:t xml:space="preserve"> </w:t>
      </w:r>
      <w:r>
        <w:t>Independent</w:t>
      </w:r>
      <w:r>
        <w:rPr>
          <w:spacing w:val="12"/>
        </w:rPr>
        <w:t xml:space="preserve"> </w:t>
      </w:r>
      <w:r>
        <w:t>Liquor</w:t>
      </w:r>
      <w:r>
        <w:rPr>
          <w:spacing w:val="19"/>
        </w:rPr>
        <w:t xml:space="preserve"> </w:t>
      </w:r>
      <w:r>
        <w:t>&amp;</w:t>
      </w:r>
      <w:r>
        <w:rPr>
          <w:spacing w:val="14"/>
        </w:rPr>
        <w:t xml:space="preserve"> </w:t>
      </w:r>
      <w:r>
        <w:t>Gaming</w:t>
      </w:r>
      <w:r>
        <w:rPr>
          <w:spacing w:val="16"/>
        </w:rPr>
        <w:t xml:space="preserve"> </w:t>
      </w:r>
      <w:r>
        <w:rPr>
          <w:spacing w:val="-2"/>
        </w:rPr>
        <w:t>Authority</w:t>
      </w:r>
    </w:p>
    <w:p w:rsidR="004E4FAA" w:rsidRDefault="004E4FAA">
      <w:pPr>
        <w:pStyle w:val="Heading5"/>
        <w:sectPr w:rsidR="004E4FAA">
          <w:pgSz w:w="11910" w:h="16850"/>
          <w:pgMar w:top="1060" w:right="708" w:bottom="820" w:left="1275" w:header="0" w:footer="621" w:gutter="0"/>
          <w:cols w:space="720"/>
        </w:sectPr>
      </w:pPr>
    </w:p>
    <w:p w:rsidR="004E4FAA" w:rsidRDefault="00866C7E">
      <w:pPr>
        <w:pStyle w:val="Heading1"/>
      </w:pPr>
      <w:bookmarkStart w:id="6" w:name="Overview"/>
      <w:bookmarkStart w:id="7" w:name="_bookmark0"/>
      <w:bookmarkEnd w:id="6"/>
      <w:bookmarkEnd w:id="7"/>
      <w:r>
        <w:rPr>
          <w:color w:val="252525"/>
          <w:spacing w:val="-2"/>
        </w:rPr>
        <w:lastRenderedPageBreak/>
        <w:t>Overview</w:t>
      </w:r>
    </w:p>
    <w:p w:rsidR="004E4FAA" w:rsidRDefault="00866C7E">
      <w:pPr>
        <w:spacing w:before="366" w:line="242" w:lineRule="auto"/>
        <w:ind w:left="165" w:right="1093"/>
        <w:jc w:val="both"/>
      </w:pPr>
      <w:r w:rsidRPr="00866C7E">
        <w:rPr>
          <w:w w:val="105"/>
          <w:highlight w:val="yellow"/>
        </w:rPr>
        <w:t>The</w:t>
      </w:r>
      <w:r w:rsidRPr="00866C7E">
        <w:rPr>
          <w:spacing w:val="-8"/>
          <w:w w:val="105"/>
          <w:highlight w:val="yellow"/>
        </w:rPr>
        <w:t xml:space="preserve"> </w:t>
      </w:r>
      <w:r w:rsidRPr="00866C7E">
        <w:rPr>
          <w:w w:val="105"/>
          <w:highlight w:val="yellow"/>
        </w:rPr>
        <w:t>NSW</w:t>
      </w:r>
      <w:r w:rsidRPr="00866C7E">
        <w:rPr>
          <w:spacing w:val="-7"/>
          <w:w w:val="105"/>
          <w:highlight w:val="yellow"/>
        </w:rPr>
        <w:t xml:space="preserve"> </w:t>
      </w:r>
      <w:r w:rsidRPr="00866C7E">
        <w:rPr>
          <w:w w:val="105"/>
          <w:highlight w:val="yellow"/>
        </w:rPr>
        <w:t>Independent</w:t>
      </w:r>
      <w:r w:rsidRPr="00866C7E">
        <w:rPr>
          <w:spacing w:val="-10"/>
          <w:w w:val="105"/>
          <w:highlight w:val="yellow"/>
        </w:rPr>
        <w:t xml:space="preserve"> </w:t>
      </w:r>
      <w:r w:rsidRPr="00866C7E">
        <w:rPr>
          <w:w w:val="105"/>
          <w:highlight w:val="yellow"/>
        </w:rPr>
        <w:t>Liquor</w:t>
      </w:r>
      <w:r w:rsidRPr="00866C7E">
        <w:rPr>
          <w:spacing w:val="-8"/>
          <w:w w:val="105"/>
          <w:highlight w:val="yellow"/>
        </w:rPr>
        <w:t xml:space="preserve"> </w:t>
      </w:r>
      <w:r w:rsidRPr="00866C7E">
        <w:rPr>
          <w:w w:val="105"/>
          <w:highlight w:val="yellow"/>
        </w:rPr>
        <w:t>&amp;</w:t>
      </w:r>
      <w:r w:rsidRPr="00866C7E">
        <w:rPr>
          <w:spacing w:val="-8"/>
          <w:w w:val="105"/>
          <w:highlight w:val="yellow"/>
        </w:rPr>
        <w:t xml:space="preserve"> </w:t>
      </w:r>
      <w:r w:rsidRPr="00866C7E">
        <w:rPr>
          <w:w w:val="105"/>
          <w:highlight w:val="yellow"/>
        </w:rPr>
        <w:t>Gaming</w:t>
      </w:r>
      <w:r w:rsidRPr="00866C7E">
        <w:rPr>
          <w:spacing w:val="-9"/>
          <w:w w:val="105"/>
          <w:highlight w:val="yellow"/>
        </w:rPr>
        <w:t xml:space="preserve"> </w:t>
      </w:r>
      <w:r w:rsidRPr="00866C7E">
        <w:rPr>
          <w:w w:val="105"/>
          <w:highlight w:val="yellow"/>
        </w:rPr>
        <w:t>Authority</w:t>
      </w:r>
      <w:r w:rsidRPr="00866C7E">
        <w:rPr>
          <w:spacing w:val="-9"/>
          <w:w w:val="105"/>
          <w:highlight w:val="yellow"/>
        </w:rPr>
        <w:t xml:space="preserve"> </w:t>
      </w:r>
      <w:r w:rsidRPr="00866C7E">
        <w:rPr>
          <w:w w:val="105"/>
          <w:highlight w:val="yellow"/>
        </w:rPr>
        <w:t>(</w:t>
      </w:r>
      <w:r w:rsidRPr="00866C7E">
        <w:rPr>
          <w:b/>
          <w:w w:val="105"/>
          <w:highlight w:val="yellow"/>
        </w:rPr>
        <w:t>the</w:t>
      </w:r>
      <w:r w:rsidRPr="00866C7E">
        <w:rPr>
          <w:b/>
          <w:spacing w:val="-14"/>
          <w:w w:val="105"/>
          <w:highlight w:val="yellow"/>
        </w:rPr>
        <w:t xml:space="preserve"> </w:t>
      </w:r>
      <w:r w:rsidRPr="00866C7E">
        <w:rPr>
          <w:b/>
          <w:w w:val="105"/>
          <w:highlight w:val="yellow"/>
        </w:rPr>
        <w:t>Authority</w:t>
      </w:r>
      <w:r w:rsidRPr="00866C7E">
        <w:rPr>
          <w:w w:val="105"/>
          <w:highlight w:val="yellow"/>
        </w:rPr>
        <w:t>)</w:t>
      </w:r>
      <w:r w:rsidRPr="00866C7E">
        <w:rPr>
          <w:spacing w:val="-9"/>
          <w:w w:val="105"/>
          <w:highlight w:val="yellow"/>
        </w:rPr>
        <w:t xml:space="preserve"> </w:t>
      </w:r>
      <w:r w:rsidRPr="00866C7E">
        <w:rPr>
          <w:w w:val="105"/>
          <w:highlight w:val="yellow"/>
        </w:rPr>
        <w:t>is</w:t>
      </w:r>
      <w:r w:rsidRPr="00866C7E">
        <w:rPr>
          <w:spacing w:val="-7"/>
          <w:w w:val="105"/>
          <w:highlight w:val="yellow"/>
        </w:rPr>
        <w:t xml:space="preserve"> </w:t>
      </w:r>
      <w:r w:rsidRPr="00866C7E">
        <w:rPr>
          <w:w w:val="105"/>
          <w:highlight w:val="yellow"/>
        </w:rPr>
        <w:t>an</w:t>
      </w:r>
      <w:r w:rsidRPr="00866C7E">
        <w:rPr>
          <w:spacing w:val="-12"/>
          <w:w w:val="105"/>
          <w:highlight w:val="yellow"/>
        </w:rPr>
        <w:t xml:space="preserve"> </w:t>
      </w:r>
      <w:r w:rsidRPr="00866C7E">
        <w:rPr>
          <w:w w:val="105"/>
          <w:highlight w:val="yellow"/>
        </w:rPr>
        <w:t xml:space="preserve">independent </w:t>
      </w:r>
      <w:r w:rsidRPr="00866C7E">
        <w:rPr>
          <w:highlight w:val="yellow"/>
        </w:rPr>
        <w:t>statutory</w:t>
      </w:r>
      <w:r w:rsidRPr="00866C7E">
        <w:rPr>
          <w:spacing w:val="-1"/>
          <w:highlight w:val="yellow"/>
        </w:rPr>
        <w:t xml:space="preserve"> </w:t>
      </w:r>
      <w:r w:rsidRPr="00866C7E">
        <w:rPr>
          <w:highlight w:val="yellow"/>
        </w:rPr>
        <w:t>authority established</w:t>
      </w:r>
      <w:r w:rsidRPr="00866C7E">
        <w:rPr>
          <w:spacing w:val="2"/>
          <w:highlight w:val="yellow"/>
        </w:rPr>
        <w:t xml:space="preserve"> </w:t>
      </w:r>
      <w:r w:rsidRPr="00866C7E">
        <w:rPr>
          <w:highlight w:val="yellow"/>
        </w:rPr>
        <w:t>under</w:t>
      </w:r>
      <w:r w:rsidRPr="00866C7E">
        <w:rPr>
          <w:spacing w:val="1"/>
          <w:highlight w:val="yellow"/>
        </w:rPr>
        <w:t xml:space="preserve"> </w:t>
      </w:r>
      <w:r w:rsidRPr="00866C7E">
        <w:rPr>
          <w:highlight w:val="yellow"/>
        </w:rPr>
        <w:t>the</w:t>
      </w:r>
      <w:r w:rsidRPr="00866C7E">
        <w:rPr>
          <w:spacing w:val="1"/>
          <w:highlight w:val="yellow"/>
        </w:rPr>
        <w:t xml:space="preserve"> </w:t>
      </w:r>
      <w:r w:rsidRPr="00866C7E">
        <w:rPr>
          <w:i/>
          <w:highlight w:val="yellow"/>
        </w:rPr>
        <w:t>Gaming</w:t>
      </w:r>
      <w:r w:rsidRPr="00866C7E">
        <w:rPr>
          <w:i/>
          <w:spacing w:val="3"/>
          <w:highlight w:val="yellow"/>
        </w:rPr>
        <w:t xml:space="preserve"> </w:t>
      </w:r>
      <w:r w:rsidRPr="00866C7E">
        <w:rPr>
          <w:i/>
          <w:highlight w:val="yellow"/>
        </w:rPr>
        <w:t>and</w:t>
      </w:r>
      <w:r w:rsidRPr="00866C7E">
        <w:rPr>
          <w:i/>
          <w:spacing w:val="1"/>
          <w:highlight w:val="yellow"/>
        </w:rPr>
        <w:t xml:space="preserve"> </w:t>
      </w:r>
      <w:r w:rsidRPr="00866C7E">
        <w:rPr>
          <w:i/>
          <w:highlight w:val="yellow"/>
        </w:rPr>
        <w:t>Liquor</w:t>
      </w:r>
      <w:r w:rsidRPr="00866C7E">
        <w:rPr>
          <w:i/>
          <w:spacing w:val="3"/>
          <w:highlight w:val="yellow"/>
        </w:rPr>
        <w:t xml:space="preserve"> </w:t>
      </w:r>
      <w:r w:rsidRPr="00866C7E">
        <w:rPr>
          <w:i/>
          <w:highlight w:val="yellow"/>
        </w:rPr>
        <w:t>Administration</w:t>
      </w:r>
      <w:r w:rsidRPr="00866C7E">
        <w:rPr>
          <w:i/>
          <w:spacing w:val="-3"/>
          <w:highlight w:val="yellow"/>
        </w:rPr>
        <w:t xml:space="preserve"> </w:t>
      </w:r>
      <w:r w:rsidRPr="00866C7E">
        <w:rPr>
          <w:i/>
          <w:highlight w:val="yellow"/>
        </w:rPr>
        <w:t>Act</w:t>
      </w:r>
      <w:r w:rsidRPr="00866C7E">
        <w:rPr>
          <w:i/>
          <w:spacing w:val="2"/>
          <w:highlight w:val="yellow"/>
        </w:rPr>
        <w:t xml:space="preserve"> </w:t>
      </w:r>
      <w:r w:rsidRPr="00866C7E">
        <w:rPr>
          <w:i/>
          <w:spacing w:val="-2"/>
          <w:highlight w:val="yellow"/>
        </w:rPr>
        <w:t>2007</w:t>
      </w:r>
      <w:r w:rsidRPr="00866C7E">
        <w:rPr>
          <w:spacing w:val="-2"/>
          <w:highlight w:val="yellow"/>
        </w:rPr>
        <w:t>.</w:t>
      </w:r>
    </w:p>
    <w:p w:rsidR="004E4FAA" w:rsidRPr="00866C7E" w:rsidRDefault="00866C7E">
      <w:pPr>
        <w:pStyle w:val="BodyText"/>
        <w:spacing w:before="121" w:line="242" w:lineRule="auto"/>
        <w:ind w:left="165" w:right="1202"/>
        <w:jc w:val="both"/>
        <w:rPr>
          <w:highlight w:val="yellow"/>
        </w:rPr>
      </w:pPr>
      <w:r w:rsidRPr="00866C7E">
        <w:rPr>
          <w:w w:val="105"/>
          <w:highlight w:val="yellow"/>
        </w:rPr>
        <w:t>The</w:t>
      </w:r>
      <w:r w:rsidRPr="00866C7E">
        <w:rPr>
          <w:spacing w:val="-12"/>
          <w:w w:val="105"/>
          <w:highlight w:val="yellow"/>
        </w:rPr>
        <w:t xml:space="preserve"> </w:t>
      </w:r>
      <w:r w:rsidRPr="00866C7E">
        <w:rPr>
          <w:w w:val="105"/>
          <w:highlight w:val="yellow"/>
        </w:rPr>
        <w:t>Authority</w:t>
      </w:r>
      <w:r w:rsidRPr="00866C7E">
        <w:rPr>
          <w:spacing w:val="-13"/>
          <w:w w:val="105"/>
          <w:highlight w:val="yellow"/>
        </w:rPr>
        <w:t xml:space="preserve"> </w:t>
      </w:r>
      <w:r w:rsidRPr="00866C7E">
        <w:rPr>
          <w:w w:val="105"/>
          <w:highlight w:val="yellow"/>
        </w:rPr>
        <w:t>promotes</w:t>
      </w:r>
      <w:r w:rsidRPr="00866C7E">
        <w:rPr>
          <w:spacing w:val="-13"/>
          <w:w w:val="105"/>
          <w:highlight w:val="yellow"/>
        </w:rPr>
        <w:t xml:space="preserve"> </w:t>
      </w:r>
      <w:r w:rsidRPr="00866C7E">
        <w:rPr>
          <w:w w:val="105"/>
          <w:highlight w:val="yellow"/>
        </w:rPr>
        <w:t>fair</w:t>
      </w:r>
      <w:r w:rsidRPr="00866C7E">
        <w:rPr>
          <w:spacing w:val="-12"/>
          <w:w w:val="105"/>
          <w:highlight w:val="yellow"/>
        </w:rPr>
        <w:t xml:space="preserve"> </w:t>
      </w:r>
      <w:r w:rsidRPr="00866C7E">
        <w:rPr>
          <w:w w:val="105"/>
          <w:highlight w:val="yellow"/>
        </w:rPr>
        <w:t>and</w:t>
      </w:r>
      <w:r w:rsidRPr="00866C7E">
        <w:rPr>
          <w:spacing w:val="-12"/>
          <w:w w:val="105"/>
          <w:highlight w:val="yellow"/>
        </w:rPr>
        <w:t xml:space="preserve"> </w:t>
      </w:r>
      <w:r w:rsidRPr="00866C7E">
        <w:rPr>
          <w:w w:val="105"/>
          <w:highlight w:val="yellow"/>
        </w:rPr>
        <w:t>transparent</w:t>
      </w:r>
      <w:r w:rsidRPr="00866C7E">
        <w:rPr>
          <w:spacing w:val="-11"/>
          <w:w w:val="105"/>
          <w:highlight w:val="yellow"/>
        </w:rPr>
        <w:t xml:space="preserve"> </w:t>
      </w:r>
      <w:r w:rsidRPr="00866C7E">
        <w:rPr>
          <w:w w:val="105"/>
          <w:highlight w:val="yellow"/>
        </w:rPr>
        <w:t>decision-making</w:t>
      </w:r>
      <w:r w:rsidRPr="00866C7E">
        <w:rPr>
          <w:spacing w:val="-13"/>
          <w:w w:val="105"/>
          <w:highlight w:val="yellow"/>
        </w:rPr>
        <w:t xml:space="preserve"> </w:t>
      </w:r>
      <w:r w:rsidRPr="00866C7E">
        <w:rPr>
          <w:w w:val="105"/>
          <w:highlight w:val="yellow"/>
        </w:rPr>
        <w:t>and</w:t>
      </w:r>
      <w:r w:rsidRPr="00866C7E">
        <w:rPr>
          <w:spacing w:val="-12"/>
          <w:w w:val="105"/>
          <w:highlight w:val="yellow"/>
        </w:rPr>
        <w:t xml:space="preserve"> </w:t>
      </w:r>
      <w:r w:rsidRPr="00866C7E">
        <w:rPr>
          <w:w w:val="105"/>
          <w:highlight w:val="yellow"/>
        </w:rPr>
        <w:t>is</w:t>
      </w:r>
      <w:r w:rsidRPr="00866C7E">
        <w:rPr>
          <w:spacing w:val="-11"/>
          <w:w w:val="105"/>
          <w:highlight w:val="yellow"/>
        </w:rPr>
        <w:t xml:space="preserve"> </w:t>
      </w:r>
      <w:r w:rsidRPr="00866C7E">
        <w:rPr>
          <w:w w:val="105"/>
          <w:highlight w:val="yellow"/>
        </w:rPr>
        <w:t>responsible</w:t>
      </w:r>
      <w:r w:rsidRPr="00866C7E">
        <w:rPr>
          <w:spacing w:val="-12"/>
          <w:w w:val="105"/>
          <w:highlight w:val="yellow"/>
        </w:rPr>
        <w:t xml:space="preserve"> </w:t>
      </w:r>
      <w:r w:rsidRPr="00866C7E">
        <w:rPr>
          <w:w w:val="105"/>
          <w:highlight w:val="yellow"/>
        </w:rPr>
        <w:t>for licensing</w:t>
      </w:r>
      <w:r w:rsidRPr="00866C7E">
        <w:rPr>
          <w:spacing w:val="-11"/>
          <w:w w:val="105"/>
          <w:highlight w:val="yellow"/>
        </w:rPr>
        <w:t xml:space="preserve"> </w:t>
      </w:r>
      <w:r w:rsidRPr="00866C7E">
        <w:rPr>
          <w:w w:val="105"/>
          <w:highlight w:val="yellow"/>
        </w:rPr>
        <w:t>decisions</w:t>
      </w:r>
      <w:r w:rsidRPr="00866C7E">
        <w:rPr>
          <w:spacing w:val="-9"/>
          <w:w w:val="105"/>
          <w:highlight w:val="yellow"/>
        </w:rPr>
        <w:t xml:space="preserve"> </w:t>
      </w:r>
      <w:r w:rsidRPr="00866C7E">
        <w:rPr>
          <w:w w:val="105"/>
          <w:highlight w:val="yellow"/>
        </w:rPr>
        <w:t>and</w:t>
      </w:r>
      <w:r w:rsidRPr="00866C7E">
        <w:rPr>
          <w:spacing w:val="-10"/>
          <w:w w:val="105"/>
          <w:highlight w:val="yellow"/>
        </w:rPr>
        <w:t xml:space="preserve"> </w:t>
      </w:r>
      <w:r w:rsidRPr="00866C7E">
        <w:rPr>
          <w:w w:val="105"/>
          <w:highlight w:val="yellow"/>
        </w:rPr>
        <w:t>other</w:t>
      </w:r>
      <w:r w:rsidRPr="00866C7E">
        <w:rPr>
          <w:spacing w:val="-10"/>
          <w:w w:val="105"/>
          <w:highlight w:val="yellow"/>
        </w:rPr>
        <w:t xml:space="preserve"> </w:t>
      </w:r>
      <w:r w:rsidRPr="00866C7E">
        <w:rPr>
          <w:w w:val="105"/>
          <w:highlight w:val="yellow"/>
        </w:rPr>
        <w:t>regulatory</w:t>
      </w:r>
      <w:r w:rsidRPr="00866C7E">
        <w:rPr>
          <w:spacing w:val="-11"/>
          <w:w w:val="105"/>
          <w:highlight w:val="yellow"/>
        </w:rPr>
        <w:t xml:space="preserve"> </w:t>
      </w:r>
      <w:r w:rsidRPr="00866C7E">
        <w:rPr>
          <w:w w:val="105"/>
          <w:highlight w:val="yellow"/>
        </w:rPr>
        <w:t>functions</w:t>
      </w:r>
      <w:r w:rsidRPr="00866C7E">
        <w:rPr>
          <w:spacing w:val="-9"/>
          <w:w w:val="105"/>
          <w:highlight w:val="yellow"/>
        </w:rPr>
        <w:t xml:space="preserve"> </w:t>
      </w:r>
      <w:r w:rsidRPr="00866C7E">
        <w:rPr>
          <w:w w:val="105"/>
          <w:highlight w:val="yellow"/>
        </w:rPr>
        <w:t>under</w:t>
      </w:r>
      <w:r w:rsidRPr="00866C7E">
        <w:rPr>
          <w:spacing w:val="-10"/>
          <w:w w:val="105"/>
          <w:highlight w:val="yellow"/>
        </w:rPr>
        <w:t xml:space="preserve"> </w:t>
      </w:r>
      <w:r w:rsidRPr="00866C7E">
        <w:rPr>
          <w:w w:val="105"/>
          <w:highlight w:val="yellow"/>
        </w:rPr>
        <w:t>the</w:t>
      </w:r>
      <w:r w:rsidRPr="00866C7E">
        <w:rPr>
          <w:spacing w:val="-10"/>
          <w:w w:val="105"/>
          <w:highlight w:val="yellow"/>
        </w:rPr>
        <w:t xml:space="preserve"> </w:t>
      </w:r>
      <w:r w:rsidRPr="00866C7E">
        <w:rPr>
          <w:w w:val="105"/>
          <w:highlight w:val="yellow"/>
        </w:rPr>
        <w:t>following</w:t>
      </w:r>
      <w:r w:rsidRPr="00866C7E">
        <w:rPr>
          <w:spacing w:val="-13"/>
          <w:w w:val="105"/>
          <w:highlight w:val="yellow"/>
        </w:rPr>
        <w:t xml:space="preserve"> </w:t>
      </w:r>
      <w:r w:rsidRPr="00866C7E">
        <w:rPr>
          <w:w w:val="105"/>
          <w:highlight w:val="yellow"/>
        </w:rPr>
        <w:t>Acts</w:t>
      </w:r>
      <w:r w:rsidRPr="00866C7E">
        <w:rPr>
          <w:spacing w:val="-9"/>
          <w:w w:val="105"/>
          <w:highlight w:val="yellow"/>
        </w:rPr>
        <w:t xml:space="preserve"> </w:t>
      </w:r>
      <w:r w:rsidRPr="00866C7E">
        <w:rPr>
          <w:w w:val="105"/>
          <w:highlight w:val="yellow"/>
        </w:rPr>
        <w:t>and</w:t>
      </w:r>
      <w:r w:rsidRPr="00866C7E">
        <w:rPr>
          <w:spacing w:val="-10"/>
          <w:w w:val="105"/>
          <w:highlight w:val="yellow"/>
        </w:rPr>
        <w:t xml:space="preserve"> </w:t>
      </w:r>
      <w:r w:rsidRPr="00866C7E">
        <w:rPr>
          <w:w w:val="105"/>
          <w:highlight w:val="yellow"/>
        </w:rPr>
        <w:t>any regulations made under these Acts:</w:t>
      </w:r>
    </w:p>
    <w:p w:rsidR="004E4FAA" w:rsidRPr="00866C7E" w:rsidRDefault="00866C7E">
      <w:pPr>
        <w:pStyle w:val="ListParagraph"/>
        <w:numPr>
          <w:ilvl w:val="0"/>
          <w:numId w:val="17"/>
        </w:numPr>
        <w:tabs>
          <w:tab w:val="left" w:pos="525"/>
        </w:tabs>
        <w:spacing w:before="118"/>
        <w:ind w:hanging="360"/>
        <w:rPr>
          <w:i/>
          <w:highlight w:val="yellow"/>
        </w:rPr>
      </w:pPr>
      <w:r w:rsidRPr="00866C7E">
        <w:rPr>
          <w:i/>
          <w:highlight w:val="yellow"/>
        </w:rPr>
        <w:t>Liquor</w:t>
      </w:r>
      <w:r w:rsidRPr="00866C7E">
        <w:rPr>
          <w:i/>
          <w:spacing w:val="-10"/>
          <w:highlight w:val="yellow"/>
        </w:rPr>
        <w:t xml:space="preserve"> </w:t>
      </w:r>
      <w:r w:rsidRPr="00866C7E">
        <w:rPr>
          <w:i/>
          <w:highlight w:val="yellow"/>
        </w:rPr>
        <w:t>Act</w:t>
      </w:r>
      <w:r w:rsidRPr="00866C7E">
        <w:rPr>
          <w:i/>
          <w:spacing w:val="-10"/>
          <w:highlight w:val="yellow"/>
        </w:rPr>
        <w:t xml:space="preserve"> </w:t>
      </w:r>
      <w:r w:rsidRPr="00866C7E">
        <w:rPr>
          <w:i/>
          <w:spacing w:val="-4"/>
          <w:highlight w:val="yellow"/>
        </w:rPr>
        <w:t>2007</w:t>
      </w:r>
    </w:p>
    <w:p w:rsidR="004E4FAA" w:rsidRPr="00866C7E" w:rsidRDefault="00866C7E">
      <w:pPr>
        <w:pStyle w:val="ListParagraph"/>
        <w:numPr>
          <w:ilvl w:val="0"/>
          <w:numId w:val="17"/>
        </w:numPr>
        <w:tabs>
          <w:tab w:val="left" w:pos="525"/>
        </w:tabs>
        <w:spacing w:before="1"/>
        <w:ind w:hanging="360"/>
        <w:rPr>
          <w:i/>
          <w:highlight w:val="yellow"/>
        </w:rPr>
      </w:pPr>
      <w:r w:rsidRPr="00866C7E">
        <w:rPr>
          <w:i/>
          <w:highlight w:val="yellow"/>
        </w:rPr>
        <w:t>Gaming</w:t>
      </w:r>
      <w:r w:rsidRPr="00866C7E">
        <w:rPr>
          <w:i/>
          <w:spacing w:val="7"/>
          <w:highlight w:val="yellow"/>
        </w:rPr>
        <w:t xml:space="preserve"> </w:t>
      </w:r>
      <w:r w:rsidRPr="00866C7E">
        <w:rPr>
          <w:i/>
          <w:highlight w:val="yellow"/>
        </w:rPr>
        <w:t>Machines</w:t>
      </w:r>
      <w:r w:rsidRPr="00866C7E">
        <w:rPr>
          <w:i/>
          <w:spacing w:val="8"/>
          <w:highlight w:val="yellow"/>
        </w:rPr>
        <w:t xml:space="preserve"> </w:t>
      </w:r>
      <w:r w:rsidRPr="00866C7E">
        <w:rPr>
          <w:i/>
          <w:highlight w:val="yellow"/>
        </w:rPr>
        <w:t>Act</w:t>
      </w:r>
      <w:r w:rsidRPr="00866C7E">
        <w:rPr>
          <w:i/>
          <w:spacing w:val="13"/>
          <w:highlight w:val="yellow"/>
        </w:rPr>
        <w:t xml:space="preserve"> </w:t>
      </w:r>
      <w:r w:rsidRPr="00866C7E">
        <w:rPr>
          <w:i/>
          <w:spacing w:val="-4"/>
          <w:highlight w:val="yellow"/>
        </w:rPr>
        <w:t>2001</w:t>
      </w:r>
    </w:p>
    <w:p w:rsidR="004E4FAA" w:rsidRDefault="00866C7E">
      <w:pPr>
        <w:pStyle w:val="ListParagraph"/>
        <w:numPr>
          <w:ilvl w:val="0"/>
          <w:numId w:val="17"/>
        </w:numPr>
        <w:tabs>
          <w:tab w:val="left" w:pos="525"/>
        </w:tabs>
        <w:spacing w:before="1"/>
        <w:ind w:hanging="360"/>
        <w:rPr>
          <w:i/>
        </w:rPr>
      </w:pPr>
      <w:r>
        <w:rPr>
          <w:i/>
        </w:rPr>
        <w:t>Registered</w:t>
      </w:r>
      <w:r>
        <w:rPr>
          <w:i/>
          <w:spacing w:val="8"/>
        </w:rPr>
        <w:t xml:space="preserve"> </w:t>
      </w:r>
      <w:r>
        <w:rPr>
          <w:i/>
        </w:rPr>
        <w:t>Clubs</w:t>
      </w:r>
      <w:r>
        <w:rPr>
          <w:i/>
          <w:spacing w:val="9"/>
        </w:rPr>
        <w:t xml:space="preserve"> </w:t>
      </w:r>
      <w:r>
        <w:rPr>
          <w:i/>
        </w:rPr>
        <w:t>Act</w:t>
      </w:r>
      <w:r>
        <w:rPr>
          <w:i/>
          <w:spacing w:val="11"/>
        </w:rPr>
        <w:t xml:space="preserve"> </w:t>
      </w:r>
      <w:r>
        <w:rPr>
          <w:i/>
          <w:spacing w:val="-4"/>
        </w:rPr>
        <w:t>1976</w:t>
      </w:r>
    </w:p>
    <w:p w:rsidR="004E4FAA" w:rsidRPr="00866C7E" w:rsidRDefault="00866C7E">
      <w:pPr>
        <w:pStyle w:val="ListParagraph"/>
        <w:numPr>
          <w:ilvl w:val="0"/>
          <w:numId w:val="17"/>
        </w:numPr>
        <w:tabs>
          <w:tab w:val="left" w:pos="525"/>
        </w:tabs>
        <w:spacing w:before="1" w:line="269" w:lineRule="exact"/>
        <w:ind w:hanging="360"/>
        <w:rPr>
          <w:i/>
          <w:highlight w:val="yellow"/>
        </w:rPr>
      </w:pPr>
      <w:r w:rsidRPr="00866C7E">
        <w:rPr>
          <w:i/>
          <w:highlight w:val="yellow"/>
        </w:rPr>
        <w:t>Gaming</w:t>
      </w:r>
      <w:r w:rsidRPr="00866C7E">
        <w:rPr>
          <w:i/>
          <w:spacing w:val="-2"/>
          <w:highlight w:val="yellow"/>
        </w:rPr>
        <w:t xml:space="preserve"> </w:t>
      </w:r>
      <w:r w:rsidRPr="00866C7E">
        <w:rPr>
          <w:i/>
          <w:highlight w:val="yellow"/>
        </w:rPr>
        <w:t>Machine</w:t>
      </w:r>
      <w:r w:rsidRPr="00866C7E">
        <w:rPr>
          <w:i/>
          <w:spacing w:val="1"/>
          <w:highlight w:val="yellow"/>
        </w:rPr>
        <w:t xml:space="preserve"> </w:t>
      </w:r>
      <w:r w:rsidRPr="00866C7E">
        <w:rPr>
          <w:i/>
          <w:highlight w:val="yellow"/>
        </w:rPr>
        <w:t>Tax</w:t>
      </w:r>
      <w:r w:rsidRPr="00866C7E">
        <w:rPr>
          <w:i/>
          <w:spacing w:val="-1"/>
          <w:highlight w:val="yellow"/>
        </w:rPr>
        <w:t xml:space="preserve"> </w:t>
      </w:r>
      <w:r w:rsidRPr="00866C7E">
        <w:rPr>
          <w:i/>
          <w:highlight w:val="yellow"/>
        </w:rPr>
        <w:t>Act</w:t>
      </w:r>
      <w:r w:rsidRPr="00866C7E">
        <w:rPr>
          <w:i/>
          <w:spacing w:val="3"/>
          <w:highlight w:val="yellow"/>
        </w:rPr>
        <w:t xml:space="preserve"> </w:t>
      </w:r>
      <w:r w:rsidRPr="00866C7E">
        <w:rPr>
          <w:i/>
          <w:spacing w:val="-4"/>
          <w:highlight w:val="yellow"/>
        </w:rPr>
        <w:t>2001</w:t>
      </w:r>
    </w:p>
    <w:p w:rsidR="004E4FAA" w:rsidRDefault="00866C7E">
      <w:pPr>
        <w:pStyle w:val="ListParagraph"/>
        <w:numPr>
          <w:ilvl w:val="0"/>
          <w:numId w:val="17"/>
        </w:numPr>
        <w:tabs>
          <w:tab w:val="left" w:pos="525"/>
        </w:tabs>
        <w:spacing w:line="269" w:lineRule="exact"/>
        <w:ind w:hanging="360"/>
      </w:pPr>
      <w:r w:rsidRPr="00866C7E">
        <w:rPr>
          <w:i/>
          <w:highlight w:val="yellow"/>
        </w:rPr>
        <w:t>Gaming</w:t>
      </w:r>
      <w:r w:rsidRPr="00866C7E">
        <w:rPr>
          <w:i/>
          <w:spacing w:val="-11"/>
          <w:highlight w:val="yellow"/>
        </w:rPr>
        <w:t xml:space="preserve"> </w:t>
      </w:r>
      <w:r w:rsidRPr="00866C7E">
        <w:rPr>
          <w:i/>
          <w:highlight w:val="yellow"/>
        </w:rPr>
        <w:t>and</w:t>
      </w:r>
      <w:r w:rsidRPr="00866C7E">
        <w:rPr>
          <w:i/>
          <w:spacing w:val="-12"/>
          <w:highlight w:val="yellow"/>
        </w:rPr>
        <w:t xml:space="preserve"> </w:t>
      </w:r>
      <w:r w:rsidRPr="00866C7E">
        <w:rPr>
          <w:i/>
          <w:highlight w:val="yellow"/>
        </w:rPr>
        <w:t>Liquor</w:t>
      </w:r>
      <w:r w:rsidRPr="00866C7E">
        <w:rPr>
          <w:i/>
          <w:spacing w:val="-10"/>
          <w:highlight w:val="yellow"/>
        </w:rPr>
        <w:t xml:space="preserve"> </w:t>
      </w:r>
      <w:r w:rsidRPr="00866C7E">
        <w:rPr>
          <w:i/>
          <w:highlight w:val="yellow"/>
        </w:rPr>
        <w:t>Administration</w:t>
      </w:r>
      <w:r w:rsidRPr="00866C7E">
        <w:rPr>
          <w:i/>
          <w:spacing w:val="-13"/>
          <w:highlight w:val="yellow"/>
        </w:rPr>
        <w:t xml:space="preserve"> </w:t>
      </w:r>
      <w:r w:rsidRPr="00866C7E">
        <w:rPr>
          <w:i/>
          <w:highlight w:val="yellow"/>
        </w:rPr>
        <w:t>Act</w:t>
      </w:r>
      <w:r w:rsidRPr="00866C7E">
        <w:rPr>
          <w:i/>
          <w:spacing w:val="-11"/>
          <w:highlight w:val="yellow"/>
        </w:rPr>
        <w:t xml:space="preserve"> </w:t>
      </w:r>
      <w:r w:rsidRPr="00866C7E">
        <w:rPr>
          <w:i/>
          <w:highlight w:val="yellow"/>
        </w:rPr>
        <w:t>2007</w:t>
      </w:r>
      <w:r>
        <w:t>,</w:t>
      </w:r>
      <w:r>
        <w:rPr>
          <w:spacing w:val="-12"/>
        </w:rPr>
        <w:t xml:space="preserve"> </w:t>
      </w:r>
      <w:r>
        <w:rPr>
          <w:spacing w:val="-5"/>
        </w:rPr>
        <w:t>and</w:t>
      </w:r>
    </w:p>
    <w:p w:rsidR="004E4FAA" w:rsidRDefault="00866C7E">
      <w:pPr>
        <w:pStyle w:val="ListParagraph"/>
        <w:numPr>
          <w:ilvl w:val="0"/>
          <w:numId w:val="17"/>
        </w:numPr>
        <w:tabs>
          <w:tab w:val="left" w:pos="525"/>
        </w:tabs>
        <w:spacing w:before="2"/>
        <w:ind w:hanging="360"/>
        <w:rPr>
          <w:i/>
        </w:rPr>
      </w:pPr>
      <w:r>
        <w:rPr>
          <w:i/>
        </w:rPr>
        <w:t>Music</w:t>
      </w:r>
      <w:r>
        <w:rPr>
          <w:i/>
          <w:spacing w:val="9"/>
        </w:rPr>
        <w:t xml:space="preserve"> </w:t>
      </w:r>
      <w:r>
        <w:rPr>
          <w:i/>
        </w:rPr>
        <w:t>Festivals</w:t>
      </w:r>
      <w:r>
        <w:rPr>
          <w:i/>
          <w:spacing w:val="9"/>
        </w:rPr>
        <w:t xml:space="preserve"> </w:t>
      </w:r>
      <w:r>
        <w:rPr>
          <w:i/>
        </w:rPr>
        <w:t>Act</w:t>
      </w:r>
      <w:r>
        <w:rPr>
          <w:i/>
          <w:spacing w:val="10"/>
        </w:rPr>
        <w:t xml:space="preserve"> </w:t>
      </w:r>
      <w:r>
        <w:rPr>
          <w:i/>
          <w:spacing w:val="-4"/>
        </w:rPr>
        <w:t>2019.</w:t>
      </w:r>
    </w:p>
    <w:p w:rsidR="004E4FAA" w:rsidRDefault="00866C7E">
      <w:pPr>
        <w:pStyle w:val="BodyText"/>
        <w:spacing w:before="123" w:line="242" w:lineRule="auto"/>
        <w:ind w:left="165" w:right="665"/>
      </w:pPr>
      <w:r>
        <w:rPr>
          <w:w w:val="105"/>
        </w:rPr>
        <w:t>A</w:t>
      </w:r>
      <w:r>
        <w:rPr>
          <w:spacing w:val="-16"/>
          <w:w w:val="105"/>
        </w:rPr>
        <w:t xml:space="preserve"> </w:t>
      </w:r>
      <w:r>
        <w:rPr>
          <w:w w:val="105"/>
        </w:rPr>
        <w:t>number</w:t>
      </w:r>
      <w:r>
        <w:rPr>
          <w:spacing w:val="-15"/>
          <w:w w:val="105"/>
        </w:rPr>
        <w:t xml:space="preserve"> </w:t>
      </w:r>
      <w:r>
        <w:rPr>
          <w:w w:val="105"/>
        </w:rPr>
        <w:t>of</w:t>
      </w:r>
      <w:r>
        <w:rPr>
          <w:spacing w:val="-16"/>
          <w:w w:val="105"/>
        </w:rPr>
        <w:t xml:space="preserve"> </w:t>
      </w:r>
      <w:r>
        <w:rPr>
          <w:w w:val="105"/>
        </w:rPr>
        <w:t>routine</w:t>
      </w:r>
      <w:r>
        <w:rPr>
          <w:spacing w:val="-15"/>
          <w:w w:val="105"/>
        </w:rPr>
        <w:t xml:space="preserve"> </w:t>
      </w:r>
      <w:r>
        <w:rPr>
          <w:w w:val="105"/>
        </w:rPr>
        <w:t>licensing</w:t>
      </w:r>
      <w:r>
        <w:rPr>
          <w:spacing w:val="-16"/>
          <w:w w:val="105"/>
        </w:rPr>
        <w:t xml:space="preserve"> </w:t>
      </w:r>
      <w:r>
        <w:rPr>
          <w:w w:val="105"/>
        </w:rPr>
        <w:t>functions</w:t>
      </w:r>
      <w:r>
        <w:rPr>
          <w:spacing w:val="-14"/>
          <w:w w:val="105"/>
        </w:rPr>
        <w:t xml:space="preserve"> </w:t>
      </w:r>
      <w:r>
        <w:rPr>
          <w:w w:val="105"/>
        </w:rPr>
        <w:t>are</w:t>
      </w:r>
      <w:r>
        <w:rPr>
          <w:spacing w:val="-15"/>
          <w:w w:val="105"/>
        </w:rPr>
        <w:t xml:space="preserve"> </w:t>
      </w:r>
      <w:r>
        <w:rPr>
          <w:w w:val="105"/>
        </w:rPr>
        <w:t>delegated</w:t>
      </w:r>
      <w:r>
        <w:rPr>
          <w:spacing w:val="-15"/>
          <w:w w:val="105"/>
        </w:rPr>
        <w:t xml:space="preserve"> </w:t>
      </w:r>
      <w:r>
        <w:rPr>
          <w:w w:val="105"/>
        </w:rPr>
        <w:t>to</w:t>
      </w:r>
      <w:r>
        <w:rPr>
          <w:spacing w:val="-17"/>
          <w:w w:val="105"/>
        </w:rPr>
        <w:t xml:space="preserve"> </w:t>
      </w:r>
      <w:r>
        <w:rPr>
          <w:w w:val="105"/>
        </w:rPr>
        <w:t>senior</w:t>
      </w:r>
      <w:r>
        <w:rPr>
          <w:spacing w:val="-15"/>
          <w:w w:val="105"/>
        </w:rPr>
        <w:t xml:space="preserve"> </w:t>
      </w:r>
      <w:r>
        <w:rPr>
          <w:w w:val="105"/>
        </w:rPr>
        <w:t>staff</w:t>
      </w:r>
      <w:r>
        <w:rPr>
          <w:spacing w:val="-16"/>
          <w:w w:val="105"/>
        </w:rPr>
        <w:t xml:space="preserve"> </w:t>
      </w:r>
      <w:r>
        <w:rPr>
          <w:w w:val="105"/>
        </w:rPr>
        <w:t>in</w:t>
      </w:r>
      <w:r>
        <w:rPr>
          <w:spacing w:val="-15"/>
          <w:w w:val="105"/>
        </w:rPr>
        <w:t xml:space="preserve"> </w:t>
      </w:r>
      <w:r>
        <w:rPr>
          <w:w w:val="105"/>
        </w:rPr>
        <w:t>Liquor</w:t>
      </w:r>
      <w:r>
        <w:rPr>
          <w:spacing w:val="-15"/>
          <w:w w:val="105"/>
        </w:rPr>
        <w:t xml:space="preserve"> </w:t>
      </w:r>
      <w:r>
        <w:rPr>
          <w:w w:val="105"/>
        </w:rPr>
        <w:t>&amp;</w:t>
      </w:r>
      <w:r>
        <w:rPr>
          <w:spacing w:val="-15"/>
          <w:w w:val="105"/>
        </w:rPr>
        <w:t xml:space="preserve"> </w:t>
      </w:r>
      <w:r>
        <w:rPr>
          <w:w w:val="105"/>
        </w:rPr>
        <w:t>Gaming NSW</w:t>
      </w:r>
      <w:r>
        <w:rPr>
          <w:spacing w:val="-4"/>
          <w:w w:val="105"/>
        </w:rPr>
        <w:t xml:space="preserve"> </w:t>
      </w:r>
      <w:r>
        <w:rPr>
          <w:w w:val="105"/>
        </w:rPr>
        <w:t>(</w:t>
      </w:r>
      <w:r>
        <w:rPr>
          <w:b/>
          <w:w w:val="105"/>
        </w:rPr>
        <w:t>L&amp;GNSW</w:t>
      </w:r>
      <w:r>
        <w:rPr>
          <w:w w:val="105"/>
        </w:rPr>
        <w:t>).</w:t>
      </w:r>
    </w:p>
    <w:p w:rsidR="004E4FAA" w:rsidRDefault="00866C7E">
      <w:pPr>
        <w:pStyle w:val="BodyText"/>
        <w:spacing w:before="120" w:line="242" w:lineRule="auto"/>
        <w:ind w:left="165" w:right="665"/>
      </w:pPr>
      <w:r>
        <w:rPr>
          <w:w w:val="105"/>
        </w:rPr>
        <w:t>The</w:t>
      </w:r>
      <w:r>
        <w:rPr>
          <w:spacing w:val="-15"/>
          <w:w w:val="105"/>
        </w:rPr>
        <w:t xml:space="preserve"> </w:t>
      </w:r>
      <w:r>
        <w:rPr>
          <w:w w:val="105"/>
        </w:rPr>
        <w:t>Authority</w:t>
      </w:r>
      <w:r>
        <w:rPr>
          <w:spacing w:val="-16"/>
          <w:w w:val="105"/>
        </w:rPr>
        <w:t xml:space="preserve"> </w:t>
      </w:r>
      <w:r>
        <w:rPr>
          <w:w w:val="105"/>
        </w:rPr>
        <w:t>is</w:t>
      </w:r>
      <w:r>
        <w:rPr>
          <w:spacing w:val="-14"/>
          <w:w w:val="105"/>
        </w:rPr>
        <w:t xml:space="preserve"> </w:t>
      </w:r>
      <w:r>
        <w:rPr>
          <w:w w:val="105"/>
        </w:rPr>
        <w:t>also</w:t>
      </w:r>
      <w:r>
        <w:rPr>
          <w:spacing w:val="-15"/>
          <w:w w:val="105"/>
        </w:rPr>
        <w:t xml:space="preserve"> </w:t>
      </w:r>
      <w:r>
        <w:rPr>
          <w:w w:val="105"/>
        </w:rPr>
        <w:t>responsible</w:t>
      </w:r>
      <w:r>
        <w:rPr>
          <w:spacing w:val="-15"/>
          <w:w w:val="105"/>
        </w:rPr>
        <w:t xml:space="preserve"> </w:t>
      </w:r>
      <w:r>
        <w:rPr>
          <w:w w:val="105"/>
        </w:rPr>
        <w:t>for</w:t>
      </w:r>
      <w:r>
        <w:rPr>
          <w:spacing w:val="-15"/>
          <w:w w:val="105"/>
        </w:rPr>
        <w:t xml:space="preserve"> </w:t>
      </w:r>
      <w:r>
        <w:rPr>
          <w:w w:val="105"/>
        </w:rPr>
        <w:t>reviewing</w:t>
      </w:r>
      <w:r>
        <w:rPr>
          <w:spacing w:val="-16"/>
          <w:w w:val="105"/>
        </w:rPr>
        <w:t xml:space="preserve"> </w:t>
      </w:r>
      <w:r>
        <w:rPr>
          <w:w w:val="105"/>
        </w:rPr>
        <w:t>certain</w:t>
      </w:r>
      <w:r>
        <w:rPr>
          <w:spacing w:val="-18"/>
          <w:w w:val="105"/>
        </w:rPr>
        <w:t xml:space="preserve"> </w:t>
      </w:r>
      <w:r>
        <w:rPr>
          <w:w w:val="105"/>
        </w:rPr>
        <w:t>delegated</w:t>
      </w:r>
      <w:r>
        <w:rPr>
          <w:spacing w:val="-15"/>
          <w:w w:val="105"/>
        </w:rPr>
        <w:t xml:space="preserve"> </w:t>
      </w:r>
      <w:r>
        <w:rPr>
          <w:w w:val="105"/>
        </w:rPr>
        <w:t>decisions</w:t>
      </w:r>
      <w:r>
        <w:rPr>
          <w:spacing w:val="-16"/>
          <w:w w:val="105"/>
        </w:rPr>
        <w:t xml:space="preserve"> </w:t>
      </w:r>
      <w:r>
        <w:rPr>
          <w:w w:val="105"/>
        </w:rPr>
        <w:t>made</w:t>
      </w:r>
      <w:r>
        <w:rPr>
          <w:spacing w:val="-15"/>
          <w:w w:val="105"/>
        </w:rPr>
        <w:t xml:space="preserve"> </w:t>
      </w:r>
      <w:r>
        <w:rPr>
          <w:w w:val="105"/>
        </w:rPr>
        <w:t>on</w:t>
      </w:r>
      <w:r>
        <w:rPr>
          <w:spacing w:val="-15"/>
          <w:w w:val="105"/>
        </w:rPr>
        <w:t xml:space="preserve"> </w:t>
      </w:r>
      <w:r>
        <w:rPr>
          <w:w w:val="105"/>
        </w:rPr>
        <w:t>its behalf by L&amp;GNSW and certain decisions made</w:t>
      </w:r>
      <w:r>
        <w:rPr>
          <w:spacing w:val="-1"/>
          <w:w w:val="105"/>
        </w:rPr>
        <w:t xml:space="preserve"> </w:t>
      </w:r>
      <w:r>
        <w:rPr>
          <w:w w:val="105"/>
        </w:rPr>
        <w:t>by the Secretary, Department of Creative Industries, Tourism, Hospitality and Sport (</w:t>
      </w:r>
      <w:r>
        <w:rPr>
          <w:b/>
          <w:w w:val="105"/>
        </w:rPr>
        <w:t>DCITHS</w:t>
      </w:r>
      <w:r>
        <w:rPr>
          <w:w w:val="105"/>
        </w:rPr>
        <w:t>).</w:t>
      </w:r>
    </w:p>
    <w:p w:rsidR="004E4FAA" w:rsidRDefault="00866C7E">
      <w:pPr>
        <w:pStyle w:val="BodyText"/>
        <w:spacing w:before="122" w:line="242" w:lineRule="auto"/>
        <w:ind w:left="165" w:right="725"/>
      </w:pPr>
      <w:r w:rsidRPr="00866C7E">
        <w:rPr>
          <w:spacing w:val="-2"/>
          <w:w w:val="105"/>
          <w:highlight w:val="yellow"/>
        </w:rPr>
        <w:t>While</w:t>
      </w:r>
      <w:r w:rsidRPr="00866C7E">
        <w:rPr>
          <w:spacing w:val="-11"/>
          <w:w w:val="105"/>
          <w:highlight w:val="yellow"/>
        </w:rPr>
        <w:t xml:space="preserve"> </w:t>
      </w:r>
      <w:r w:rsidRPr="00866C7E">
        <w:rPr>
          <w:spacing w:val="-2"/>
          <w:w w:val="105"/>
          <w:highlight w:val="yellow"/>
        </w:rPr>
        <w:t>the</w:t>
      </w:r>
      <w:r w:rsidRPr="00866C7E">
        <w:rPr>
          <w:spacing w:val="-11"/>
          <w:w w:val="105"/>
          <w:highlight w:val="yellow"/>
        </w:rPr>
        <w:t xml:space="preserve"> </w:t>
      </w:r>
      <w:r w:rsidRPr="00866C7E">
        <w:rPr>
          <w:spacing w:val="-2"/>
          <w:w w:val="105"/>
          <w:highlight w:val="yellow"/>
        </w:rPr>
        <w:t>Authority</w:t>
      </w:r>
      <w:r w:rsidRPr="00866C7E">
        <w:rPr>
          <w:spacing w:val="-12"/>
          <w:w w:val="105"/>
          <w:highlight w:val="yellow"/>
        </w:rPr>
        <w:t xml:space="preserve"> </w:t>
      </w:r>
      <w:r w:rsidRPr="00866C7E">
        <w:rPr>
          <w:spacing w:val="-2"/>
          <w:w w:val="105"/>
          <w:highlight w:val="yellow"/>
        </w:rPr>
        <w:t>is</w:t>
      </w:r>
      <w:r w:rsidRPr="00866C7E">
        <w:rPr>
          <w:spacing w:val="-10"/>
          <w:w w:val="105"/>
          <w:highlight w:val="yellow"/>
        </w:rPr>
        <w:t xml:space="preserve"> </w:t>
      </w:r>
      <w:r w:rsidRPr="00866C7E">
        <w:rPr>
          <w:spacing w:val="-2"/>
          <w:w w:val="105"/>
          <w:highlight w:val="yellow"/>
        </w:rPr>
        <w:t>independent,</w:t>
      </w:r>
      <w:r w:rsidRPr="00866C7E">
        <w:rPr>
          <w:spacing w:val="-12"/>
          <w:w w:val="105"/>
          <w:highlight w:val="yellow"/>
        </w:rPr>
        <w:t xml:space="preserve"> </w:t>
      </w:r>
      <w:r w:rsidRPr="00866C7E">
        <w:rPr>
          <w:spacing w:val="-2"/>
          <w:w w:val="105"/>
          <w:highlight w:val="yellow"/>
        </w:rPr>
        <w:t>it</w:t>
      </w:r>
      <w:r w:rsidRPr="00866C7E">
        <w:rPr>
          <w:spacing w:val="-10"/>
          <w:w w:val="105"/>
          <w:highlight w:val="yellow"/>
        </w:rPr>
        <w:t xml:space="preserve"> </w:t>
      </w:r>
      <w:r w:rsidRPr="00866C7E">
        <w:rPr>
          <w:spacing w:val="-2"/>
          <w:w w:val="105"/>
          <w:highlight w:val="yellow"/>
        </w:rPr>
        <w:t>takes</w:t>
      </w:r>
      <w:r w:rsidRPr="00866C7E">
        <w:rPr>
          <w:spacing w:val="-10"/>
          <w:w w:val="105"/>
          <w:highlight w:val="yellow"/>
        </w:rPr>
        <w:t xml:space="preserve"> </w:t>
      </w:r>
      <w:r w:rsidRPr="00866C7E">
        <w:rPr>
          <w:spacing w:val="-2"/>
          <w:w w:val="105"/>
          <w:highlight w:val="yellow"/>
        </w:rPr>
        <w:t>into</w:t>
      </w:r>
      <w:r w:rsidRPr="00866C7E">
        <w:rPr>
          <w:spacing w:val="-13"/>
          <w:w w:val="105"/>
          <w:highlight w:val="yellow"/>
        </w:rPr>
        <w:t xml:space="preserve"> </w:t>
      </w:r>
      <w:r w:rsidRPr="00866C7E">
        <w:rPr>
          <w:spacing w:val="-2"/>
          <w:w w:val="105"/>
          <w:highlight w:val="yellow"/>
        </w:rPr>
        <w:t>account</w:t>
      </w:r>
      <w:r w:rsidRPr="00866C7E">
        <w:rPr>
          <w:spacing w:val="-10"/>
          <w:w w:val="105"/>
          <w:highlight w:val="yellow"/>
        </w:rPr>
        <w:t xml:space="preserve"> </w:t>
      </w:r>
      <w:r w:rsidRPr="00866C7E">
        <w:rPr>
          <w:spacing w:val="-2"/>
          <w:w w:val="105"/>
          <w:highlight w:val="yellow"/>
        </w:rPr>
        <w:t>broader</w:t>
      </w:r>
      <w:r w:rsidRPr="00866C7E">
        <w:rPr>
          <w:spacing w:val="-11"/>
          <w:w w:val="105"/>
          <w:highlight w:val="yellow"/>
        </w:rPr>
        <w:t xml:space="preserve"> </w:t>
      </w:r>
      <w:r w:rsidRPr="00866C7E">
        <w:rPr>
          <w:spacing w:val="-2"/>
          <w:w w:val="105"/>
          <w:highlight w:val="yellow"/>
        </w:rPr>
        <w:t>government</w:t>
      </w:r>
      <w:r w:rsidRPr="00866C7E">
        <w:rPr>
          <w:spacing w:val="-11"/>
          <w:w w:val="105"/>
          <w:highlight w:val="yellow"/>
        </w:rPr>
        <w:t xml:space="preserve"> </w:t>
      </w:r>
      <w:r w:rsidRPr="00866C7E">
        <w:rPr>
          <w:spacing w:val="-2"/>
          <w:w w:val="105"/>
          <w:highlight w:val="yellow"/>
        </w:rPr>
        <w:t>policy</w:t>
      </w:r>
      <w:r w:rsidRPr="00866C7E">
        <w:rPr>
          <w:spacing w:val="-12"/>
          <w:w w:val="105"/>
          <w:highlight w:val="yellow"/>
        </w:rPr>
        <w:t xml:space="preserve"> </w:t>
      </w:r>
      <w:r w:rsidRPr="00866C7E">
        <w:rPr>
          <w:spacing w:val="-2"/>
          <w:w w:val="105"/>
          <w:highlight w:val="yellow"/>
        </w:rPr>
        <w:t xml:space="preserve">and </w:t>
      </w:r>
      <w:r w:rsidRPr="00866C7E">
        <w:rPr>
          <w:w w:val="105"/>
          <w:highlight w:val="yellow"/>
        </w:rPr>
        <w:t>any expectations communicated by the Minister for Gaming and Racing when carrying out its functions</w:t>
      </w:r>
      <w:r>
        <w:rPr>
          <w:w w:val="105"/>
        </w:rPr>
        <w:t>.</w:t>
      </w:r>
    </w:p>
    <w:p w:rsidR="004E4FAA" w:rsidRDefault="00866C7E">
      <w:pPr>
        <w:pStyle w:val="BodyText"/>
        <w:spacing w:before="121" w:line="242" w:lineRule="auto"/>
        <w:ind w:left="165"/>
      </w:pPr>
      <w:r>
        <w:rPr>
          <w:w w:val="105"/>
        </w:rPr>
        <w:t>The</w:t>
      </w:r>
      <w:r>
        <w:rPr>
          <w:spacing w:val="-18"/>
          <w:w w:val="105"/>
        </w:rPr>
        <w:t xml:space="preserve"> </w:t>
      </w:r>
      <w:r>
        <w:rPr>
          <w:w w:val="105"/>
        </w:rPr>
        <w:t>Authority</w:t>
      </w:r>
      <w:r>
        <w:rPr>
          <w:spacing w:val="-18"/>
          <w:w w:val="105"/>
        </w:rPr>
        <w:t xml:space="preserve"> </w:t>
      </w:r>
      <w:r>
        <w:rPr>
          <w:w w:val="105"/>
        </w:rPr>
        <w:t>established</w:t>
      </w:r>
      <w:r>
        <w:rPr>
          <w:spacing w:val="-18"/>
          <w:w w:val="105"/>
        </w:rPr>
        <w:t xml:space="preserve"> </w:t>
      </w:r>
      <w:r>
        <w:rPr>
          <w:w w:val="105"/>
        </w:rPr>
        <w:t>committees</w:t>
      </w:r>
      <w:r>
        <w:rPr>
          <w:spacing w:val="-17"/>
          <w:w w:val="105"/>
        </w:rPr>
        <w:t xml:space="preserve"> </w:t>
      </w:r>
      <w:r>
        <w:rPr>
          <w:w w:val="105"/>
        </w:rPr>
        <w:t>to</w:t>
      </w:r>
      <w:r>
        <w:rPr>
          <w:spacing w:val="-17"/>
          <w:w w:val="105"/>
        </w:rPr>
        <w:t xml:space="preserve"> </w:t>
      </w:r>
      <w:r>
        <w:rPr>
          <w:w w:val="105"/>
        </w:rPr>
        <w:t>assist</w:t>
      </w:r>
      <w:r>
        <w:rPr>
          <w:spacing w:val="-20"/>
          <w:w w:val="105"/>
        </w:rPr>
        <w:t xml:space="preserve"> </w:t>
      </w:r>
      <w:r>
        <w:rPr>
          <w:w w:val="105"/>
        </w:rPr>
        <w:t>it</w:t>
      </w:r>
      <w:r>
        <w:rPr>
          <w:spacing w:val="-17"/>
          <w:w w:val="105"/>
        </w:rPr>
        <w:t xml:space="preserve"> </w:t>
      </w:r>
      <w:r>
        <w:rPr>
          <w:w w:val="105"/>
        </w:rPr>
        <w:t>in</w:t>
      </w:r>
      <w:r>
        <w:rPr>
          <w:spacing w:val="-18"/>
          <w:w w:val="105"/>
        </w:rPr>
        <w:t xml:space="preserve"> </w:t>
      </w:r>
      <w:r>
        <w:rPr>
          <w:w w:val="105"/>
        </w:rPr>
        <w:t>connection</w:t>
      </w:r>
      <w:r>
        <w:rPr>
          <w:spacing w:val="-17"/>
          <w:w w:val="105"/>
        </w:rPr>
        <w:t xml:space="preserve"> </w:t>
      </w:r>
      <w:r>
        <w:rPr>
          <w:w w:val="105"/>
        </w:rPr>
        <w:t>with</w:t>
      </w:r>
      <w:r>
        <w:rPr>
          <w:spacing w:val="-17"/>
          <w:w w:val="105"/>
        </w:rPr>
        <w:t xml:space="preserve"> </w:t>
      </w:r>
      <w:r>
        <w:rPr>
          <w:w w:val="105"/>
        </w:rPr>
        <w:t>the</w:t>
      </w:r>
      <w:r>
        <w:rPr>
          <w:spacing w:val="-18"/>
          <w:w w:val="105"/>
        </w:rPr>
        <w:t xml:space="preserve"> </w:t>
      </w:r>
      <w:r>
        <w:rPr>
          <w:w w:val="105"/>
        </w:rPr>
        <w:t>exercise</w:t>
      </w:r>
      <w:r>
        <w:rPr>
          <w:spacing w:val="-17"/>
          <w:w w:val="105"/>
        </w:rPr>
        <w:t xml:space="preserve"> </w:t>
      </w:r>
      <w:r>
        <w:rPr>
          <w:w w:val="105"/>
        </w:rPr>
        <w:t>of</w:t>
      </w:r>
      <w:r>
        <w:rPr>
          <w:spacing w:val="-18"/>
          <w:w w:val="105"/>
        </w:rPr>
        <w:t xml:space="preserve"> </w:t>
      </w:r>
      <w:r>
        <w:rPr>
          <w:w w:val="105"/>
        </w:rPr>
        <w:t>its functions,</w:t>
      </w:r>
      <w:r>
        <w:rPr>
          <w:spacing w:val="-8"/>
          <w:w w:val="105"/>
        </w:rPr>
        <w:t xml:space="preserve"> </w:t>
      </w:r>
      <w:r>
        <w:rPr>
          <w:w w:val="105"/>
        </w:rPr>
        <w:t>including:</w:t>
      </w:r>
    </w:p>
    <w:p w:rsidR="004E4FAA" w:rsidRDefault="00866C7E">
      <w:pPr>
        <w:pStyle w:val="ListParagraph"/>
        <w:numPr>
          <w:ilvl w:val="0"/>
          <w:numId w:val="17"/>
        </w:numPr>
        <w:tabs>
          <w:tab w:val="left" w:pos="525"/>
        </w:tabs>
        <w:spacing w:before="120"/>
        <w:ind w:hanging="360"/>
      </w:pPr>
      <w:r>
        <w:rPr>
          <w:w w:val="105"/>
        </w:rPr>
        <w:t>Disciplinary</w:t>
      </w:r>
      <w:r>
        <w:rPr>
          <w:spacing w:val="-12"/>
          <w:w w:val="105"/>
        </w:rPr>
        <w:t xml:space="preserve"> </w:t>
      </w:r>
      <w:r>
        <w:rPr>
          <w:w w:val="105"/>
        </w:rPr>
        <w:t>Matters</w:t>
      </w:r>
      <w:r>
        <w:rPr>
          <w:spacing w:val="-8"/>
          <w:w w:val="105"/>
        </w:rPr>
        <w:t xml:space="preserve"> </w:t>
      </w:r>
      <w:r>
        <w:rPr>
          <w:spacing w:val="-2"/>
          <w:w w:val="105"/>
        </w:rPr>
        <w:t>Committee</w:t>
      </w:r>
    </w:p>
    <w:p w:rsidR="004E4FAA" w:rsidRPr="00866C7E" w:rsidRDefault="00866C7E">
      <w:pPr>
        <w:pStyle w:val="ListParagraph"/>
        <w:numPr>
          <w:ilvl w:val="0"/>
          <w:numId w:val="17"/>
        </w:numPr>
        <w:tabs>
          <w:tab w:val="left" w:pos="525"/>
        </w:tabs>
        <w:spacing w:before="1"/>
        <w:ind w:hanging="360"/>
        <w:rPr>
          <w:highlight w:val="yellow"/>
        </w:rPr>
      </w:pPr>
      <w:r w:rsidRPr="00866C7E">
        <w:rPr>
          <w:spacing w:val="-2"/>
          <w:w w:val="105"/>
          <w:highlight w:val="yellow"/>
        </w:rPr>
        <w:t>Governance,</w:t>
      </w:r>
      <w:r w:rsidRPr="00866C7E">
        <w:rPr>
          <w:spacing w:val="-10"/>
          <w:w w:val="105"/>
          <w:highlight w:val="yellow"/>
        </w:rPr>
        <w:t xml:space="preserve"> </w:t>
      </w:r>
      <w:r w:rsidRPr="00866C7E">
        <w:rPr>
          <w:spacing w:val="-2"/>
          <w:w w:val="105"/>
          <w:highlight w:val="yellow"/>
        </w:rPr>
        <w:t>Risk</w:t>
      </w:r>
      <w:r w:rsidRPr="00866C7E">
        <w:rPr>
          <w:spacing w:val="-7"/>
          <w:w w:val="105"/>
          <w:highlight w:val="yellow"/>
        </w:rPr>
        <w:t xml:space="preserve"> </w:t>
      </w:r>
      <w:r w:rsidRPr="00866C7E">
        <w:rPr>
          <w:spacing w:val="-2"/>
          <w:w w:val="105"/>
          <w:highlight w:val="yellow"/>
        </w:rPr>
        <w:t>and</w:t>
      </w:r>
      <w:r w:rsidRPr="00866C7E">
        <w:rPr>
          <w:spacing w:val="-8"/>
          <w:w w:val="105"/>
          <w:highlight w:val="yellow"/>
        </w:rPr>
        <w:t xml:space="preserve"> </w:t>
      </w:r>
      <w:r w:rsidRPr="00866C7E">
        <w:rPr>
          <w:spacing w:val="-2"/>
          <w:w w:val="105"/>
          <w:highlight w:val="yellow"/>
        </w:rPr>
        <w:t>Compliance</w:t>
      </w:r>
      <w:r w:rsidRPr="00866C7E">
        <w:rPr>
          <w:spacing w:val="-8"/>
          <w:w w:val="105"/>
          <w:highlight w:val="yellow"/>
        </w:rPr>
        <w:t xml:space="preserve"> </w:t>
      </w:r>
      <w:r w:rsidRPr="00866C7E">
        <w:rPr>
          <w:spacing w:val="-2"/>
          <w:w w:val="105"/>
          <w:highlight w:val="yellow"/>
        </w:rPr>
        <w:t>Committee</w:t>
      </w:r>
    </w:p>
    <w:p w:rsidR="004E4FAA" w:rsidRDefault="00866C7E">
      <w:pPr>
        <w:pStyle w:val="ListParagraph"/>
        <w:numPr>
          <w:ilvl w:val="0"/>
          <w:numId w:val="17"/>
        </w:numPr>
        <w:tabs>
          <w:tab w:val="left" w:pos="525"/>
        </w:tabs>
        <w:spacing w:before="1" w:line="269" w:lineRule="exact"/>
        <w:ind w:hanging="360"/>
      </w:pPr>
      <w:r>
        <w:rPr>
          <w:w w:val="105"/>
        </w:rPr>
        <w:t>Insolvency</w:t>
      </w:r>
      <w:r>
        <w:rPr>
          <w:spacing w:val="-5"/>
          <w:w w:val="105"/>
        </w:rPr>
        <w:t xml:space="preserve"> </w:t>
      </w:r>
      <w:r>
        <w:rPr>
          <w:w w:val="105"/>
        </w:rPr>
        <w:t>and</w:t>
      </w:r>
      <w:r>
        <w:rPr>
          <w:spacing w:val="-4"/>
          <w:w w:val="105"/>
        </w:rPr>
        <w:t xml:space="preserve"> </w:t>
      </w:r>
      <w:r>
        <w:rPr>
          <w:w w:val="105"/>
        </w:rPr>
        <w:t>Amalgamations</w:t>
      </w:r>
      <w:r>
        <w:rPr>
          <w:spacing w:val="-3"/>
          <w:w w:val="105"/>
        </w:rPr>
        <w:t xml:space="preserve"> </w:t>
      </w:r>
      <w:r>
        <w:rPr>
          <w:spacing w:val="-2"/>
          <w:w w:val="105"/>
        </w:rPr>
        <w:t>Committee</w:t>
      </w:r>
    </w:p>
    <w:p w:rsidR="004E4FAA" w:rsidRDefault="00866C7E">
      <w:pPr>
        <w:pStyle w:val="ListParagraph"/>
        <w:numPr>
          <w:ilvl w:val="0"/>
          <w:numId w:val="17"/>
        </w:numPr>
        <w:tabs>
          <w:tab w:val="left" w:pos="525"/>
        </w:tabs>
        <w:spacing w:line="269" w:lineRule="exact"/>
        <w:ind w:hanging="360"/>
      </w:pPr>
      <w:r>
        <w:rPr>
          <w:w w:val="105"/>
        </w:rPr>
        <w:t>Litigation</w:t>
      </w:r>
      <w:r>
        <w:rPr>
          <w:spacing w:val="-16"/>
          <w:w w:val="105"/>
        </w:rPr>
        <w:t xml:space="preserve"> </w:t>
      </w:r>
      <w:r>
        <w:rPr>
          <w:w w:val="105"/>
        </w:rPr>
        <w:t>and</w:t>
      </w:r>
      <w:r>
        <w:rPr>
          <w:spacing w:val="-16"/>
          <w:w w:val="105"/>
        </w:rPr>
        <w:t xml:space="preserve"> </w:t>
      </w:r>
      <w:r>
        <w:rPr>
          <w:w w:val="105"/>
        </w:rPr>
        <w:t>Legal</w:t>
      </w:r>
      <w:r>
        <w:rPr>
          <w:spacing w:val="-16"/>
          <w:w w:val="105"/>
        </w:rPr>
        <w:t xml:space="preserve"> </w:t>
      </w:r>
      <w:r>
        <w:rPr>
          <w:spacing w:val="-2"/>
          <w:w w:val="105"/>
        </w:rPr>
        <w:t>Committee</w:t>
      </w:r>
    </w:p>
    <w:p w:rsidR="004E4FAA" w:rsidRDefault="00866C7E">
      <w:pPr>
        <w:pStyle w:val="ListParagraph"/>
        <w:numPr>
          <w:ilvl w:val="0"/>
          <w:numId w:val="17"/>
        </w:numPr>
        <w:tabs>
          <w:tab w:val="left" w:pos="525"/>
        </w:tabs>
        <w:spacing w:before="1"/>
        <w:ind w:hanging="360"/>
      </w:pPr>
      <w:r>
        <w:rPr>
          <w:w w:val="105"/>
        </w:rPr>
        <w:t>Music</w:t>
      </w:r>
      <w:r>
        <w:rPr>
          <w:spacing w:val="-13"/>
          <w:w w:val="105"/>
        </w:rPr>
        <w:t xml:space="preserve"> </w:t>
      </w:r>
      <w:r>
        <w:rPr>
          <w:w w:val="105"/>
        </w:rPr>
        <w:t>Festivals</w:t>
      </w:r>
      <w:r>
        <w:rPr>
          <w:spacing w:val="-11"/>
          <w:w w:val="105"/>
        </w:rPr>
        <w:t xml:space="preserve"> </w:t>
      </w:r>
      <w:r>
        <w:rPr>
          <w:w w:val="105"/>
        </w:rPr>
        <w:t>and</w:t>
      </w:r>
      <w:r>
        <w:rPr>
          <w:spacing w:val="-11"/>
          <w:w w:val="105"/>
        </w:rPr>
        <w:t xml:space="preserve"> </w:t>
      </w:r>
      <w:r>
        <w:rPr>
          <w:w w:val="105"/>
        </w:rPr>
        <w:t>Noise</w:t>
      </w:r>
      <w:r>
        <w:rPr>
          <w:spacing w:val="-12"/>
          <w:w w:val="105"/>
        </w:rPr>
        <w:t xml:space="preserve"> </w:t>
      </w:r>
      <w:r>
        <w:rPr>
          <w:w w:val="105"/>
        </w:rPr>
        <w:t>Reviews</w:t>
      </w:r>
      <w:r>
        <w:rPr>
          <w:spacing w:val="-12"/>
          <w:w w:val="105"/>
        </w:rPr>
        <w:t xml:space="preserve"> </w:t>
      </w:r>
      <w:r>
        <w:rPr>
          <w:w w:val="105"/>
        </w:rPr>
        <w:t>Committee,</w:t>
      </w:r>
      <w:r>
        <w:rPr>
          <w:spacing w:val="-15"/>
          <w:w w:val="105"/>
        </w:rPr>
        <w:t xml:space="preserve"> </w:t>
      </w:r>
      <w:r>
        <w:rPr>
          <w:spacing w:val="-5"/>
          <w:w w:val="105"/>
        </w:rPr>
        <w:t>and</w:t>
      </w:r>
    </w:p>
    <w:p w:rsidR="004E4FAA" w:rsidRDefault="00866C7E">
      <w:pPr>
        <w:pStyle w:val="ListParagraph"/>
        <w:numPr>
          <w:ilvl w:val="0"/>
          <w:numId w:val="17"/>
        </w:numPr>
        <w:tabs>
          <w:tab w:val="left" w:pos="525"/>
        </w:tabs>
        <w:spacing w:before="1"/>
        <w:ind w:hanging="360"/>
      </w:pPr>
      <w:r>
        <w:rPr>
          <w:w w:val="105"/>
        </w:rPr>
        <w:t>Research</w:t>
      </w:r>
      <w:r>
        <w:rPr>
          <w:spacing w:val="-14"/>
          <w:w w:val="105"/>
        </w:rPr>
        <w:t xml:space="preserve"> </w:t>
      </w:r>
      <w:r>
        <w:rPr>
          <w:w w:val="105"/>
        </w:rPr>
        <w:t>and</w:t>
      </w:r>
      <w:r>
        <w:rPr>
          <w:spacing w:val="-14"/>
          <w:w w:val="105"/>
        </w:rPr>
        <w:t xml:space="preserve"> </w:t>
      </w:r>
      <w:r>
        <w:rPr>
          <w:w w:val="105"/>
        </w:rPr>
        <w:t>Evaluation</w:t>
      </w:r>
      <w:r>
        <w:rPr>
          <w:spacing w:val="-14"/>
          <w:w w:val="105"/>
        </w:rPr>
        <w:t xml:space="preserve"> </w:t>
      </w:r>
      <w:r>
        <w:rPr>
          <w:spacing w:val="-2"/>
          <w:w w:val="105"/>
        </w:rPr>
        <w:t>Committee.</w:t>
      </w:r>
    </w:p>
    <w:p w:rsidR="004E4FAA" w:rsidRPr="006B7623" w:rsidRDefault="00866C7E">
      <w:pPr>
        <w:pStyle w:val="BodyText"/>
        <w:spacing w:before="124" w:line="242" w:lineRule="auto"/>
        <w:ind w:left="165" w:right="1042"/>
        <w:rPr>
          <w:i/>
          <w:sz w:val="24"/>
          <w:szCs w:val="24"/>
        </w:rPr>
      </w:pPr>
      <w:r>
        <w:rPr>
          <w:w w:val="105"/>
        </w:rPr>
        <w:t>The</w:t>
      </w:r>
      <w:r>
        <w:rPr>
          <w:spacing w:val="-14"/>
          <w:w w:val="105"/>
        </w:rPr>
        <w:t xml:space="preserve"> </w:t>
      </w:r>
      <w:r>
        <w:rPr>
          <w:w w:val="105"/>
        </w:rPr>
        <w:t>Authority’s</w:t>
      </w:r>
      <w:r>
        <w:rPr>
          <w:spacing w:val="-13"/>
          <w:w w:val="105"/>
        </w:rPr>
        <w:t xml:space="preserve"> </w:t>
      </w:r>
      <w:r>
        <w:rPr>
          <w:w w:val="105"/>
        </w:rPr>
        <w:t>operations</w:t>
      </w:r>
      <w:r>
        <w:rPr>
          <w:spacing w:val="-13"/>
          <w:w w:val="105"/>
        </w:rPr>
        <w:t xml:space="preserve"> </w:t>
      </w:r>
      <w:r>
        <w:rPr>
          <w:w w:val="105"/>
        </w:rPr>
        <w:t>are</w:t>
      </w:r>
      <w:r>
        <w:rPr>
          <w:spacing w:val="-14"/>
          <w:w w:val="105"/>
        </w:rPr>
        <w:t xml:space="preserve"> </w:t>
      </w:r>
      <w:r>
        <w:rPr>
          <w:w w:val="105"/>
        </w:rPr>
        <w:t>enabled</w:t>
      </w:r>
      <w:r>
        <w:rPr>
          <w:spacing w:val="-14"/>
          <w:w w:val="105"/>
        </w:rPr>
        <w:t xml:space="preserve"> </w:t>
      </w:r>
      <w:r>
        <w:rPr>
          <w:w w:val="105"/>
        </w:rPr>
        <w:t>and</w:t>
      </w:r>
      <w:r>
        <w:rPr>
          <w:spacing w:val="-14"/>
          <w:w w:val="105"/>
        </w:rPr>
        <w:t xml:space="preserve"> </w:t>
      </w:r>
      <w:r>
        <w:rPr>
          <w:w w:val="105"/>
        </w:rPr>
        <w:t>supported</w:t>
      </w:r>
      <w:r>
        <w:rPr>
          <w:spacing w:val="-14"/>
          <w:w w:val="105"/>
        </w:rPr>
        <w:t xml:space="preserve"> </w:t>
      </w:r>
      <w:r>
        <w:rPr>
          <w:w w:val="105"/>
        </w:rPr>
        <w:t>by</w:t>
      </w:r>
      <w:r>
        <w:rPr>
          <w:spacing w:val="-14"/>
          <w:w w:val="105"/>
        </w:rPr>
        <w:t xml:space="preserve"> </w:t>
      </w:r>
      <w:r>
        <w:rPr>
          <w:w w:val="105"/>
        </w:rPr>
        <w:t>the</w:t>
      </w:r>
      <w:r>
        <w:rPr>
          <w:spacing w:val="-17"/>
          <w:w w:val="105"/>
        </w:rPr>
        <w:t xml:space="preserve"> </w:t>
      </w:r>
      <w:r>
        <w:rPr>
          <w:w w:val="105"/>
        </w:rPr>
        <w:t>Office</w:t>
      </w:r>
      <w:r>
        <w:rPr>
          <w:spacing w:val="-14"/>
          <w:w w:val="105"/>
        </w:rPr>
        <w:t xml:space="preserve"> </w:t>
      </w:r>
      <w:r>
        <w:rPr>
          <w:w w:val="105"/>
        </w:rPr>
        <w:t>of</w:t>
      </w:r>
      <w:r>
        <w:rPr>
          <w:spacing w:val="-15"/>
          <w:w w:val="105"/>
        </w:rPr>
        <w:t xml:space="preserve"> </w:t>
      </w:r>
      <w:r>
        <w:rPr>
          <w:w w:val="105"/>
        </w:rPr>
        <w:t>the</w:t>
      </w:r>
      <w:r>
        <w:rPr>
          <w:spacing w:val="-14"/>
          <w:w w:val="105"/>
        </w:rPr>
        <w:t xml:space="preserve"> </w:t>
      </w:r>
      <w:r>
        <w:rPr>
          <w:w w:val="105"/>
        </w:rPr>
        <w:t>NSW Independent Liquor &amp; Gaming Authority (</w:t>
      </w:r>
      <w:r>
        <w:rPr>
          <w:b/>
          <w:w w:val="105"/>
        </w:rPr>
        <w:t>OILGA</w:t>
      </w:r>
      <w:r w:rsidRPr="006B7623">
        <w:rPr>
          <w:i/>
          <w:w w:val="105"/>
          <w:sz w:val="24"/>
          <w:szCs w:val="24"/>
          <w:highlight w:val="green"/>
        </w:rPr>
        <w:t>).</w:t>
      </w:r>
      <w:r w:rsidR="006B7623" w:rsidRPr="006B7623">
        <w:rPr>
          <w:i/>
          <w:w w:val="105"/>
          <w:sz w:val="24"/>
          <w:szCs w:val="24"/>
          <w:highlight w:val="green"/>
        </w:rPr>
        <w:t xml:space="preserve">  </w:t>
      </w:r>
      <w:r w:rsidR="006B7623" w:rsidRPr="006B7623">
        <w:rPr>
          <w:i/>
          <w:sz w:val="24"/>
          <w:szCs w:val="24"/>
          <w:highlight w:val="green"/>
        </w:rPr>
        <w:t>I thought that Caroline</w:t>
      </w:r>
      <w:r w:rsidR="006B7623" w:rsidRPr="006B7623">
        <w:rPr>
          <w:i/>
          <w:spacing w:val="20"/>
          <w:sz w:val="24"/>
          <w:szCs w:val="24"/>
          <w:highlight w:val="green"/>
        </w:rPr>
        <w:t xml:space="preserve"> </w:t>
      </w:r>
      <w:r w:rsidR="006B7623" w:rsidRPr="006B7623">
        <w:rPr>
          <w:i/>
          <w:spacing w:val="-4"/>
          <w:sz w:val="24"/>
          <w:szCs w:val="24"/>
          <w:highlight w:val="green"/>
        </w:rPr>
        <w:t xml:space="preserve">Lamb is the </w:t>
      </w:r>
      <w:r w:rsidR="006B7623" w:rsidRPr="006B7623">
        <w:rPr>
          <w:i/>
          <w:spacing w:val="-2"/>
          <w:w w:val="105"/>
          <w:sz w:val="24"/>
          <w:szCs w:val="24"/>
          <w:highlight w:val="green"/>
        </w:rPr>
        <w:t xml:space="preserve">Chairperson of the </w:t>
      </w:r>
      <w:r w:rsidR="006B7623" w:rsidRPr="006B7623">
        <w:rPr>
          <w:i/>
          <w:sz w:val="24"/>
          <w:szCs w:val="24"/>
          <w:highlight w:val="green"/>
        </w:rPr>
        <w:t>NSW</w:t>
      </w:r>
      <w:r w:rsidR="006B7623" w:rsidRPr="006B7623">
        <w:rPr>
          <w:i/>
          <w:spacing w:val="17"/>
          <w:sz w:val="24"/>
          <w:szCs w:val="24"/>
          <w:highlight w:val="green"/>
        </w:rPr>
        <w:t xml:space="preserve"> </w:t>
      </w:r>
      <w:r w:rsidR="006B7623" w:rsidRPr="006B7623">
        <w:rPr>
          <w:i/>
          <w:sz w:val="24"/>
          <w:szCs w:val="24"/>
          <w:highlight w:val="green"/>
        </w:rPr>
        <w:t>Independent</w:t>
      </w:r>
      <w:r w:rsidR="006B7623" w:rsidRPr="006B7623">
        <w:rPr>
          <w:i/>
          <w:spacing w:val="12"/>
          <w:sz w:val="24"/>
          <w:szCs w:val="24"/>
          <w:highlight w:val="green"/>
        </w:rPr>
        <w:t xml:space="preserve"> </w:t>
      </w:r>
      <w:r w:rsidR="006B7623" w:rsidRPr="006B7623">
        <w:rPr>
          <w:i/>
          <w:sz w:val="24"/>
          <w:szCs w:val="24"/>
          <w:highlight w:val="green"/>
        </w:rPr>
        <w:t>Liquor</w:t>
      </w:r>
      <w:r w:rsidR="006B7623" w:rsidRPr="006B7623">
        <w:rPr>
          <w:i/>
          <w:spacing w:val="19"/>
          <w:sz w:val="24"/>
          <w:szCs w:val="24"/>
          <w:highlight w:val="green"/>
        </w:rPr>
        <w:t xml:space="preserve"> </w:t>
      </w:r>
      <w:r w:rsidR="006B7623" w:rsidRPr="006B7623">
        <w:rPr>
          <w:i/>
          <w:sz w:val="24"/>
          <w:szCs w:val="24"/>
          <w:highlight w:val="green"/>
        </w:rPr>
        <w:t>&amp;</w:t>
      </w:r>
      <w:r w:rsidR="006B7623" w:rsidRPr="006B7623">
        <w:rPr>
          <w:i/>
          <w:spacing w:val="14"/>
          <w:sz w:val="24"/>
          <w:szCs w:val="24"/>
          <w:highlight w:val="green"/>
        </w:rPr>
        <w:t xml:space="preserve"> </w:t>
      </w:r>
      <w:r w:rsidR="006B7623" w:rsidRPr="006B7623">
        <w:rPr>
          <w:i/>
          <w:sz w:val="24"/>
          <w:szCs w:val="24"/>
          <w:highlight w:val="green"/>
        </w:rPr>
        <w:t>Gaming</w:t>
      </w:r>
      <w:r w:rsidR="006B7623" w:rsidRPr="006B7623">
        <w:rPr>
          <w:i/>
          <w:spacing w:val="16"/>
          <w:sz w:val="24"/>
          <w:szCs w:val="24"/>
          <w:highlight w:val="green"/>
        </w:rPr>
        <w:t xml:space="preserve"> </w:t>
      </w:r>
      <w:r w:rsidR="006B7623" w:rsidRPr="006B7623">
        <w:rPr>
          <w:i/>
          <w:spacing w:val="-2"/>
          <w:sz w:val="24"/>
          <w:szCs w:val="24"/>
          <w:highlight w:val="green"/>
        </w:rPr>
        <w:t>Authority.  How then can she thank herself?</w:t>
      </w:r>
    </w:p>
    <w:p w:rsidR="004E4FAA" w:rsidRDefault="00866C7E">
      <w:pPr>
        <w:pStyle w:val="Heading1"/>
        <w:spacing w:before="244"/>
      </w:pPr>
      <w:bookmarkStart w:id="8" w:name="Strategy"/>
      <w:bookmarkStart w:id="9" w:name="_bookmark1"/>
      <w:bookmarkEnd w:id="8"/>
      <w:bookmarkEnd w:id="9"/>
      <w:r>
        <w:rPr>
          <w:color w:val="252525"/>
          <w:spacing w:val="-2"/>
          <w:w w:val="110"/>
        </w:rPr>
        <w:t>Strategy</w:t>
      </w:r>
    </w:p>
    <w:p w:rsidR="004E4FAA" w:rsidRDefault="00866C7E">
      <w:pPr>
        <w:pStyle w:val="Heading2"/>
        <w:spacing w:before="369"/>
        <w:jc w:val="both"/>
      </w:pPr>
      <w:bookmarkStart w:id="10" w:name="Strategic_objectives,_directions_and_out"/>
      <w:bookmarkEnd w:id="10"/>
      <w:r>
        <w:rPr>
          <w:color w:val="2D808E"/>
        </w:rPr>
        <w:t>Strategic</w:t>
      </w:r>
      <w:r>
        <w:rPr>
          <w:color w:val="2D808E"/>
          <w:spacing w:val="24"/>
        </w:rPr>
        <w:t xml:space="preserve"> </w:t>
      </w:r>
      <w:r>
        <w:rPr>
          <w:color w:val="2D808E"/>
        </w:rPr>
        <w:t>objectives,</w:t>
      </w:r>
      <w:r>
        <w:rPr>
          <w:color w:val="2D808E"/>
          <w:spacing w:val="24"/>
        </w:rPr>
        <w:t xml:space="preserve"> </w:t>
      </w:r>
      <w:r>
        <w:rPr>
          <w:color w:val="2D808E"/>
        </w:rPr>
        <w:t>directions</w:t>
      </w:r>
      <w:r>
        <w:rPr>
          <w:color w:val="2D808E"/>
          <w:spacing w:val="27"/>
        </w:rPr>
        <w:t xml:space="preserve"> </w:t>
      </w:r>
      <w:r>
        <w:rPr>
          <w:color w:val="2D808E"/>
        </w:rPr>
        <w:t>and</w:t>
      </w:r>
      <w:r>
        <w:rPr>
          <w:color w:val="2D808E"/>
          <w:spacing w:val="19"/>
        </w:rPr>
        <w:t xml:space="preserve"> </w:t>
      </w:r>
      <w:r>
        <w:rPr>
          <w:color w:val="2D808E"/>
          <w:spacing w:val="-2"/>
        </w:rPr>
        <w:t>outcomes</w:t>
      </w:r>
    </w:p>
    <w:p w:rsidR="004E4FAA" w:rsidRDefault="00866C7E">
      <w:pPr>
        <w:pStyle w:val="BodyText"/>
        <w:spacing w:before="120" w:line="242" w:lineRule="auto"/>
        <w:ind w:left="164" w:right="857"/>
      </w:pPr>
      <w:r w:rsidRPr="00DD2254">
        <w:rPr>
          <w:highlight w:val="yellow"/>
        </w:rPr>
        <w:t>The Authority's objectives are established by statute. The Authority is committed to promoting fair and transparent decision making under the gaming and liquor legislation. We work to minimise the risks of harms associated with gaming machines and liquor</w:t>
      </w:r>
      <w:r w:rsidRPr="00DD2254">
        <w:rPr>
          <w:spacing w:val="40"/>
          <w:highlight w:val="yellow"/>
        </w:rPr>
        <w:t xml:space="preserve"> </w:t>
      </w:r>
      <w:r w:rsidRPr="00DD2254">
        <w:rPr>
          <w:highlight w:val="yellow"/>
        </w:rPr>
        <w:t>consumption</w:t>
      </w:r>
      <w:r>
        <w:t>. We</w:t>
      </w:r>
      <w:r>
        <w:rPr>
          <w:spacing w:val="26"/>
        </w:rPr>
        <w:t xml:space="preserve"> </w:t>
      </w:r>
      <w:r>
        <w:t>also</w:t>
      </w:r>
      <w:r>
        <w:rPr>
          <w:spacing w:val="26"/>
        </w:rPr>
        <w:t xml:space="preserve"> </w:t>
      </w:r>
      <w:r>
        <w:t>seek</w:t>
      </w:r>
      <w:r>
        <w:rPr>
          <w:spacing w:val="27"/>
        </w:rPr>
        <w:t xml:space="preserve"> </w:t>
      </w:r>
      <w:r>
        <w:t>to</w:t>
      </w:r>
      <w:r>
        <w:rPr>
          <w:spacing w:val="26"/>
        </w:rPr>
        <w:t xml:space="preserve"> </w:t>
      </w:r>
      <w:r>
        <w:t>facilitate</w:t>
      </w:r>
      <w:r>
        <w:rPr>
          <w:spacing w:val="26"/>
        </w:rPr>
        <w:t xml:space="preserve"> </w:t>
      </w:r>
      <w:r w:rsidRPr="00DD2254">
        <w:rPr>
          <w:highlight w:val="green"/>
        </w:rPr>
        <w:t>the</w:t>
      </w:r>
      <w:r w:rsidRPr="00DD2254">
        <w:rPr>
          <w:spacing w:val="26"/>
          <w:highlight w:val="green"/>
        </w:rPr>
        <w:t xml:space="preserve"> </w:t>
      </w:r>
      <w:r w:rsidRPr="00DD2254">
        <w:rPr>
          <w:highlight w:val="green"/>
        </w:rPr>
        <w:t>balanced</w:t>
      </w:r>
      <w:r w:rsidRPr="00DD2254">
        <w:rPr>
          <w:spacing w:val="26"/>
          <w:highlight w:val="green"/>
        </w:rPr>
        <w:t xml:space="preserve"> </w:t>
      </w:r>
      <w:r w:rsidRPr="00DD2254">
        <w:rPr>
          <w:highlight w:val="green"/>
        </w:rPr>
        <w:t>development,</w:t>
      </w:r>
      <w:r w:rsidRPr="00DD2254">
        <w:rPr>
          <w:spacing w:val="24"/>
          <w:highlight w:val="green"/>
        </w:rPr>
        <w:t xml:space="preserve"> </w:t>
      </w:r>
      <w:r w:rsidRPr="00DD2254">
        <w:rPr>
          <w:highlight w:val="green"/>
        </w:rPr>
        <w:t>in</w:t>
      </w:r>
      <w:r w:rsidRPr="00DD2254">
        <w:rPr>
          <w:spacing w:val="26"/>
          <w:highlight w:val="green"/>
        </w:rPr>
        <w:t xml:space="preserve"> </w:t>
      </w:r>
      <w:r w:rsidRPr="00DD2254">
        <w:rPr>
          <w:highlight w:val="green"/>
        </w:rPr>
        <w:t>the</w:t>
      </w:r>
      <w:r w:rsidRPr="00DD2254">
        <w:rPr>
          <w:spacing w:val="26"/>
          <w:highlight w:val="green"/>
        </w:rPr>
        <w:t xml:space="preserve"> </w:t>
      </w:r>
      <w:r w:rsidRPr="00DD2254">
        <w:rPr>
          <w:highlight w:val="green"/>
        </w:rPr>
        <w:t>public interest, of the liquor and gaming industries</w:t>
      </w:r>
      <w:r>
        <w:t>.</w:t>
      </w:r>
    </w:p>
    <w:p w:rsidR="004E4FAA" w:rsidRDefault="00866C7E">
      <w:pPr>
        <w:pStyle w:val="BodyText"/>
        <w:spacing w:before="124"/>
        <w:ind w:left="164"/>
      </w:pPr>
      <w:r>
        <w:rPr>
          <w:spacing w:val="-2"/>
          <w:w w:val="105"/>
        </w:rPr>
        <w:t>The</w:t>
      </w:r>
      <w:r>
        <w:rPr>
          <w:spacing w:val="-10"/>
          <w:w w:val="105"/>
        </w:rPr>
        <w:t xml:space="preserve"> </w:t>
      </w:r>
      <w:r>
        <w:rPr>
          <w:spacing w:val="-2"/>
          <w:w w:val="105"/>
        </w:rPr>
        <w:t>key</w:t>
      </w:r>
      <w:r>
        <w:rPr>
          <w:spacing w:val="-11"/>
          <w:w w:val="105"/>
        </w:rPr>
        <w:t xml:space="preserve"> </w:t>
      </w:r>
      <w:r>
        <w:rPr>
          <w:spacing w:val="-2"/>
          <w:w w:val="105"/>
        </w:rPr>
        <w:t>priorities</w:t>
      </w:r>
      <w:r>
        <w:rPr>
          <w:spacing w:val="-9"/>
          <w:w w:val="105"/>
        </w:rPr>
        <w:t xml:space="preserve"> </w:t>
      </w:r>
      <w:r>
        <w:rPr>
          <w:spacing w:val="-2"/>
          <w:w w:val="105"/>
        </w:rPr>
        <w:t>for</w:t>
      </w:r>
      <w:r>
        <w:rPr>
          <w:spacing w:val="-10"/>
          <w:w w:val="105"/>
        </w:rPr>
        <w:t xml:space="preserve"> </w:t>
      </w:r>
      <w:r>
        <w:rPr>
          <w:spacing w:val="-2"/>
          <w:w w:val="105"/>
        </w:rPr>
        <w:t>the</w:t>
      </w:r>
      <w:r>
        <w:rPr>
          <w:spacing w:val="-10"/>
          <w:w w:val="105"/>
        </w:rPr>
        <w:t xml:space="preserve"> </w:t>
      </w:r>
      <w:r>
        <w:rPr>
          <w:spacing w:val="-2"/>
          <w:w w:val="105"/>
        </w:rPr>
        <w:t>Authority</w:t>
      </w:r>
      <w:r>
        <w:rPr>
          <w:spacing w:val="-11"/>
          <w:w w:val="105"/>
        </w:rPr>
        <w:t xml:space="preserve"> </w:t>
      </w:r>
      <w:r>
        <w:rPr>
          <w:spacing w:val="-2"/>
          <w:w w:val="105"/>
        </w:rPr>
        <w:t>in</w:t>
      </w:r>
      <w:r>
        <w:rPr>
          <w:spacing w:val="-10"/>
          <w:w w:val="105"/>
        </w:rPr>
        <w:t xml:space="preserve"> </w:t>
      </w:r>
      <w:r>
        <w:rPr>
          <w:spacing w:val="-2"/>
          <w:w w:val="105"/>
        </w:rPr>
        <w:t>the</w:t>
      </w:r>
      <w:r>
        <w:rPr>
          <w:spacing w:val="-10"/>
          <w:w w:val="105"/>
        </w:rPr>
        <w:t xml:space="preserve"> </w:t>
      </w:r>
      <w:r>
        <w:rPr>
          <w:spacing w:val="-2"/>
          <w:w w:val="105"/>
        </w:rPr>
        <w:t>2024-25</w:t>
      </w:r>
      <w:r>
        <w:rPr>
          <w:spacing w:val="-10"/>
          <w:w w:val="105"/>
        </w:rPr>
        <w:t xml:space="preserve"> </w:t>
      </w:r>
      <w:r>
        <w:rPr>
          <w:spacing w:val="-2"/>
          <w:w w:val="105"/>
        </w:rPr>
        <w:t>financial</w:t>
      </w:r>
      <w:r>
        <w:rPr>
          <w:spacing w:val="-10"/>
          <w:w w:val="105"/>
        </w:rPr>
        <w:t xml:space="preserve"> </w:t>
      </w:r>
      <w:r>
        <w:rPr>
          <w:spacing w:val="-2"/>
          <w:w w:val="105"/>
        </w:rPr>
        <w:t>year</w:t>
      </w:r>
      <w:r>
        <w:rPr>
          <w:spacing w:val="-10"/>
          <w:w w:val="105"/>
        </w:rPr>
        <w:t xml:space="preserve"> </w:t>
      </w:r>
      <w:r>
        <w:rPr>
          <w:spacing w:val="-4"/>
          <w:w w:val="105"/>
        </w:rPr>
        <w:t>were:</w:t>
      </w:r>
    </w:p>
    <w:p w:rsidR="004E4FAA" w:rsidRDefault="004E4FAA">
      <w:pPr>
        <w:pStyle w:val="BodyText"/>
        <w:sectPr w:rsidR="004E4FAA">
          <w:pgSz w:w="11910" w:h="16850"/>
          <w:pgMar w:top="1060" w:right="708" w:bottom="820" w:left="1275" w:header="0" w:footer="621" w:gutter="0"/>
          <w:cols w:space="720"/>
        </w:sectPr>
      </w:pPr>
    </w:p>
    <w:p w:rsidR="004E4FAA" w:rsidRDefault="00866C7E">
      <w:pPr>
        <w:ind w:left="100"/>
        <w:rPr>
          <w:sz w:val="20"/>
        </w:rPr>
      </w:pPr>
      <w:r>
        <w:rPr>
          <w:noProof/>
          <w:sz w:val="20"/>
          <w:lang w:val="en-AU" w:eastAsia="en-AU"/>
        </w:rPr>
        <w:lastRenderedPageBreak/>
        <mc:AlternateContent>
          <mc:Choice Requires="wps">
            <w:drawing>
              <wp:inline distT="0" distB="0" distL="0" distR="0">
                <wp:extent cx="5815965" cy="102425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965" cy="1024255"/>
                        </a:xfrm>
                        <a:prstGeom prst="rect">
                          <a:avLst/>
                        </a:prstGeom>
                        <a:solidFill>
                          <a:srgbClr val="D1EDEA"/>
                        </a:solidFill>
                      </wps:spPr>
                      <wps:txbx>
                        <w:txbxContent>
                          <w:p w:rsidR="00866C7E" w:rsidRDefault="00866C7E">
                            <w:pPr>
                              <w:pStyle w:val="BodyText"/>
                              <w:spacing w:before="15"/>
                              <w:rPr>
                                <w:color w:val="000000"/>
                              </w:rPr>
                            </w:pPr>
                          </w:p>
                          <w:p w:rsidR="00866C7E" w:rsidRDefault="00866C7E">
                            <w:pPr>
                              <w:pStyle w:val="BodyText"/>
                              <w:spacing w:line="242" w:lineRule="auto"/>
                              <w:ind w:left="297" w:right="313"/>
                              <w:rPr>
                                <w:color w:val="000000"/>
                              </w:rPr>
                            </w:pPr>
                            <w:r w:rsidRPr="00DD2254">
                              <w:rPr>
                                <w:b/>
                                <w:color w:val="000000"/>
                                <w:w w:val="105"/>
                                <w:highlight w:val="yellow"/>
                              </w:rPr>
                              <w:t>Stakeholder Relationships</w:t>
                            </w:r>
                            <w:r>
                              <w:rPr>
                                <w:b/>
                                <w:color w:val="000000"/>
                                <w:w w:val="105"/>
                              </w:rPr>
                              <w:t xml:space="preserve">: </w:t>
                            </w:r>
                            <w:r>
                              <w:rPr>
                                <w:color w:val="000000"/>
                                <w:w w:val="105"/>
                              </w:rPr>
                              <w:t xml:space="preserve">Improving stakeholder relationships to ensure that there is a clear understanding of the Authority’s legislated role and the need to </w:t>
                            </w:r>
                            <w:r>
                              <w:rPr>
                                <w:color w:val="000000"/>
                              </w:rPr>
                              <w:t xml:space="preserve">meet the diverse requirements and expectations of Government, Industry, and the </w:t>
                            </w:r>
                            <w:r>
                              <w:rPr>
                                <w:color w:val="000000"/>
                                <w:spacing w:val="-2"/>
                                <w:w w:val="105"/>
                              </w:rPr>
                              <w:t>Community</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8" o:spid="_x0000_s1026" type="#_x0000_t202" style="width:457.95pt;height: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" fillcolor="#d1edea" stroked="f">
                <v:path arrowok="t"/>
                <v:textbox inset="0,0,0,0">
                  <w:txbxContent>
                    <w:p w:rsidR="00866C7E" w:rsidRDefault="00866C7E">
                      <w:pPr>
                        <w:pStyle w:val="BodyText"/>
                        <w:spacing w:before="15"/>
                        <w:rPr>
                          <w:color w:val="000000"/>
                        </w:rPr>
                      </w:pPr>
                    </w:p>
                    <w:p w:rsidR="00866C7E" w:rsidRDefault="00866C7E">
                      <w:pPr>
                        <w:pStyle w:val="BodyText"/>
                        <w:spacing w:line="242" w:lineRule="auto"/>
                        <w:ind w:left="297" w:right="313"/>
                        <w:rPr>
                          <w:color w:val="000000"/>
                        </w:rPr>
                      </w:pPr>
                      <w:r w:rsidRPr="00DD2254">
                        <w:rPr>
                          <w:b/>
                          <w:color w:val="000000"/>
                          <w:w w:val="105"/>
                          <w:highlight w:val="yellow"/>
                        </w:rPr>
                        <w:t>Stakeholder Relationships</w:t>
                      </w:r>
                      <w:r>
                        <w:rPr>
                          <w:b/>
                          <w:color w:val="000000"/>
                          <w:w w:val="105"/>
                        </w:rPr>
                        <w:t xml:space="preserve">: </w:t>
                      </w:r>
                      <w:r>
                        <w:rPr>
                          <w:color w:val="000000"/>
                          <w:w w:val="105"/>
                        </w:rPr>
                        <w:t xml:space="preserve">Improving stakeholder relationships to ensure that there is a clear understanding of the Authority’s legislated role and the need to </w:t>
                      </w:r>
                      <w:r>
                        <w:rPr>
                          <w:color w:val="000000"/>
                        </w:rPr>
                        <w:t xml:space="preserve">meet the diverse requirements and expectations of Government, Industry, and the </w:t>
                      </w:r>
                      <w:r>
                        <w:rPr>
                          <w:color w:val="000000"/>
                          <w:spacing w:val="-2"/>
                          <w:w w:val="105"/>
                        </w:rPr>
                        <w:t>Community</w:t>
                      </w:r>
                    </w:p>
                  </w:txbxContent>
                </v:textbox>
                <w10:anchorlock/>
              </v:shape>
            </w:pict>
          </mc:Fallback>
        </mc:AlternateContent>
      </w:r>
    </w:p>
    <w:p w:rsidR="004E4FAA" w:rsidRDefault="00866C7E">
      <w:pPr>
        <w:pStyle w:val="BodyText"/>
        <w:spacing w:before="94" w:line="242" w:lineRule="auto"/>
        <w:ind w:left="165" w:right="725"/>
      </w:pPr>
      <w:r>
        <w:rPr>
          <w:w w:val="105"/>
        </w:rPr>
        <w:t>Working</w:t>
      </w:r>
      <w:r>
        <w:rPr>
          <w:spacing w:val="-19"/>
          <w:w w:val="105"/>
        </w:rPr>
        <w:t xml:space="preserve"> </w:t>
      </w:r>
      <w:r>
        <w:rPr>
          <w:w w:val="105"/>
        </w:rPr>
        <w:t>with</w:t>
      </w:r>
      <w:r>
        <w:rPr>
          <w:spacing w:val="-17"/>
          <w:w w:val="105"/>
        </w:rPr>
        <w:t xml:space="preserve"> </w:t>
      </w:r>
      <w:r>
        <w:rPr>
          <w:w w:val="105"/>
        </w:rPr>
        <w:t>stakeholders</w:t>
      </w:r>
      <w:r>
        <w:rPr>
          <w:spacing w:val="-18"/>
          <w:w w:val="105"/>
        </w:rPr>
        <w:t xml:space="preserve"> </w:t>
      </w:r>
      <w:r>
        <w:rPr>
          <w:w w:val="105"/>
        </w:rPr>
        <w:t>is</w:t>
      </w:r>
      <w:r>
        <w:rPr>
          <w:spacing w:val="-17"/>
          <w:w w:val="105"/>
        </w:rPr>
        <w:t xml:space="preserve"> </w:t>
      </w:r>
      <w:r>
        <w:rPr>
          <w:w w:val="105"/>
        </w:rPr>
        <w:t>central</w:t>
      </w:r>
      <w:r>
        <w:rPr>
          <w:spacing w:val="-17"/>
          <w:w w:val="105"/>
        </w:rPr>
        <w:t xml:space="preserve"> </w:t>
      </w:r>
      <w:r>
        <w:rPr>
          <w:w w:val="105"/>
        </w:rPr>
        <w:t>to</w:t>
      </w:r>
      <w:r>
        <w:rPr>
          <w:spacing w:val="-18"/>
          <w:w w:val="105"/>
        </w:rPr>
        <w:t xml:space="preserve"> </w:t>
      </w:r>
      <w:r>
        <w:rPr>
          <w:w w:val="105"/>
        </w:rPr>
        <w:t>enable</w:t>
      </w:r>
      <w:r>
        <w:rPr>
          <w:spacing w:val="-17"/>
          <w:w w:val="105"/>
        </w:rPr>
        <w:t xml:space="preserve"> </w:t>
      </w:r>
      <w:r>
        <w:rPr>
          <w:w w:val="105"/>
        </w:rPr>
        <w:t>informed</w:t>
      </w:r>
      <w:r>
        <w:rPr>
          <w:spacing w:val="-18"/>
          <w:w w:val="105"/>
        </w:rPr>
        <w:t xml:space="preserve"> </w:t>
      </w:r>
      <w:r>
        <w:rPr>
          <w:w w:val="105"/>
        </w:rPr>
        <w:t>and</w:t>
      </w:r>
      <w:r>
        <w:rPr>
          <w:spacing w:val="-17"/>
          <w:w w:val="105"/>
        </w:rPr>
        <w:t xml:space="preserve"> </w:t>
      </w:r>
      <w:r>
        <w:rPr>
          <w:w w:val="105"/>
        </w:rPr>
        <w:t>effective</w:t>
      </w:r>
      <w:r>
        <w:rPr>
          <w:spacing w:val="-17"/>
          <w:w w:val="105"/>
        </w:rPr>
        <w:t xml:space="preserve"> </w:t>
      </w:r>
      <w:r>
        <w:rPr>
          <w:w w:val="105"/>
        </w:rPr>
        <w:t>decision</w:t>
      </w:r>
      <w:r>
        <w:rPr>
          <w:spacing w:val="-18"/>
          <w:w w:val="105"/>
        </w:rPr>
        <w:t xml:space="preserve"> </w:t>
      </w:r>
      <w:r>
        <w:rPr>
          <w:w w:val="105"/>
        </w:rPr>
        <w:t>making. The</w:t>
      </w:r>
      <w:r>
        <w:rPr>
          <w:spacing w:val="-14"/>
          <w:w w:val="105"/>
        </w:rPr>
        <w:t xml:space="preserve"> </w:t>
      </w:r>
      <w:r>
        <w:rPr>
          <w:w w:val="105"/>
        </w:rPr>
        <w:t>Authority’s</w:t>
      </w:r>
      <w:r>
        <w:rPr>
          <w:spacing w:val="-13"/>
          <w:w w:val="105"/>
        </w:rPr>
        <w:t xml:space="preserve"> </w:t>
      </w:r>
      <w:r>
        <w:rPr>
          <w:w w:val="105"/>
        </w:rPr>
        <w:t>focus</w:t>
      </w:r>
      <w:r>
        <w:rPr>
          <w:spacing w:val="-13"/>
          <w:w w:val="105"/>
        </w:rPr>
        <w:t xml:space="preserve"> </w:t>
      </w:r>
      <w:r>
        <w:rPr>
          <w:w w:val="105"/>
        </w:rPr>
        <w:t>therefore</w:t>
      </w:r>
      <w:r>
        <w:rPr>
          <w:spacing w:val="-14"/>
          <w:w w:val="105"/>
        </w:rPr>
        <w:t xml:space="preserve"> </w:t>
      </w:r>
      <w:r>
        <w:rPr>
          <w:w w:val="105"/>
        </w:rPr>
        <w:t>remains</w:t>
      </w:r>
      <w:r>
        <w:rPr>
          <w:spacing w:val="-13"/>
          <w:w w:val="105"/>
        </w:rPr>
        <w:t xml:space="preserve"> </w:t>
      </w:r>
      <w:r>
        <w:rPr>
          <w:w w:val="105"/>
        </w:rPr>
        <w:t>on</w:t>
      </w:r>
      <w:r>
        <w:rPr>
          <w:spacing w:val="-14"/>
          <w:w w:val="105"/>
        </w:rPr>
        <w:t xml:space="preserve"> </w:t>
      </w:r>
      <w:r>
        <w:rPr>
          <w:w w:val="105"/>
        </w:rPr>
        <w:t>building</w:t>
      </w:r>
      <w:r>
        <w:rPr>
          <w:spacing w:val="-16"/>
          <w:w w:val="105"/>
        </w:rPr>
        <w:t xml:space="preserve"> </w:t>
      </w:r>
      <w:r>
        <w:rPr>
          <w:w w:val="105"/>
        </w:rPr>
        <w:t>and</w:t>
      </w:r>
      <w:r>
        <w:rPr>
          <w:spacing w:val="-14"/>
          <w:w w:val="105"/>
        </w:rPr>
        <w:t xml:space="preserve"> </w:t>
      </w:r>
      <w:r>
        <w:rPr>
          <w:w w:val="105"/>
        </w:rPr>
        <w:t>developing</w:t>
      </w:r>
      <w:r>
        <w:rPr>
          <w:spacing w:val="-18"/>
          <w:w w:val="105"/>
        </w:rPr>
        <w:t xml:space="preserve"> </w:t>
      </w:r>
      <w:r>
        <w:rPr>
          <w:w w:val="105"/>
        </w:rPr>
        <w:t>strong</w:t>
      </w:r>
      <w:r>
        <w:rPr>
          <w:spacing w:val="-16"/>
          <w:w w:val="105"/>
        </w:rPr>
        <w:t xml:space="preserve"> </w:t>
      </w:r>
      <w:r>
        <w:rPr>
          <w:w w:val="105"/>
        </w:rPr>
        <w:t>connections with L&amp;GNSW and other government agencies, peak bodies, community advocacy groups, industry and other important stakeholder groups.</w:t>
      </w:r>
    </w:p>
    <w:p w:rsidR="004E4FAA" w:rsidRDefault="00866C7E">
      <w:pPr>
        <w:pStyle w:val="BodyText"/>
        <w:spacing w:before="122" w:line="242" w:lineRule="auto"/>
        <w:ind w:left="164"/>
      </w:pPr>
      <w:r>
        <w:rPr>
          <w:w w:val="105"/>
        </w:rPr>
        <w:t>The Stakeholder Engagement</w:t>
      </w:r>
      <w:r>
        <w:rPr>
          <w:spacing w:val="-2"/>
          <w:w w:val="105"/>
        </w:rPr>
        <w:t xml:space="preserve"> </w:t>
      </w:r>
      <w:r>
        <w:rPr>
          <w:w w:val="105"/>
        </w:rPr>
        <w:t>Strategy</w:t>
      </w:r>
      <w:r>
        <w:rPr>
          <w:spacing w:val="-1"/>
          <w:w w:val="105"/>
        </w:rPr>
        <w:t xml:space="preserve"> </w:t>
      </w:r>
      <w:r>
        <w:rPr>
          <w:w w:val="105"/>
        </w:rPr>
        <w:t>identifies key</w:t>
      </w:r>
      <w:r>
        <w:rPr>
          <w:spacing w:val="-1"/>
          <w:w w:val="105"/>
        </w:rPr>
        <w:t xml:space="preserve"> </w:t>
      </w:r>
      <w:r>
        <w:rPr>
          <w:w w:val="105"/>
        </w:rPr>
        <w:t>stakeholder groups and</w:t>
      </w:r>
      <w:r>
        <w:rPr>
          <w:spacing w:val="-2"/>
          <w:w w:val="105"/>
        </w:rPr>
        <w:t xml:space="preserve"> </w:t>
      </w:r>
      <w:r>
        <w:rPr>
          <w:w w:val="105"/>
        </w:rPr>
        <w:t>strategic priorities</w:t>
      </w:r>
      <w:r>
        <w:rPr>
          <w:spacing w:val="-5"/>
          <w:w w:val="105"/>
        </w:rPr>
        <w:t xml:space="preserve"> </w:t>
      </w:r>
      <w:r>
        <w:rPr>
          <w:w w:val="105"/>
        </w:rPr>
        <w:t>and</w:t>
      </w:r>
      <w:r>
        <w:rPr>
          <w:spacing w:val="-6"/>
          <w:w w:val="105"/>
        </w:rPr>
        <w:t xml:space="preserve"> </w:t>
      </w:r>
      <w:r>
        <w:rPr>
          <w:w w:val="105"/>
        </w:rPr>
        <w:t>engagement</w:t>
      </w:r>
      <w:r>
        <w:rPr>
          <w:spacing w:val="-6"/>
          <w:w w:val="105"/>
        </w:rPr>
        <w:t xml:space="preserve"> </w:t>
      </w:r>
      <w:r>
        <w:rPr>
          <w:w w:val="105"/>
        </w:rPr>
        <w:t>principles.</w:t>
      </w:r>
      <w:r>
        <w:rPr>
          <w:spacing w:val="-5"/>
          <w:w w:val="105"/>
        </w:rPr>
        <w:t xml:space="preserve"> </w:t>
      </w:r>
      <w:r>
        <w:rPr>
          <w:w w:val="105"/>
        </w:rPr>
        <w:t>It</w:t>
      </w:r>
      <w:r>
        <w:rPr>
          <w:spacing w:val="-6"/>
          <w:w w:val="105"/>
        </w:rPr>
        <w:t xml:space="preserve"> </w:t>
      </w:r>
      <w:r>
        <w:rPr>
          <w:w w:val="105"/>
        </w:rPr>
        <w:t>aims</w:t>
      </w:r>
      <w:r>
        <w:rPr>
          <w:spacing w:val="-5"/>
          <w:w w:val="105"/>
        </w:rPr>
        <w:t xml:space="preserve"> </w:t>
      </w:r>
      <w:r>
        <w:rPr>
          <w:w w:val="105"/>
        </w:rPr>
        <w:t>to:</w:t>
      </w:r>
    </w:p>
    <w:p w:rsidR="004E4FAA" w:rsidRDefault="00866C7E">
      <w:pPr>
        <w:pStyle w:val="ListParagraph"/>
        <w:numPr>
          <w:ilvl w:val="0"/>
          <w:numId w:val="17"/>
        </w:numPr>
        <w:tabs>
          <w:tab w:val="left" w:pos="524"/>
        </w:tabs>
        <w:spacing w:before="118"/>
        <w:ind w:left="524" w:hanging="360"/>
      </w:pPr>
      <w:r>
        <w:rPr>
          <w:spacing w:val="-2"/>
          <w:w w:val="105"/>
        </w:rPr>
        <w:t>build</w:t>
      </w:r>
      <w:r>
        <w:rPr>
          <w:spacing w:val="-8"/>
          <w:w w:val="105"/>
        </w:rPr>
        <w:t xml:space="preserve"> </w:t>
      </w:r>
      <w:r>
        <w:rPr>
          <w:spacing w:val="-2"/>
          <w:w w:val="105"/>
        </w:rPr>
        <w:t>and</w:t>
      </w:r>
      <w:r>
        <w:rPr>
          <w:spacing w:val="-9"/>
          <w:w w:val="105"/>
        </w:rPr>
        <w:t xml:space="preserve"> </w:t>
      </w:r>
      <w:r>
        <w:rPr>
          <w:spacing w:val="-2"/>
          <w:w w:val="105"/>
        </w:rPr>
        <w:t>strengthen</w:t>
      </w:r>
      <w:r>
        <w:rPr>
          <w:spacing w:val="-7"/>
          <w:w w:val="105"/>
        </w:rPr>
        <w:t xml:space="preserve"> </w:t>
      </w:r>
      <w:r>
        <w:rPr>
          <w:spacing w:val="-2"/>
          <w:w w:val="105"/>
        </w:rPr>
        <w:t>relationships</w:t>
      </w:r>
      <w:r>
        <w:rPr>
          <w:spacing w:val="-6"/>
          <w:w w:val="105"/>
        </w:rPr>
        <w:t xml:space="preserve"> </w:t>
      </w:r>
      <w:r>
        <w:rPr>
          <w:spacing w:val="-2"/>
          <w:w w:val="105"/>
        </w:rPr>
        <w:t>with</w:t>
      </w:r>
      <w:r>
        <w:rPr>
          <w:spacing w:val="-7"/>
          <w:w w:val="105"/>
        </w:rPr>
        <w:t xml:space="preserve"> </w:t>
      </w:r>
      <w:r>
        <w:rPr>
          <w:spacing w:val="-2"/>
          <w:w w:val="105"/>
        </w:rPr>
        <w:t>stakeholders</w:t>
      </w:r>
    </w:p>
    <w:p w:rsidR="004E4FAA" w:rsidRDefault="00866C7E">
      <w:pPr>
        <w:pStyle w:val="ListParagraph"/>
        <w:numPr>
          <w:ilvl w:val="0"/>
          <w:numId w:val="17"/>
        </w:numPr>
        <w:tabs>
          <w:tab w:val="left" w:pos="525"/>
        </w:tabs>
        <w:spacing w:before="1" w:line="242" w:lineRule="auto"/>
        <w:ind w:right="1171"/>
      </w:pPr>
      <w:r>
        <w:rPr>
          <w:w w:val="105"/>
        </w:rPr>
        <w:t>guide</w:t>
      </w:r>
      <w:r>
        <w:rPr>
          <w:spacing w:val="-17"/>
          <w:w w:val="105"/>
        </w:rPr>
        <w:t xml:space="preserve"> </w:t>
      </w:r>
      <w:r>
        <w:rPr>
          <w:w w:val="105"/>
        </w:rPr>
        <w:t>engagement</w:t>
      </w:r>
      <w:r>
        <w:rPr>
          <w:spacing w:val="-16"/>
          <w:w w:val="105"/>
        </w:rPr>
        <w:t xml:space="preserve"> </w:t>
      </w:r>
      <w:r>
        <w:rPr>
          <w:w w:val="105"/>
        </w:rPr>
        <w:t>to</w:t>
      </w:r>
      <w:r>
        <w:rPr>
          <w:spacing w:val="-17"/>
          <w:w w:val="105"/>
        </w:rPr>
        <w:t xml:space="preserve"> </w:t>
      </w:r>
      <w:r>
        <w:rPr>
          <w:w w:val="105"/>
        </w:rPr>
        <w:t>understand</w:t>
      </w:r>
      <w:r>
        <w:rPr>
          <w:spacing w:val="-19"/>
          <w:w w:val="105"/>
        </w:rPr>
        <w:t xml:space="preserve"> </w:t>
      </w:r>
      <w:r>
        <w:rPr>
          <w:w w:val="105"/>
        </w:rPr>
        <w:t>stakeholder</w:t>
      </w:r>
      <w:r>
        <w:rPr>
          <w:spacing w:val="-17"/>
          <w:w w:val="105"/>
        </w:rPr>
        <w:t xml:space="preserve"> </w:t>
      </w:r>
      <w:r>
        <w:rPr>
          <w:w w:val="105"/>
        </w:rPr>
        <w:t>issues</w:t>
      </w:r>
      <w:r>
        <w:rPr>
          <w:spacing w:val="-16"/>
          <w:w w:val="105"/>
        </w:rPr>
        <w:t xml:space="preserve"> </w:t>
      </w:r>
      <w:r>
        <w:rPr>
          <w:w w:val="105"/>
        </w:rPr>
        <w:t>and</w:t>
      </w:r>
      <w:r>
        <w:rPr>
          <w:spacing w:val="-17"/>
          <w:w w:val="105"/>
        </w:rPr>
        <w:t xml:space="preserve"> </w:t>
      </w:r>
      <w:r>
        <w:rPr>
          <w:w w:val="105"/>
        </w:rPr>
        <w:t>priorities,</w:t>
      </w:r>
      <w:r>
        <w:rPr>
          <w:spacing w:val="-18"/>
          <w:w w:val="105"/>
        </w:rPr>
        <w:t xml:space="preserve"> </w:t>
      </w:r>
      <w:r>
        <w:rPr>
          <w:w w:val="105"/>
        </w:rPr>
        <w:t>to</w:t>
      </w:r>
      <w:r>
        <w:rPr>
          <w:spacing w:val="-16"/>
          <w:w w:val="105"/>
        </w:rPr>
        <w:t xml:space="preserve"> </w:t>
      </w:r>
      <w:r>
        <w:rPr>
          <w:w w:val="105"/>
        </w:rPr>
        <w:t>inform</w:t>
      </w:r>
      <w:r>
        <w:rPr>
          <w:spacing w:val="-16"/>
          <w:w w:val="105"/>
        </w:rPr>
        <w:t xml:space="preserve"> </w:t>
      </w:r>
      <w:r>
        <w:rPr>
          <w:w w:val="105"/>
        </w:rPr>
        <w:t>the Authority’s regulatory approach</w:t>
      </w:r>
    </w:p>
    <w:p w:rsidR="004E4FAA" w:rsidRDefault="00866C7E">
      <w:pPr>
        <w:pStyle w:val="ListParagraph"/>
        <w:numPr>
          <w:ilvl w:val="0"/>
          <w:numId w:val="17"/>
        </w:numPr>
        <w:tabs>
          <w:tab w:val="left" w:pos="525"/>
        </w:tabs>
        <w:spacing w:line="267" w:lineRule="exact"/>
        <w:ind w:hanging="360"/>
      </w:pPr>
      <w:r>
        <w:t>respond</w:t>
      </w:r>
      <w:r>
        <w:rPr>
          <w:spacing w:val="13"/>
        </w:rPr>
        <w:t xml:space="preserve"> </w:t>
      </w:r>
      <w:r>
        <w:t>appropriately</w:t>
      </w:r>
      <w:r>
        <w:rPr>
          <w:spacing w:val="12"/>
        </w:rPr>
        <w:t xml:space="preserve"> </w:t>
      </w:r>
      <w:r>
        <w:t>to</w:t>
      </w:r>
      <w:r>
        <w:rPr>
          <w:spacing w:val="13"/>
        </w:rPr>
        <w:t xml:space="preserve"> </w:t>
      </w:r>
      <w:r>
        <w:t>developments</w:t>
      </w:r>
      <w:r>
        <w:rPr>
          <w:spacing w:val="15"/>
        </w:rPr>
        <w:t xml:space="preserve"> </w:t>
      </w:r>
      <w:r>
        <w:t>in</w:t>
      </w:r>
      <w:r>
        <w:rPr>
          <w:spacing w:val="14"/>
        </w:rPr>
        <w:t xml:space="preserve"> </w:t>
      </w:r>
      <w:r>
        <w:t>the</w:t>
      </w:r>
      <w:r>
        <w:rPr>
          <w:spacing w:val="13"/>
        </w:rPr>
        <w:t xml:space="preserve"> </w:t>
      </w:r>
      <w:r>
        <w:t>industry</w:t>
      </w:r>
      <w:r>
        <w:rPr>
          <w:spacing w:val="12"/>
        </w:rPr>
        <w:t xml:space="preserve"> </w:t>
      </w:r>
      <w:r>
        <w:t>and</w:t>
      </w:r>
      <w:r>
        <w:rPr>
          <w:spacing w:val="14"/>
        </w:rPr>
        <w:t xml:space="preserve"> </w:t>
      </w:r>
      <w:r>
        <w:t>government</w:t>
      </w:r>
      <w:r>
        <w:rPr>
          <w:spacing w:val="15"/>
        </w:rPr>
        <w:t xml:space="preserve"> </w:t>
      </w:r>
      <w:r>
        <w:t>policy,</w:t>
      </w:r>
      <w:r>
        <w:rPr>
          <w:spacing w:val="12"/>
        </w:rPr>
        <w:t xml:space="preserve"> </w:t>
      </w:r>
      <w:r>
        <w:rPr>
          <w:spacing w:val="-5"/>
        </w:rPr>
        <w:t>and</w:t>
      </w:r>
    </w:p>
    <w:p w:rsidR="004E4FAA" w:rsidRDefault="00866C7E">
      <w:pPr>
        <w:pStyle w:val="ListParagraph"/>
        <w:numPr>
          <w:ilvl w:val="0"/>
          <w:numId w:val="17"/>
        </w:numPr>
        <w:tabs>
          <w:tab w:val="left" w:pos="525"/>
        </w:tabs>
        <w:spacing w:before="1"/>
        <w:ind w:hanging="360"/>
      </w:pPr>
      <w:r w:rsidRPr="00DD2254">
        <w:rPr>
          <w:highlight w:val="yellow"/>
        </w:rPr>
        <w:t>maintain</w:t>
      </w:r>
      <w:r w:rsidRPr="00DD2254">
        <w:rPr>
          <w:spacing w:val="7"/>
          <w:highlight w:val="yellow"/>
        </w:rPr>
        <w:t xml:space="preserve"> </w:t>
      </w:r>
      <w:r w:rsidRPr="00DD2254">
        <w:rPr>
          <w:highlight w:val="yellow"/>
        </w:rPr>
        <w:t>and</w:t>
      </w:r>
      <w:r w:rsidRPr="00DD2254">
        <w:rPr>
          <w:spacing w:val="10"/>
          <w:highlight w:val="yellow"/>
        </w:rPr>
        <w:t xml:space="preserve"> </w:t>
      </w:r>
      <w:r w:rsidRPr="00DD2254">
        <w:rPr>
          <w:highlight w:val="yellow"/>
        </w:rPr>
        <w:t>enhance</w:t>
      </w:r>
      <w:r w:rsidRPr="00DD2254">
        <w:rPr>
          <w:spacing w:val="10"/>
          <w:highlight w:val="yellow"/>
        </w:rPr>
        <w:t xml:space="preserve"> </w:t>
      </w:r>
      <w:r w:rsidRPr="00DD2254">
        <w:rPr>
          <w:highlight w:val="yellow"/>
        </w:rPr>
        <w:t>public</w:t>
      </w:r>
      <w:r w:rsidRPr="00DD2254">
        <w:rPr>
          <w:spacing w:val="11"/>
          <w:highlight w:val="yellow"/>
        </w:rPr>
        <w:t xml:space="preserve"> </w:t>
      </w:r>
      <w:r w:rsidRPr="00DD2254">
        <w:rPr>
          <w:spacing w:val="-2"/>
          <w:highlight w:val="yellow"/>
        </w:rPr>
        <w:t>trust</w:t>
      </w:r>
      <w:r>
        <w:rPr>
          <w:spacing w:val="-2"/>
        </w:rPr>
        <w:t>.</w:t>
      </w:r>
    </w:p>
    <w:p w:rsidR="004E4FAA" w:rsidRDefault="00866C7E">
      <w:pPr>
        <w:pStyle w:val="BodyText"/>
        <w:spacing w:before="5"/>
        <w:rPr>
          <w:sz w:val="8"/>
        </w:rPr>
      </w:pPr>
      <w:r>
        <w:rPr>
          <w:noProof/>
          <w:sz w:val="8"/>
          <w:lang w:val="en-AU" w:eastAsia="en-AU"/>
        </w:rPr>
        <mc:AlternateContent>
          <mc:Choice Requires="wps">
            <w:drawing>
              <wp:anchor distT="0" distB="0" distL="0" distR="0" simplePos="0" relativeHeight="487589376" behindDoc="1" locked="0" layoutInCell="1" allowOverlap="1">
                <wp:simplePos x="0" y="0"/>
                <wp:positionH relativeFrom="page">
                  <wp:posOffset>873252</wp:posOffset>
                </wp:positionH>
                <wp:positionV relativeFrom="paragraph">
                  <wp:posOffset>77513</wp:posOffset>
                </wp:positionV>
                <wp:extent cx="5815965" cy="85979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965" cy="859790"/>
                        </a:xfrm>
                        <a:prstGeom prst="rect">
                          <a:avLst/>
                        </a:prstGeom>
                        <a:solidFill>
                          <a:srgbClr val="D1EDEA"/>
                        </a:solidFill>
                      </wps:spPr>
                      <wps:txbx>
                        <w:txbxContent>
                          <w:p w:rsidR="00866C7E" w:rsidRDefault="00866C7E">
                            <w:pPr>
                              <w:pStyle w:val="BodyText"/>
                              <w:spacing w:before="15"/>
                              <w:rPr>
                                <w:color w:val="000000"/>
                              </w:rPr>
                            </w:pPr>
                          </w:p>
                          <w:p w:rsidR="00866C7E" w:rsidRDefault="00866C7E">
                            <w:pPr>
                              <w:pStyle w:val="BodyText"/>
                              <w:spacing w:line="242" w:lineRule="auto"/>
                              <w:ind w:left="297" w:right="300"/>
                              <w:jc w:val="both"/>
                              <w:rPr>
                                <w:color w:val="000000"/>
                              </w:rPr>
                            </w:pPr>
                            <w:r>
                              <w:rPr>
                                <w:b/>
                                <w:color w:val="000000"/>
                                <w:spacing w:val="-2"/>
                                <w:w w:val="105"/>
                              </w:rPr>
                              <w:t>Evidence</w:t>
                            </w:r>
                            <w:r>
                              <w:rPr>
                                <w:b/>
                                <w:color w:val="000000"/>
                                <w:spacing w:val="-12"/>
                                <w:w w:val="105"/>
                              </w:rPr>
                              <w:t xml:space="preserve"> </w:t>
                            </w:r>
                            <w:r>
                              <w:rPr>
                                <w:b/>
                                <w:color w:val="000000"/>
                                <w:spacing w:val="-2"/>
                                <w:w w:val="105"/>
                              </w:rPr>
                              <w:t>to</w:t>
                            </w:r>
                            <w:r>
                              <w:rPr>
                                <w:b/>
                                <w:color w:val="000000"/>
                                <w:spacing w:val="-14"/>
                                <w:w w:val="105"/>
                              </w:rPr>
                              <w:t xml:space="preserve"> </w:t>
                            </w:r>
                            <w:r>
                              <w:rPr>
                                <w:b/>
                                <w:color w:val="000000"/>
                                <w:spacing w:val="-2"/>
                                <w:w w:val="105"/>
                              </w:rPr>
                              <w:t>support</w:t>
                            </w:r>
                            <w:r>
                              <w:rPr>
                                <w:b/>
                                <w:color w:val="000000"/>
                                <w:spacing w:val="-12"/>
                                <w:w w:val="105"/>
                              </w:rPr>
                              <w:t xml:space="preserve"> </w:t>
                            </w:r>
                            <w:r>
                              <w:rPr>
                                <w:b/>
                                <w:color w:val="000000"/>
                                <w:spacing w:val="-2"/>
                                <w:w w:val="105"/>
                              </w:rPr>
                              <w:t>decision</w:t>
                            </w:r>
                            <w:r>
                              <w:rPr>
                                <w:b/>
                                <w:color w:val="000000"/>
                                <w:spacing w:val="-13"/>
                                <w:w w:val="105"/>
                              </w:rPr>
                              <w:t xml:space="preserve"> </w:t>
                            </w:r>
                            <w:r>
                              <w:rPr>
                                <w:b/>
                                <w:color w:val="000000"/>
                                <w:spacing w:val="-2"/>
                                <w:w w:val="105"/>
                              </w:rPr>
                              <w:t>making:</w:t>
                            </w:r>
                            <w:r>
                              <w:rPr>
                                <w:b/>
                                <w:color w:val="000000"/>
                                <w:spacing w:val="-16"/>
                                <w:w w:val="105"/>
                              </w:rPr>
                              <w:t xml:space="preserve"> </w:t>
                            </w:r>
                            <w:r>
                              <w:rPr>
                                <w:color w:val="000000"/>
                                <w:spacing w:val="-2"/>
                                <w:w w:val="105"/>
                              </w:rPr>
                              <w:t>Optimising</w:t>
                            </w:r>
                            <w:r>
                              <w:rPr>
                                <w:color w:val="000000"/>
                                <w:spacing w:val="-9"/>
                                <w:w w:val="105"/>
                              </w:rPr>
                              <w:t xml:space="preserve"> </w:t>
                            </w:r>
                            <w:r>
                              <w:rPr>
                                <w:color w:val="000000"/>
                                <w:spacing w:val="-2"/>
                                <w:w w:val="105"/>
                              </w:rPr>
                              <w:t>the</w:t>
                            </w:r>
                            <w:r>
                              <w:rPr>
                                <w:color w:val="000000"/>
                                <w:spacing w:val="-8"/>
                                <w:w w:val="105"/>
                              </w:rPr>
                              <w:t xml:space="preserve"> </w:t>
                            </w:r>
                            <w:r>
                              <w:rPr>
                                <w:color w:val="000000"/>
                                <w:spacing w:val="-2"/>
                                <w:w w:val="105"/>
                              </w:rPr>
                              <w:t>evidence</w:t>
                            </w:r>
                            <w:r>
                              <w:rPr>
                                <w:color w:val="000000"/>
                                <w:spacing w:val="-8"/>
                                <w:w w:val="105"/>
                              </w:rPr>
                              <w:t xml:space="preserve"> </w:t>
                            </w:r>
                            <w:r>
                              <w:rPr>
                                <w:color w:val="000000"/>
                                <w:spacing w:val="-2"/>
                                <w:w w:val="105"/>
                              </w:rPr>
                              <w:t>available</w:t>
                            </w:r>
                            <w:r>
                              <w:rPr>
                                <w:color w:val="000000"/>
                                <w:spacing w:val="-8"/>
                                <w:w w:val="105"/>
                              </w:rPr>
                              <w:t xml:space="preserve"> </w:t>
                            </w:r>
                            <w:r>
                              <w:rPr>
                                <w:color w:val="000000"/>
                                <w:spacing w:val="-2"/>
                                <w:w w:val="105"/>
                              </w:rPr>
                              <w:t>to</w:t>
                            </w:r>
                            <w:r>
                              <w:rPr>
                                <w:color w:val="000000"/>
                                <w:spacing w:val="-8"/>
                                <w:w w:val="105"/>
                              </w:rPr>
                              <w:t xml:space="preserve"> </w:t>
                            </w:r>
                            <w:r>
                              <w:rPr>
                                <w:color w:val="000000"/>
                                <w:spacing w:val="-2"/>
                                <w:w w:val="105"/>
                              </w:rPr>
                              <w:t xml:space="preserve">support </w:t>
                            </w:r>
                            <w:r>
                              <w:rPr>
                                <w:color w:val="000000"/>
                                <w:w w:val="105"/>
                              </w:rPr>
                              <w:t>decision</w:t>
                            </w:r>
                            <w:r>
                              <w:rPr>
                                <w:color w:val="000000"/>
                                <w:spacing w:val="-14"/>
                                <w:w w:val="105"/>
                              </w:rPr>
                              <w:t xml:space="preserve"> </w:t>
                            </w:r>
                            <w:r>
                              <w:rPr>
                                <w:color w:val="000000"/>
                                <w:w w:val="105"/>
                              </w:rPr>
                              <w:t>making</w:t>
                            </w:r>
                            <w:r>
                              <w:rPr>
                                <w:color w:val="000000"/>
                                <w:spacing w:val="-15"/>
                                <w:w w:val="105"/>
                              </w:rPr>
                              <w:t xml:space="preserve"> </w:t>
                            </w:r>
                            <w:r>
                              <w:rPr>
                                <w:color w:val="000000"/>
                                <w:w w:val="105"/>
                              </w:rPr>
                              <w:t>together</w:t>
                            </w:r>
                            <w:r>
                              <w:rPr>
                                <w:color w:val="000000"/>
                                <w:spacing w:val="-14"/>
                                <w:w w:val="105"/>
                              </w:rPr>
                              <w:t xml:space="preserve"> </w:t>
                            </w:r>
                            <w:r>
                              <w:rPr>
                                <w:color w:val="000000"/>
                                <w:w w:val="105"/>
                              </w:rPr>
                              <w:t>with</w:t>
                            </w:r>
                            <w:r>
                              <w:rPr>
                                <w:color w:val="000000"/>
                                <w:spacing w:val="-14"/>
                                <w:w w:val="105"/>
                              </w:rPr>
                              <w:t xml:space="preserve"> </w:t>
                            </w:r>
                            <w:r>
                              <w:rPr>
                                <w:color w:val="000000"/>
                                <w:w w:val="105"/>
                              </w:rPr>
                              <w:t>ongoing</w:t>
                            </w:r>
                            <w:r>
                              <w:rPr>
                                <w:color w:val="000000"/>
                                <w:spacing w:val="-15"/>
                                <w:w w:val="105"/>
                              </w:rPr>
                              <w:t xml:space="preserve"> </w:t>
                            </w:r>
                            <w:r>
                              <w:rPr>
                                <w:color w:val="000000"/>
                                <w:w w:val="105"/>
                              </w:rPr>
                              <w:t>work</w:t>
                            </w:r>
                            <w:r>
                              <w:rPr>
                                <w:color w:val="000000"/>
                                <w:spacing w:val="-13"/>
                                <w:w w:val="105"/>
                              </w:rPr>
                              <w:t xml:space="preserve"> </w:t>
                            </w:r>
                            <w:r>
                              <w:rPr>
                                <w:color w:val="000000"/>
                                <w:w w:val="105"/>
                              </w:rPr>
                              <w:t>to</w:t>
                            </w:r>
                            <w:r>
                              <w:rPr>
                                <w:color w:val="000000"/>
                                <w:spacing w:val="-16"/>
                                <w:w w:val="105"/>
                              </w:rPr>
                              <w:t xml:space="preserve"> </w:t>
                            </w:r>
                            <w:r>
                              <w:rPr>
                                <w:color w:val="000000"/>
                                <w:w w:val="105"/>
                              </w:rPr>
                              <w:t>help</w:t>
                            </w:r>
                            <w:r>
                              <w:rPr>
                                <w:color w:val="000000"/>
                                <w:spacing w:val="-13"/>
                                <w:w w:val="105"/>
                              </w:rPr>
                              <w:t xml:space="preserve"> </w:t>
                            </w:r>
                            <w:r>
                              <w:rPr>
                                <w:color w:val="000000"/>
                                <w:w w:val="105"/>
                              </w:rPr>
                              <w:t>ensure</w:t>
                            </w:r>
                            <w:r>
                              <w:rPr>
                                <w:color w:val="000000"/>
                                <w:spacing w:val="-14"/>
                                <w:w w:val="105"/>
                              </w:rPr>
                              <w:t xml:space="preserve"> </w:t>
                            </w:r>
                            <w:r>
                              <w:rPr>
                                <w:color w:val="000000"/>
                                <w:w w:val="105"/>
                              </w:rPr>
                              <w:t>that</w:t>
                            </w:r>
                            <w:r>
                              <w:rPr>
                                <w:color w:val="000000"/>
                                <w:spacing w:val="-13"/>
                                <w:w w:val="105"/>
                              </w:rPr>
                              <w:t xml:space="preserve"> </w:t>
                            </w:r>
                            <w:r>
                              <w:rPr>
                                <w:color w:val="000000"/>
                                <w:w w:val="105"/>
                              </w:rPr>
                              <w:t>those</w:t>
                            </w:r>
                            <w:r>
                              <w:rPr>
                                <w:color w:val="000000"/>
                                <w:spacing w:val="-17"/>
                                <w:w w:val="105"/>
                              </w:rPr>
                              <w:t xml:space="preserve"> </w:t>
                            </w:r>
                            <w:r>
                              <w:rPr>
                                <w:color w:val="000000"/>
                                <w:w w:val="105"/>
                              </w:rPr>
                              <w:t>decisions</w:t>
                            </w:r>
                            <w:r>
                              <w:rPr>
                                <w:color w:val="000000"/>
                                <w:spacing w:val="-13"/>
                                <w:w w:val="105"/>
                              </w:rPr>
                              <w:t xml:space="preserve"> </w:t>
                            </w:r>
                            <w:r>
                              <w:rPr>
                                <w:color w:val="000000"/>
                                <w:w w:val="105"/>
                              </w:rPr>
                              <w:t>are clearly and promptly communicated</w:t>
                            </w:r>
                          </w:p>
                        </w:txbxContent>
                      </wps:txbx>
                      <wps:bodyPr wrap="square" lIns="0" tIns="0" rIns="0" bIns="0" rtlCol="0">
                        <a:noAutofit/>
                      </wps:bodyPr>
                    </wps:wsp>
                  </a:graphicData>
                </a:graphic>
              </wp:anchor>
            </w:drawing>
          </mc:Choice>
          <mc:Fallback>
            <w:pict>
              <v:shape id="Textbox 9" o:spid="_x0000_s1027" type="#_x0000_t202" style="position:absolute;margin-left:68.75pt;margin-top:6.1pt;width:457.95pt;height:67.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" fillcolor="#d1edea" stroked="f">
                <v:path arrowok="t"/>
                <v:textbox inset="0,0,0,0">
                  <w:txbxContent>
                    <w:p w:rsidR="00866C7E" w:rsidRDefault="00866C7E">
                      <w:pPr>
                        <w:pStyle w:val="BodyText"/>
                        <w:spacing w:before="15"/>
                        <w:rPr>
                          <w:color w:val="000000"/>
                        </w:rPr>
                      </w:pPr>
                    </w:p>
                    <w:p w:rsidR="00866C7E" w:rsidRDefault="00866C7E">
                      <w:pPr>
                        <w:pStyle w:val="BodyText"/>
                        <w:spacing w:line="242" w:lineRule="auto"/>
                        <w:ind w:left="297" w:right="300"/>
                        <w:jc w:val="both"/>
                        <w:rPr>
                          <w:color w:val="000000"/>
                        </w:rPr>
                      </w:pPr>
                      <w:r>
                        <w:rPr>
                          <w:b/>
                          <w:color w:val="000000"/>
                          <w:spacing w:val="-2"/>
                          <w:w w:val="105"/>
                        </w:rPr>
                        <w:t>Evidence</w:t>
                      </w:r>
                      <w:r>
                        <w:rPr>
                          <w:b/>
                          <w:color w:val="000000"/>
                          <w:spacing w:val="-12"/>
                          <w:w w:val="105"/>
                        </w:rPr>
                        <w:t xml:space="preserve"> </w:t>
                      </w:r>
                      <w:r>
                        <w:rPr>
                          <w:b/>
                          <w:color w:val="000000"/>
                          <w:spacing w:val="-2"/>
                          <w:w w:val="105"/>
                        </w:rPr>
                        <w:t>to</w:t>
                      </w:r>
                      <w:r>
                        <w:rPr>
                          <w:b/>
                          <w:color w:val="000000"/>
                          <w:spacing w:val="-14"/>
                          <w:w w:val="105"/>
                        </w:rPr>
                        <w:t xml:space="preserve"> </w:t>
                      </w:r>
                      <w:r>
                        <w:rPr>
                          <w:b/>
                          <w:color w:val="000000"/>
                          <w:spacing w:val="-2"/>
                          <w:w w:val="105"/>
                        </w:rPr>
                        <w:t>support</w:t>
                      </w:r>
                      <w:r>
                        <w:rPr>
                          <w:b/>
                          <w:color w:val="000000"/>
                          <w:spacing w:val="-12"/>
                          <w:w w:val="105"/>
                        </w:rPr>
                        <w:t xml:space="preserve"> </w:t>
                      </w:r>
                      <w:r>
                        <w:rPr>
                          <w:b/>
                          <w:color w:val="000000"/>
                          <w:spacing w:val="-2"/>
                          <w:w w:val="105"/>
                        </w:rPr>
                        <w:t>decision</w:t>
                      </w:r>
                      <w:r>
                        <w:rPr>
                          <w:b/>
                          <w:color w:val="000000"/>
                          <w:spacing w:val="-13"/>
                          <w:w w:val="105"/>
                        </w:rPr>
                        <w:t xml:space="preserve"> </w:t>
                      </w:r>
                      <w:r>
                        <w:rPr>
                          <w:b/>
                          <w:color w:val="000000"/>
                          <w:spacing w:val="-2"/>
                          <w:w w:val="105"/>
                        </w:rPr>
                        <w:t>making:</w:t>
                      </w:r>
                      <w:r>
                        <w:rPr>
                          <w:b/>
                          <w:color w:val="000000"/>
                          <w:spacing w:val="-16"/>
                          <w:w w:val="105"/>
                        </w:rPr>
                        <w:t xml:space="preserve"> </w:t>
                      </w:r>
                      <w:proofErr w:type="spellStart"/>
                      <w:r>
                        <w:rPr>
                          <w:color w:val="000000"/>
                          <w:spacing w:val="-2"/>
                          <w:w w:val="105"/>
                        </w:rPr>
                        <w:t>Optimising</w:t>
                      </w:r>
                      <w:proofErr w:type="spellEnd"/>
                      <w:r>
                        <w:rPr>
                          <w:color w:val="000000"/>
                          <w:spacing w:val="-9"/>
                          <w:w w:val="105"/>
                        </w:rPr>
                        <w:t xml:space="preserve"> </w:t>
                      </w:r>
                      <w:r>
                        <w:rPr>
                          <w:color w:val="000000"/>
                          <w:spacing w:val="-2"/>
                          <w:w w:val="105"/>
                        </w:rPr>
                        <w:t>the</w:t>
                      </w:r>
                      <w:r>
                        <w:rPr>
                          <w:color w:val="000000"/>
                          <w:spacing w:val="-8"/>
                          <w:w w:val="105"/>
                        </w:rPr>
                        <w:t xml:space="preserve"> </w:t>
                      </w:r>
                      <w:r>
                        <w:rPr>
                          <w:color w:val="000000"/>
                          <w:spacing w:val="-2"/>
                          <w:w w:val="105"/>
                        </w:rPr>
                        <w:t>evidence</w:t>
                      </w:r>
                      <w:r>
                        <w:rPr>
                          <w:color w:val="000000"/>
                          <w:spacing w:val="-8"/>
                          <w:w w:val="105"/>
                        </w:rPr>
                        <w:t xml:space="preserve"> </w:t>
                      </w:r>
                      <w:r>
                        <w:rPr>
                          <w:color w:val="000000"/>
                          <w:spacing w:val="-2"/>
                          <w:w w:val="105"/>
                        </w:rPr>
                        <w:t>available</w:t>
                      </w:r>
                      <w:r>
                        <w:rPr>
                          <w:color w:val="000000"/>
                          <w:spacing w:val="-8"/>
                          <w:w w:val="105"/>
                        </w:rPr>
                        <w:t xml:space="preserve"> </w:t>
                      </w:r>
                      <w:r>
                        <w:rPr>
                          <w:color w:val="000000"/>
                          <w:spacing w:val="-2"/>
                          <w:w w:val="105"/>
                        </w:rPr>
                        <w:t>to</w:t>
                      </w:r>
                      <w:r>
                        <w:rPr>
                          <w:color w:val="000000"/>
                          <w:spacing w:val="-8"/>
                          <w:w w:val="105"/>
                        </w:rPr>
                        <w:t xml:space="preserve"> </w:t>
                      </w:r>
                      <w:r>
                        <w:rPr>
                          <w:color w:val="000000"/>
                          <w:spacing w:val="-2"/>
                          <w:w w:val="105"/>
                        </w:rPr>
                        <w:t xml:space="preserve">support </w:t>
                      </w:r>
                      <w:r>
                        <w:rPr>
                          <w:color w:val="000000"/>
                          <w:w w:val="105"/>
                        </w:rPr>
                        <w:t>decision</w:t>
                      </w:r>
                      <w:r>
                        <w:rPr>
                          <w:color w:val="000000"/>
                          <w:spacing w:val="-14"/>
                          <w:w w:val="105"/>
                        </w:rPr>
                        <w:t xml:space="preserve"> </w:t>
                      </w:r>
                      <w:r>
                        <w:rPr>
                          <w:color w:val="000000"/>
                          <w:w w:val="105"/>
                        </w:rPr>
                        <w:t>making</w:t>
                      </w:r>
                      <w:r>
                        <w:rPr>
                          <w:color w:val="000000"/>
                          <w:spacing w:val="-15"/>
                          <w:w w:val="105"/>
                        </w:rPr>
                        <w:t xml:space="preserve"> </w:t>
                      </w:r>
                      <w:r>
                        <w:rPr>
                          <w:color w:val="000000"/>
                          <w:w w:val="105"/>
                        </w:rPr>
                        <w:t>together</w:t>
                      </w:r>
                      <w:r>
                        <w:rPr>
                          <w:color w:val="000000"/>
                          <w:spacing w:val="-14"/>
                          <w:w w:val="105"/>
                        </w:rPr>
                        <w:t xml:space="preserve"> </w:t>
                      </w:r>
                      <w:r>
                        <w:rPr>
                          <w:color w:val="000000"/>
                          <w:w w:val="105"/>
                        </w:rPr>
                        <w:t>with</w:t>
                      </w:r>
                      <w:r>
                        <w:rPr>
                          <w:color w:val="000000"/>
                          <w:spacing w:val="-14"/>
                          <w:w w:val="105"/>
                        </w:rPr>
                        <w:t xml:space="preserve"> </w:t>
                      </w:r>
                      <w:r>
                        <w:rPr>
                          <w:color w:val="000000"/>
                          <w:w w:val="105"/>
                        </w:rPr>
                        <w:t>ongoing</w:t>
                      </w:r>
                      <w:r>
                        <w:rPr>
                          <w:color w:val="000000"/>
                          <w:spacing w:val="-15"/>
                          <w:w w:val="105"/>
                        </w:rPr>
                        <w:t xml:space="preserve"> </w:t>
                      </w:r>
                      <w:r>
                        <w:rPr>
                          <w:color w:val="000000"/>
                          <w:w w:val="105"/>
                        </w:rPr>
                        <w:t>work</w:t>
                      </w:r>
                      <w:r>
                        <w:rPr>
                          <w:color w:val="000000"/>
                          <w:spacing w:val="-13"/>
                          <w:w w:val="105"/>
                        </w:rPr>
                        <w:t xml:space="preserve"> </w:t>
                      </w:r>
                      <w:r>
                        <w:rPr>
                          <w:color w:val="000000"/>
                          <w:w w:val="105"/>
                        </w:rPr>
                        <w:t>to</w:t>
                      </w:r>
                      <w:r>
                        <w:rPr>
                          <w:color w:val="000000"/>
                          <w:spacing w:val="-16"/>
                          <w:w w:val="105"/>
                        </w:rPr>
                        <w:t xml:space="preserve"> </w:t>
                      </w:r>
                      <w:r>
                        <w:rPr>
                          <w:color w:val="000000"/>
                          <w:w w:val="105"/>
                        </w:rPr>
                        <w:t>help</w:t>
                      </w:r>
                      <w:r>
                        <w:rPr>
                          <w:color w:val="000000"/>
                          <w:spacing w:val="-13"/>
                          <w:w w:val="105"/>
                        </w:rPr>
                        <w:t xml:space="preserve"> </w:t>
                      </w:r>
                      <w:r>
                        <w:rPr>
                          <w:color w:val="000000"/>
                          <w:w w:val="105"/>
                        </w:rPr>
                        <w:t>ensure</w:t>
                      </w:r>
                      <w:r>
                        <w:rPr>
                          <w:color w:val="000000"/>
                          <w:spacing w:val="-14"/>
                          <w:w w:val="105"/>
                        </w:rPr>
                        <w:t xml:space="preserve"> </w:t>
                      </w:r>
                      <w:r>
                        <w:rPr>
                          <w:color w:val="000000"/>
                          <w:w w:val="105"/>
                        </w:rPr>
                        <w:t>that</w:t>
                      </w:r>
                      <w:r>
                        <w:rPr>
                          <w:color w:val="000000"/>
                          <w:spacing w:val="-13"/>
                          <w:w w:val="105"/>
                        </w:rPr>
                        <w:t xml:space="preserve"> </w:t>
                      </w:r>
                      <w:r>
                        <w:rPr>
                          <w:color w:val="000000"/>
                          <w:w w:val="105"/>
                        </w:rPr>
                        <w:t>those</w:t>
                      </w:r>
                      <w:r>
                        <w:rPr>
                          <w:color w:val="000000"/>
                          <w:spacing w:val="-17"/>
                          <w:w w:val="105"/>
                        </w:rPr>
                        <w:t xml:space="preserve"> </w:t>
                      </w:r>
                      <w:r>
                        <w:rPr>
                          <w:color w:val="000000"/>
                          <w:w w:val="105"/>
                        </w:rPr>
                        <w:t>decisions</w:t>
                      </w:r>
                      <w:r>
                        <w:rPr>
                          <w:color w:val="000000"/>
                          <w:spacing w:val="-13"/>
                          <w:w w:val="105"/>
                        </w:rPr>
                        <w:t xml:space="preserve"> </w:t>
                      </w:r>
                      <w:r>
                        <w:rPr>
                          <w:color w:val="000000"/>
                          <w:w w:val="105"/>
                        </w:rPr>
                        <w:t>are clearly and promptly communicated</w:t>
                      </w:r>
                    </w:p>
                  </w:txbxContent>
                </v:textbox>
                <w10:wrap type="topAndBottom" anchorx="page"/>
              </v:shape>
            </w:pict>
          </mc:Fallback>
        </mc:AlternateContent>
      </w:r>
    </w:p>
    <w:p w:rsidR="004E4FAA" w:rsidRDefault="00866C7E">
      <w:pPr>
        <w:pStyle w:val="BodyText"/>
        <w:spacing w:before="124" w:line="242" w:lineRule="auto"/>
        <w:ind w:left="165" w:right="923"/>
      </w:pPr>
      <w:r>
        <w:rPr>
          <w:w w:val="105"/>
        </w:rPr>
        <w:t>The</w:t>
      </w:r>
      <w:r>
        <w:rPr>
          <w:spacing w:val="-7"/>
          <w:w w:val="105"/>
        </w:rPr>
        <w:t xml:space="preserve"> </w:t>
      </w:r>
      <w:r>
        <w:rPr>
          <w:w w:val="105"/>
        </w:rPr>
        <w:t>Authority</w:t>
      </w:r>
      <w:r>
        <w:rPr>
          <w:spacing w:val="-7"/>
          <w:w w:val="105"/>
        </w:rPr>
        <w:t xml:space="preserve"> </w:t>
      </w:r>
      <w:r>
        <w:rPr>
          <w:w w:val="105"/>
        </w:rPr>
        <w:t>refers</w:t>
      </w:r>
      <w:r>
        <w:rPr>
          <w:spacing w:val="-6"/>
          <w:w w:val="105"/>
        </w:rPr>
        <w:t xml:space="preserve"> </w:t>
      </w:r>
      <w:r>
        <w:rPr>
          <w:w w:val="105"/>
        </w:rPr>
        <w:t>to</w:t>
      </w:r>
      <w:r>
        <w:rPr>
          <w:spacing w:val="-10"/>
          <w:w w:val="105"/>
        </w:rPr>
        <w:t xml:space="preserve"> </w:t>
      </w:r>
      <w:r>
        <w:rPr>
          <w:w w:val="105"/>
        </w:rPr>
        <w:t>all</w:t>
      </w:r>
      <w:r>
        <w:rPr>
          <w:spacing w:val="-7"/>
          <w:w w:val="105"/>
        </w:rPr>
        <w:t xml:space="preserve"> </w:t>
      </w:r>
      <w:r>
        <w:rPr>
          <w:w w:val="105"/>
        </w:rPr>
        <w:t>the</w:t>
      </w:r>
      <w:r>
        <w:rPr>
          <w:spacing w:val="-7"/>
          <w:w w:val="105"/>
        </w:rPr>
        <w:t xml:space="preserve"> </w:t>
      </w:r>
      <w:r>
        <w:rPr>
          <w:w w:val="105"/>
        </w:rPr>
        <w:t>statutory</w:t>
      </w:r>
      <w:r>
        <w:rPr>
          <w:spacing w:val="-9"/>
          <w:w w:val="105"/>
        </w:rPr>
        <w:t xml:space="preserve"> </w:t>
      </w:r>
      <w:r>
        <w:rPr>
          <w:w w:val="105"/>
        </w:rPr>
        <w:t>objects</w:t>
      </w:r>
      <w:r>
        <w:rPr>
          <w:spacing w:val="-9"/>
          <w:w w:val="105"/>
        </w:rPr>
        <w:t xml:space="preserve"> </w:t>
      </w:r>
      <w:r>
        <w:rPr>
          <w:w w:val="105"/>
        </w:rPr>
        <w:t>set</w:t>
      </w:r>
      <w:r>
        <w:rPr>
          <w:spacing w:val="-6"/>
          <w:w w:val="105"/>
        </w:rPr>
        <w:t xml:space="preserve"> </w:t>
      </w:r>
      <w:r>
        <w:rPr>
          <w:w w:val="105"/>
        </w:rPr>
        <w:t>out</w:t>
      </w:r>
      <w:r>
        <w:rPr>
          <w:spacing w:val="-6"/>
          <w:w w:val="105"/>
        </w:rPr>
        <w:t xml:space="preserve"> </w:t>
      </w:r>
      <w:r>
        <w:rPr>
          <w:w w:val="105"/>
        </w:rPr>
        <w:t>in</w:t>
      </w:r>
      <w:r>
        <w:rPr>
          <w:spacing w:val="-7"/>
          <w:w w:val="105"/>
        </w:rPr>
        <w:t xml:space="preserve"> </w:t>
      </w:r>
      <w:r>
        <w:rPr>
          <w:w w:val="105"/>
        </w:rPr>
        <w:t>the</w:t>
      </w:r>
      <w:r>
        <w:rPr>
          <w:spacing w:val="-7"/>
          <w:w w:val="105"/>
        </w:rPr>
        <w:t xml:space="preserve"> </w:t>
      </w:r>
      <w:r>
        <w:rPr>
          <w:w w:val="105"/>
        </w:rPr>
        <w:t>liquor</w:t>
      </w:r>
      <w:r>
        <w:rPr>
          <w:spacing w:val="-7"/>
          <w:w w:val="105"/>
        </w:rPr>
        <w:t xml:space="preserve"> </w:t>
      </w:r>
      <w:r>
        <w:rPr>
          <w:w w:val="105"/>
        </w:rPr>
        <w:t>and</w:t>
      </w:r>
      <w:r>
        <w:rPr>
          <w:spacing w:val="-7"/>
          <w:w w:val="105"/>
        </w:rPr>
        <w:t xml:space="preserve"> </w:t>
      </w:r>
      <w:r>
        <w:rPr>
          <w:w w:val="105"/>
        </w:rPr>
        <w:t>gaming legislation</w:t>
      </w:r>
      <w:r>
        <w:rPr>
          <w:spacing w:val="-6"/>
          <w:w w:val="105"/>
        </w:rPr>
        <w:t xml:space="preserve"> </w:t>
      </w:r>
      <w:r>
        <w:rPr>
          <w:w w:val="105"/>
        </w:rPr>
        <w:t>in</w:t>
      </w:r>
      <w:r>
        <w:rPr>
          <w:spacing w:val="-6"/>
          <w:w w:val="105"/>
        </w:rPr>
        <w:t xml:space="preserve"> </w:t>
      </w:r>
      <w:r>
        <w:rPr>
          <w:w w:val="105"/>
        </w:rPr>
        <w:t>making</w:t>
      </w:r>
      <w:r>
        <w:rPr>
          <w:spacing w:val="-8"/>
          <w:w w:val="105"/>
        </w:rPr>
        <w:t xml:space="preserve"> </w:t>
      </w:r>
      <w:r>
        <w:rPr>
          <w:w w:val="105"/>
        </w:rPr>
        <w:t>decisions.</w:t>
      </w:r>
      <w:r>
        <w:rPr>
          <w:spacing w:val="-5"/>
          <w:w w:val="105"/>
        </w:rPr>
        <w:t xml:space="preserve"> </w:t>
      </w:r>
      <w:r>
        <w:rPr>
          <w:w w:val="105"/>
        </w:rPr>
        <w:t>The</w:t>
      </w:r>
      <w:r>
        <w:rPr>
          <w:spacing w:val="-6"/>
          <w:w w:val="105"/>
        </w:rPr>
        <w:t xml:space="preserve"> </w:t>
      </w:r>
      <w:r>
        <w:rPr>
          <w:w w:val="105"/>
        </w:rPr>
        <w:t>Authority</w:t>
      </w:r>
      <w:r>
        <w:rPr>
          <w:spacing w:val="-8"/>
          <w:w w:val="105"/>
        </w:rPr>
        <w:t xml:space="preserve"> </w:t>
      </w:r>
      <w:r>
        <w:rPr>
          <w:w w:val="105"/>
        </w:rPr>
        <w:t>will</w:t>
      </w:r>
      <w:r>
        <w:rPr>
          <w:spacing w:val="-6"/>
          <w:w w:val="105"/>
        </w:rPr>
        <w:t xml:space="preserve"> </w:t>
      </w:r>
      <w:r>
        <w:rPr>
          <w:w w:val="105"/>
        </w:rPr>
        <w:t>also</w:t>
      </w:r>
      <w:r>
        <w:rPr>
          <w:spacing w:val="-6"/>
          <w:w w:val="105"/>
        </w:rPr>
        <w:t xml:space="preserve"> </w:t>
      </w:r>
      <w:r>
        <w:rPr>
          <w:w w:val="105"/>
        </w:rPr>
        <w:t>consider</w:t>
      </w:r>
      <w:r>
        <w:rPr>
          <w:spacing w:val="-6"/>
          <w:w w:val="105"/>
        </w:rPr>
        <w:t xml:space="preserve"> </w:t>
      </w:r>
      <w:r>
        <w:rPr>
          <w:w w:val="105"/>
        </w:rPr>
        <w:t>relevant</w:t>
      </w:r>
      <w:r>
        <w:rPr>
          <w:spacing w:val="-5"/>
          <w:w w:val="105"/>
        </w:rPr>
        <w:t xml:space="preserve"> </w:t>
      </w:r>
      <w:r>
        <w:rPr>
          <w:w w:val="105"/>
        </w:rPr>
        <w:t>liquor</w:t>
      </w:r>
      <w:r>
        <w:rPr>
          <w:spacing w:val="-6"/>
          <w:w w:val="105"/>
        </w:rPr>
        <w:t xml:space="preserve"> </w:t>
      </w:r>
      <w:r>
        <w:rPr>
          <w:w w:val="105"/>
        </w:rPr>
        <w:t>and gaming</w:t>
      </w:r>
      <w:r>
        <w:rPr>
          <w:spacing w:val="-19"/>
          <w:w w:val="105"/>
        </w:rPr>
        <w:t xml:space="preserve"> </w:t>
      </w:r>
      <w:r>
        <w:rPr>
          <w:w w:val="105"/>
        </w:rPr>
        <w:t>related</w:t>
      </w:r>
      <w:r>
        <w:rPr>
          <w:spacing w:val="-17"/>
          <w:w w:val="105"/>
        </w:rPr>
        <w:t xml:space="preserve"> </w:t>
      </w:r>
      <w:r>
        <w:rPr>
          <w:w w:val="105"/>
        </w:rPr>
        <w:t>research</w:t>
      </w:r>
      <w:r>
        <w:rPr>
          <w:spacing w:val="-18"/>
          <w:w w:val="105"/>
        </w:rPr>
        <w:t xml:space="preserve"> </w:t>
      </w:r>
      <w:r>
        <w:rPr>
          <w:w w:val="105"/>
        </w:rPr>
        <w:t>and</w:t>
      </w:r>
      <w:r>
        <w:rPr>
          <w:spacing w:val="-17"/>
          <w:w w:val="105"/>
        </w:rPr>
        <w:t xml:space="preserve"> </w:t>
      </w:r>
      <w:r>
        <w:rPr>
          <w:w w:val="105"/>
        </w:rPr>
        <w:t>evidence,</w:t>
      </w:r>
      <w:r>
        <w:rPr>
          <w:spacing w:val="-18"/>
          <w:w w:val="105"/>
        </w:rPr>
        <w:t xml:space="preserve"> </w:t>
      </w:r>
      <w:r w:rsidRPr="00DD2254">
        <w:rPr>
          <w:w w:val="105"/>
          <w:highlight w:val="yellow"/>
        </w:rPr>
        <w:t>rates</w:t>
      </w:r>
      <w:r w:rsidRPr="00DD2254">
        <w:rPr>
          <w:spacing w:val="-18"/>
          <w:w w:val="105"/>
          <w:highlight w:val="yellow"/>
        </w:rPr>
        <w:t xml:space="preserve"> </w:t>
      </w:r>
      <w:r w:rsidRPr="00DD2254">
        <w:rPr>
          <w:w w:val="105"/>
          <w:highlight w:val="yellow"/>
        </w:rPr>
        <w:t>of</w:t>
      </w:r>
      <w:r w:rsidRPr="00DD2254">
        <w:rPr>
          <w:spacing w:val="-20"/>
          <w:w w:val="105"/>
          <w:highlight w:val="yellow"/>
        </w:rPr>
        <w:t xml:space="preserve"> </w:t>
      </w:r>
      <w:r w:rsidRPr="00DD2254">
        <w:rPr>
          <w:w w:val="105"/>
          <w:highlight w:val="yellow"/>
        </w:rPr>
        <w:t>gambling</w:t>
      </w:r>
      <w:r w:rsidRPr="00DD2254">
        <w:rPr>
          <w:spacing w:val="-18"/>
          <w:w w:val="105"/>
          <w:highlight w:val="yellow"/>
        </w:rPr>
        <w:t xml:space="preserve"> </w:t>
      </w:r>
      <w:r w:rsidRPr="00DD2254">
        <w:rPr>
          <w:w w:val="105"/>
          <w:highlight w:val="yellow"/>
        </w:rPr>
        <w:t>participation</w:t>
      </w:r>
      <w:r w:rsidRPr="00DD2254">
        <w:rPr>
          <w:spacing w:val="-21"/>
          <w:w w:val="105"/>
          <w:highlight w:val="yellow"/>
        </w:rPr>
        <w:t xml:space="preserve"> </w:t>
      </w:r>
      <w:r w:rsidRPr="00DD2254">
        <w:rPr>
          <w:w w:val="105"/>
          <w:highlight w:val="yellow"/>
        </w:rPr>
        <w:t>and</w:t>
      </w:r>
      <w:r w:rsidRPr="00DD2254">
        <w:rPr>
          <w:spacing w:val="-17"/>
          <w:w w:val="105"/>
          <w:highlight w:val="yellow"/>
        </w:rPr>
        <w:t xml:space="preserve"> </w:t>
      </w:r>
      <w:r w:rsidRPr="00DD2254">
        <w:rPr>
          <w:w w:val="105"/>
          <w:highlight w:val="yellow"/>
        </w:rPr>
        <w:t>intensity</w:t>
      </w:r>
      <w:r w:rsidRPr="00DD2254">
        <w:rPr>
          <w:spacing w:val="-18"/>
          <w:w w:val="105"/>
          <w:highlight w:val="yellow"/>
        </w:rPr>
        <w:t xml:space="preserve"> </w:t>
      </w:r>
      <w:r w:rsidRPr="00DD2254">
        <w:rPr>
          <w:w w:val="105"/>
          <w:highlight w:val="yellow"/>
        </w:rPr>
        <w:t>at venues</w:t>
      </w:r>
      <w:r>
        <w:rPr>
          <w:w w:val="105"/>
        </w:rPr>
        <w:t>,</w:t>
      </w:r>
      <w:r>
        <w:rPr>
          <w:spacing w:val="-5"/>
          <w:w w:val="105"/>
        </w:rPr>
        <w:t xml:space="preserve"> </w:t>
      </w:r>
      <w:r>
        <w:rPr>
          <w:w w:val="105"/>
        </w:rPr>
        <w:t>as</w:t>
      </w:r>
      <w:r>
        <w:rPr>
          <w:spacing w:val="-3"/>
          <w:w w:val="105"/>
        </w:rPr>
        <w:t xml:space="preserve"> </w:t>
      </w:r>
      <w:r>
        <w:rPr>
          <w:w w:val="105"/>
        </w:rPr>
        <w:t>well</w:t>
      </w:r>
      <w:r>
        <w:rPr>
          <w:spacing w:val="-4"/>
          <w:w w:val="105"/>
        </w:rPr>
        <w:t xml:space="preserve"> </w:t>
      </w:r>
      <w:r>
        <w:rPr>
          <w:w w:val="105"/>
        </w:rPr>
        <w:t>as</w:t>
      </w:r>
      <w:r>
        <w:rPr>
          <w:spacing w:val="-3"/>
          <w:w w:val="105"/>
        </w:rPr>
        <w:t xml:space="preserve"> </w:t>
      </w:r>
      <w:r>
        <w:rPr>
          <w:w w:val="105"/>
        </w:rPr>
        <w:t>crime,</w:t>
      </w:r>
      <w:r>
        <w:rPr>
          <w:spacing w:val="-5"/>
          <w:w w:val="105"/>
        </w:rPr>
        <w:t xml:space="preserve"> </w:t>
      </w:r>
      <w:r>
        <w:rPr>
          <w:w w:val="105"/>
        </w:rPr>
        <w:t>demographic</w:t>
      </w:r>
      <w:r>
        <w:rPr>
          <w:spacing w:val="-4"/>
          <w:w w:val="105"/>
        </w:rPr>
        <w:t xml:space="preserve"> </w:t>
      </w:r>
      <w:r>
        <w:rPr>
          <w:w w:val="105"/>
        </w:rPr>
        <w:t>and</w:t>
      </w:r>
      <w:r>
        <w:rPr>
          <w:spacing w:val="-4"/>
          <w:w w:val="105"/>
        </w:rPr>
        <w:t xml:space="preserve"> </w:t>
      </w:r>
      <w:r>
        <w:rPr>
          <w:w w:val="105"/>
        </w:rPr>
        <w:t>health</w:t>
      </w:r>
      <w:r>
        <w:rPr>
          <w:spacing w:val="-4"/>
          <w:w w:val="105"/>
        </w:rPr>
        <w:t xml:space="preserve"> </w:t>
      </w:r>
      <w:r>
        <w:rPr>
          <w:w w:val="105"/>
        </w:rPr>
        <w:t>statistics.</w:t>
      </w:r>
    </w:p>
    <w:p w:rsidR="004E4FAA" w:rsidRDefault="00866C7E">
      <w:pPr>
        <w:pStyle w:val="BodyText"/>
        <w:spacing w:before="120" w:line="242" w:lineRule="auto"/>
        <w:ind w:left="164" w:right="1042"/>
      </w:pPr>
      <w:r w:rsidRPr="00DD2254">
        <w:rPr>
          <w:w w:val="105"/>
          <w:highlight w:val="yellow"/>
        </w:rPr>
        <w:t>The</w:t>
      </w:r>
      <w:r w:rsidRPr="00DD2254">
        <w:rPr>
          <w:spacing w:val="-3"/>
          <w:w w:val="105"/>
          <w:highlight w:val="yellow"/>
        </w:rPr>
        <w:t xml:space="preserve"> </w:t>
      </w:r>
      <w:r w:rsidRPr="00DD2254">
        <w:rPr>
          <w:w w:val="105"/>
          <w:highlight w:val="yellow"/>
        </w:rPr>
        <w:t>Authority’s</w:t>
      </w:r>
      <w:r w:rsidRPr="00DD2254">
        <w:rPr>
          <w:spacing w:val="-1"/>
          <w:w w:val="105"/>
          <w:highlight w:val="yellow"/>
        </w:rPr>
        <w:t xml:space="preserve"> </w:t>
      </w:r>
      <w:r w:rsidRPr="00DD2254">
        <w:rPr>
          <w:w w:val="105"/>
          <w:highlight w:val="yellow"/>
        </w:rPr>
        <w:t>Research</w:t>
      </w:r>
      <w:r w:rsidRPr="00DD2254">
        <w:rPr>
          <w:spacing w:val="-3"/>
          <w:w w:val="105"/>
          <w:highlight w:val="yellow"/>
        </w:rPr>
        <w:t xml:space="preserve"> </w:t>
      </w:r>
      <w:r w:rsidRPr="00DD2254">
        <w:rPr>
          <w:w w:val="105"/>
          <w:highlight w:val="yellow"/>
        </w:rPr>
        <w:t>and</w:t>
      </w:r>
      <w:r w:rsidRPr="00DD2254">
        <w:rPr>
          <w:spacing w:val="-3"/>
          <w:w w:val="105"/>
          <w:highlight w:val="yellow"/>
        </w:rPr>
        <w:t xml:space="preserve"> </w:t>
      </w:r>
      <w:r w:rsidRPr="00DD2254">
        <w:rPr>
          <w:w w:val="105"/>
          <w:highlight w:val="yellow"/>
        </w:rPr>
        <w:t>Evaluation</w:t>
      </w:r>
      <w:r w:rsidRPr="00DD2254">
        <w:rPr>
          <w:spacing w:val="-3"/>
          <w:w w:val="105"/>
          <w:highlight w:val="yellow"/>
        </w:rPr>
        <w:t xml:space="preserve"> </w:t>
      </w:r>
      <w:r w:rsidRPr="00DD2254">
        <w:rPr>
          <w:w w:val="105"/>
          <w:highlight w:val="yellow"/>
        </w:rPr>
        <w:t>Committee</w:t>
      </w:r>
      <w:r w:rsidRPr="00DD2254">
        <w:rPr>
          <w:spacing w:val="-3"/>
          <w:w w:val="105"/>
          <w:highlight w:val="yellow"/>
        </w:rPr>
        <w:t xml:space="preserve"> </w:t>
      </w:r>
      <w:r w:rsidRPr="00DD2254">
        <w:rPr>
          <w:w w:val="105"/>
          <w:highlight w:val="yellow"/>
        </w:rPr>
        <w:t>meets</w:t>
      </w:r>
      <w:r w:rsidRPr="00DD2254">
        <w:rPr>
          <w:spacing w:val="-1"/>
          <w:w w:val="105"/>
          <w:highlight w:val="yellow"/>
        </w:rPr>
        <w:t xml:space="preserve"> </w:t>
      </w:r>
      <w:r w:rsidRPr="00DD2254">
        <w:rPr>
          <w:w w:val="105"/>
          <w:highlight w:val="yellow"/>
        </w:rPr>
        <w:t>regularly</w:t>
      </w:r>
      <w:r w:rsidRPr="00DD2254">
        <w:rPr>
          <w:spacing w:val="-3"/>
          <w:w w:val="105"/>
          <w:highlight w:val="yellow"/>
        </w:rPr>
        <w:t xml:space="preserve"> </w:t>
      </w:r>
      <w:r w:rsidRPr="00DD2254">
        <w:rPr>
          <w:w w:val="105"/>
          <w:highlight w:val="yellow"/>
        </w:rPr>
        <w:t>to</w:t>
      </w:r>
      <w:r w:rsidRPr="00DD2254">
        <w:rPr>
          <w:spacing w:val="-5"/>
          <w:w w:val="105"/>
          <w:highlight w:val="yellow"/>
        </w:rPr>
        <w:t xml:space="preserve"> </w:t>
      </w:r>
      <w:r w:rsidRPr="00DD2254">
        <w:rPr>
          <w:w w:val="105"/>
          <w:highlight w:val="yellow"/>
        </w:rPr>
        <w:t>evaluate existing</w:t>
      </w:r>
      <w:r w:rsidRPr="00DD2254">
        <w:rPr>
          <w:spacing w:val="-19"/>
          <w:w w:val="105"/>
          <w:highlight w:val="yellow"/>
        </w:rPr>
        <w:t xml:space="preserve"> </w:t>
      </w:r>
      <w:r w:rsidRPr="00DD2254">
        <w:rPr>
          <w:w w:val="105"/>
          <w:highlight w:val="yellow"/>
        </w:rPr>
        <w:t>research</w:t>
      </w:r>
      <w:r w:rsidRPr="00DD2254">
        <w:rPr>
          <w:spacing w:val="-17"/>
          <w:w w:val="105"/>
          <w:highlight w:val="yellow"/>
        </w:rPr>
        <w:t xml:space="preserve"> </w:t>
      </w:r>
      <w:r w:rsidRPr="00DD2254">
        <w:rPr>
          <w:w w:val="105"/>
          <w:highlight w:val="yellow"/>
        </w:rPr>
        <w:t>evidence</w:t>
      </w:r>
      <w:r w:rsidRPr="00DD2254">
        <w:rPr>
          <w:spacing w:val="-18"/>
          <w:w w:val="105"/>
          <w:highlight w:val="yellow"/>
        </w:rPr>
        <w:t xml:space="preserve"> </w:t>
      </w:r>
      <w:r w:rsidRPr="00DD2254">
        <w:rPr>
          <w:w w:val="105"/>
          <w:highlight w:val="yellow"/>
        </w:rPr>
        <w:t>and</w:t>
      </w:r>
      <w:r w:rsidRPr="00DD2254">
        <w:rPr>
          <w:spacing w:val="-17"/>
          <w:w w:val="105"/>
          <w:highlight w:val="yellow"/>
        </w:rPr>
        <w:t xml:space="preserve"> </w:t>
      </w:r>
      <w:r w:rsidRPr="00DD2254">
        <w:rPr>
          <w:w w:val="105"/>
          <w:highlight w:val="yellow"/>
        </w:rPr>
        <w:t>to</w:t>
      </w:r>
      <w:r w:rsidRPr="00DD2254">
        <w:rPr>
          <w:spacing w:val="-17"/>
          <w:w w:val="105"/>
          <w:highlight w:val="yellow"/>
        </w:rPr>
        <w:t xml:space="preserve"> </w:t>
      </w:r>
      <w:r w:rsidRPr="00DD2254">
        <w:rPr>
          <w:w w:val="105"/>
          <w:highlight w:val="yellow"/>
        </w:rPr>
        <w:t>identify</w:t>
      </w:r>
      <w:r w:rsidRPr="00DD2254">
        <w:rPr>
          <w:spacing w:val="-19"/>
          <w:w w:val="105"/>
          <w:highlight w:val="yellow"/>
        </w:rPr>
        <w:t xml:space="preserve"> </w:t>
      </w:r>
      <w:r w:rsidRPr="00DD2254">
        <w:rPr>
          <w:w w:val="105"/>
          <w:highlight w:val="yellow"/>
        </w:rPr>
        <w:t>research</w:t>
      </w:r>
      <w:r w:rsidRPr="00DD2254">
        <w:rPr>
          <w:spacing w:val="-17"/>
          <w:w w:val="105"/>
          <w:highlight w:val="yellow"/>
        </w:rPr>
        <w:t xml:space="preserve"> </w:t>
      </w:r>
      <w:r w:rsidRPr="00DD2254">
        <w:rPr>
          <w:w w:val="105"/>
          <w:highlight w:val="yellow"/>
        </w:rPr>
        <w:t>gaps</w:t>
      </w:r>
      <w:r w:rsidRPr="00DD2254">
        <w:rPr>
          <w:spacing w:val="-18"/>
          <w:w w:val="105"/>
          <w:highlight w:val="yellow"/>
        </w:rPr>
        <w:t xml:space="preserve"> </w:t>
      </w:r>
      <w:r w:rsidRPr="00DD2254">
        <w:rPr>
          <w:w w:val="105"/>
          <w:highlight w:val="yellow"/>
        </w:rPr>
        <w:t>that,</w:t>
      </w:r>
      <w:r w:rsidRPr="00DD2254">
        <w:rPr>
          <w:spacing w:val="-18"/>
          <w:w w:val="105"/>
          <w:highlight w:val="yellow"/>
        </w:rPr>
        <w:t xml:space="preserve"> </w:t>
      </w:r>
      <w:r w:rsidRPr="00DD2254">
        <w:rPr>
          <w:w w:val="105"/>
          <w:highlight w:val="yellow"/>
        </w:rPr>
        <w:t>if</w:t>
      </w:r>
      <w:r w:rsidRPr="00DD2254">
        <w:rPr>
          <w:spacing w:val="-18"/>
          <w:w w:val="105"/>
          <w:highlight w:val="yellow"/>
        </w:rPr>
        <w:t xml:space="preserve"> </w:t>
      </w:r>
      <w:r w:rsidRPr="00DD2254">
        <w:rPr>
          <w:w w:val="105"/>
          <w:highlight w:val="yellow"/>
        </w:rPr>
        <w:t>addressed,</w:t>
      </w:r>
      <w:r w:rsidRPr="00DD2254">
        <w:rPr>
          <w:spacing w:val="-18"/>
          <w:w w:val="105"/>
          <w:highlight w:val="yellow"/>
        </w:rPr>
        <w:t xml:space="preserve"> </w:t>
      </w:r>
      <w:r w:rsidRPr="00DD2254">
        <w:rPr>
          <w:w w:val="105"/>
          <w:highlight w:val="yellow"/>
        </w:rPr>
        <w:t>would strengthen evidence-based decision-making processes</w:t>
      </w:r>
      <w:r>
        <w:rPr>
          <w:w w:val="105"/>
        </w:rPr>
        <w:t>.</w:t>
      </w:r>
    </w:p>
    <w:p w:rsidR="004E4FAA" w:rsidRDefault="00866C7E">
      <w:pPr>
        <w:pStyle w:val="BodyText"/>
        <w:spacing w:before="124" w:line="242" w:lineRule="auto"/>
        <w:ind w:left="164" w:right="725"/>
      </w:pPr>
      <w:r>
        <w:rPr>
          <w:w w:val="105"/>
        </w:rPr>
        <w:t>In</w:t>
      </w:r>
      <w:r>
        <w:rPr>
          <w:spacing w:val="-12"/>
          <w:w w:val="105"/>
        </w:rPr>
        <w:t xml:space="preserve"> </w:t>
      </w:r>
      <w:r>
        <w:rPr>
          <w:w w:val="105"/>
        </w:rPr>
        <w:t>2024-25,</w:t>
      </w:r>
      <w:r>
        <w:rPr>
          <w:spacing w:val="-13"/>
          <w:w w:val="105"/>
        </w:rPr>
        <w:t xml:space="preserve"> </w:t>
      </w:r>
      <w:r>
        <w:rPr>
          <w:w w:val="105"/>
        </w:rPr>
        <w:t>the</w:t>
      </w:r>
      <w:r>
        <w:rPr>
          <w:spacing w:val="-12"/>
          <w:w w:val="105"/>
        </w:rPr>
        <w:t xml:space="preserve"> </w:t>
      </w:r>
      <w:r>
        <w:rPr>
          <w:w w:val="105"/>
        </w:rPr>
        <w:t>Authority</w:t>
      </w:r>
      <w:r>
        <w:rPr>
          <w:spacing w:val="-13"/>
          <w:w w:val="105"/>
        </w:rPr>
        <w:t xml:space="preserve"> </w:t>
      </w:r>
      <w:r>
        <w:rPr>
          <w:w w:val="105"/>
        </w:rPr>
        <w:t>identified</w:t>
      </w:r>
      <w:r>
        <w:rPr>
          <w:spacing w:val="-12"/>
          <w:w w:val="105"/>
        </w:rPr>
        <w:t xml:space="preserve"> </w:t>
      </w:r>
      <w:r>
        <w:rPr>
          <w:w w:val="105"/>
        </w:rPr>
        <w:t>the</w:t>
      </w:r>
      <w:r>
        <w:rPr>
          <w:spacing w:val="-12"/>
          <w:w w:val="105"/>
        </w:rPr>
        <w:t xml:space="preserve"> </w:t>
      </w:r>
      <w:r>
        <w:rPr>
          <w:w w:val="105"/>
        </w:rPr>
        <w:t>need</w:t>
      </w:r>
      <w:r>
        <w:rPr>
          <w:spacing w:val="-14"/>
          <w:w w:val="105"/>
        </w:rPr>
        <w:t xml:space="preserve"> </w:t>
      </w:r>
      <w:r>
        <w:rPr>
          <w:w w:val="105"/>
        </w:rPr>
        <w:t>to</w:t>
      </w:r>
      <w:r>
        <w:rPr>
          <w:spacing w:val="-14"/>
          <w:w w:val="105"/>
        </w:rPr>
        <w:t xml:space="preserve"> </w:t>
      </w:r>
      <w:r>
        <w:rPr>
          <w:w w:val="105"/>
        </w:rPr>
        <w:t>undertake</w:t>
      </w:r>
      <w:r>
        <w:rPr>
          <w:spacing w:val="-12"/>
          <w:w w:val="105"/>
        </w:rPr>
        <w:t xml:space="preserve"> </w:t>
      </w:r>
      <w:r>
        <w:rPr>
          <w:w w:val="105"/>
        </w:rPr>
        <w:t>a</w:t>
      </w:r>
      <w:r>
        <w:rPr>
          <w:spacing w:val="-12"/>
          <w:w w:val="105"/>
        </w:rPr>
        <w:t xml:space="preserve"> </w:t>
      </w:r>
      <w:r>
        <w:rPr>
          <w:w w:val="105"/>
        </w:rPr>
        <w:t>rapid</w:t>
      </w:r>
      <w:r>
        <w:rPr>
          <w:spacing w:val="-12"/>
          <w:w w:val="105"/>
        </w:rPr>
        <w:t xml:space="preserve"> </w:t>
      </w:r>
      <w:r>
        <w:rPr>
          <w:w w:val="105"/>
        </w:rPr>
        <w:t>review</w:t>
      </w:r>
      <w:r>
        <w:rPr>
          <w:spacing w:val="-11"/>
          <w:w w:val="105"/>
        </w:rPr>
        <w:t xml:space="preserve"> </w:t>
      </w:r>
      <w:r>
        <w:rPr>
          <w:w w:val="105"/>
        </w:rPr>
        <w:t>of</w:t>
      </w:r>
      <w:r>
        <w:rPr>
          <w:spacing w:val="-13"/>
          <w:w w:val="105"/>
        </w:rPr>
        <w:t xml:space="preserve"> </w:t>
      </w:r>
      <w:r>
        <w:rPr>
          <w:w w:val="105"/>
        </w:rPr>
        <w:t>research referenced</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Authority’s</w:t>
      </w:r>
      <w:r>
        <w:rPr>
          <w:spacing w:val="-11"/>
          <w:w w:val="105"/>
        </w:rPr>
        <w:t xml:space="preserve"> </w:t>
      </w:r>
      <w:r>
        <w:rPr>
          <w:w w:val="105"/>
        </w:rPr>
        <w:t>Guideline</w:t>
      </w:r>
      <w:r>
        <w:rPr>
          <w:spacing w:val="-12"/>
          <w:w w:val="105"/>
        </w:rPr>
        <w:t xml:space="preserve"> </w:t>
      </w:r>
      <w:r>
        <w:rPr>
          <w:w w:val="105"/>
        </w:rPr>
        <w:t>6</w:t>
      </w:r>
      <w:r>
        <w:rPr>
          <w:spacing w:val="-13"/>
          <w:w w:val="105"/>
        </w:rPr>
        <w:t xml:space="preserve"> </w:t>
      </w:r>
      <w:r>
        <w:rPr>
          <w:w w:val="105"/>
        </w:rPr>
        <w:t>and</w:t>
      </w:r>
      <w:r>
        <w:rPr>
          <w:spacing w:val="-12"/>
          <w:w w:val="105"/>
        </w:rPr>
        <w:t xml:space="preserve"> </w:t>
      </w:r>
      <w:r>
        <w:rPr>
          <w:w w:val="105"/>
        </w:rPr>
        <w:t>a</w:t>
      </w:r>
      <w:r>
        <w:rPr>
          <w:spacing w:val="-13"/>
          <w:w w:val="105"/>
        </w:rPr>
        <w:t xml:space="preserve"> </w:t>
      </w:r>
      <w:r>
        <w:rPr>
          <w:w w:val="105"/>
        </w:rPr>
        <w:t>comprehensive</w:t>
      </w:r>
      <w:r>
        <w:rPr>
          <w:spacing w:val="-12"/>
          <w:w w:val="105"/>
        </w:rPr>
        <w:t xml:space="preserve"> </w:t>
      </w:r>
      <w:r>
        <w:rPr>
          <w:w w:val="105"/>
        </w:rPr>
        <w:t>literature</w:t>
      </w:r>
      <w:r>
        <w:rPr>
          <w:spacing w:val="-12"/>
          <w:w w:val="105"/>
        </w:rPr>
        <w:t xml:space="preserve"> </w:t>
      </w:r>
      <w:r>
        <w:rPr>
          <w:w w:val="105"/>
        </w:rPr>
        <w:t>review</w:t>
      </w:r>
      <w:r>
        <w:rPr>
          <w:spacing w:val="-11"/>
          <w:w w:val="105"/>
        </w:rPr>
        <w:t xml:space="preserve"> </w:t>
      </w:r>
      <w:r>
        <w:rPr>
          <w:w w:val="105"/>
        </w:rPr>
        <w:t xml:space="preserve">of </w:t>
      </w:r>
      <w:r>
        <w:rPr>
          <w:spacing w:val="-2"/>
          <w:w w:val="105"/>
        </w:rPr>
        <w:t>outlet</w:t>
      </w:r>
      <w:r>
        <w:rPr>
          <w:spacing w:val="-10"/>
          <w:w w:val="105"/>
        </w:rPr>
        <w:t xml:space="preserve"> </w:t>
      </w:r>
      <w:r>
        <w:rPr>
          <w:spacing w:val="-2"/>
          <w:w w:val="105"/>
        </w:rPr>
        <w:t>density</w:t>
      </w:r>
      <w:r>
        <w:rPr>
          <w:spacing w:val="-12"/>
          <w:w w:val="105"/>
        </w:rPr>
        <w:t xml:space="preserve"> </w:t>
      </w:r>
      <w:r>
        <w:rPr>
          <w:spacing w:val="-2"/>
          <w:w w:val="105"/>
        </w:rPr>
        <w:t>to</w:t>
      </w:r>
      <w:r>
        <w:rPr>
          <w:spacing w:val="-11"/>
          <w:w w:val="105"/>
        </w:rPr>
        <w:t xml:space="preserve"> </w:t>
      </w:r>
      <w:r>
        <w:rPr>
          <w:spacing w:val="-2"/>
          <w:w w:val="105"/>
        </w:rPr>
        <w:t>further</w:t>
      </w:r>
      <w:r>
        <w:rPr>
          <w:spacing w:val="-11"/>
          <w:w w:val="105"/>
        </w:rPr>
        <w:t xml:space="preserve"> </w:t>
      </w:r>
      <w:r>
        <w:rPr>
          <w:spacing w:val="-2"/>
          <w:w w:val="105"/>
        </w:rPr>
        <w:t>inform</w:t>
      </w:r>
      <w:r>
        <w:rPr>
          <w:spacing w:val="-10"/>
          <w:w w:val="105"/>
        </w:rPr>
        <w:t xml:space="preserve"> </w:t>
      </w:r>
      <w:r>
        <w:rPr>
          <w:spacing w:val="-2"/>
          <w:w w:val="105"/>
        </w:rPr>
        <w:t>the</w:t>
      </w:r>
      <w:r>
        <w:rPr>
          <w:spacing w:val="-11"/>
          <w:w w:val="105"/>
        </w:rPr>
        <w:t xml:space="preserve"> </w:t>
      </w:r>
      <w:r>
        <w:rPr>
          <w:spacing w:val="-2"/>
          <w:w w:val="105"/>
        </w:rPr>
        <w:t>Authority’s</w:t>
      </w:r>
      <w:r>
        <w:rPr>
          <w:spacing w:val="-10"/>
          <w:w w:val="105"/>
        </w:rPr>
        <w:t xml:space="preserve"> </w:t>
      </w:r>
      <w:r>
        <w:rPr>
          <w:spacing w:val="-2"/>
          <w:w w:val="105"/>
        </w:rPr>
        <w:t>decision</w:t>
      </w:r>
      <w:r>
        <w:rPr>
          <w:spacing w:val="-11"/>
          <w:w w:val="105"/>
        </w:rPr>
        <w:t xml:space="preserve"> </w:t>
      </w:r>
      <w:r>
        <w:rPr>
          <w:spacing w:val="-2"/>
          <w:w w:val="105"/>
        </w:rPr>
        <w:t>making.</w:t>
      </w:r>
      <w:r>
        <w:rPr>
          <w:spacing w:val="-10"/>
          <w:w w:val="105"/>
        </w:rPr>
        <w:t xml:space="preserve"> </w:t>
      </w:r>
      <w:r>
        <w:rPr>
          <w:spacing w:val="-2"/>
          <w:w w:val="105"/>
        </w:rPr>
        <w:t>The</w:t>
      </w:r>
      <w:r>
        <w:rPr>
          <w:spacing w:val="-11"/>
          <w:w w:val="105"/>
        </w:rPr>
        <w:t xml:space="preserve"> </w:t>
      </w:r>
      <w:r>
        <w:rPr>
          <w:spacing w:val="-2"/>
          <w:w w:val="105"/>
        </w:rPr>
        <w:t>research</w:t>
      </w:r>
      <w:r>
        <w:rPr>
          <w:spacing w:val="-13"/>
          <w:w w:val="105"/>
        </w:rPr>
        <w:t xml:space="preserve"> </w:t>
      </w:r>
      <w:r>
        <w:rPr>
          <w:spacing w:val="-2"/>
          <w:w w:val="105"/>
        </w:rPr>
        <w:t>is</w:t>
      </w:r>
      <w:r>
        <w:rPr>
          <w:spacing w:val="-10"/>
          <w:w w:val="105"/>
        </w:rPr>
        <w:t xml:space="preserve"> </w:t>
      </w:r>
      <w:r>
        <w:rPr>
          <w:spacing w:val="-2"/>
          <w:w w:val="105"/>
        </w:rPr>
        <w:t xml:space="preserve">being </w:t>
      </w:r>
      <w:r>
        <w:rPr>
          <w:w w:val="105"/>
        </w:rPr>
        <w:t>conducted by the University of Newcastle with oversight from L&amp;GNSW.</w:t>
      </w:r>
    </w:p>
    <w:p w:rsidR="004E4FAA" w:rsidRDefault="00866C7E">
      <w:pPr>
        <w:pStyle w:val="BodyText"/>
        <w:spacing w:before="3"/>
        <w:rPr>
          <w:sz w:val="8"/>
        </w:rPr>
      </w:pPr>
      <w:r>
        <w:rPr>
          <w:noProof/>
          <w:sz w:val="8"/>
          <w:lang w:val="en-AU" w:eastAsia="en-AU"/>
        </w:rPr>
        <mc:AlternateContent>
          <mc:Choice Requires="wps">
            <w:drawing>
              <wp:anchor distT="0" distB="0" distL="0" distR="0" simplePos="0" relativeHeight="487589888" behindDoc="1" locked="0" layoutInCell="1" allowOverlap="1">
                <wp:simplePos x="0" y="0"/>
                <wp:positionH relativeFrom="page">
                  <wp:posOffset>873252</wp:posOffset>
                </wp:positionH>
                <wp:positionV relativeFrom="paragraph">
                  <wp:posOffset>76428</wp:posOffset>
                </wp:positionV>
                <wp:extent cx="5815965" cy="69532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965" cy="695325"/>
                        </a:xfrm>
                        <a:prstGeom prst="rect">
                          <a:avLst/>
                        </a:prstGeom>
                        <a:solidFill>
                          <a:srgbClr val="D1EDEA"/>
                        </a:solidFill>
                      </wps:spPr>
                      <wps:txbx>
                        <w:txbxContent>
                          <w:p w:rsidR="00866C7E" w:rsidRDefault="00866C7E">
                            <w:pPr>
                              <w:pStyle w:val="BodyText"/>
                              <w:spacing w:before="15"/>
                              <w:rPr>
                                <w:color w:val="000000"/>
                              </w:rPr>
                            </w:pPr>
                          </w:p>
                          <w:p w:rsidR="00866C7E" w:rsidRDefault="00866C7E">
                            <w:pPr>
                              <w:pStyle w:val="BodyText"/>
                              <w:spacing w:line="242" w:lineRule="auto"/>
                              <w:ind w:left="297" w:right="313"/>
                              <w:rPr>
                                <w:color w:val="000000"/>
                              </w:rPr>
                            </w:pPr>
                            <w:r>
                              <w:rPr>
                                <w:b/>
                                <w:color w:val="000000"/>
                                <w:w w:val="105"/>
                              </w:rPr>
                              <w:t>Sustainable</w:t>
                            </w:r>
                            <w:r>
                              <w:rPr>
                                <w:b/>
                                <w:color w:val="000000"/>
                                <w:spacing w:val="-18"/>
                                <w:w w:val="105"/>
                              </w:rPr>
                              <w:t xml:space="preserve"> </w:t>
                            </w:r>
                            <w:r>
                              <w:rPr>
                                <w:b/>
                                <w:color w:val="000000"/>
                                <w:w w:val="105"/>
                              </w:rPr>
                              <w:t>funding:</w:t>
                            </w:r>
                            <w:r>
                              <w:rPr>
                                <w:b/>
                                <w:color w:val="000000"/>
                                <w:spacing w:val="-17"/>
                                <w:w w:val="105"/>
                              </w:rPr>
                              <w:t xml:space="preserve"> </w:t>
                            </w:r>
                            <w:r>
                              <w:rPr>
                                <w:color w:val="000000"/>
                                <w:w w:val="105"/>
                              </w:rPr>
                              <w:t>Ensuring</w:t>
                            </w:r>
                            <w:r>
                              <w:rPr>
                                <w:color w:val="000000"/>
                                <w:spacing w:val="-14"/>
                                <w:w w:val="105"/>
                              </w:rPr>
                              <w:t xml:space="preserve"> </w:t>
                            </w:r>
                            <w:r>
                              <w:rPr>
                                <w:color w:val="000000"/>
                                <w:w w:val="105"/>
                              </w:rPr>
                              <w:t>that</w:t>
                            </w:r>
                            <w:r>
                              <w:rPr>
                                <w:color w:val="000000"/>
                                <w:spacing w:val="-11"/>
                                <w:w w:val="105"/>
                              </w:rPr>
                              <w:t xml:space="preserve"> </w:t>
                            </w:r>
                            <w:r>
                              <w:rPr>
                                <w:color w:val="000000"/>
                                <w:w w:val="105"/>
                              </w:rPr>
                              <w:t>the</w:t>
                            </w:r>
                            <w:r>
                              <w:rPr>
                                <w:color w:val="000000"/>
                                <w:spacing w:val="-13"/>
                                <w:w w:val="105"/>
                              </w:rPr>
                              <w:t xml:space="preserve"> </w:t>
                            </w:r>
                            <w:r>
                              <w:rPr>
                                <w:color w:val="000000"/>
                                <w:w w:val="105"/>
                              </w:rPr>
                              <w:t>Authority</w:t>
                            </w:r>
                            <w:r>
                              <w:rPr>
                                <w:color w:val="000000"/>
                                <w:spacing w:val="-14"/>
                                <w:w w:val="105"/>
                              </w:rPr>
                              <w:t xml:space="preserve"> </w:t>
                            </w:r>
                            <w:r>
                              <w:rPr>
                                <w:color w:val="000000"/>
                                <w:w w:val="105"/>
                              </w:rPr>
                              <w:t>has</w:t>
                            </w:r>
                            <w:r>
                              <w:rPr>
                                <w:color w:val="000000"/>
                                <w:spacing w:val="-11"/>
                                <w:w w:val="105"/>
                              </w:rPr>
                              <w:t xml:space="preserve"> </w:t>
                            </w:r>
                            <w:r>
                              <w:rPr>
                                <w:color w:val="000000"/>
                                <w:w w:val="105"/>
                              </w:rPr>
                              <w:t>sustainable</w:t>
                            </w:r>
                            <w:r>
                              <w:rPr>
                                <w:color w:val="000000"/>
                                <w:spacing w:val="-13"/>
                                <w:w w:val="105"/>
                              </w:rPr>
                              <w:t xml:space="preserve"> </w:t>
                            </w:r>
                            <w:r>
                              <w:rPr>
                                <w:color w:val="000000"/>
                                <w:w w:val="105"/>
                              </w:rPr>
                              <w:t>funding</w:t>
                            </w:r>
                            <w:r>
                              <w:rPr>
                                <w:color w:val="000000"/>
                                <w:spacing w:val="-14"/>
                                <w:w w:val="105"/>
                              </w:rPr>
                              <w:t xml:space="preserve"> </w:t>
                            </w:r>
                            <w:r>
                              <w:rPr>
                                <w:color w:val="000000"/>
                                <w:w w:val="105"/>
                              </w:rPr>
                              <w:t>to adequately resource and properly perform its functions</w:t>
                            </w:r>
                          </w:p>
                        </w:txbxContent>
                      </wps:txbx>
                      <wps:bodyPr wrap="square" lIns="0" tIns="0" rIns="0" bIns="0" rtlCol="0">
                        <a:noAutofit/>
                      </wps:bodyPr>
                    </wps:wsp>
                  </a:graphicData>
                </a:graphic>
              </wp:anchor>
            </w:drawing>
          </mc:Choice>
          <mc:Fallback>
            <w:pict>
              <v:shape id="Textbox 10" o:spid="_x0000_s1028" type="#_x0000_t202" style="position:absolute;margin-left:68.75pt;margin-top:6pt;width:457.95pt;height:54.7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" fillcolor="#d1edea" stroked="f">
                <v:path arrowok="t"/>
                <v:textbox inset="0,0,0,0">
                  <w:txbxContent>
                    <w:p w:rsidR="00866C7E" w:rsidRDefault="00866C7E">
                      <w:pPr>
                        <w:pStyle w:val="BodyText"/>
                        <w:spacing w:before="15"/>
                        <w:rPr>
                          <w:color w:val="000000"/>
                        </w:rPr>
                      </w:pPr>
                    </w:p>
                    <w:p w:rsidR="00866C7E" w:rsidRDefault="00866C7E">
                      <w:pPr>
                        <w:pStyle w:val="BodyText"/>
                        <w:spacing w:line="242" w:lineRule="auto"/>
                        <w:ind w:left="297" w:right="313"/>
                        <w:rPr>
                          <w:color w:val="000000"/>
                        </w:rPr>
                      </w:pPr>
                      <w:r>
                        <w:rPr>
                          <w:b/>
                          <w:color w:val="000000"/>
                          <w:w w:val="105"/>
                        </w:rPr>
                        <w:t>Sustainable</w:t>
                      </w:r>
                      <w:r>
                        <w:rPr>
                          <w:b/>
                          <w:color w:val="000000"/>
                          <w:spacing w:val="-18"/>
                          <w:w w:val="105"/>
                        </w:rPr>
                        <w:t xml:space="preserve"> </w:t>
                      </w:r>
                      <w:r>
                        <w:rPr>
                          <w:b/>
                          <w:color w:val="000000"/>
                          <w:w w:val="105"/>
                        </w:rPr>
                        <w:t>funding:</w:t>
                      </w:r>
                      <w:r>
                        <w:rPr>
                          <w:b/>
                          <w:color w:val="000000"/>
                          <w:spacing w:val="-17"/>
                          <w:w w:val="105"/>
                        </w:rPr>
                        <w:t xml:space="preserve"> </w:t>
                      </w:r>
                      <w:r>
                        <w:rPr>
                          <w:color w:val="000000"/>
                          <w:w w:val="105"/>
                        </w:rPr>
                        <w:t>Ensuring</w:t>
                      </w:r>
                      <w:r>
                        <w:rPr>
                          <w:color w:val="000000"/>
                          <w:spacing w:val="-14"/>
                          <w:w w:val="105"/>
                        </w:rPr>
                        <w:t xml:space="preserve"> </w:t>
                      </w:r>
                      <w:r>
                        <w:rPr>
                          <w:color w:val="000000"/>
                          <w:w w:val="105"/>
                        </w:rPr>
                        <w:t>that</w:t>
                      </w:r>
                      <w:r>
                        <w:rPr>
                          <w:color w:val="000000"/>
                          <w:spacing w:val="-11"/>
                          <w:w w:val="105"/>
                        </w:rPr>
                        <w:t xml:space="preserve"> </w:t>
                      </w:r>
                      <w:r>
                        <w:rPr>
                          <w:color w:val="000000"/>
                          <w:w w:val="105"/>
                        </w:rPr>
                        <w:t>the</w:t>
                      </w:r>
                      <w:r>
                        <w:rPr>
                          <w:color w:val="000000"/>
                          <w:spacing w:val="-13"/>
                          <w:w w:val="105"/>
                        </w:rPr>
                        <w:t xml:space="preserve"> </w:t>
                      </w:r>
                      <w:r>
                        <w:rPr>
                          <w:color w:val="000000"/>
                          <w:w w:val="105"/>
                        </w:rPr>
                        <w:t>Authority</w:t>
                      </w:r>
                      <w:r>
                        <w:rPr>
                          <w:color w:val="000000"/>
                          <w:spacing w:val="-14"/>
                          <w:w w:val="105"/>
                        </w:rPr>
                        <w:t xml:space="preserve"> </w:t>
                      </w:r>
                      <w:r>
                        <w:rPr>
                          <w:color w:val="000000"/>
                          <w:w w:val="105"/>
                        </w:rPr>
                        <w:t>has</w:t>
                      </w:r>
                      <w:r>
                        <w:rPr>
                          <w:color w:val="000000"/>
                          <w:spacing w:val="-11"/>
                          <w:w w:val="105"/>
                        </w:rPr>
                        <w:t xml:space="preserve"> </w:t>
                      </w:r>
                      <w:r>
                        <w:rPr>
                          <w:color w:val="000000"/>
                          <w:w w:val="105"/>
                        </w:rPr>
                        <w:t>sustainable</w:t>
                      </w:r>
                      <w:r>
                        <w:rPr>
                          <w:color w:val="000000"/>
                          <w:spacing w:val="-13"/>
                          <w:w w:val="105"/>
                        </w:rPr>
                        <w:t xml:space="preserve"> </w:t>
                      </w:r>
                      <w:r>
                        <w:rPr>
                          <w:color w:val="000000"/>
                          <w:w w:val="105"/>
                        </w:rPr>
                        <w:t>funding</w:t>
                      </w:r>
                      <w:r>
                        <w:rPr>
                          <w:color w:val="000000"/>
                          <w:spacing w:val="-14"/>
                          <w:w w:val="105"/>
                        </w:rPr>
                        <w:t xml:space="preserve"> </w:t>
                      </w:r>
                      <w:r>
                        <w:rPr>
                          <w:color w:val="000000"/>
                          <w:w w:val="105"/>
                        </w:rPr>
                        <w:t>to adequately resource and properly perform its functions</w:t>
                      </w:r>
                    </w:p>
                  </w:txbxContent>
                </v:textbox>
                <w10:wrap type="topAndBottom" anchorx="page"/>
              </v:shape>
            </w:pict>
          </mc:Fallback>
        </mc:AlternateContent>
      </w:r>
    </w:p>
    <w:p w:rsidR="004E4FAA" w:rsidRDefault="00866C7E">
      <w:pPr>
        <w:pStyle w:val="BodyText"/>
        <w:spacing w:before="122" w:line="242" w:lineRule="auto"/>
        <w:ind w:left="165" w:right="725"/>
      </w:pPr>
      <w:r>
        <w:t>The</w:t>
      </w:r>
      <w:r>
        <w:rPr>
          <w:spacing w:val="31"/>
        </w:rPr>
        <w:t xml:space="preserve"> </w:t>
      </w:r>
      <w:r>
        <w:t>Authority</w:t>
      </w:r>
      <w:r>
        <w:rPr>
          <w:spacing w:val="30"/>
        </w:rPr>
        <w:t xml:space="preserve"> </w:t>
      </w:r>
      <w:r>
        <w:t>has</w:t>
      </w:r>
      <w:r>
        <w:rPr>
          <w:spacing w:val="30"/>
        </w:rPr>
        <w:t xml:space="preserve"> </w:t>
      </w:r>
      <w:r>
        <w:t>worked</w:t>
      </w:r>
      <w:r>
        <w:rPr>
          <w:spacing w:val="31"/>
        </w:rPr>
        <w:t xml:space="preserve"> </w:t>
      </w:r>
      <w:r>
        <w:t>in</w:t>
      </w:r>
      <w:r>
        <w:rPr>
          <w:spacing w:val="31"/>
        </w:rPr>
        <w:t xml:space="preserve"> </w:t>
      </w:r>
      <w:r>
        <w:t>close</w:t>
      </w:r>
      <w:r>
        <w:rPr>
          <w:spacing w:val="26"/>
        </w:rPr>
        <w:t xml:space="preserve"> </w:t>
      </w:r>
      <w:r>
        <w:t>partnership</w:t>
      </w:r>
      <w:r>
        <w:rPr>
          <w:spacing w:val="28"/>
        </w:rPr>
        <w:t xml:space="preserve"> </w:t>
      </w:r>
      <w:r>
        <w:t>with</w:t>
      </w:r>
      <w:r>
        <w:rPr>
          <w:spacing w:val="31"/>
        </w:rPr>
        <w:t xml:space="preserve"> </w:t>
      </w:r>
      <w:r>
        <w:t>DCITHS</w:t>
      </w:r>
      <w:r>
        <w:rPr>
          <w:spacing w:val="33"/>
        </w:rPr>
        <w:t xml:space="preserve"> </w:t>
      </w:r>
      <w:r>
        <w:t>and</w:t>
      </w:r>
      <w:r>
        <w:rPr>
          <w:spacing w:val="31"/>
        </w:rPr>
        <w:t xml:space="preserve"> </w:t>
      </w:r>
      <w:r>
        <w:t>NSW</w:t>
      </w:r>
      <w:r>
        <w:rPr>
          <w:spacing w:val="33"/>
        </w:rPr>
        <w:t xml:space="preserve"> </w:t>
      </w:r>
      <w:r>
        <w:t>Treasury</w:t>
      </w:r>
      <w:r>
        <w:rPr>
          <w:spacing w:val="30"/>
        </w:rPr>
        <w:t xml:space="preserve"> </w:t>
      </w:r>
      <w:r>
        <w:t>towards the</w:t>
      </w:r>
      <w:r>
        <w:rPr>
          <w:spacing w:val="34"/>
        </w:rPr>
        <w:t xml:space="preserve"> </w:t>
      </w:r>
      <w:r>
        <w:t>alignment</w:t>
      </w:r>
      <w:r>
        <w:rPr>
          <w:spacing w:val="36"/>
        </w:rPr>
        <w:t xml:space="preserve"> </w:t>
      </w:r>
      <w:r>
        <w:t>of</w:t>
      </w:r>
      <w:r>
        <w:rPr>
          <w:spacing w:val="32"/>
        </w:rPr>
        <w:t xml:space="preserve"> </w:t>
      </w:r>
      <w:r>
        <w:t>the</w:t>
      </w:r>
      <w:r>
        <w:rPr>
          <w:spacing w:val="34"/>
        </w:rPr>
        <w:t xml:space="preserve"> </w:t>
      </w:r>
      <w:r>
        <w:t>Authority’s</w:t>
      </w:r>
      <w:r>
        <w:rPr>
          <w:spacing w:val="36"/>
        </w:rPr>
        <w:t xml:space="preserve"> </w:t>
      </w:r>
      <w:r>
        <w:t>resources</w:t>
      </w:r>
      <w:r>
        <w:rPr>
          <w:spacing w:val="32"/>
        </w:rPr>
        <w:t xml:space="preserve"> </w:t>
      </w:r>
      <w:r>
        <w:t>with</w:t>
      </w:r>
      <w:r>
        <w:rPr>
          <w:spacing w:val="30"/>
        </w:rPr>
        <w:t xml:space="preserve"> </w:t>
      </w:r>
      <w:r>
        <w:t>its</w:t>
      </w:r>
      <w:r>
        <w:rPr>
          <w:spacing w:val="36"/>
        </w:rPr>
        <w:t xml:space="preserve"> </w:t>
      </w:r>
      <w:r>
        <w:t>responsibilities,</w:t>
      </w:r>
      <w:r>
        <w:rPr>
          <w:spacing w:val="32"/>
        </w:rPr>
        <w:t xml:space="preserve"> </w:t>
      </w:r>
      <w:r>
        <w:t>including</w:t>
      </w:r>
      <w:r>
        <w:rPr>
          <w:spacing w:val="32"/>
        </w:rPr>
        <w:t xml:space="preserve"> </w:t>
      </w:r>
      <w:r>
        <w:t>through the use of parameter and technical adjustments.</w:t>
      </w:r>
    </w:p>
    <w:p w:rsidR="004E4FAA" w:rsidRDefault="00866C7E">
      <w:pPr>
        <w:pStyle w:val="BodyText"/>
        <w:spacing w:before="4"/>
        <w:rPr>
          <w:sz w:val="8"/>
        </w:rPr>
      </w:pPr>
      <w:r>
        <w:rPr>
          <w:noProof/>
          <w:sz w:val="8"/>
          <w:lang w:val="en-AU" w:eastAsia="en-AU"/>
        </w:rPr>
        <mc:AlternateContent>
          <mc:Choice Requires="wps">
            <w:drawing>
              <wp:anchor distT="0" distB="0" distL="0" distR="0" simplePos="0" relativeHeight="487590400" behindDoc="1" locked="0" layoutInCell="1" allowOverlap="1">
                <wp:simplePos x="0" y="0"/>
                <wp:positionH relativeFrom="page">
                  <wp:posOffset>873252</wp:posOffset>
                </wp:positionH>
                <wp:positionV relativeFrom="paragraph">
                  <wp:posOffset>77208</wp:posOffset>
                </wp:positionV>
                <wp:extent cx="5815965" cy="85979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965" cy="859790"/>
                        </a:xfrm>
                        <a:prstGeom prst="rect">
                          <a:avLst/>
                        </a:prstGeom>
                        <a:solidFill>
                          <a:srgbClr val="D1EDEA"/>
                        </a:solidFill>
                      </wps:spPr>
                      <wps:txbx>
                        <w:txbxContent>
                          <w:p w:rsidR="00866C7E" w:rsidRDefault="00866C7E">
                            <w:pPr>
                              <w:pStyle w:val="BodyText"/>
                              <w:spacing w:before="15"/>
                              <w:rPr>
                                <w:color w:val="000000"/>
                              </w:rPr>
                            </w:pPr>
                          </w:p>
                          <w:p w:rsidR="00866C7E" w:rsidRDefault="00866C7E">
                            <w:pPr>
                              <w:pStyle w:val="BodyText"/>
                              <w:spacing w:line="242" w:lineRule="auto"/>
                              <w:ind w:left="297" w:right="313"/>
                              <w:rPr>
                                <w:color w:val="000000"/>
                              </w:rPr>
                            </w:pPr>
                            <w:r>
                              <w:rPr>
                                <w:b/>
                                <w:color w:val="000000"/>
                                <w:w w:val="105"/>
                              </w:rPr>
                              <w:t>Regional and</w:t>
                            </w:r>
                            <w:r>
                              <w:rPr>
                                <w:b/>
                                <w:color w:val="000000"/>
                                <w:spacing w:val="-2"/>
                                <w:w w:val="105"/>
                              </w:rPr>
                              <w:t xml:space="preserve"> </w:t>
                            </w:r>
                            <w:r>
                              <w:rPr>
                                <w:b/>
                                <w:color w:val="000000"/>
                                <w:w w:val="105"/>
                              </w:rPr>
                              <w:t>Rural Engagement:</w:t>
                            </w:r>
                            <w:r>
                              <w:rPr>
                                <w:b/>
                                <w:color w:val="000000"/>
                                <w:spacing w:val="-1"/>
                                <w:w w:val="105"/>
                              </w:rPr>
                              <w:t xml:space="preserve"> </w:t>
                            </w:r>
                            <w:r>
                              <w:rPr>
                                <w:color w:val="000000"/>
                                <w:w w:val="105"/>
                              </w:rPr>
                              <w:t>Ongoing, targeted regional and rural engagement to further develop understanding of community aspirations and concerns,</w:t>
                            </w:r>
                            <w:r>
                              <w:rPr>
                                <w:color w:val="000000"/>
                                <w:spacing w:val="-1"/>
                                <w:w w:val="105"/>
                              </w:rPr>
                              <w:t xml:space="preserve"> </w:t>
                            </w:r>
                            <w:r>
                              <w:rPr>
                                <w:color w:val="000000"/>
                                <w:w w:val="105"/>
                              </w:rPr>
                              <w:t>as well as</w:t>
                            </w:r>
                            <w:r>
                              <w:rPr>
                                <w:color w:val="000000"/>
                                <w:spacing w:val="-1"/>
                                <w:w w:val="105"/>
                              </w:rPr>
                              <w:t xml:space="preserve"> </w:t>
                            </w:r>
                            <w:r>
                              <w:rPr>
                                <w:color w:val="000000"/>
                                <w:w w:val="105"/>
                              </w:rPr>
                              <w:t>to address alcohol and gaming-related issues across NSW</w:t>
                            </w:r>
                          </w:p>
                        </w:txbxContent>
                      </wps:txbx>
                      <wps:bodyPr wrap="square" lIns="0" tIns="0" rIns="0" bIns="0" rtlCol="0">
                        <a:noAutofit/>
                      </wps:bodyPr>
                    </wps:wsp>
                  </a:graphicData>
                </a:graphic>
              </wp:anchor>
            </w:drawing>
          </mc:Choice>
          <mc:Fallback>
            <w:pict>
              <v:shape id="Textbox 11" o:spid="_x0000_s1029" type="#_x0000_t202" style="position:absolute;margin-left:68.75pt;margin-top:6.1pt;width:457.95pt;height:67.7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" fillcolor="#d1edea" stroked="f">
                <v:path arrowok="t"/>
                <v:textbox inset="0,0,0,0">
                  <w:txbxContent>
                    <w:p w:rsidR="00866C7E" w:rsidRDefault="00866C7E">
                      <w:pPr>
                        <w:pStyle w:val="BodyText"/>
                        <w:spacing w:before="15"/>
                        <w:rPr>
                          <w:color w:val="000000"/>
                        </w:rPr>
                      </w:pPr>
                    </w:p>
                    <w:p w:rsidR="00866C7E" w:rsidRDefault="00866C7E">
                      <w:pPr>
                        <w:pStyle w:val="BodyText"/>
                        <w:spacing w:line="242" w:lineRule="auto"/>
                        <w:ind w:left="297" w:right="313"/>
                        <w:rPr>
                          <w:color w:val="000000"/>
                        </w:rPr>
                      </w:pPr>
                      <w:r>
                        <w:rPr>
                          <w:b/>
                          <w:color w:val="000000"/>
                          <w:w w:val="105"/>
                        </w:rPr>
                        <w:t>Regional and</w:t>
                      </w:r>
                      <w:r>
                        <w:rPr>
                          <w:b/>
                          <w:color w:val="000000"/>
                          <w:spacing w:val="-2"/>
                          <w:w w:val="105"/>
                        </w:rPr>
                        <w:t xml:space="preserve"> </w:t>
                      </w:r>
                      <w:r>
                        <w:rPr>
                          <w:b/>
                          <w:color w:val="000000"/>
                          <w:w w:val="105"/>
                        </w:rPr>
                        <w:t>Rural Engagement:</w:t>
                      </w:r>
                      <w:r>
                        <w:rPr>
                          <w:b/>
                          <w:color w:val="000000"/>
                          <w:spacing w:val="-1"/>
                          <w:w w:val="105"/>
                        </w:rPr>
                        <w:t xml:space="preserve"> </w:t>
                      </w:r>
                      <w:r>
                        <w:rPr>
                          <w:color w:val="000000"/>
                          <w:w w:val="105"/>
                        </w:rPr>
                        <w:t>Ongoing, targeted regional and rural engagement to further develop understanding of community aspirations and concerns,</w:t>
                      </w:r>
                      <w:r>
                        <w:rPr>
                          <w:color w:val="000000"/>
                          <w:spacing w:val="-1"/>
                          <w:w w:val="105"/>
                        </w:rPr>
                        <w:t xml:space="preserve"> </w:t>
                      </w:r>
                      <w:r>
                        <w:rPr>
                          <w:color w:val="000000"/>
                          <w:w w:val="105"/>
                        </w:rPr>
                        <w:t>as well as</w:t>
                      </w:r>
                      <w:r>
                        <w:rPr>
                          <w:color w:val="000000"/>
                          <w:spacing w:val="-1"/>
                          <w:w w:val="105"/>
                        </w:rPr>
                        <w:t xml:space="preserve"> </w:t>
                      </w:r>
                      <w:r>
                        <w:rPr>
                          <w:color w:val="000000"/>
                          <w:w w:val="105"/>
                        </w:rPr>
                        <w:t>to address alcohol and gaming-related issues across NSW</w:t>
                      </w:r>
                    </w:p>
                  </w:txbxContent>
                </v:textbox>
                <w10:wrap type="topAndBottom" anchorx="page"/>
              </v:shape>
            </w:pict>
          </mc:Fallback>
        </mc:AlternateContent>
      </w:r>
    </w:p>
    <w:p w:rsidR="004E4FAA" w:rsidRDefault="00866C7E">
      <w:pPr>
        <w:pStyle w:val="BodyText"/>
        <w:spacing w:before="122" w:line="242" w:lineRule="auto"/>
        <w:ind w:left="164" w:right="725"/>
      </w:pPr>
      <w:r>
        <w:rPr>
          <w:w w:val="105"/>
        </w:rPr>
        <w:t>To</w:t>
      </w:r>
      <w:r>
        <w:rPr>
          <w:spacing w:val="-14"/>
          <w:w w:val="105"/>
        </w:rPr>
        <w:t xml:space="preserve"> </w:t>
      </w:r>
      <w:r>
        <w:rPr>
          <w:w w:val="105"/>
        </w:rPr>
        <w:t>ensure</w:t>
      </w:r>
      <w:r>
        <w:rPr>
          <w:spacing w:val="-14"/>
          <w:w w:val="105"/>
        </w:rPr>
        <w:t xml:space="preserve"> </w:t>
      </w:r>
      <w:r>
        <w:rPr>
          <w:w w:val="105"/>
        </w:rPr>
        <w:t>it</w:t>
      </w:r>
      <w:r>
        <w:rPr>
          <w:spacing w:val="-13"/>
          <w:w w:val="105"/>
        </w:rPr>
        <w:t xml:space="preserve"> </w:t>
      </w:r>
      <w:r>
        <w:rPr>
          <w:w w:val="105"/>
        </w:rPr>
        <w:t>makes</w:t>
      </w:r>
      <w:r>
        <w:rPr>
          <w:spacing w:val="-13"/>
          <w:w w:val="105"/>
        </w:rPr>
        <w:t xml:space="preserve"> </w:t>
      </w:r>
      <w:r>
        <w:rPr>
          <w:w w:val="105"/>
        </w:rPr>
        <w:t>decisions</w:t>
      </w:r>
      <w:r>
        <w:rPr>
          <w:spacing w:val="-13"/>
          <w:w w:val="105"/>
        </w:rPr>
        <w:t xml:space="preserve"> </w:t>
      </w:r>
      <w:r>
        <w:rPr>
          <w:w w:val="105"/>
        </w:rPr>
        <w:t>which</w:t>
      </w:r>
      <w:r>
        <w:rPr>
          <w:spacing w:val="-14"/>
          <w:w w:val="105"/>
        </w:rPr>
        <w:t xml:space="preserve"> </w:t>
      </w:r>
      <w:r>
        <w:rPr>
          <w:w w:val="105"/>
        </w:rPr>
        <w:t>address</w:t>
      </w:r>
      <w:r>
        <w:rPr>
          <w:spacing w:val="-13"/>
          <w:w w:val="105"/>
        </w:rPr>
        <w:t xml:space="preserve"> </w:t>
      </w:r>
      <w:r>
        <w:rPr>
          <w:w w:val="105"/>
        </w:rPr>
        <w:t>local</w:t>
      </w:r>
      <w:r>
        <w:rPr>
          <w:spacing w:val="-14"/>
          <w:w w:val="105"/>
        </w:rPr>
        <w:t xml:space="preserve"> </w:t>
      </w:r>
      <w:r>
        <w:rPr>
          <w:w w:val="105"/>
        </w:rPr>
        <w:t>needs</w:t>
      </w:r>
      <w:r>
        <w:rPr>
          <w:spacing w:val="-13"/>
          <w:w w:val="105"/>
        </w:rPr>
        <w:t xml:space="preserve"> </w:t>
      </w:r>
      <w:r>
        <w:rPr>
          <w:w w:val="105"/>
        </w:rPr>
        <w:t>and</w:t>
      </w:r>
      <w:r>
        <w:rPr>
          <w:spacing w:val="-14"/>
          <w:w w:val="105"/>
        </w:rPr>
        <w:t xml:space="preserve"> </w:t>
      </w:r>
      <w:r>
        <w:rPr>
          <w:w w:val="105"/>
        </w:rPr>
        <w:t>expectations,</w:t>
      </w:r>
      <w:r>
        <w:rPr>
          <w:spacing w:val="-15"/>
          <w:w w:val="105"/>
        </w:rPr>
        <w:t xml:space="preserve"> </w:t>
      </w:r>
      <w:r>
        <w:rPr>
          <w:w w:val="105"/>
        </w:rPr>
        <w:t>the</w:t>
      </w:r>
      <w:r>
        <w:rPr>
          <w:spacing w:val="-14"/>
          <w:w w:val="105"/>
        </w:rPr>
        <w:t xml:space="preserve"> </w:t>
      </w:r>
      <w:r>
        <w:rPr>
          <w:w w:val="105"/>
        </w:rPr>
        <w:t>Authority greatly values its contacts with stakeholders in</w:t>
      </w:r>
      <w:r>
        <w:rPr>
          <w:spacing w:val="-1"/>
          <w:w w:val="105"/>
        </w:rPr>
        <w:t xml:space="preserve"> </w:t>
      </w:r>
      <w:r>
        <w:rPr>
          <w:w w:val="105"/>
        </w:rPr>
        <w:t xml:space="preserve">non-metropolitan communities across </w:t>
      </w:r>
      <w:r>
        <w:rPr>
          <w:spacing w:val="-4"/>
          <w:w w:val="105"/>
        </w:rPr>
        <w:t>NSW.</w:t>
      </w:r>
    </w:p>
    <w:p w:rsidR="004E4FAA" w:rsidRDefault="004E4FAA">
      <w:pPr>
        <w:pStyle w:val="BodyText"/>
        <w:spacing w:line="242" w:lineRule="auto"/>
        <w:sectPr w:rsidR="004E4FAA">
          <w:pgSz w:w="11910" w:h="16850"/>
          <w:pgMar w:top="1140" w:right="708" w:bottom="820" w:left="1275" w:header="0" w:footer="621" w:gutter="0"/>
          <w:cols w:space="720"/>
        </w:sectPr>
      </w:pPr>
    </w:p>
    <w:p w:rsidR="004E4FAA" w:rsidRDefault="00866C7E">
      <w:pPr>
        <w:pStyle w:val="BodyText"/>
        <w:spacing w:before="74" w:line="242" w:lineRule="auto"/>
        <w:ind w:left="165" w:right="1042" w:hanging="1"/>
      </w:pPr>
      <w:r>
        <w:rPr>
          <w:w w:val="105"/>
        </w:rPr>
        <w:lastRenderedPageBreak/>
        <w:t>Under</w:t>
      </w:r>
      <w:r>
        <w:rPr>
          <w:spacing w:val="-9"/>
          <w:w w:val="105"/>
        </w:rPr>
        <w:t xml:space="preserve"> </w:t>
      </w:r>
      <w:r>
        <w:rPr>
          <w:w w:val="105"/>
        </w:rPr>
        <w:t>the</w:t>
      </w:r>
      <w:r>
        <w:rPr>
          <w:spacing w:val="-9"/>
          <w:w w:val="105"/>
        </w:rPr>
        <w:t xml:space="preserve"> </w:t>
      </w:r>
      <w:r>
        <w:rPr>
          <w:w w:val="105"/>
        </w:rPr>
        <w:t>Regional</w:t>
      </w:r>
      <w:r>
        <w:rPr>
          <w:spacing w:val="-9"/>
          <w:w w:val="105"/>
        </w:rPr>
        <w:t xml:space="preserve"> </w:t>
      </w:r>
      <w:r>
        <w:rPr>
          <w:w w:val="105"/>
        </w:rPr>
        <w:t>Engagement</w:t>
      </w:r>
      <w:r>
        <w:rPr>
          <w:spacing w:val="-8"/>
          <w:w w:val="105"/>
        </w:rPr>
        <w:t xml:space="preserve"> </w:t>
      </w:r>
      <w:r>
        <w:rPr>
          <w:w w:val="105"/>
        </w:rPr>
        <w:t>Strategy</w:t>
      </w:r>
      <w:r>
        <w:rPr>
          <w:b/>
          <w:w w:val="105"/>
        </w:rPr>
        <w:t>,</w:t>
      </w:r>
      <w:r>
        <w:rPr>
          <w:b/>
          <w:spacing w:val="-8"/>
          <w:w w:val="105"/>
        </w:rPr>
        <w:t xml:space="preserve"> </w:t>
      </w:r>
      <w:r>
        <w:rPr>
          <w:w w:val="105"/>
        </w:rPr>
        <w:t>the</w:t>
      </w:r>
      <w:r>
        <w:rPr>
          <w:spacing w:val="-12"/>
          <w:w w:val="105"/>
        </w:rPr>
        <w:t xml:space="preserve"> </w:t>
      </w:r>
      <w:r>
        <w:rPr>
          <w:w w:val="105"/>
        </w:rPr>
        <w:t>Authority</w:t>
      </w:r>
      <w:r>
        <w:rPr>
          <w:spacing w:val="-10"/>
          <w:w w:val="105"/>
        </w:rPr>
        <w:t xml:space="preserve"> </w:t>
      </w:r>
      <w:r>
        <w:rPr>
          <w:w w:val="105"/>
        </w:rPr>
        <w:t>and</w:t>
      </w:r>
      <w:r>
        <w:rPr>
          <w:spacing w:val="-9"/>
          <w:w w:val="105"/>
        </w:rPr>
        <w:t xml:space="preserve"> </w:t>
      </w:r>
      <w:r>
        <w:rPr>
          <w:w w:val="105"/>
        </w:rPr>
        <w:t>support</w:t>
      </w:r>
      <w:r>
        <w:rPr>
          <w:spacing w:val="-11"/>
          <w:w w:val="105"/>
        </w:rPr>
        <w:t xml:space="preserve"> </w:t>
      </w:r>
      <w:r>
        <w:rPr>
          <w:w w:val="105"/>
        </w:rPr>
        <w:t>staff</w:t>
      </w:r>
      <w:r>
        <w:rPr>
          <w:spacing w:val="-10"/>
          <w:w w:val="105"/>
        </w:rPr>
        <w:t xml:space="preserve"> </w:t>
      </w:r>
      <w:r>
        <w:rPr>
          <w:w w:val="105"/>
        </w:rPr>
        <w:t>travel</w:t>
      </w:r>
      <w:r>
        <w:rPr>
          <w:spacing w:val="-9"/>
          <w:w w:val="105"/>
        </w:rPr>
        <w:t xml:space="preserve"> </w:t>
      </w:r>
      <w:r>
        <w:rPr>
          <w:w w:val="105"/>
        </w:rPr>
        <w:t>to</w:t>
      </w:r>
      <w:r>
        <w:rPr>
          <w:spacing w:val="-9"/>
          <w:w w:val="105"/>
        </w:rPr>
        <w:t xml:space="preserve"> </w:t>
      </w:r>
      <w:r>
        <w:rPr>
          <w:w w:val="105"/>
        </w:rPr>
        <w:t>a selection</w:t>
      </w:r>
      <w:r>
        <w:rPr>
          <w:spacing w:val="-3"/>
          <w:w w:val="105"/>
        </w:rPr>
        <w:t xml:space="preserve"> </w:t>
      </w:r>
      <w:r>
        <w:rPr>
          <w:w w:val="105"/>
        </w:rPr>
        <w:t>of</w:t>
      </w:r>
      <w:r>
        <w:rPr>
          <w:spacing w:val="-4"/>
          <w:w w:val="105"/>
        </w:rPr>
        <w:t xml:space="preserve"> </w:t>
      </w:r>
      <w:r>
        <w:rPr>
          <w:w w:val="105"/>
        </w:rPr>
        <w:t>regional</w:t>
      </w:r>
      <w:r>
        <w:rPr>
          <w:spacing w:val="-3"/>
          <w:w w:val="105"/>
        </w:rPr>
        <w:t xml:space="preserve"> </w:t>
      </w:r>
      <w:r>
        <w:rPr>
          <w:w w:val="105"/>
        </w:rPr>
        <w:t>centres</w:t>
      </w:r>
      <w:r>
        <w:rPr>
          <w:spacing w:val="-2"/>
          <w:w w:val="105"/>
        </w:rPr>
        <w:t xml:space="preserve"> </w:t>
      </w:r>
      <w:r>
        <w:rPr>
          <w:w w:val="105"/>
        </w:rPr>
        <w:t>each</w:t>
      </w:r>
      <w:r>
        <w:rPr>
          <w:spacing w:val="-3"/>
          <w:w w:val="105"/>
        </w:rPr>
        <w:t xml:space="preserve"> </w:t>
      </w:r>
      <w:r>
        <w:rPr>
          <w:w w:val="105"/>
        </w:rPr>
        <w:t>year</w:t>
      </w:r>
      <w:r>
        <w:rPr>
          <w:spacing w:val="-3"/>
          <w:w w:val="105"/>
        </w:rPr>
        <w:t xml:space="preserve"> </w:t>
      </w:r>
      <w:r>
        <w:rPr>
          <w:w w:val="105"/>
        </w:rPr>
        <w:t>to</w:t>
      </w:r>
      <w:r>
        <w:rPr>
          <w:spacing w:val="-3"/>
          <w:w w:val="105"/>
        </w:rPr>
        <w:t xml:space="preserve"> </w:t>
      </w:r>
      <w:r>
        <w:rPr>
          <w:w w:val="105"/>
        </w:rPr>
        <w:t>hear</w:t>
      </w:r>
      <w:r>
        <w:rPr>
          <w:spacing w:val="-3"/>
          <w:w w:val="105"/>
        </w:rPr>
        <w:t xml:space="preserve"> </w:t>
      </w:r>
      <w:r>
        <w:rPr>
          <w:w w:val="105"/>
        </w:rPr>
        <w:t>first-hand</w:t>
      </w:r>
      <w:r>
        <w:rPr>
          <w:spacing w:val="-3"/>
          <w:w w:val="105"/>
        </w:rPr>
        <w:t xml:space="preserve"> </w:t>
      </w:r>
      <w:r>
        <w:rPr>
          <w:w w:val="105"/>
        </w:rPr>
        <w:t>about</w:t>
      </w:r>
      <w:r>
        <w:rPr>
          <w:spacing w:val="-2"/>
          <w:w w:val="105"/>
        </w:rPr>
        <w:t xml:space="preserve"> </w:t>
      </w:r>
      <w:r>
        <w:rPr>
          <w:w w:val="105"/>
        </w:rPr>
        <w:t>liquor</w:t>
      </w:r>
      <w:r>
        <w:rPr>
          <w:spacing w:val="-6"/>
          <w:w w:val="105"/>
        </w:rPr>
        <w:t xml:space="preserve"> </w:t>
      </w:r>
      <w:r>
        <w:rPr>
          <w:w w:val="105"/>
        </w:rPr>
        <w:t>and</w:t>
      </w:r>
      <w:r>
        <w:rPr>
          <w:spacing w:val="-3"/>
          <w:w w:val="105"/>
        </w:rPr>
        <w:t xml:space="preserve"> </w:t>
      </w:r>
      <w:r>
        <w:rPr>
          <w:w w:val="105"/>
        </w:rPr>
        <w:t>gaming related</w:t>
      </w:r>
      <w:r>
        <w:rPr>
          <w:spacing w:val="-2"/>
          <w:w w:val="105"/>
        </w:rPr>
        <w:t xml:space="preserve"> </w:t>
      </w:r>
      <w:r>
        <w:rPr>
          <w:w w:val="105"/>
        </w:rPr>
        <w:t>issues affecting</w:t>
      </w:r>
      <w:r>
        <w:rPr>
          <w:spacing w:val="-3"/>
          <w:w w:val="105"/>
        </w:rPr>
        <w:t xml:space="preserve"> </w:t>
      </w:r>
      <w:r>
        <w:rPr>
          <w:w w:val="105"/>
        </w:rPr>
        <w:t>communities outside</w:t>
      </w:r>
      <w:r>
        <w:rPr>
          <w:spacing w:val="-3"/>
          <w:w w:val="105"/>
        </w:rPr>
        <w:t xml:space="preserve"> </w:t>
      </w:r>
      <w:r>
        <w:rPr>
          <w:w w:val="105"/>
        </w:rPr>
        <w:t xml:space="preserve">metropolitan Sydney. These visits also </w:t>
      </w:r>
      <w:r>
        <w:rPr>
          <w:spacing w:val="-2"/>
          <w:w w:val="105"/>
        </w:rPr>
        <w:t>provide</w:t>
      </w:r>
      <w:r>
        <w:rPr>
          <w:spacing w:val="-12"/>
          <w:w w:val="105"/>
        </w:rPr>
        <w:t xml:space="preserve"> </w:t>
      </w:r>
      <w:r>
        <w:rPr>
          <w:spacing w:val="-2"/>
          <w:w w:val="105"/>
        </w:rPr>
        <w:t>regional</w:t>
      </w:r>
      <w:r>
        <w:rPr>
          <w:spacing w:val="-12"/>
          <w:w w:val="105"/>
        </w:rPr>
        <w:t xml:space="preserve"> </w:t>
      </w:r>
      <w:r>
        <w:rPr>
          <w:spacing w:val="-2"/>
          <w:w w:val="105"/>
        </w:rPr>
        <w:t>communities</w:t>
      </w:r>
      <w:r>
        <w:rPr>
          <w:spacing w:val="-10"/>
          <w:w w:val="105"/>
        </w:rPr>
        <w:t xml:space="preserve"> </w:t>
      </w:r>
      <w:r>
        <w:rPr>
          <w:spacing w:val="-2"/>
          <w:w w:val="105"/>
        </w:rPr>
        <w:t>with</w:t>
      </w:r>
      <w:r>
        <w:rPr>
          <w:spacing w:val="-12"/>
          <w:w w:val="105"/>
        </w:rPr>
        <w:t xml:space="preserve"> </w:t>
      </w:r>
      <w:r>
        <w:rPr>
          <w:spacing w:val="-2"/>
          <w:w w:val="105"/>
        </w:rPr>
        <w:t>the</w:t>
      </w:r>
      <w:r>
        <w:rPr>
          <w:spacing w:val="-12"/>
          <w:w w:val="105"/>
        </w:rPr>
        <w:t xml:space="preserve"> </w:t>
      </w:r>
      <w:r>
        <w:rPr>
          <w:spacing w:val="-2"/>
          <w:w w:val="105"/>
        </w:rPr>
        <w:t>opportunity</w:t>
      </w:r>
      <w:r>
        <w:rPr>
          <w:spacing w:val="-14"/>
          <w:w w:val="105"/>
        </w:rPr>
        <w:t xml:space="preserve"> </w:t>
      </w:r>
      <w:r>
        <w:rPr>
          <w:spacing w:val="-2"/>
          <w:w w:val="105"/>
        </w:rPr>
        <w:t>to</w:t>
      </w:r>
      <w:r>
        <w:rPr>
          <w:spacing w:val="-12"/>
          <w:w w:val="105"/>
        </w:rPr>
        <w:t xml:space="preserve"> </w:t>
      </w:r>
      <w:r>
        <w:rPr>
          <w:spacing w:val="-2"/>
          <w:w w:val="105"/>
        </w:rPr>
        <w:t>build</w:t>
      </w:r>
      <w:r>
        <w:rPr>
          <w:spacing w:val="-12"/>
          <w:w w:val="105"/>
        </w:rPr>
        <w:t xml:space="preserve"> </w:t>
      </w:r>
      <w:r>
        <w:rPr>
          <w:spacing w:val="-2"/>
          <w:w w:val="105"/>
        </w:rPr>
        <w:t>their</w:t>
      </w:r>
      <w:r>
        <w:rPr>
          <w:spacing w:val="-12"/>
          <w:w w:val="105"/>
        </w:rPr>
        <w:t xml:space="preserve"> </w:t>
      </w:r>
      <w:r>
        <w:rPr>
          <w:spacing w:val="-2"/>
          <w:w w:val="105"/>
        </w:rPr>
        <w:t>understanding</w:t>
      </w:r>
      <w:r>
        <w:rPr>
          <w:spacing w:val="-14"/>
          <w:w w:val="105"/>
        </w:rPr>
        <w:t xml:space="preserve"> </w:t>
      </w:r>
      <w:r>
        <w:rPr>
          <w:spacing w:val="-2"/>
          <w:w w:val="105"/>
        </w:rPr>
        <w:t>of</w:t>
      </w:r>
      <w:r>
        <w:rPr>
          <w:spacing w:val="-14"/>
          <w:w w:val="105"/>
        </w:rPr>
        <w:t xml:space="preserve"> </w:t>
      </w:r>
      <w:r>
        <w:rPr>
          <w:spacing w:val="-2"/>
          <w:w w:val="105"/>
        </w:rPr>
        <w:t xml:space="preserve">the </w:t>
      </w:r>
      <w:r>
        <w:rPr>
          <w:w w:val="105"/>
        </w:rPr>
        <w:t>Authority and its work.</w:t>
      </w:r>
    </w:p>
    <w:p w:rsidR="004E4FAA" w:rsidRDefault="00866C7E">
      <w:pPr>
        <w:pStyle w:val="BodyText"/>
        <w:spacing w:before="123" w:line="242" w:lineRule="auto"/>
        <w:ind w:left="165" w:right="725"/>
      </w:pPr>
      <w:r>
        <w:rPr>
          <w:w w:val="105"/>
        </w:rPr>
        <w:t>Each</w:t>
      </w:r>
      <w:r>
        <w:rPr>
          <w:spacing w:val="-5"/>
          <w:w w:val="105"/>
        </w:rPr>
        <w:t xml:space="preserve"> </w:t>
      </w:r>
      <w:r>
        <w:rPr>
          <w:w w:val="105"/>
        </w:rPr>
        <w:t>visit</w:t>
      </w:r>
      <w:r>
        <w:rPr>
          <w:spacing w:val="-4"/>
          <w:w w:val="105"/>
        </w:rPr>
        <w:t xml:space="preserve"> </w:t>
      </w:r>
      <w:r>
        <w:rPr>
          <w:w w:val="105"/>
        </w:rPr>
        <w:t>includes</w:t>
      </w:r>
      <w:r>
        <w:rPr>
          <w:spacing w:val="-4"/>
          <w:w w:val="105"/>
        </w:rPr>
        <w:t xml:space="preserve"> </w:t>
      </w:r>
      <w:r>
        <w:rPr>
          <w:w w:val="105"/>
        </w:rPr>
        <w:t>an</w:t>
      </w:r>
      <w:r>
        <w:rPr>
          <w:spacing w:val="-5"/>
          <w:w w:val="105"/>
        </w:rPr>
        <w:t xml:space="preserve"> </w:t>
      </w:r>
      <w:r>
        <w:rPr>
          <w:w w:val="105"/>
        </w:rPr>
        <w:t>Authority</w:t>
      </w:r>
      <w:r>
        <w:rPr>
          <w:spacing w:val="-9"/>
          <w:w w:val="105"/>
        </w:rPr>
        <w:t xml:space="preserve"> </w:t>
      </w:r>
      <w:r>
        <w:rPr>
          <w:w w:val="105"/>
        </w:rPr>
        <w:t>meeting</w:t>
      </w:r>
      <w:r>
        <w:rPr>
          <w:spacing w:val="-6"/>
          <w:w w:val="105"/>
        </w:rPr>
        <w:t xml:space="preserve"> </w:t>
      </w:r>
      <w:r>
        <w:rPr>
          <w:w w:val="105"/>
        </w:rPr>
        <w:t>and</w:t>
      </w:r>
      <w:r>
        <w:rPr>
          <w:spacing w:val="-5"/>
          <w:w w:val="105"/>
        </w:rPr>
        <w:t xml:space="preserve"> </w:t>
      </w:r>
      <w:r>
        <w:rPr>
          <w:w w:val="105"/>
        </w:rPr>
        <w:t>stakeholder</w:t>
      </w:r>
      <w:r>
        <w:rPr>
          <w:spacing w:val="-5"/>
          <w:w w:val="105"/>
        </w:rPr>
        <w:t xml:space="preserve"> </w:t>
      </w:r>
      <w:r>
        <w:rPr>
          <w:w w:val="105"/>
        </w:rPr>
        <w:t>meetings</w:t>
      </w:r>
      <w:r>
        <w:rPr>
          <w:spacing w:val="-4"/>
          <w:w w:val="105"/>
        </w:rPr>
        <w:t xml:space="preserve"> </w:t>
      </w:r>
      <w:r>
        <w:rPr>
          <w:w w:val="105"/>
        </w:rPr>
        <w:t>with</w:t>
      </w:r>
      <w:r>
        <w:rPr>
          <w:spacing w:val="-5"/>
          <w:w w:val="105"/>
        </w:rPr>
        <w:t xml:space="preserve"> </w:t>
      </w:r>
      <w:r>
        <w:rPr>
          <w:w w:val="105"/>
        </w:rPr>
        <w:t>local</w:t>
      </w:r>
      <w:r>
        <w:rPr>
          <w:spacing w:val="-5"/>
          <w:w w:val="105"/>
        </w:rPr>
        <w:t xml:space="preserve"> </w:t>
      </w:r>
      <w:r>
        <w:rPr>
          <w:w w:val="105"/>
        </w:rPr>
        <w:t xml:space="preserve">police, </w:t>
      </w:r>
      <w:r>
        <w:t xml:space="preserve">Council, liquor accord members, local area health, Aboriginal health, and Gamble Aware </w:t>
      </w:r>
      <w:r>
        <w:rPr>
          <w:spacing w:val="-2"/>
          <w:w w:val="105"/>
        </w:rPr>
        <w:t>representatives.</w:t>
      </w:r>
    </w:p>
    <w:p w:rsidR="004E4FAA" w:rsidRDefault="00866C7E">
      <w:pPr>
        <w:pStyle w:val="BodyText"/>
        <w:spacing w:before="122" w:line="242" w:lineRule="auto"/>
        <w:ind w:left="165" w:right="725"/>
      </w:pPr>
      <w:r>
        <w:t>During the reporting period the Authority held meetings in Moree, and Queanbeyan. The flood emergency in Port Macquarie and surrounding areas resulted in deferral of a</w:t>
      </w:r>
      <w:r>
        <w:rPr>
          <w:spacing w:val="40"/>
        </w:rPr>
        <w:t xml:space="preserve"> </w:t>
      </w:r>
      <w:r>
        <w:t>scheduled visit in June to September 2025 to allow the community to focus on the immediate</w:t>
      </w:r>
      <w:r>
        <w:rPr>
          <w:spacing w:val="-2"/>
        </w:rPr>
        <w:t xml:space="preserve"> </w:t>
      </w:r>
      <w:r>
        <w:t>recovery.</w:t>
      </w:r>
    </w:p>
    <w:p w:rsidR="004E4FAA" w:rsidRDefault="00866C7E">
      <w:pPr>
        <w:pStyle w:val="BodyText"/>
        <w:spacing w:before="3"/>
        <w:rPr>
          <w:sz w:val="8"/>
        </w:rPr>
      </w:pPr>
      <w:r>
        <w:rPr>
          <w:noProof/>
          <w:sz w:val="8"/>
          <w:lang w:val="en-AU" w:eastAsia="en-AU"/>
        </w:rPr>
        <mc:AlternateContent>
          <mc:Choice Requires="wps">
            <w:drawing>
              <wp:anchor distT="0" distB="0" distL="0" distR="0" simplePos="0" relativeHeight="487590912" behindDoc="1" locked="0" layoutInCell="1" allowOverlap="1">
                <wp:simplePos x="0" y="0"/>
                <wp:positionH relativeFrom="page">
                  <wp:posOffset>873252</wp:posOffset>
                </wp:positionH>
                <wp:positionV relativeFrom="paragraph">
                  <wp:posOffset>76298</wp:posOffset>
                </wp:positionV>
                <wp:extent cx="5815965" cy="118745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965" cy="1187450"/>
                        </a:xfrm>
                        <a:prstGeom prst="rect">
                          <a:avLst/>
                        </a:prstGeom>
                        <a:solidFill>
                          <a:srgbClr val="D1EDEA"/>
                        </a:solidFill>
                      </wps:spPr>
                      <wps:txbx>
                        <w:txbxContent>
                          <w:p w:rsidR="00866C7E" w:rsidRDefault="00866C7E">
                            <w:pPr>
                              <w:pStyle w:val="BodyText"/>
                              <w:spacing w:before="15"/>
                              <w:rPr>
                                <w:color w:val="000000"/>
                              </w:rPr>
                            </w:pPr>
                          </w:p>
                          <w:p w:rsidR="00866C7E" w:rsidRDefault="00866C7E">
                            <w:pPr>
                              <w:pStyle w:val="BodyText"/>
                              <w:spacing w:line="242" w:lineRule="auto"/>
                              <w:ind w:left="297" w:right="313"/>
                              <w:rPr>
                                <w:color w:val="000000"/>
                              </w:rPr>
                            </w:pPr>
                            <w:r>
                              <w:rPr>
                                <w:b/>
                                <w:color w:val="000000"/>
                                <w:w w:val="105"/>
                              </w:rPr>
                              <w:t xml:space="preserve">Workforce management and Digital Transformation: </w:t>
                            </w:r>
                            <w:r>
                              <w:rPr>
                                <w:color w:val="000000"/>
                                <w:w w:val="105"/>
                              </w:rPr>
                              <w:t>Agile Workforce management</w:t>
                            </w:r>
                            <w:r>
                              <w:rPr>
                                <w:color w:val="000000"/>
                                <w:spacing w:val="-3"/>
                                <w:w w:val="105"/>
                              </w:rPr>
                              <w:t xml:space="preserve"> </w:t>
                            </w:r>
                            <w:r>
                              <w:rPr>
                                <w:color w:val="000000"/>
                                <w:w w:val="105"/>
                              </w:rPr>
                              <w:t>to</w:t>
                            </w:r>
                            <w:r>
                              <w:rPr>
                                <w:color w:val="000000"/>
                                <w:spacing w:val="-4"/>
                                <w:w w:val="105"/>
                              </w:rPr>
                              <w:t xml:space="preserve"> </w:t>
                            </w:r>
                            <w:r>
                              <w:rPr>
                                <w:color w:val="000000"/>
                                <w:w w:val="105"/>
                              </w:rPr>
                              <w:t>ensure</w:t>
                            </w:r>
                            <w:r>
                              <w:rPr>
                                <w:color w:val="000000"/>
                                <w:spacing w:val="-8"/>
                                <w:w w:val="105"/>
                              </w:rPr>
                              <w:t xml:space="preserve"> </w:t>
                            </w:r>
                            <w:r>
                              <w:rPr>
                                <w:color w:val="000000"/>
                                <w:w w:val="105"/>
                              </w:rPr>
                              <w:t>that</w:t>
                            </w:r>
                            <w:r>
                              <w:rPr>
                                <w:color w:val="000000"/>
                                <w:spacing w:val="-7"/>
                                <w:w w:val="105"/>
                              </w:rPr>
                              <w:t xml:space="preserve"> </w:t>
                            </w:r>
                            <w:r>
                              <w:rPr>
                                <w:color w:val="000000"/>
                                <w:w w:val="105"/>
                              </w:rPr>
                              <w:t>OILGA</w:t>
                            </w:r>
                            <w:r>
                              <w:rPr>
                                <w:color w:val="000000"/>
                                <w:spacing w:val="-6"/>
                                <w:w w:val="105"/>
                              </w:rPr>
                              <w:t xml:space="preserve"> </w:t>
                            </w:r>
                            <w:r>
                              <w:rPr>
                                <w:color w:val="000000"/>
                                <w:w w:val="105"/>
                              </w:rPr>
                              <w:t>is</w:t>
                            </w:r>
                            <w:r>
                              <w:rPr>
                                <w:color w:val="000000"/>
                                <w:spacing w:val="-3"/>
                                <w:w w:val="105"/>
                              </w:rPr>
                              <w:t xml:space="preserve"> </w:t>
                            </w:r>
                            <w:r>
                              <w:rPr>
                                <w:color w:val="000000"/>
                                <w:w w:val="105"/>
                              </w:rPr>
                              <w:t>adequately</w:t>
                            </w:r>
                            <w:r>
                              <w:rPr>
                                <w:color w:val="000000"/>
                                <w:spacing w:val="-6"/>
                                <w:w w:val="105"/>
                              </w:rPr>
                              <w:t xml:space="preserve"> </w:t>
                            </w:r>
                            <w:r>
                              <w:rPr>
                                <w:color w:val="000000"/>
                                <w:w w:val="105"/>
                              </w:rPr>
                              <w:t>and</w:t>
                            </w:r>
                            <w:r>
                              <w:rPr>
                                <w:color w:val="000000"/>
                                <w:spacing w:val="-4"/>
                                <w:w w:val="105"/>
                              </w:rPr>
                              <w:t xml:space="preserve"> </w:t>
                            </w:r>
                            <w:r>
                              <w:rPr>
                                <w:color w:val="000000"/>
                                <w:w w:val="105"/>
                              </w:rPr>
                              <w:t>appropriately</w:t>
                            </w:r>
                            <w:r>
                              <w:rPr>
                                <w:color w:val="000000"/>
                                <w:spacing w:val="-8"/>
                                <w:w w:val="105"/>
                              </w:rPr>
                              <w:t xml:space="preserve"> </w:t>
                            </w:r>
                            <w:r>
                              <w:rPr>
                                <w:color w:val="000000"/>
                                <w:w w:val="105"/>
                              </w:rPr>
                              <w:t>staffed</w:t>
                            </w:r>
                            <w:r>
                              <w:rPr>
                                <w:color w:val="000000"/>
                                <w:spacing w:val="-4"/>
                                <w:w w:val="105"/>
                              </w:rPr>
                              <w:t xml:space="preserve"> </w:t>
                            </w:r>
                            <w:r>
                              <w:rPr>
                                <w:color w:val="000000"/>
                                <w:w w:val="105"/>
                              </w:rPr>
                              <w:t>and that those</w:t>
                            </w:r>
                            <w:r>
                              <w:rPr>
                                <w:color w:val="000000"/>
                                <w:spacing w:val="-5"/>
                                <w:w w:val="105"/>
                              </w:rPr>
                              <w:t xml:space="preserve"> </w:t>
                            </w:r>
                            <w:r>
                              <w:rPr>
                                <w:color w:val="000000"/>
                                <w:w w:val="105"/>
                              </w:rPr>
                              <w:t>staff</w:t>
                            </w:r>
                            <w:r>
                              <w:rPr>
                                <w:color w:val="000000"/>
                                <w:spacing w:val="-3"/>
                                <w:w w:val="105"/>
                              </w:rPr>
                              <w:t xml:space="preserve"> </w:t>
                            </w:r>
                            <w:r>
                              <w:rPr>
                                <w:color w:val="000000"/>
                                <w:w w:val="105"/>
                              </w:rPr>
                              <w:t>(as</w:t>
                            </w:r>
                            <w:r>
                              <w:rPr>
                                <w:color w:val="000000"/>
                                <w:spacing w:val="-3"/>
                                <w:w w:val="105"/>
                              </w:rPr>
                              <w:t xml:space="preserve"> </w:t>
                            </w:r>
                            <w:r>
                              <w:rPr>
                                <w:color w:val="000000"/>
                                <w:w w:val="105"/>
                              </w:rPr>
                              <w:t>well</w:t>
                            </w:r>
                            <w:r>
                              <w:rPr>
                                <w:color w:val="000000"/>
                                <w:spacing w:val="-4"/>
                                <w:w w:val="105"/>
                              </w:rPr>
                              <w:t xml:space="preserve"> </w:t>
                            </w:r>
                            <w:r>
                              <w:rPr>
                                <w:color w:val="000000"/>
                                <w:w w:val="105"/>
                              </w:rPr>
                              <w:t>as Authority</w:t>
                            </w:r>
                            <w:r>
                              <w:rPr>
                                <w:color w:val="000000"/>
                                <w:spacing w:val="-1"/>
                                <w:w w:val="105"/>
                              </w:rPr>
                              <w:t xml:space="preserve"> </w:t>
                            </w:r>
                            <w:r>
                              <w:rPr>
                                <w:color w:val="000000"/>
                                <w:w w:val="105"/>
                              </w:rPr>
                              <w:t>members)</w:t>
                            </w:r>
                            <w:r>
                              <w:rPr>
                                <w:color w:val="000000"/>
                                <w:spacing w:val="-3"/>
                                <w:w w:val="105"/>
                              </w:rPr>
                              <w:t xml:space="preserve"> </w:t>
                            </w:r>
                            <w:r>
                              <w:rPr>
                                <w:color w:val="000000"/>
                                <w:w w:val="105"/>
                              </w:rPr>
                              <w:t>are</w:t>
                            </w:r>
                            <w:r>
                              <w:rPr>
                                <w:color w:val="000000"/>
                                <w:spacing w:val="-1"/>
                                <w:w w:val="105"/>
                              </w:rPr>
                              <w:t xml:space="preserve"> </w:t>
                            </w:r>
                            <w:r>
                              <w:rPr>
                                <w:color w:val="000000"/>
                                <w:w w:val="105"/>
                              </w:rPr>
                              <w:t>fully</w:t>
                            </w:r>
                            <w:r>
                              <w:rPr>
                                <w:color w:val="000000"/>
                                <w:spacing w:val="-3"/>
                                <w:w w:val="105"/>
                              </w:rPr>
                              <w:t xml:space="preserve"> </w:t>
                            </w:r>
                            <w:r>
                              <w:rPr>
                                <w:color w:val="000000"/>
                                <w:w w:val="105"/>
                              </w:rPr>
                              <w:t>supported</w:t>
                            </w:r>
                            <w:r>
                              <w:rPr>
                                <w:color w:val="000000"/>
                                <w:spacing w:val="-1"/>
                                <w:w w:val="105"/>
                              </w:rPr>
                              <w:t xml:space="preserve"> </w:t>
                            </w:r>
                            <w:r>
                              <w:rPr>
                                <w:color w:val="000000"/>
                                <w:w w:val="105"/>
                              </w:rPr>
                              <w:t>by</w:t>
                            </w:r>
                            <w:r>
                              <w:rPr>
                                <w:color w:val="000000"/>
                                <w:spacing w:val="-3"/>
                                <w:w w:val="105"/>
                              </w:rPr>
                              <w:t xml:space="preserve"> </w:t>
                            </w:r>
                            <w:r>
                              <w:rPr>
                                <w:color w:val="000000"/>
                                <w:w w:val="105"/>
                              </w:rPr>
                              <w:t>the appropriate</w:t>
                            </w:r>
                            <w:r>
                              <w:rPr>
                                <w:color w:val="000000"/>
                                <w:spacing w:val="-14"/>
                                <w:w w:val="105"/>
                              </w:rPr>
                              <w:t xml:space="preserve"> </w:t>
                            </w:r>
                            <w:r>
                              <w:rPr>
                                <w:color w:val="000000"/>
                                <w:w w:val="105"/>
                              </w:rPr>
                              <w:t>digital</w:t>
                            </w:r>
                            <w:r>
                              <w:rPr>
                                <w:color w:val="000000"/>
                                <w:spacing w:val="-14"/>
                                <w:w w:val="105"/>
                              </w:rPr>
                              <w:t xml:space="preserve"> </w:t>
                            </w:r>
                            <w:r>
                              <w:rPr>
                                <w:color w:val="000000"/>
                                <w:w w:val="105"/>
                              </w:rPr>
                              <w:t>systems,</w:t>
                            </w:r>
                            <w:r>
                              <w:rPr>
                                <w:color w:val="000000"/>
                                <w:spacing w:val="-15"/>
                                <w:w w:val="105"/>
                              </w:rPr>
                              <w:t xml:space="preserve"> </w:t>
                            </w:r>
                            <w:r>
                              <w:rPr>
                                <w:color w:val="000000"/>
                                <w:w w:val="105"/>
                              </w:rPr>
                              <w:t>training,</w:t>
                            </w:r>
                            <w:r>
                              <w:rPr>
                                <w:color w:val="000000"/>
                                <w:spacing w:val="-15"/>
                                <w:w w:val="105"/>
                              </w:rPr>
                              <w:t xml:space="preserve"> </w:t>
                            </w:r>
                            <w:r>
                              <w:rPr>
                                <w:color w:val="000000"/>
                                <w:w w:val="105"/>
                              </w:rPr>
                              <w:t>and</w:t>
                            </w:r>
                            <w:r>
                              <w:rPr>
                                <w:color w:val="000000"/>
                                <w:spacing w:val="-14"/>
                                <w:w w:val="105"/>
                              </w:rPr>
                              <w:t xml:space="preserve"> </w:t>
                            </w:r>
                            <w:r>
                              <w:rPr>
                                <w:color w:val="000000"/>
                                <w:w w:val="105"/>
                              </w:rPr>
                              <w:t>risk</w:t>
                            </w:r>
                            <w:r>
                              <w:rPr>
                                <w:color w:val="000000"/>
                                <w:spacing w:val="-16"/>
                                <w:w w:val="105"/>
                              </w:rPr>
                              <w:t xml:space="preserve"> </w:t>
                            </w:r>
                            <w:r>
                              <w:rPr>
                                <w:color w:val="000000"/>
                                <w:w w:val="105"/>
                              </w:rPr>
                              <w:t>management</w:t>
                            </w:r>
                            <w:r>
                              <w:rPr>
                                <w:color w:val="000000"/>
                                <w:spacing w:val="-13"/>
                                <w:w w:val="105"/>
                              </w:rPr>
                              <w:t xml:space="preserve"> </w:t>
                            </w:r>
                            <w:r>
                              <w:rPr>
                                <w:color w:val="000000"/>
                                <w:w w:val="105"/>
                              </w:rPr>
                              <w:t>processes</w:t>
                            </w:r>
                            <w:r>
                              <w:rPr>
                                <w:color w:val="000000"/>
                                <w:spacing w:val="-15"/>
                                <w:w w:val="105"/>
                              </w:rPr>
                              <w:t xml:space="preserve"> </w:t>
                            </w:r>
                            <w:r>
                              <w:rPr>
                                <w:color w:val="000000"/>
                                <w:w w:val="105"/>
                              </w:rPr>
                              <w:t>as</w:t>
                            </w:r>
                            <w:r>
                              <w:rPr>
                                <w:color w:val="000000"/>
                                <w:spacing w:val="-13"/>
                                <w:w w:val="105"/>
                              </w:rPr>
                              <w:t xml:space="preserve"> </w:t>
                            </w:r>
                            <w:r>
                              <w:rPr>
                                <w:color w:val="000000"/>
                                <w:w w:val="105"/>
                              </w:rPr>
                              <w:t>well</w:t>
                            </w:r>
                            <w:r>
                              <w:rPr>
                                <w:color w:val="000000"/>
                                <w:spacing w:val="-14"/>
                                <w:w w:val="105"/>
                              </w:rPr>
                              <w:t xml:space="preserve"> </w:t>
                            </w:r>
                            <w:r>
                              <w:rPr>
                                <w:color w:val="000000"/>
                                <w:w w:val="105"/>
                              </w:rPr>
                              <w:t>as relevant industry and legal updates.</w:t>
                            </w:r>
                          </w:p>
                        </w:txbxContent>
                      </wps:txbx>
                      <wps:bodyPr wrap="square" lIns="0" tIns="0" rIns="0" bIns="0" rtlCol="0">
                        <a:noAutofit/>
                      </wps:bodyPr>
                    </wps:wsp>
                  </a:graphicData>
                </a:graphic>
              </wp:anchor>
            </w:drawing>
          </mc:Choice>
          <mc:Fallback>
            <w:pict>
              <v:shape id="Textbox 12" o:spid="_x0000_s1030" type="#_x0000_t202" style="position:absolute;margin-left:68.75pt;margin-top:6pt;width:457.95pt;height:93.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" fillcolor="#d1edea" stroked="f">
                <v:path arrowok="t"/>
                <v:textbox inset="0,0,0,0">
                  <w:txbxContent>
                    <w:p w:rsidR="00866C7E" w:rsidRDefault="00866C7E">
                      <w:pPr>
                        <w:pStyle w:val="BodyText"/>
                        <w:spacing w:before="15"/>
                        <w:rPr>
                          <w:color w:val="000000"/>
                        </w:rPr>
                      </w:pPr>
                    </w:p>
                    <w:p w:rsidR="00866C7E" w:rsidRDefault="00866C7E">
                      <w:pPr>
                        <w:pStyle w:val="BodyText"/>
                        <w:spacing w:line="242" w:lineRule="auto"/>
                        <w:ind w:left="297" w:right="313"/>
                        <w:rPr>
                          <w:color w:val="000000"/>
                        </w:rPr>
                      </w:pPr>
                      <w:r>
                        <w:rPr>
                          <w:b/>
                          <w:color w:val="000000"/>
                          <w:w w:val="105"/>
                        </w:rPr>
                        <w:t xml:space="preserve">Workforce management and Digital Transformation: </w:t>
                      </w:r>
                      <w:r>
                        <w:rPr>
                          <w:color w:val="000000"/>
                          <w:w w:val="105"/>
                        </w:rPr>
                        <w:t>Agile Workforce management</w:t>
                      </w:r>
                      <w:r>
                        <w:rPr>
                          <w:color w:val="000000"/>
                          <w:spacing w:val="-3"/>
                          <w:w w:val="105"/>
                        </w:rPr>
                        <w:t xml:space="preserve"> </w:t>
                      </w:r>
                      <w:r>
                        <w:rPr>
                          <w:color w:val="000000"/>
                          <w:w w:val="105"/>
                        </w:rPr>
                        <w:t>to</w:t>
                      </w:r>
                      <w:r>
                        <w:rPr>
                          <w:color w:val="000000"/>
                          <w:spacing w:val="-4"/>
                          <w:w w:val="105"/>
                        </w:rPr>
                        <w:t xml:space="preserve"> </w:t>
                      </w:r>
                      <w:r>
                        <w:rPr>
                          <w:color w:val="000000"/>
                          <w:w w:val="105"/>
                        </w:rPr>
                        <w:t>ensure</w:t>
                      </w:r>
                      <w:r>
                        <w:rPr>
                          <w:color w:val="000000"/>
                          <w:spacing w:val="-8"/>
                          <w:w w:val="105"/>
                        </w:rPr>
                        <w:t xml:space="preserve"> </w:t>
                      </w:r>
                      <w:r>
                        <w:rPr>
                          <w:color w:val="000000"/>
                          <w:w w:val="105"/>
                        </w:rPr>
                        <w:t>that</w:t>
                      </w:r>
                      <w:r>
                        <w:rPr>
                          <w:color w:val="000000"/>
                          <w:spacing w:val="-7"/>
                          <w:w w:val="105"/>
                        </w:rPr>
                        <w:t xml:space="preserve"> </w:t>
                      </w:r>
                      <w:proofErr w:type="spellStart"/>
                      <w:r>
                        <w:rPr>
                          <w:color w:val="000000"/>
                          <w:w w:val="105"/>
                        </w:rPr>
                        <w:t>OILGA</w:t>
                      </w:r>
                      <w:proofErr w:type="spellEnd"/>
                      <w:r>
                        <w:rPr>
                          <w:color w:val="000000"/>
                          <w:spacing w:val="-6"/>
                          <w:w w:val="105"/>
                        </w:rPr>
                        <w:t xml:space="preserve"> </w:t>
                      </w:r>
                      <w:r>
                        <w:rPr>
                          <w:color w:val="000000"/>
                          <w:w w:val="105"/>
                        </w:rPr>
                        <w:t>is</w:t>
                      </w:r>
                      <w:r>
                        <w:rPr>
                          <w:color w:val="000000"/>
                          <w:spacing w:val="-3"/>
                          <w:w w:val="105"/>
                        </w:rPr>
                        <w:t xml:space="preserve"> </w:t>
                      </w:r>
                      <w:r>
                        <w:rPr>
                          <w:color w:val="000000"/>
                          <w:w w:val="105"/>
                        </w:rPr>
                        <w:t>adequately</w:t>
                      </w:r>
                      <w:r>
                        <w:rPr>
                          <w:color w:val="000000"/>
                          <w:spacing w:val="-6"/>
                          <w:w w:val="105"/>
                        </w:rPr>
                        <w:t xml:space="preserve"> </w:t>
                      </w:r>
                      <w:r>
                        <w:rPr>
                          <w:color w:val="000000"/>
                          <w:w w:val="105"/>
                        </w:rPr>
                        <w:t>and</w:t>
                      </w:r>
                      <w:r>
                        <w:rPr>
                          <w:color w:val="000000"/>
                          <w:spacing w:val="-4"/>
                          <w:w w:val="105"/>
                        </w:rPr>
                        <w:t xml:space="preserve"> </w:t>
                      </w:r>
                      <w:r>
                        <w:rPr>
                          <w:color w:val="000000"/>
                          <w:w w:val="105"/>
                        </w:rPr>
                        <w:t>appropriately</w:t>
                      </w:r>
                      <w:r>
                        <w:rPr>
                          <w:color w:val="000000"/>
                          <w:spacing w:val="-8"/>
                          <w:w w:val="105"/>
                        </w:rPr>
                        <w:t xml:space="preserve"> </w:t>
                      </w:r>
                      <w:r>
                        <w:rPr>
                          <w:color w:val="000000"/>
                          <w:w w:val="105"/>
                        </w:rPr>
                        <w:t>staffed</w:t>
                      </w:r>
                      <w:r>
                        <w:rPr>
                          <w:color w:val="000000"/>
                          <w:spacing w:val="-4"/>
                          <w:w w:val="105"/>
                        </w:rPr>
                        <w:t xml:space="preserve"> </w:t>
                      </w:r>
                      <w:r>
                        <w:rPr>
                          <w:color w:val="000000"/>
                          <w:w w:val="105"/>
                        </w:rPr>
                        <w:t>and that those</w:t>
                      </w:r>
                      <w:r>
                        <w:rPr>
                          <w:color w:val="000000"/>
                          <w:spacing w:val="-5"/>
                          <w:w w:val="105"/>
                        </w:rPr>
                        <w:t xml:space="preserve"> </w:t>
                      </w:r>
                      <w:r>
                        <w:rPr>
                          <w:color w:val="000000"/>
                          <w:w w:val="105"/>
                        </w:rPr>
                        <w:t>staff</w:t>
                      </w:r>
                      <w:r>
                        <w:rPr>
                          <w:color w:val="000000"/>
                          <w:spacing w:val="-3"/>
                          <w:w w:val="105"/>
                        </w:rPr>
                        <w:t xml:space="preserve"> </w:t>
                      </w:r>
                      <w:r>
                        <w:rPr>
                          <w:color w:val="000000"/>
                          <w:w w:val="105"/>
                        </w:rPr>
                        <w:t>(as</w:t>
                      </w:r>
                      <w:r>
                        <w:rPr>
                          <w:color w:val="000000"/>
                          <w:spacing w:val="-3"/>
                          <w:w w:val="105"/>
                        </w:rPr>
                        <w:t xml:space="preserve"> </w:t>
                      </w:r>
                      <w:r>
                        <w:rPr>
                          <w:color w:val="000000"/>
                          <w:w w:val="105"/>
                        </w:rPr>
                        <w:t>well</w:t>
                      </w:r>
                      <w:r>
                        <w:rPr>
                          <w:color w:val="000000"/>
                          <w:spacing w:val="-4"/>
                          <w:w w:val="105"/>
                        </w:rPr>
                        <w:t xml:space="preserve"> </w:t>
                      </w:r>
                      <w:r>
                        <w:rPr>
                          <w:color w:val="000000"/>
                          <w:w w:val="105"/>
                        </w:rPr>
                        <w:t>as Authority</w:t>
                      </w:r>
                      <w:r>
                        <w:rPr>
                          <w:color w:val="000000"/>
                          <w:spacing w:val="-1"/>
                          <w:w w:val="105"/>
                        </w:rPr>
                        <w:t xml:space="preserve"> </w:t>
                      </w:r>
                      <w:r>
                        <w:rPr>
                          <w:color w:val="000000"/>
                          <w:w w:val="105"/>
                        </w:rPr>
                        <w:t>members)</w:t>
                      </w:r>
                      <w:r>
                        <w:rPr>
                          <w:color w:val="000000"/>
                          <w:spacing w:val="-3"/>
                          <w:w w:val="105"/>
                        </w:rPr>
                        <w:t xml:space="preserve"> </w:t>
                      </w:r>
                      <w:r>
                        <w:rPr>
                          <w:color w:val="000000"/>
                          <w:w w:val="105"/>
                        </w:rPr>
                        <w:t>are</w:t>
                      </w:r>
                      <w:r>
                        <w:rPr>
                          <w:color w:val="000000"/>
                          <w:spacing w:val="-1"/>
                          <w:w w:val="105"/>
                        </w:rPr>
                        <w:t xml:space="preserve"> </w:t>
                      </w:r>
                      <w:r>
                        <w:rPr>
                          <w:color w:val="000000"/>
                          <w:w w:val="105"/>
                        </w:rPr>
                        <w:t>fully</w:t>
                      </w:r>
                      <w:r>
                        <w:rPr>
                          <w:color w:val="000000"/>
                          <w:spacing w:val="-3"/>
                          <w:w w:val="105"/>
                        </w:rPr>
                        <w:t xml:space="preserve"> </w:t>
                      </w:r>
                      <w:r>
                        <w:rPr>
                          <w:color w:val="000000"/>
                          <w:w w:val="105"/>
                        </w:rPr>
                        <w:t>supported</w:t>
                      </w:r>
                      <w:r>
                        <w:rPr>
                          <w:color w:val="000000"/>
                          <w:spacing w:val="-1"/>
                          <w:w w:val="105"/>
                        </w:rPr>
                        <w:t xml:space="preserve"> </w:t>
                      </w:r>
                      <w:r>
                        <w:rPr>
                          <w:color w:val="000000"/>
                          <w:w w:val="105"/>
                        </w:rPr>
                        <w:t>by</w:t>
                      </w:r>
                      <w:r>
                        <w:rPr>
                          <w:color w:val="000000"/>
                          <w:spacing w:val="-3"/>
                          <w:w w:val="105"/>
                        </w:rPr>
                        <w:t xml:space="preserve"> </w:t>
                      </w:r>
                      <w:r>
                        <w:rPr>
                          <w:color w:val="000000"/>
                          <w:w w:val="105"/>
                        </w:rPr>
                        <w:t>the appropriate</w:t>
                      </w:r>
                      <w:r>
                        <w:rPr>
                          <w:color w:val="000000"/>
                          <w:spacing w:val="-14"/>
                          <w:w w:val="105"/>
                        </w:rPr>
                        <w:t xml:space="preserve"> </w:t>
                      </w:r>
                      <w:r>
                        <w:rPr>
                          <w:color w:val="000000"/>
                          <w:w w:val="105"/>
                        </w:rPr>
                        <w:t>digital</w:t>
                      </w:r>
                      <w:r>
                        <w:rPr>
                          <w:color w:val="000000"/>
                          <w:spacing w:val="-14"/>
                          <w:w w:val="105"/>
                        </w:rPr>
                        <w:t xml:space="preserve"> </w:t>
                      </w:r>
                      <w:r>
                        <w:rPr>
                          <w:color w:val="000000"/>
                          <w:w w:val="105"/>
                        </w:rPr>
                        <w:t>systems,</w:t>
                      </w:r>
                      <w:r>
                        <w:rPr>
                          <w:color w:val="000000"/>
                          <w:spacing w:val="-15"/>
                          <w:w w:val="105"/>
                        </w:rPr>
                        <w:t xml:space="preserve"> </w:t>
                      </w:r>
                      <w:r>
                        <w:rPr>
                          <w:color w:val="000000"/>
                          <w:w w:val="105"/>
                        </w:rPr>
                        <w:t>training,</w:t>
                      </w:r>
                      <w:r>
                        <w:rPr>
                          <w:color w:val="000000"/>
                          <w:spacing w:val="-15"/>
                          <w:w w:val="105"/>
                        </w:rPr>
                        <w:t xml:space="preserve"> </w:t>
                      </w:r>
                      <w:r>
                        <w:rPr>
                          <w:color w:val="000000"/>
                          <w:w w:val="105"/>
                        </w:rPr>
                        <w:t>and</w:t>
                      </w:r>
                      <w:r>
                        <w:rPr>
                          <w:color w:val="000000"/>
                          <w:spacing w:val="-14"/>
                          <w:w w:val="105"/>
                        </w:rPr>
                        <w:t xml:space="preserve"> </w:t>
                      </w:r>
                      <w:r>
                        <w:rPr>
                          <w:color w:val="000000"/>
                          <w:w w:val="105"/>
                        </w:rPr>
                        <w:t>risk</w:t>
                      </w:r>
                      <w:r>
                        <w:rPr>
                          <w:color w:val="000000"/>
                          <w:spacing w:val="-16"/>
                          <w:w w:val="105"/>
                        </w:rPr>
                        <w:t xml:space="preserve"> </w:t>
                      </w:r>
                      <w:r>
                        <w:rPr>
                          <w:color w:val="000000"/>
                          <w:w w:val="105"/>
                        </w:rPr>
                        <w:t>management</w:t>
                      </w:r>
                      <w:r>
                        <w:rPr>
                          <w:color w:val="000000"/>
                          <w:spacing w:val="-13"/>
                          <w:w w:val="105"/>
                        </w:rPr>
                        <w:t xml:space="preserve"> </w:t>
                      </w:r>
                      <w:r>
                        <w:rPr>
                          <w:color w:val="000000"/>
                          <w:w w:val="105"/>
                        </w:rPr>
                        <w:t>processes</w:t>
                      </w:r>
                      <w:r>
                        <w:rPr>
                          <w:color w:val="000000"/>
                          <w:spacing w:val="-15"/>
                          <w:w w:val="105"/>
                        </w:rPr>
                        <w:t xml:space="preserve"> </w:t>
                      </w:r>
                      <w:r>
                        <w:rPr>
                          <w:color w:val="000000"/>
                          <w:w w:val="105"/>
                        </w:rPr>
                        <w:t>as</w:t>
                      </w:r>
                      <w:r>
                        <w:rPr>
                          <w:color w:val="000000"/>
                          <w:spacing w:val="-13"/>
                          <w:w w:val="105"/>
                        </w:rPr>
                        <w:t xml:space="preserve"> </w:t>
                      </w:r>
                      <w:r>
                        <w:rPr>
                          <w:color w:val="000000"/>
                          <w:w w:val="105"/>
                        </w:rPr>
                        <w:t>well</w:t>
                      </w:r>
                      <w:r>
                        <w:rPr>
                          <w:color w:val="000000"/>
                          <w:spacing w:val="-14"/>
                          <w:w w:val="105"/>
                        </w:rPr>
                        <w:t xml:space="preserve"> </w:t>
                      </w:r>
                      <w:r>
                        <w:rPr>
                          <w:color w:val="000000"/>
                          <w:w w:val="105"/>
                        </w:rPr>
                        <w:t>as relevant industry and legal updates.</w:t>
                      </w:r>
                    </w:p>
                  </w:txbxContent>
                </v:textbox>
                <w10:wrap type="topAndBottom" anchorx="page"/>
              </v:shape>
            </w:pict>
          </mc:Fallback>
        </mc:AlternateContent>
      </w:r>
    </w:p>
    <w:p w:rsidR="004E4FAA" w:rsidRDefault="00866C7E">
      <w:pPr>
        <w:pStyle w:val="BodyText"/>
        <w:spacing w:before="124" w:line="242" w:lineRule="auto"/>
        <w:ind w:left="164" w:right="725"/>
      </w:pPr>
      <w:r>
        <w:rPr>
          <w:w w:val="105"/>
        </w:rPr>
        <w:t>As</w:t>
      </w:r>
      <w:r>
        <w:rPr>
          <w:spacing w:val="-14"/>
          <w:w w:val="105"/>
        </w:rPr>
        <w:t xml:space="preserve"> </w:t>
      </w:r>
      <w:r>
        <w:rPr>
          <w:w w:val="105"/>
        </w:rPr>
        <w:t>part</w:t>
      </w:r>
      <w:r>
        <w:rPr>
          <w:spacing w:val="-14"/>
          <w:w w:val="105"/>
        </w:rPr>
        <w:t xml:space="preserve"> </w:t>
      </w:r>
      <w:r>
        <w:rPr>
          <w:w w:val="105"/>
        </w:rPr>
        <w:t>of</w:t>
      </w:r>
      <w:r>
        <w:rPr>
          <w:spacing w:val="-16"/>
          <w:w w:val="105"/>
        </w:rPr>
        <w:t xml:space="preserve"> </w:t>
      </w:r>
      <w:r>
        <w:rPr>
          <w:w w:val="105"/>
        </w:rPr>
        <w:t>its</w:t>
      </w:r>
      <w:r>
        <w:rPr>
          <w:spacing w:val="-14"/>
          <w:w w:val="105"/>
        </w:rPr>
        <w:t xml:space="preserve"> </w:t>
      </w:r>
      <w:r>
        <w:rPr>
          <w:w w:val="105"/>
        </w:rPr>
        <w:t>ongoing</w:t>
      </w:r>
      <w:r>
        <w:rPr>
          <w:spacing w:val="-16"/>
          <w:w w:val="105"/>
        </w:rPr>
        <w:t xml:space="preserve"> </w:t>
      </w:r>
      <w:r>
        <w:rPr>
          <w:w w:val="105"/>
        </w:rPr>
        <w:t>Digital</w:t>
      </w:r>
      <w:r>
        <w:rPr>
          <w:spacing w:val="-17"/>
          <w:w w:val="105"/>
        </w:rPr>
        <w:t xml:space="preserve"> </w:t>
      </w:r>
      <w:r>
        <w:rPr>
          <w:w w:val="105"/>
        </w:rPr>
        <w:t>Transformation</w:t>
      </w:r>
      <w:r>
        <w:rPr>
          <w:spacing w:val="-15"/>
          <w:w w:val="105"/>
        </w:rPr>
        <w:t xml:space="preserve"> </w:t>
      </w:r>
      <w:r>
        <w:rPr>
          <w:w w:val="105"/>
        </w:rPr>
        <w:t>program</w:t>
      </w:r>
      <w:r>
        <w:rPr>
          <w:spacing w:val="-14"/>
          <w:w w:val="105"/>
        </w:rPr>
        <w:t xml:space="preserve"> </w:t>
      </w:r>
      <w:r>
        <w:rPr>
          <w:w w:val="105"/>
        </w:rPr>
        <w:t>a</w:t>
      </w:r>
      <w:r>
        <w:rPr>
          <w:spacing w:val="-15"/>
          <w:w w:val="105"/>
        </w:rPr>
        <w:t xml:space="preserve"> </w:t>
      </w:r>
      <w:r>
        <w:rPr>
          <w:w w:val="105"/>
        </w:rPr>
        <w:t>project</w:t>
      </w:r>
      <w:r>
        <w:rPr>
          <w:spacing w:val="-14"/>
          <w:w w:val="105"/>
        </w:rPr>
        <w:t xml:space="preserve"> </w:t>
      </w:r>
      <w:r>
        <w:rPr>
          <w:w w:val="105"/>
        </w:rPr>
        <w:t>to</w:t>
      </w:r>
      <w:r>
        <w:rPr>
          <w:spacing w:val="-17"/>
          <w:w w:val="105"/>
        </w:rPr>
        <w:t xml:space="preserve"> </w:t>
      </w:r>
      <w:r>
        <w:rPr>
          <w:w w:val="105"/>
        </w:rPr>
        <w:t>automate</w:t>
      </w:r>
      <w:r>
        <w:rPr>
          <w:spacing w:val="-15"/>
          <w:w w:val="105"/>
        </w:rPr>
        <w:t xml:space="preserve"> </w:t>
      </w:r>
      <w:r>
        <w:rPr>
          <w:w w:val="105"/>
        </w:rPr>
        <w:t>licensing workflows</w:t>
      </w:r>
      <w:r>
        <w:rPr>
          <w:spacing w:val="-2"/>
          <w:w w:val="105"/>
        </w:rPr>
        <w:t xml:space="preserve"> </w:t>
      </w:r>
      <w:r>
        <w:rPr>
          <w:w w:val="105"/>
        </w:rPr>
        <w:t>to</w:t>
      </w:r>
      <w:r>
        <w:rPr>
          <w:spacing w:val="-3"/>
          <w:w w:val="105"/>
        </w:rPr>
        <w:t xml:space="preserve"> </w:t>
      </w:r>
      <w:r>
        <w:rPr>
          <w:w w:val="105"/>
        </w:rPr>
        <w:t>enhance</w:t>
      </w:r>
      <w:r>
        <w:rPr>
          <w:spacing w:val="-3"/>
          <w:w w:val="105"/>
        </w:rPr>
        <w:t xml:space="preserve"> </w:t>
      </w:r>
      <w:r>
        <w:rPr>
          <w:w w:val="105"/>
        </w:rPr>
        <w:t>consistency,</w:t>
      </w:r>
      <w:r>
        <w:rPr>
          <w:spacing w:val="-4"/>
          <w:w w:val="105"/>
        </w:rPr>
        <w:t xml:space="preserve"> </w:t>
      </w:r>
      <w:r>
        <w:rPr>
          <w:w w:val="105"/>
        </w:rPr>
        <w:t>timeliness,</w:t>
      </w:r>
      <w:r>
        <w:rPr>
          <w:spacing w:val="-7"/>
          <w:w w:val="105"/>
        </w:rPr>
        <w:t xml:space="preserve"> </w:t>
      </w:r>
      <w:r>
        <w:rPr>
          <w:w w:val="105"/>
        </w:rPr>
        <w:t>and</w:t>
      </w:r>
      <w:r>
        <w:rPr>
          <w:spacing w:val="-3"/>
          <w:w w:val="105"/>
        </w:rPr>
        <w:t xml:space="preserve"> </w:t>
      </w:r>
      <w:r>
        <w:rPr>
          <w:w w:val="105"/>
        </w:rPr>
        <w:t>reporting,</w:t>
      </w:r>
      <w:r>
        <w:rPr>
          <w:spacing w:val="-3"/>
          <w:w w:val="105"/>
        </w:rPr>
        <w:t xml:space="preserve"> </w:t>
      </w:r>
      <w:r>
        <w:rPr>
          <w:w w:val="105"/>
        </w:rPr>
        <w:t>was</w:t>
      </w:r>
      <w:r>
        <w:rPr>
          <w:spacing w:val="-2"/>
          <w:w w:val="105"/>
        </w:rPr>
        <w:t xml:space="preserve"> </w:t>
      </w:r>
      <w:r>
        <w:rPr>
          <w:w w:val="105"/>
        </w:rPr>
        <w:t>scoped, commissioned</w:t>
      </w:r>
      <w:r>
        <w:rPr>
          <w:spacing w:val="-8"/>
          <w:w w:val="105"/>
        </w:rPr>
        <w:t xml:space="preserve"> </w:t>
      </w:r>
      <w:r>
        <w:rPr>
          <w:w w:val="105"/>
        </w:rPr>
        <w:t>and</w:t>
      </w:r>
      <w:r>
        <w:rPr>
          <w:spacing w:val="-8"/>
          <w:w w:val="105"/>
        </w:rPr>
        <w:t xml:space="preserve"> </w:t>
      </w:r>
      <w:r>
        <w:rPr>
          <w:w w:val="105"/>
        </w:rPr>
        <w:t>commenced.</w:t>
      </w:r>
      <w:r>
        <w:rPr>
          <w:spacing w:val="-7"/>
          <w:w w:val="105"/>
        </w:rPr>
        <w:t xml:space="preserve"> </w:t>
      </w:r>
      <w:r>
        <w:rPr>
          <w:w w:val="105"/>
        </w:rPr>
        <w:t>The</w:t>
      </w:r>
      <w:r>
        <w:rPr>
          <w:spacing w:val="-8"/>
          <w:w w:val="105"/>
        </w:rPr>
        <w:t xml:space="preserve"> </w:t>
      </w:r>
      <w:r>
        <w:rPr>
          <w:w w:val="105"/>
        </w:rPr>
        <w:t>project</w:t>
      </w:r>
      <w:r>
        <w:rPr>
          <w:spacing w:val="-11"/>
          <w:w w:val="105"/>
        </w:rPr>
        <w:t xml:space="preserve"> </w:t>
      </w:r>
      <w:r>
        <w:rPr>
          <w:w w:val="105"/>
        </w:rPr>
        <w:t>was</w:t>
      </w:r>
      <w:r>
        <w:rPr>
          <w:spacing w:val="-7"/>
          <w:w w:val="105"/>
        </w:rPr>
        <w:t xml:space="preserve"> </w:t>
      </w:r>
      <w:r>
        <w:rPr>
          <w:w w:val="105"/>
        </w:rPr>
        <w:t>delivered</w:t>
      </w:r>
      <w:r>
        <w:rPr>
          <w:spacing w:val="-8"/>
          <w:w w:val="105"/>
        </w:rPr>
        <w:t xml:space="preserve"> </w:t>
      </w:r>
      <w:r>
        <w:rPr>
          <w:w w:val="105"/>
        </w:rPr>
        <w:t>in</w:t>
      </w:r>
      <w:r>
        <w:rPr>
          <w:spacing w:val="-8"/>
          <w:w w:val="105"/>
        </w:rPr>
        <w:t xml:space="preserve"> </w:t>
      </w:r>
      <w:r>
        <w:rPr>
          <w:w w:val="105"/>
        </w:rPr>
        <w:t>close</w:t>
      </w:r>
      <w:r>
        <w:rPr>
          <w:spacing w:val="-8"/>
          <w:w w:val="105"/>
        </w:rPr>
        <w:t xml:space="preserve"> </w:t>
      </w:r>
      <w:r>
        <w:rPr>
          <w:w w:val="105"/>
        </w:rPr>
        <w:t>partnership</w:t>
      </w:r>
      <w:r>
        <w:rPr>
          <w:spacing w:val="-7"/>
          <w:w w:val="105"/>
        </w:rPr>
        <w:t xml:space="preserve"> </w:t>
      </w:r>
      <w:r>
        <w:rPr>
          <w:w w:val="105"/>
        </w:rPr>
        <w:t>with DCITHS and L&amp;GNSW on time and within budget, with go-live shortly after the conclusion of the reporting period.</w:t>
      </w:r>
    </w:p>
    <w:p w:rsidR="004E4FAA" w:rsidRDefault="00866C7E">
      <w:pPr>
        <w:pStyle w:val="BodyText"/>
        <w:spacing w:before="122" w:line="242" w:lineRule="auto"/>
        <w:ind w:left="165" w:right="1042"/>
      </w:pPr>
      <w:r>
        <w:rPr>
          <w:w w:val="105"/>
        </w:rPr>
        <w:t>During</w:t>
      </w:r>
      <w:r>
        <w:rPr>
          <w:spacing w:val="-17"/>
          <w:w w:val="105"/>
        </w:rPr>
        <w:t xml:space="preserve"> </w:t>
      </w:r>
      <w:r>
        <w:rPr>
          <w:w w:val="105"/>
        </w:rPr>
        <w:t>the</w:t>
      </w:r>
      <w:r>
        <w:rPr>
          <w:spacing w:val="-16"/>
          <w:w w:val="105"/>
        </w:rPr>
        <w:t xml:space="preserve"> </w:t>
      </w:r>
      <w:r>
        <w:rPr>
          <w:w w:val="105"/>
        </w:rPr>
        <w:t>year</w:t>
      </w:r>
      <w:r>
        <w:rPr>
          <w:spacing w:val="-16"/>
          <w:w w:val="105"/>
        </w:rPr>
        <w:t xml:space="preserve"> </w:t>
      </w:r>
      <w:r>
        <w:rPr>
          <w:w w:val="105"/>
        </w:rPr>
        <w:t>the</w:t>
      </w:r>
      <w:r>
        <w:rPr>
          <w:spacing w:val="-19"/>
          <w:w w:val="105"/>
        </w:rPr>
        <w:t xml:space="preserve"> </w:t>
      </w:r>
      <w:r>
        <w:rPr>
          <w:w w:val="105"/>
        </w:rPr>
        <w:t>OILGA</w:t>
      </w:r>
      <w:r>
        <w:rPr>
          <w:spacing w:val="-17"/>
          <w:w w:val="105"/>
        </w:rPr>
        <w:t xml:space="preserve"> </w:t>
      </w:r>
      <w:r>
        <w:rPr>
          <w:w w:val="105"/>
        </w:rPr>
        <w:t>continued</w:t>
      </w:r>
      <w:r>
        <w:rPr>
          <w:spacing w:val="-16"/>
          <w:w w:val="105"/>
        </w:rPr>
        <w:t xml:space="preserve"> </w:t>
      </w:r>
      <w:r>
        <w:rPr>
          <w:w w:val="105"/>
        </w:rPr>
        <w:t>to</w:t>
      </w:r>
      <w:r>
        <w:rPr>
          <w:spacing w:val="-16"/>
          <w:w w:val="105"/>
        </w:rPr>
        <w:t xml:space="preserve"> </w:t>
      </w:r>
      <w:r>
        <w:rPr>
          <w:w w:val="105"/>
        </w:rPr>
        <w:t>develop</w:t>
      </w:r>
      <w:r>
        <w:rPr>
          <w:spacing w:val="-15"/>
          <w:w w:val="105"/>
        </w:rPr>
        <w:t xml:space="preserve"> </w:t>
      </w:r>
      <w:r>
        <w:rPr>
          <w:w w:val="105"/>
        </w:rPr>
        <w:t>and</w:t>
      </w:r>
      <w:r>
        <w:rPr>
          <w:spacing w:val="-16"/>
          <w:w w:val="105"/>
        </w:rPr>
        <w:t xml:space="preserve"> </w:t>
      </w:r>
      <w:r>
        <w:rPr>
          <w:w w:val="105"/>
        </w:rPr>
        <w:t>implement</w:t>
      </w:r>
      <w:r>
        <w:rPr>
          <w:spacing w:val="-15"/>
          <w:w w:val="105"/>
        </w:rPr>
        <w:t xml:space="preserve"> </w:t>
      </w:r>
      <w:r>
        <w:rPr>
          <w:w w:val="105"/>
        </w:rPr>
        <w:t>strategic</w:t>
      </w:r>
      <w:r>
        <w:rPr>
          <w:spacing w:val="-16"/>
          <w:w w:val="105"/>
        </w:rPr>
        <w:t xml:space="preserve"> </w:t>
      </w:r>
      <w:r>
        <w:rPr>
          <w:w w:val="105"/>
        </w:rPr>
        <w:t>workforce plans</w:t>
      </w:r>
      <w:r>
        <w:rPr>
          <w:spacing w:val="-5"/>
          <w:w w:val="105"/>
        </w:rPr>
        <w:t xml:space="preserve"> </w:t>
      </w:r>
      <w:r>
        <w:rPr>
          <w:w w:val="105"/>
        </w:rPr>
        <w:t>to</w:t>
      </w:r>
      <w:r>
        <w:rPr>
          <w:spacing w:val="-6"/>
          <w:w w:val="105"/>
        </w:rPr>
        <w:t xml:space="preserve"> </w:t>
      </w:r>
      <w:r>
        <w:rPr>
          <w:w w:val="105"/>
        </w:rPr>
        <w:t>ensure</w:t>
      </w:r>
      <w:r>
        <w:rPr>
          <w:spacing w:val="-6"/>
          <w:w w:val="105"/>
        </w:rPr>
        <w:t xml:space="preserve"> </w:t>
      </w:r>
      <w:r>
        <w:rPr>
          <w:w w:val="105"/>
        </w:rPr>
        <w:t>the</w:t>
      </w:r>
      <w:r>
        <w:rPr>
          <w:spacing w:val="-6"/>
          <w:w w:val="105"/>
        </w:rPr>
        <w:t xml:space="preserve"> </w:t>
      </w:r>
      <w:r>
        <w:rPr>
          <w:w w:val="105"/>
        </w:rPr>
        <w:t>right</w:t>
      </w:r>
      <w:r>
        <w:rPr>
          <w:spacing w:val="-5"/>
          <w:w w:val="105"/>
        </w:rPr>
        <w:t xml:space="preserve"> </w:t>
      </w:r>
      <w:r>
        <w:rPr>
          <w:w w:val="105"/>
        </w:rPr>
        <w:t>capability</w:t>
      </w:r>
      <w:r>
        <w:rPr>
          <w:spacing w:val="-6"/>
          <w:w w:val="105"/>
        </w:rPr>
        <w:t xml:space="preserve"> </w:t>
      </w:r>
      <w:r>
        <w:rPr>
          <w:w w:val="105"/>
        </w:rPr>
        <w:t>and</w:t>
      </w:r>
      <w:r>
        <w:rPr>
          <w:spacing w:val="-6"/>
          <w:w w:val="105"/>
        </w:rPr>
        <w:t xml:space="preserve"> </w:t>
      </w:r>
      <w:r>
        <w:rPr>
          <w:w w:val="105"/>
        </w:rPr>
        <w:t>people</w:t>
      </w:r>
      <w:r>
        <w:rPr>
          <w:spacing w:val="-10"/>
          <w:w w:val="105"/>
        </w:rPr>
        <w:t xml:space="preserve"> </w:t>
      </w:r>
      <w:r>
        <w:rPr>
          <w:w w:val="105"/>
        </w:rPr>
        <w:t>for</w:t>
      </w:r>
      <w:r>
        <w:rPr>
          <w:spacing w:val="-6"/>
          <w:w w:val="105"/>
        </w:rPr>
        <w:t xml:space="preserve"> </w:t>
      </w:r>
      <w:r>
        <w:rPr>
          <w:w w:val="105"/>
        </w:rPr>
        <w:t>its</w:t>
      </w:r>
      <w:r>
        <w:rPr>
          <w:spacing w:val="-5"/>
          <w:w w:val="105"/>
        </w:rPr>
        <w:t xml:space="preserve"> </w:t>
      </w:r>
      <w:r>
        <w:rPr>
          <w:w w:val="105"/>
        </w:rPr>
        <w:t>broad</w:t>
      </w:r>
      <w:r>
        <w:rPr>
          <w:spacing w:val="-6"/>
          <w:w w:val="105"/>
        </w:rPr>
        <w:t xml:space="preserve"> </w:t>
      </w:r>
      <w:r>
        <w:rPr>
          <w:w w:val="105"/>
        </w:rPr>
        <w:t>range</w:t>
      </w:r>
      <w:r>
        <w:rPr>
          <w:spacing w:val="-6"/>
          <w:w w:val="105"/>
        </w:rPr>
        <w:t xml:space="preserve"> </w:t>
      </w:r>
      <w:r>
        <w:rPr>
          <w:w w:val="105"/>
        </w:rPr>
        <w:t>of</w:t>
      </w:r>
      <w:r>
        <w:rPr>
          <w:spacing w:val="-7"/>
          <w:w w:val="105"/>
        </w:rPr>
        <w:t xml:space="preserve"> </w:t>
      </w:r>
      <w:r>
        <w:rPr>
          <w:w w:val="105"/>
        </w:rPr>
        <w:t>functions.</w:t>
      </w:r>
    </w:p>
    <w:p w:rsidR="004E4FAA" w:rsidRDefault="00866C7E">
      <w:pPr>
        <w:pStyle w:val="Heading2"/>
      </w:pPr>
      <w:bookmarkStart w:id="11" w:name="Other_strategic_matters"/>
      <w:bookmarkEnd w:id="11"/>
      <w:r>
        <w:rPr>
          <w:color w:val="2D808E"/>
          <w:w w:val="105"/>
        </w:rPr>
        <w:t>Other</w:t>
      </w:r>
      <w:r>
        <w:rPr>
          <w:color w:val="2D808E"/>
          <w:spacing w:val="-24"/>
          <w:w w:val="105"/>
        </w:rPr>
        <w:t xml:space="preserve"> </w:t>
      </w:r>
      <w:r>
        <w:rPr>
          <w:color w:val="2D808E"/>
          <w:w w:val="105"/>
        </w:rPr>
        <w:t>strategic</w:t>
      </w:r>
      <w:r>
        <w:rPr>
          <w:color w:val="2D808E"/>
          <w:spacing w:val="-22"/>
          <w:w w:val="105"/>
        </w:rPr>
        <w:t xml:space="preserve"> </w:t>
      </w:r>
      <w:r>
        <w:rPr>
          <w:color w:val="2D808E"/>
          <w:spacing w:val="-2"/>
          <w:w w:val="105"/>
        </w:rPr>
        <w:t>matters</w:t>
      </w:r>
    </w:p>
    <w:p w:rsidR="004E4FAA" w:rsidRDefault="00866C7E">
      <w:pPr>
        <w:pStyle w:val="Heading5"/>
        <w:ind w:left="165"/>
      </w:pPr>
      <w:bookmarkStart w:id="12" w:name="NSW_Auditor-General’s_Report_into_regula"/>
      <w:bookmarkEnd w:id="12"/>
      <w:r>
        <w:rPr>
          <w:color w:val="252525"/>
          <w:spacing w:val="-2"/>
          <w:w w:val="105"/>
        </w:rPr>
        <w:t>NSW</w:t>
      </w:r>
      <w:r>
        <w:rPr>
          <w:color w:val="252525"/>
          <w:spacing w:val="-14"/>
          <w:w w:val="105"/>
        </w:rPr>
        <w:t xml:space="preserve"> </w:t>
      </w:r>
      <w:r>
        <w:rPr>
          <w:color w:val="252525"/>
          <w:spacing w:val="-2"/>
          <w:w w:val="105"/>
        </w:rPr>
        <w:t>Auditor-General’s</w:t>
      </w:r>
      <w:r>
        <w:rPr>
          <w:color w:val="252525"/>
          <w:spacing w:val="-8"/>
          <w:w w:val="105"/>
        </w:rPr>
        <w:t xml:space="preserve"> </w:t>
      </w:r>
      <w:r>
        <w:rPr>
          <w:color w:val="252525"/>
          <w:spacing w:val="-2"/>
          <w:w w:val="105"/>
        </w:rPr>
        <w:t>Report</w:t>
      </w:r>
      <w:r>
        <w:rPr>
          <w:color w:val="252525"/>
          <w:spacing w:val="-14"/>
          <w:w w:val="105"/>
        </w:rPr>
        <w:t xml:space="preserve"> </w:t>
      </w:r>
      <w:r>
        <w:rPr>
          <w:color w:val="252525"/>
          <w:spacing w:val="-2"/>
          <w:w w:val="105"/>
        </w:rPr>
        <w:t>into</w:t>
      </w:r>
      <w:r>
        <w:rPr>
          <w:color w:val="252525"/>
          <w:spacing w:val="-10"/>
          <w:w w:val="105"/>
        </w:rPr>
        <w:t xml:space="preserve"> </w:t>
      </w:r>
      <w:r>
        <w:rPr>
          <w:color w:val="252525"/>
          <w:spacing w:val="-2"/>
          <w:w w:val="105"/>
        </w:rPr>
        <w:t>regulation</w:t>
      </w:r>
      <w:r>
        <w:rPr>
          <w:color w:val="252525"/>
          <w:spacing w:val="-8"/>
          <w:w w:val="105"/>
        </w:rPr>
        <w:t xml:space="preserve"> </w:t>
      </w:r>
      <w:r>
        <w:rPr>
          <w:color w:val="252525"/>
          <w:spacing w:val="-2"/>
          <w:w w:val="105"/>
        </w:rPr>
        <w:t>of</w:t>
      </w:r>
      <w:r>
        <w:rPr>
          <w:color w:val="252525"/>
          <w:spacing w:val="-12"/>
          <w:w w:val="105"/>
        </w:rPr>
        <w:t xml:space="preserve"> </w:t>
      </w:r>
      <w:r>
        <w:rPr>
          <w:color w:val="252525"/>
          <w:spacing w:val="-2"/>
          <w:w w:val="105"/>
        </w:rPr>
        <w:t>gaming</w:t>
      </w:r>
      <w:r>
        <w:rPr>
          <w:color w:val="252525"/>
          <w:spacing w:val="-10"/>
          <w:w w:val="105"/>
        </w:rPr>
        <w:t xml:space="preserve"> </w:t>
      </w:r>
      <w:r>
        <w:rPr>
          <w:color w:val="252525"/>
          <w:spacing w:val="-2"/>
          <w:w w:val="105"/>
        </w:rPr>
        <w:t>machines</w:t>
      </w:r>
    </w:p>
    <w:p w:rsidR="004E4FAA" w:rsidRDefault="00866C7E">
      <w:pPr>
        <w:pStyle w:val="BodyText"/>
        <w:spacing w:before="122" w:line="242" w:lineRule="auto"/>
        <w:ind w:left="164" w:right="725"/>
      </w:pPr>
      <w:r>
        <w:rPr>
          <w:w w:val="105"/>
        </w:rPr>
        <w:t>On</w:t>
      </w:r>
      <w:r>
        <w:rPr>
          <w:spacing w:val="-16"/>
          <w:w w:val="105"/>
        </w:rPr>
        <w:t xml:space="preserve"> </w:t>
      </w:r>
      <w:r>
        <w:rPr>
          <w:w w:val="105"/>
        </w:rPr>
        <w:t>12</w:t>
      </w:r>
      <w:r>
        <w:rPr>
          <w:spacing w:val="-16"/>
          <w:w w:val="105"/>
        </w:rPr>
        <w:t xml:space="preserve"> </w:t>
      </w:r>
      <w:r>
        <w:rPr>
          <w:w w:val="105"/>
        </w:rPr>
        <w:t>June</w:t>
      </w:r>
      <w:r>
        <w:rPr>
          <w:spacing w:val="-16"/>
          <w:w w:val="105"/>
        </w:rPr>
        <w:t xml:space="preserve"> </w:t>
      </w:r>
      <w:r>
        <w:rPr>
          <w:w w:val="105"/>
        </w:rPr>
        <w:t>2025,</w:t>
      </w:r>
      <w:r>
        <w:rPr>
          <w:spacing w:val="-17"/>
          <w:w w:val="105"/>
        </w:rPr>
        <w:t xml:space="preserve"> </w:t>
      </w:r>
      <w:r>
        <w:rPr>
          <w:w w:val="105"/>
        </w:rPr>
        <w:t>the</w:t>
      </w:r>
      <w:r>
        <w:rPr>
          <w:spacing w:val="-16"/>
          <w:w w:val="105"/>
        </w:rPr>
        <w:t xml:space="preserve"> </w:t>
      </w:r>
      <w:r>
        <w:rPr>
          <w:w w:val="105"/>
        </w:rPr>
        <w:t>NSW</w:t>
      </w:r>
      <w:r>
        <w:rPr>
          <w:spacing w:val="-15"/>
          <w:w w:val="105"/>
        </w:rPr>
        <w:t xml:space="preserve"> </w:t>
      </w:r>
      <w:r>
        <w:rPr>
          <w:w w:val="105"/>
        </w:rPr>
        <w:t>Auditor-General</w:t>
      </w:r>
      <w:r>
        <w:rPr>
          <w:spacing w:val="-16"/>
          <w:w w:val="105"/>
        </w:rPr>
        <w:t xml:space="preserve"> </w:t>
      </w:r>
      <w:r>
        <w:rPr>
          <w:w w:val="105"/>
        </w:rPr>
        <w:t>tabled</w:t>
      </w:r>
      <w:r>
        <w:rPr>
          <w:spacing w:val="-16"/>
          <w:w w:val="105"/>
        </w:rPr>
        <w:t xml:space="preserve"> </w:t>
      </w:r>
      <w:r>
        <w:rPr>
          <w:w w:val="105"/>
        </w:rPr>
        <w:t>its</w:t>
      </w:r>
      <w:r>
        <w:rPr>
          <w:spacing w:val="-15"/>
          <w:w w:val="105"/>
        </w:rPr>
        <w:t xml:space="preserve"> </w:t>
      </w:r>
      <w:r>
        <w:rPr>
          <w:w w:val="105"/>
        </w:rPr>
        <w:t>Performance</w:t>
      </w:r>
      <w:r>
        <w:rPr>
          <w:spacing w:val="-16"/>
          <w:w w:val="105"/>
        </w:rPr>
        <w:t xml:space="preserve"> </w:t>
      </w:r>
      <w:r>
        <w:rPr>
          <w:w w:val="105"/>
        </w:rPr>
        <w:t>Audit</w:t>
      </w:r>
      <w:r>
        <w:rPr>
          <w:spacing w:val="-15"/>
          <w:w w:val="105"/>
        </w:rPr>
        <w:t xml:space="preserve"> </w:t>
      </w:r>
      <w:r>
        <w:rPr>
          <w:w w:val="105"/>
        </w:rPr>
        <w:t>Report</w:t>
      </w:r>
      <w:r>
        <w:rPr>
          <w:spacing w:val="-15"/>
          <w:w w:val="105"/>
        </w:rPr>
        <w:t xml:space="preserve"> </w:t>
      </w:r>
      <w:r>
        <w:rPr>
          <w:w w:val="105"/>
        </w:rPr>
        <w:t>into</w:t>
      </w:r>
      <w:r>
        <w:rPr>
          <w:spacing w:val="-16"/>
          <w:w w:val="105"/>
        </w:rPr>
        <w:t xml:space="preserve"> </w:t>
      </w:r>
      <w:r>
        <w:rPr>
          <w:w w:val="105"/>
        </w:rPr>
        <w:t>the regulation of gaming machines. The audit assessed the effectiveness of the regulation of</w:t>
      </w:r>
      <w:r>
        <w:rPr>
          <w:spacing w:val="-10"/>
          <w:w w:val="105"/>
        </w:rPr>
        <w:t xml:space="preserve"> </w:t>
      </w:r>
      <w:r>
        <w:rPr>
          <w:w w:val="105"/>
        </w:rPr>
        <w:t>gaming</w:t>
      </w:r>
      <w:r>
        <w:rPr>
          <w:spacing w:val="-10"/>
          <w:w w:val="105"/>
        </w:rPr>
        <w:t xml:space="preserve"> </w:t>
      </w:r>
      <w:r>
        <w:rPr>
          <w:w w:val="105"/>
        </w:rPr>
        <w:t>machines</w:t>
      </w:r>
      <w:r>
        <w:rPr>
          <w:spacing w:val="-7"/>
          <w:w w:val="105"/>
        </w:rPr>
        <w:t xml:space="preserve"> </w:t>
      </w:r>
      <w:r>
        <w:rPr>
          <w:w w:val="105"/>
        </w:rPr>
        <w:t>in</w:t>
      </w:r>
      <w:r>
        <w:rPr>
          <w:spacing w:val="-12"/>
          <w:w w:val="105"/>
        </w:rPr>
        <w:t xml:space="preserve"> </w:t>
      </w:r>
      <w:r>
        <w:rPr>
          <w:w w:val="105"/>
        </w:rPr>
        <w:t>clubs</w:t>
      </w:r>
      <w:r>
        <w:rPr>
          <w:spacing w:val="-7"/>
          <w:w w:val="105"/>
        </w:rPr>
        <w:t xml:space="preserve"> </w:t>
      </w:r>
      <w:r>
        <w:rPr>
          <w:w w:val="105"/>
        </w:rPr>
        <w:t>and</w:t>
      </w:r>
      <w:r>
        <w:rPr>
          <w:spacing w:val="-8"/>
          <w:w w:val="105"/>
        </w:rPr>
        <w:t xml:space="preserve"> </w:t>
      </w:r>
      <w:r>
        <w:rPr>
          <w:w w:val="105"/>
        </w:rPr>
        <w:t>hotels,</w:t>
      </w:r>
      <w:r>
        <w:rPr>
          <w:spacing w:val="-10"/>
          <w:w w:val="105"/>
        </w:rPr>
        <w:t xml:space="preserve"> </w:t>
      </w:r>
      <w:r>
        <w:rPr>
          <w:w w:val="105"/>
        </w:rPr>
        <w:t>with</w:t>
      </w:r>
      <w:r>
        <w:rPr>
          <w:spacing w:val="-8"/>
          <w:w w:val="105"/>
        </w:rPr>
        <w:t xml:space="preserve"> </w:t>
      </w:r>
      <w:r>
        <w:rPr>
          <w:w w:val="105"/>
        </w:rPr>
        <w:t>a</w:t>
      </w:r>
      <w:r>
        <w:rPr>
          <w:spacing w:val="-11"/>
          <w:w w:val="105"/>
        </w:rPr>
        <w:t xml:space="preserve"> </w:t>
      </w:r>
      <w:r>
        <w:rPr>
          <w:w w:val="105"/>
        </w:rPr>
        <w:t>focus</w:t>
      </w:r>
      <w:r>
        <w:rPr>
          <w:spacing w:val="-7"/>
          <w:w w:val="105"/>
        </w:rPr>
        <w:t xml:space="preserve"> </w:t>
      </w:r>
      <w:r>
        <w:rPr>
          <w:w w:val="105"/>
        </w:rPr>
        <w:t>on</w:t>
      </w:r>
      <w:r>
        <w:rPr>
          <w:spacing w:val="-8"/>
          <w:w w:val="105"/>
        </w:rPr>
        <w:t xml:space="preserve"> </w:t>
      </w:r>
      <w:r>
        <w:rPr>
          <w:w w:val="105"/>
        </w:rPr>
        <w:t>harm</w:t>
      </w:r>
      <w:r>
        <w:rPr>
          <w:spacing w:val="-10"/>
          <w:w w:val="105"/>
        </w:rPr>
        <w:t xml:space="preserve"> </w:t>
      </w:r>
      <w:r>
        <w:rPr>
          <w:w w:val="105"/>
        </w:rPr>
        <w:t>minimisation.</w:t>
      </w:r>
      <w:r>
        <w:rPr>
          <w:spacing w:val="-7"/>
          <w:w w:val="105"/>
        </w:rPr>
        <w:t xml:space="preserve"> </w:t>
      </w:r>
      <w:r>
        <w:rPr>
          <w:w w:val="105"/>
        </w:rPr>
        <w:t>The</w:t>
      </w:r>
      <w:r>
        <w:rPr>
          <w:spacing w:val="-8"/>
          <w:w w:val="105"/>
        </w:rPr>
        <w:t xml:space="preserve"> </w:t>
      </w:r>
      <w:r>
        <w:rPr>
          <w:w w:val="105"/>
        </w:rPr>
        <w:t>Audit Office concluded that the Authority and the DCITHS regulate gaming machines in a structured</w:t>
      </w:r>
      <w:r>
        <w:rPr>
          <w:spacing w:val="-13"/>
          <w:w w:val="105"/>
        </w:rPr>
        <w:t xml:space="preserve"> </w:t>
      </w:r>
      <w:r>
        <w:rPr>
          <w:w w:val="105"/>
        </w:rPr>
        <w:t>and</w:t>
      </w:r>
      <w:r>
        <w:rPr>
          <w:spacing w:val="-13"/>
          <w:w w:val="105"/>
        </w:rPr>
        <w:t xml:space="preserve"> </w:t>
      </w:r>
      <w:r>
        <w:rPr>
          <w:w w:val="105"/>
        </w:rPr>
        <w:t>consistent</w:t>
      </w:r>
      <w:r>
        <w:rPr>
          <w:spacing w:val="-12"/>
          <w:w w:val="105"/>
        </w:rPr>
        <w:t xml:space="preserve"> </w:t>
      </w:r>
      <w:r>
        <w:rPr>
          <w:w w:val="105"/>
        </w:rPr>
        <w:t>manner,</w:t>
      </w:r>
      <w:r>
        <w:rPr>
          <w:spacing w:val="-13"/>
          <w:w w:val="105"/>
        </w:rPr>
        <w:t xml:space="preserve"> </w:t>
      </w:r>
      <w:r>
        <w:rPr>
          <w:w w:val="105"/>
        </w:rPr>
        <w:t>but</w:t>
      </w:r>
      <w:r>
        <w:rPr>
          <w:spacing w:val="-13"/>
          <w:w w:val="105"/>
        </w:rPr>
        <w:t xml:space="preserve"> </w:t>
      </w:r>
      <w:r>
        <w:rPr>
          <w:w w:val="105"/>
        </w:rPr>
        <w:t>improvement</w:t>
      </w:r>
      <w:r>
        <w:rPr>
          <w:spacing w:val="-13"/>
          <w:w w:val="105"/>
        </w:rPr>
        <w:t xml:space="preserve"> </w:t>
      </w:r>
      <w:r>
        <w:rPr>
          <w:w w:val="105"/>
        </w:rPr>
        <w:t>opportunities</w:t>
      </w:r>
      <w:r>
        <w:rPr>
          <w:spacing w:val="-12"/>
          <w:w w:val="105"/>
        </w:rPr>
        <w:t xml:space="preserve"> </w:t>
      </w:r>
      <w:r>
        <w:rPr>
          <w:w w:val="105"/>
        </w:rPr>
        <w:t>were</w:t>
      </w:r>
      <w:r>
        <w:rPr>
          <w:spacing w:val="-13"/>
          <w:w w:val="105"/>
        </w:rPr>
        <w:t xml:space="preserve"> </w:t>
      </w:r>
      <w:r>
        <w:rPr>
          <w:w w:val="105"/>
        </w:rPr>
        <w:t>identified</w:t>
      </w:r>
      <w:r>
        <w:rPr>
          <w:spacing w:val="-13"/>
          <w:w w:val="105"/>
        </w:rPr>
        <w:t xml:space="preserve"> </w:t>
      </w:r>
      <w:r>
        <w:rPr>
          <w:w w:val="105"/>
        </w:rPr>
        <w:t>to support harm minimisation outcomes effectively.</w:t>
      </w:r>
    </w:p>
    <w:p w:rsidR="004E4FAA" w:rsidRDefault="00866C7E">
      <w:pPr>
        <w:pStyle w:val="BodyText"/>
        <w:spacing w:before="124" w:line="242" w:lineRule="auto"/>
        <w:ind w:left="164"/>
      </w:pPr>
      <w:r>
        <w:rPr>
          <w:spacing w:val="-2"/>
          <w:w w:val="105"/>
        </w:rPr>
        <w:t>As</w:t>
      </w:r>
      <w:r>
        <w:rPr>
          <w:spacing w:val="-10"/>
          <w:w w:val="105"/>
        </w:rPr>
        <w:t xml:space="preserve"> </w:t>
      </w:r>
      <w:r>
        <w:rPr>
          <w:spacing w:val="-2"/>
          <w:w w:val="105"/>
        </w:rPr>
        <w:t>it</w:t>
      </w:r>
      <w:r>
        <w:rPr>
          <w:spacing w:val="-11"/>
          <w:w w:val="105"/>
        </w:rPr>
        <w:t xml:space="preserve"> </w:t>
      </w:r>
      <w:r>
        <w:rPr>
          <w:spacing w:val="-2"/>
          <w:w w:val="105"/>
        </w:rPr>
        <w:t>is</w:t>
      </w:r>
      <w:r>
        <w:rPr>
          <w:spacing w:val="-10"/>
          <w:w w:val="105"/>
        </w:rPr>
        <w:t xml:space="preserve"> </w:t>
      </w:r>
      <w:r>
        <w:rPr>
          <w:spacing w:val="-2"/>
          <w:w w:val="105"/>
        </w:rPr>
        <w:t>committed</w:t>
      </w:r>
      <w:r>
        <w:rPr>
          <w:spacing w:val="-11"/>
          <w:w w:val="105"/>
        </w:rPr>
        <w:t xml:space="preserve"> </w:t>
      </w:r>
      <w:r>
        <w:rPr>
          <w:spacing w:val="-2"/>
          <w:w w:val="105"/>
        </w:rPr>
        <w:t>to</w:t>
      </w:r>
      <w:r>
        <w:rPr>
          <w:spacing w:val="-11"/>
          <w:w w:val="105"/>
        </w:rPr>
        <w:t xml:space="preserve"> </w:t>
      </w:r>
      <w:r>
        <w:rPr>
          <w:spacing w:val="-2"/>
          <w:w w:val="105"/>
        </w:rPr>
        <w:t>continuous</w:t>
      </w:r>
      <w:r>
        <w:rPr>
          <w:spacing w:val="-10"/>
          <w:w w:val="105"/>
        </w:rPr>
        <w:t xml:space="preserve"> </w:t>
      </w:r>
      <w:r>
        <w:rPr>
          <w:spacing w:val="-2"/>
          <w:w w:val="105"/>
        </w:rPr>
        <w:t>improvement</w:t>
      </w:r>
      <w:r>
        <w:rPr>
          <w:spacing w:val="-10"/>
          <w:w w:val="105"/>
        </w:rPr>
        <w:t xml:space="preserve"> </w:t>
      </w:r>
      <w:r>
        <w:rPr>
          <w:spacing w:val="-2"/>
          <w:w w:val="105"/>
        </w:rPr>
        <w:t>in</w:t>
      </w:r>
      <w:r>
        <w:rPr>
          <w:spacing w:val="-11"/>
          <w:w w:val="105"/>
        </w:rPr>
        <w:t xml:space="preserve"> </w:t>
      </w:r>
      <w:r>
        <w:rPr>
          <w:spacing w:val="-2"/>
          <w:w w:val="105"/>
        </w:rPr>
        <w:t>fulfilling</w:t>
      </w:r>
      <w:r>
        <w:rPr>
          <w:spacing w:val="-12"/>
          <w:w w:val="105"/>
        </w:rPr>
        <w:t xml:space="preserve"> </w:t>
      </w:r>
      <w:r>
        <w:rPr>
          <w:spacing w:val="-2"/>
          <w:w w:val="105"/>
        </w:rPr>
        <w:t>its</w:t>
      </w:r>
      <w:r>
        <w:rPr>
          <w:spacing w:val="-12"/>
          <w:w w:val="105"/>
        </w:rPr>
        <w:t xml:space="preserve"> </w:t>
      </w:r>
      <w:r>
        <w:rPr>
          <w:spacing w:val="-2"/>
          <w:w w:val="105"/>
        </w:rPr>
        <w:t>mandate,</w:t>
      </w:r>
      <w:r>
        <w:rPr>
          <w:spacing w:val="-13"/>
          <w:w w:val="105"/>
        </w:rPr>
        <w:t xml:space="preserve"> </w:t>
      </w:r>
      <w:r>
        <w:rPr>
          <w:spacing w:val="-2"/>
          <w:w w:val="105"/>
        </w:rPr>
        <w:t>the</w:t>
      </w:r>
      <w:r>
        <w:rPr>
          <w:spacing w:val="-11"/>
          <w:w w:val="105"/>
        </w:rPr>
        <w:t xml:space="preserve"> </w:t>
      </w:r>
      <w:r>
        <w:rPr>
          <w:spacing w:val="-2"/>
          <w:w w:val="105"/>
        </w:rPr>
        <w:t>Authority</w:t>
      </w:r>
      <w:r>
        <w:rPr>
          <w:spacing w:val="-12"/>
          <w:w w:val="105"/>
        </w:rPr>
        <w:t xml:space="preserve"> </w:t>
      </w:r>
      <w:r>
        <w:rPr>
          <w:spacing w:val="-2"/>
          <w:w w:val="105"/>
        </w:rPr>
        <w:t xml:space="preserve">has </w:t>
      </w:r>
      <w:r>
        <w:rPr>
          <w:w w:val="105"/>
        </w:rPr>
        <w:t>accepted</w:t>
      </w:r>
      <w:r>
        <w:rPr>
          <w:spacing w:val="-1"/>
          <w:w w:val="105"/>
        </w:rPr>
        <w:t xml:space="preserve"> </w:t>
      </w:r>
      <w:r>
        <w:rPr>
          <w:w w:val="105"/>
        </w:rPr>
        <w:t>the</w:t>
      </w:r>
      <w:r>
        <w:rPr>
          <w:spacing w:val="-1"/>
          <w:w w:val="105"/>
        </w:rPr>
        <w:t xml:space="preserve"> </w:t>
      </w:r>
      <w:r>
        <w:rPr>
          <w:w w:val="105"/>
        </w:rPr>
        <w:t>recommendations in</w:t>
      </w:r>
      <w:r>
        <w:rPr>
          <w:spacing w:val="-1"/>
          <w:w w:val="105"/>
        </w:rPr>
        <w:t xml:space="preserve"> </w:t>
      </w:r>
      <w:r>
        <w:rPr>
          <w:w w:val="105"/>
        </w:rPr>
        <w:t>the</w:t>
      </w:r>
      <w:r>
        <w:rPr>
          <w:spacing w:val="-1"/>
          <w:w w:val="105"/>
        </w:rPr>
        <w:t xml:space="preserve"> </w:t>
      </w:r>
      <w:r>
        <w:rPr>
          <w:w w:val="105"/>
        </w:rPr>
        <w:t>report.</w:t>
      </w:r>
    </w:p>
    <w:p w:rsidR="004E4FAA" w:rsidRDefault="00866C7E">
      <w:pPr>
        <w:pStyle w:val="BodyText"/>
        <w:spacing w:before="120" w:line="242" w:lineRule="auto"/>
        <w:ind w:left="164" w:right="923"/>
      </w:pPr>
      <w:r>
        <w:t>Accordingly</w:t>
      </w:r>
      <w:r>
        <w:rPr>
          <w:spacing w:val="31"/>
        </w:rPr>
        <w:t xml:space="preserve"> </w:t>
      </w:r>
      <w:r>
        <w:t>in</w:t>
      </w:r>
      <w:r>
        <w:rPr>
          <w:spacing w:val="33"/>
        </w:rPr>
        <w:t xml:space="preserve"> </w:t>
      </w:r>
      <w:r>
        <w:t>2025-26</w:t>
      </w:r>
      <w:r>
        <w:rPr>
          <w:spacing w:val="27"/>
        </w:rPr>
        <w:t xml:space="preserve"> </w:t>
      </w:r>
      <w:r>
        <w:t>it</w:t>
      </w:r>
      <w:r>
        <w:rPr>
          <w:spacing w:val="35"/>
        </w:rPr>
        <w:t xml:space="preserve"> </w:t>
      </w:r>
      <w:r>
        <w:t>will</w:t>
      </w:r>
      <w:r>
        <w:rPr>
          <w:spacing w:val="33"/>
        </w:rPr>
        <w:t xml:space="preserve"> </w:t>
      </w:r>
      <w:r>
        <w:t>produce</w:t>
      </w:r>
      <w:r>
        <w:rPr>
          <w:spacing w:val="33"/>
        </w:rPr>
        <w:t xml:space="preserve"> </w:t>
      </w:r>
      <w:r>
        <w:t>and</w:t>
      </w:r>
      <w:r>
        <w:rPr>
          <w:spacing w:val="33"/>
        </w:rPr>
        <w:t xml:space="preserve"> </w:t>
      </w:r>
      <w:r>
        <w:t>publish</w:t>
      </w:r>
      <w:r>
        <w:rPr>
          <w:spacing w:val="33"/>
        </w:rPr>
        <w:t xml:space="preserve"> </w:t>
      </w:r>
      <w:r>
        <w:t>detailed</w:t>
      </w:r>
      <w:r>
        <w:rPr>
          <w:spacing w:val="33"/>
        </w:rPr>
        <w:t xml:space="preserve"> </w:t>
      </w:r>
      <w:r>
        <w:t>statements</w:t>
      </w:r>
      <w:r>
        <w:rPr>
          <w:spacing w:val="31"/>
        </w:rPr>
        <w:t xml:space="preserve"> </w:t>
      </w:r>
      <w:r>
        <w:t>of</w:t>
      </w:r>
      <w:r>
        <w:rPr>
          <w:spacing w:val="31"/>
        </w:rPr>
        <w:t xml:space="preserve"> </w:t>
      </w:r>
      <w:r>
        <w:t>reasons</w:t>
      </w:r>
      <w:r>
        <w:rPr>
          <w:spacing w:val="35"/>
        </w:rPr>
        <w:t xml:space="preserve"> </w:t>
      </w:r>
      <w:r>
        <w:t>for all</w:t>
      </w:r>
      <w:r>
        <w:rPr>
          <w:spacing w:val="34"/>
        </w:rPr>
        <w:t xml:space="preserve"> </w:t>
      </w:r>
      <w:r>
        <w:t>refused</w:t>
      </w:r>
      <w:r>
        <w:rPr>
          <w:spacing w:val="34"/>
        </w:rPr>
        <w:t xml:space="preserve"> </w:t>
      </w:r>
      <w:r>
        <w:t>gaming</w:t>
      </w:r>
      <w:r>
        <w:rPr>
          <w:spacing w:val="28"/>
        </w:rPr>
        <w:t xml:space="preserve"> </w:t>
      </w:r>
      <w:r>
        <w:t>machine</w:t>
      </w:r>
      <w:r>
        <w:rPr>
          <w:spacing w:val="34"/>
        </w:rPr>
        <w:t xml:space="preserve"> </w:t>
      </w:r>
      <w:r>
        <w:t>applications,</w:t>
      </w:r>
      <w:r>
        <w:rPr>
          <w:spacing w:val="32"/>
        </w:rPr>
        <w:t xml:space="preserve"> </w:t>
      </w:r>
      <w:r>
        <w:t>and</w:t>
      </w:r>
      <w:r>
        <w:rPr>
          <w:spacing w:val="34"/>
        </w:rPr>
        <w:t xml:space="preserve"> </w:t>
      </w:r>
      <w:r>
        <w:t>develop</w:t>
      </w:r>
      <w:r>
        <w:rPr>
          <w:spacing w:val="36"/>
        </w:rPr>
        <w:t xml:space="preserve"> </w:t>
      </w:r>
      <w:r>
        <w:t>a</w:t>
      </w:r>
      <w:r>
        <w:rPr>
          <w:spacing w:val="34"/>
        </w:rPr>
        <w:t xml:space="preserve"> </w:t>
      </w:r>
      <w:r>
        <w:t>program</w:t>
      </w:r>
      <w:r>
        <w:rPr>
          <w:spacing w:val="36"/>
        </w:rPr>
        <w:t xml:space="preserve"> </w:t>
      </w:r>
      <w:r>
        <w:t>to</w:t>
      </w:r>
      <w:r>
        <w:rPr>
          <w:spacing w:val="30"/>
        </w:rPr>
        <w:t xml:space="preserve"> </w:t>
      </w:r>
      <w:r>
        <w:t>assess</w:t>
      </w:r>
      <w:r>
        <w:rPr>
          <w:spacing w:val="36"/>
        </w:rPr>
        <w:t xml:space="preserve"> </w:t>
      </w:r>
      <w:r>
        <w:t>the adequacy of licences and licence conditions to mitigate the risk of harm from the operation of gaming machines, particularly where a licence and its conditions have not been reviewed for some time. The size and scope of the program will depend on the availability of resources.</w:t>
      </w:r>
    </w:p>
    <w:p w:rsidR="004E4FAA" w:rsidRDefault="00866C7E">
      <w:pPr>
        <w:pStyle w:val="Heading5"/>
      </w:pPr>
      <w:bookmarkStart w:id="13" w:name="Guidelines"/>
      <w:bookmarkEnd w:id="13"/>
      <w:r>
        <w:rPr>
          <w:color w:val="252525"/>
          <w:spacing w:val="-2"/>
          <w:w w:val="105"/>
        </w:rPr>
        <w:t>Guidelines</w:t>
      </w:r>
    </w:p>
    <w:p w:rsidR="004E4FAA" w:rsidRDefault="00866C7E">
      <w:pPr>
        <w:pStyle w:val="BodyText"/>
        <w:spacing w:before="124" w:line="242" w:lineRule="auto"/>
        <w:ind w:left="164" w:right="1042"/>
      </w:pPr>
      <w:r>
        <w:rPr>
          <w:w w:val="105"/>
        </w:rPr>
        <w:t>The</w:t>
      </w:r>
      <w:r>
        <w:rPr>
          <w:spacing w:val="-11"/>
          <w:w w:val="105"/>
        </w:rPr>
        <w:t xml:space="preserve"> </w:t>
      </w:r>
      <w:r>
        <w:rPr>
          <w:w w:val="105"/>
        </w:rPr>
        <w:t>Authority</w:t>
      </w:r>
      <w:r>
        <w:rPr>
          <w:spacing w:val="-13"/>
          <w:w w:val="105"/>
        </w:rPr>
        <w:t xml:space="preserve"> </w:t>
      </w:r>
      <w:r>
        <w:rPr>
          <w:w w:val="105"/>
        </w:rPr>
        <w:t>publishes</w:t>
      </w:r>
      <w:r>
        <w:rPr>
          <w:spacing w:val="-13"/>
          <w:w w:val="105"/>
        </w:rPr>
        <w:t xml:space="preserve"> </w:t>
      </w:r>
      <w:r>
        <w:rPr>
          <w:w w:val="105"/>
        </w:rPr>
        <w:t>guidelines</w:t>
      </w:r>
      <w:r>
        <w:rPr>
          <w:spacing w:val="-10"/>
          <w:w w:val="105"/>
        </w:rPr>
        <w:t xml:space="preserve"> </w:t>
      </w:r>
      <w:r>
        <w:rPr>
          <w:w w:val="105"/>
        </w:rPr>
        <w:t>on</w:t>
      </w:r>
      <w:r>
        <w:rPr>
          <w:spacing w:val="-11"/>
          <w:w w:val="105"/>
        </w:rPr>
        <w:t xml:space="preserve"> </w:t>
      </w:r>
      <w:r>
        <w:rPr>
          <w:w w:val="105"/>
        </w:rPr>
        <w:t>its</w:t>
      </w:r>
      <w:r>
        <w:rPr>
          <w:spacing w:val="-13"/>
          <w:w w:val="105"/>
        </w:rPr>
        <w:t xml:space="preserve"> </w:t>
      </w:r>
      <w:r>
        <w:rPr>
          <w:w w:val="105"/>
        </w:rPr>
        <w:t>website</w:t>
      </w:r>
      <w:r>
        <w:rPr>
          <w:spacing w:val="-11"/>
          <w:w w:val="105"/>
        </w:rPr>
        <w:t xml:space="preserve"> </w:t>
      </w:r>
      <w:r>
        <w:rPr>
          <w:w w:val="105"/>
        </w:rPr>
        <w:t>to</w:t>
      </w:r>
      <w:r>
        <w:rPr>
          <w:spacing w:val="-11"/>
          <w:w w:val="105"/>
        </w:rPr>
        <w:t xml:space="preserve"> </w:t>
      </w:r>
      <w:r>
        <w:rPr>
          <w:w w:val="105"/>
        </w:rPr>
        <w:t>inform</w:t>
      </w:r>
      <w:r>
        <w:rPr>
          <w:spacing w:val="-10"/>
          <w:w w:val="105"/>
        </w:rPr>
        <w:t xml:space="preserve"> </w:t>
      </w:r>
      <w:r>
        <w:rPr>
          <w:w w:val="105"/>
        </w:rPr>
        <w:t>and</w:t>
      </w:r>
      <w:r>
        <w:rPr>
          <w:spacing w:val="-11"/>
          <w:w w:val="105"/>
        </w:rPr>
        <w:t xml:space="preserve"> </w:t>
      </w:r>
      <w:r>
        <w:rPr>
          <w:w w:val="105"/>
        </w:rPr>
        <w:t>provide</w:t>
      </w:r>
      <w:r>
        <w:rPr>
          <w:spacing w:val="-11"/>
          <w:w w:val="105"/>
        </w:rPr>
        <w:t xml:space="preserve"> </w:t>
      </w:r>
      <w:r>
        <w:rPr>
          <w:w w:val="105"/>
        </w:rPr>
        <w:t>guidance</w:t>
      </w:r>
      <w:r>
        <w:rPr>
          <w:spacing w:val="-11"/>
          <w:w w:val="105"/>
        </w:rPr>
        <w:t xml:space="preserve"> </w:t>
      </w:r>
      <w:r>
        <w:rPr>
          <w:w w:val="105"/>
        </w:rPr>
        <w:t>to stakeholders about processes and factors the Authority considers when making decisions. Throughout 2024-25 financial year Guidelines 3, 6 and 9 were updated following</w:t>
      </w:r>
      <w:r>
        <w:rPr>
          <w:spacing w:val="-19"/>
          <w:w w:val="105"/>
        </w:rPr>
        <w:t xml:space="preserve"> </w:t>
      </w:r>
      <w:r>
        <w:rPr>
          <w:w w:val="105"/>
        </w:rPr>
        <w:t>consultation</w:t>
      </w:r>
      <w:r>
        <w:rPr>
          <w:spacing w:val="-17"/>
          <w:w w:val="105"/>
        </w:rPr>
        <w:t xml:space="preserve"> </w:t>
      </w:r>
      <w:r>
        <w:rPr>
          <w:w w:val="105"/>
        </w:rPr>
        <w:t>with</w:t>
      </w:r>
      <w:r>
        <w:rPr>
          <w:spacing w:val="-18"/>
          <w:w w:val="105"/>
        </w:rPr>
        <w:t xml:space="preserve"> </w:t>
      </w:r>
      <w:r>
        <w:rPr>
          <w:w w:val="105"/>
        </w:rPr>
        <w:t>affected</w:t>
      </w:r>
      <w:r>
        <w:rPr>
          <w:spacing w:val="-17"/>
          <w:w w:val="105"/>
        </w:rPr>
        <w:t xml:space="preserve"> </w:t>
      </w:r>
      <w:r>
        <w:rPr>
          <w:w w:val="105"/>
        </w:rPr>
        <w:t>stakeholders</w:t>
      </w:r>
      <w:r>
        <w:rPr>
          <w:spacing w:val="-17"/>
          <w:w w:val="105"/>
        </w:rPr>
        <w:t xml:space="preserve"> </w:t>
      </w:r>
      <w:r>
        <w:rPr>
          <w:w w:val="105"/>
        </w:rPr>
        <w:t>to</w:t>
      </w:r>
      <w:r>
        <w:rPr>
          <w:spacing w:val="-18"/>
          <w:w w:val="105"/>
        </w:rPr>
        <w:t xml:space="preserve"> </w:t>
      </w:r>
      <w:r>
        <w:rPr>
          <w:w w:val="105"/>
        </w:rPr>
        <w:t>reflect</w:t>
      </w:r>
      <w:r>
        <w:rPr>
          <w:spacing w:val="-17"/>
          <w:w w:val="105"/>
        </w:rPr>
        <w:t xml:space="preserve"> </w:t>
      </w:r>
      <w:r>
        <w:rPr>
          <w:w w:val="105"/>
        </w:rPr>
        <w:t>recent</w:t>
      </w:r>
      <w:r>
        <w:rPr>
          <w:spacing w:val="-18"/>
          <w:w w:val="105"/>
        </w:rPr>
        <w:t xml:space="preserve"> </w:t>
      </w:r>
      <w:r>
        <w:rPr>
          <w:w w:val="105"/>
        </w:rPr>
        <w:t>developments</w:t>
      </w:r>
      <w:r>
        <w:rPr>
          <w:spacing w:val="-17"/>
          <w:w w:val="105"/>
        </w:rPr>
        <w:t xml:space="preserve"> </w:t>
      </w:r>
      <w:r>
        <w:rPr>
          <w:w w:val="105"/>
        </w:rPr>
        <w:t>in legislation,</w:t>
      </w:r>
      <w:r>
        <w:rPr>
          <w:spacing w:val="-6"/>
          <w:w w:val="105"/>
        </w:rPr>
        <w:t xml:space="preserve"> </w:t>
      </w:r>
      <w:r>
        <w:rPr>
          <w:w w:val="105"/>
        </w:rPr>
        <w:t>case</w:t>
      </w:r>
      <w:r>
        <w:rPr>
          <w:spacing w:val="-5"/>
          <w:w w:val="105"/>
        </w:rPr>
        <w:t xml:space="preserve"> </w:t>
      </w:r>
      <w:r>
        <w:rPr>
          <w:w w:val="105"/>
        </w:rPr>
        <w:t>law,</w:t>
      </w:r>
      <w:r>
        <w:rPr>
          <w:spacing w:val="-6"/>
          <w:w w:val="105"/>
        </w:rPr>
        <w:t xml:space="preserve"> </w:t>
      </w:r>
      <w:r>
        <w:rPr>
          <w:w w:val="105"/>
        </w:rPr>
        <w:t>research</w:t>
      </w:r>
      <w:r>
        <w:rPr>
          <w:spacing w:val="-7"/>
          <w:w w:val="105"/>
        </w:rPr>
        <w:t xml:space="preserve"> </w:t>
      </w:r>
      <w:r>
        <w:rPr>
          <w:w w:val="105"/>
        </w:rPr>
        <w:t>and</w:t>
      </w:r>
      <w:r>
        <w:rPr>
          <w:spacing w:val="-5"/>
          <w:w w:val="105"/>
        </w:rPr>
        <w:t xml:space="preserve"> </w:t>
      </w:r>
      <w:r>
        <w:rPr>
          <w:w w:val="105"/>
        </w:rPr>
        <w:t>the</w:t>
      </w:r>
      <w:r>
        <w:rPr>
          <w:spacing w:val="-5"/>
          <w:w w:val="105"/>
        </w:rPr>
        <w:t xml:space="preserve"> </w:t>
      </w:r>
      <w:r>
        <w:rPr>
          <w:w w:val="105"/>
        </w:rPr>
        <w:t>Authority’s</w:t>
      </w:r>
      <w:r>
        <w:rPr>
          <w:spacing w:val="-4"/>
          <w:w w:val="105"/>
        </w:rPr>
        <w:t xml:space="preserve"> </w:t>
      </w:r>
      <w:r>
        <w:rPr>
          <w:w w:val="105"/>
        </w:rPr>
        <w:t>procedures.</w:t>
      </w:r>
    </w:p>
    <w:p w:rsidR="004E4FAA" w:rsidRDefault="004E4FAA">
      <w:pPr>
        <w:pStyle w:val="BodyText"/>
        <w:spacing w:line="242" w:lineRule="auto"/>
        <w:sectPr w:rsidR="004E4FAA">
          <w:pgSz w:w="11910" w:h="16850"/>
          <w:pgMar w:top="1060" w:right="708" w:bottom="820" w:left="1275" w:header="0" w:footer="621" w:gutter="0"/>
          <w:cols w:space="720"/>
        </w:sectPr>
      </w:pPr>
    </w:p>
    <w:p w:rsidR="004E4FAA" w:rsidRDefault="00866C7E">
      <w:pPr>
        <w:pStyle w:val="Heading1"/>
      </w:pPr>
      <w:bookmarkStart w:id="14" w:name="Operations_and_Performance"/>
      <w:bookmarkStart w:id="15" w:name="_bookmark2"/>
      <w:bookmarkEnd w:id="14"/>
      <w:bookmarkEnd w:id="15"/>
      <w:r>
        <w:rPr>
          <w:color w:val="252525"/>
          <w:spacing w:val="-2"/>
          <w:w w:val="105"/>
        </w:rPr>
        <w:lastRenderedPageBreak/>
        <w:t>Operations</w:t>
      </w:r>
      <w:r>
        <w:rPr>
          <w:color w:val="252525"/>
          <w:spacing w:val="-37"/>
          <w:w w:val="105"/>
        </w:rPr>
        <w:t xml:space="preserve"> </w:t>
      </w:r>
      <w:r>
        <w:rPr>
          <w:color w:val="252525"/>
          <w:spacing w:val="-2"/>
          <w:w w:val="105"/>
        </w:rPr>
        <w:t>and</w:t>
      </w:r>
      <w:r>
        <w:rPr>
          <w:color w:val="252525"/>
          <w:spacing w:val="-41"/>
          <w:w w:val="105"/>
        </w:rPr>
        <w:t xml:space="preserve"> </w:t>
      </w:r>
      <w:r>
        <w:rPr>
          <w:color w:val="252525"/>
          <w:spacing w:val="-2"/>
          <w:w w:val="105"/>
        </w:rPr>
        <w:t>Performance</w:t>
      </w:r>
    </w:p>
    <w:p w:rsidR="004E4FAA" w:rsidRDefault="00866C7E">
      <w:pPr>
        <w:pStyle w:val="Heading2"/>
        <w:spacing w:before="369"/>
      </w:pPr>
      <w:bookmarkStart w:id="16" w:name="Nature_and_range_of_activities"/>
      <w:bookmarkEnd w:id="16"/>
      <w:r>
        <w:rPr>
          <w:color w:val="2D808E"/>
          <w:w w:val="105"/>
        </w:rPr>
        <w:t>Nature</w:t>
      </w:r>
      <w:r>
        <w:rPr>
          <w:color w:val="2D808E"/>
          <w:spacing w:val="-16"/>
          <w:w w:val="105"/>
        </w:rPr>
        <w:t xml:space="preserve"> </w:t>
      </w:r>
      <w:r>
        <w:rPr>
          <w:color w:val="2D808E"/>
          <w:w w:val="105"/>
        </w:rPr>
        <w:t>and</w:t>
      </w:r>
      <w:r>
        <w:rPr>
          <w:color w:val="2D808E"/>
          <w:spacing w:val="-19"/>
          <w:w w:val="105"/>
        </w:rPr>
        <w:t xml:space="preserve"> </w:t>
      </w:r>
      <w:r>
        <w:rPr>
          <w:color w:val="2D808E"/>
          <w:w w:val="105"/>
        </w:rPr>
        <w:t>range</w:t>
      </w:r>
      <w:r>
        <w:rPr>
          <w:color w:val="2D808E"/>
          <w:spacing w:val="-19"/>
          <w:w w:val="105"/>
        </w:rPr>
        <w:t xml:space="preserve"> </w:t>
      </w:r>
      <w:r>
        <w:rPr>
          <w:color w:val="2D808E"/>
          <w:w w:val="105"/>
        </w:rPr>
        <w:t>of</w:t>
      </w:r>
      <w:r>
        <w:rPr>
          <w:color w:val="2D808E"/>
          <w:spacing w:val="-15"/>
          <w:w w:val="105"/>
        </w:rPr>
        <w:t xml:space="preserve"> </w:t>
      </w:r>
      <w:r>
        <w:rPr>
          <w:color w:val="2D808E"/>
          <w:spacing w:val="-2"/>
          <w:w w:val="105"/>
        </w:rPr>
        <w:t>activities</w:t>
      </w:r>
    </w:p>
    <w:p w:rsidR="004E4FAA" w:rsidRDefault="00866C7E">
      <w:pPr>
        <w:pStyle w:val="BodyText"/>
        <w:spacing w:before="123"/>
        <w:ind w:left="165"/>
      </w:pPr>
      <w:r>
        <w:t>The</w:t>
      </w:r>
      <w:r>
        <w:rPr>
          <w:spacing w:val="7"/>
        </w:rPr>
        <w:t xml:space="preserve"> </w:t>
      </w:r>
      <w:r>
        <w:t>Authority’s</w:t>
      </w:r>
      <w:r>
        <w:rPr>
          <w:spacing w:val="9"/>
        </w:rPr>
        <w:t xml:space="preserve"> </w:t>
      </w:r>
      <w:r>
        <w:t>functions</w:t>
      </w:r>
      <w:r>
        <w:rPr>
          <w:spacing w:val="9"/>
        </w:rPr>
        <w:t xml:space="preserve"> </w:t>
      </w:r>
      <w:r>
        <w:t>under</w:t>
      </w:r>
      <w:r>
        <w:rPr>
          <w:spacing w:val="8"/>
        </w:rPr>
        <w:t xml:space="preserve"> </w:t>
      </w:r>
      <w:r>
        <w:t>the</w:t>
      </w:r>
      <w:r>
        <w:rPr>
          <w:spacing w:val="8"/>
        </w:rPr>
        <w:t xml:space="preserve"> </w:t>
      </w:r>
      <w:r>
        <w:t>relevant</w:t>
      </w:r>
      <w:r>
        <w:rPr>
          <w:spacing w:val="9"/>
        </w:rPr>
        <w:t xml:space="preserve"> </w:t>
      </w:r>
      <w:r>
        <w:t>legislation,</w:t>
      </w:r>
      <w:r>
        <w:rPr>
          <w:spacing w:val="6"/>
        </w:rPr>
        <w:t xml:space="preserve"> </w:t>
      </w:r>
      <w:r>
        <w:rPr>
          <w:spacing w:val="-2"/>
        </w:rPr>
        <w:t>include:</w:t>
      </w:r>
    </w:p>
    <w:p w:rsidR="004E4FAA" w:rsidRDefault="00866C7E">
      <w:pPr>
        <w:pStyle w:val="ListParagraph"/>
        <w:numPr>
          <w:ilvl w:val="0"/>
          <w:numId w:val="17"/>
        </w:numPr>
        <w:tabs>
          <w:tab w:val="left" w:pos="524"/>
        </w:tabs>
        <w:spacing w:before="118"/>
        <w:ind w:left="524" w:hanging="360"/>
      </w:pPr>
      <w:r>
        <w:rPr>
          <w:spacing w:val="-2"/>
          <w:w w:val="105"/>
        </w:rPr>
        <w:t>determining</w:t>
      </w:r>
      <w:r>
        <w:rPr>
          <w:spacing w:val="-6"/>
          <w:w w:val="105"/>
        </w:rPr>
        <w:t xml:space="preserve"> </w:t>
      </w:r>
      <w:r>
        <w:rPr>
          <w:spacing w:val="-2"/>
          <w:w w:val="105"/>
        </w:rPr>
        <w:t>liquor</w:t>
      </w:r>
      <w:r>
        <w:rPr>
          <w:spacing w:val="-3"/>
          <w:w w:val="105"/>
        </w:rPr>
        <w:t xml:space="preserve"> </w:t>
      </w:r>
      <w:r>
        <w:rPr>
          <w:spacing w:val="-2"/>
          <w:w w:val="105"/>
        </w:rPr>
        <w:t>licensing</w:t>
      </w:r>
      <w:r>
        <w:rPr>
          <w:spacing w:val="-5"/>
          <w:w w:val="105"/>
        </w:rPr>
        <w:t xml:space="preserve"> </w:t>
      </w:r>
      <w:r>
        <w:rPr>
          <w:spacing w:val="-2"/>
          <w:w w:val="105"/>
        </w:rPr>
        <w:t>and</w:t>
      </w:r>
      <w:r>
        <w:rPr>
          <w:spacing w:val="-4"/>
          <w:w w:val="105"/>
        </w:rPr>
        <w:t xml:space="preserve"> </w:t>
      </w:r>
      <w:r>
        <w:rPr>
          <w:spacing w:val="-2"/>
          <w:w w:val="105"/>
        </w:rPr>
        <w:t>gaming</w:t>
      </w:r>
      <w:r>
        <w:rPr>
          <w:spacing w:val="-5"/>
          <w:w w:val="105"/>
        </w:rPr>
        <w:t xml:space="preserve"> </w:t>
      </w:r>
      <w:r>
        <w:rPr>
          <w:spacing w:val="-2"/>
          <w:w w:val="105"/>
        </w:rPr>
        <w:t>applications</w:t>
      </w:r>
    </w:p>
    <w:p w:rsidR="004E4FAA" w:rsidRDefault="00866C7E">
      <w:pPr>
        <w:pStyle w:val="ListParagraph"/>
        <w:numPr>
          <w:ilvl w:val="0"/>
          <w:numId w:val="17"/>
        </w:numPr>
        <w:tabs>
          <w:tab w:val="left" w:pos="524"/>
        </w:tabs>
        <w:spacing w:before="1"/>
        <w:ind w:left="524" w:right="872"/>
      </w:pPr>
      <w:r>
        <w:rPr>
          <w:w w:val="105"/>
        </w:rPr>
        <w:t>issuing</w:t>
      </w:r>
      <w:r>
        <w:rPr>
          <w:spacing w:val="-16"/>
          <w:w w:val="105"/>
        </w:rPr>
        <w:t xml:space="preserve"> </w:t>
      </w:r>
      <w:r>
        <w:rPr>
          <w:w w:val="105"/>
        </w:rPr>
        <w:t>various</w:t>
      </w:r>
      <w:r>
        <w:rPr>
          <w:spacing w:val="-14"/>
          <w:w w:val="105"/>
        </w:rPr>
        <w:t xml:space="preserve"> </w:t>
      </w:r>
      <w:r>
        <w:rPr>
          <w:w w:val="105"/>
        </w:rPr>
        <w:t>orders,</w:t>
      </w:r>
      <w:r>
        <w:rPr>
          <w:spacing w:val="-16"/>
          <w:w w:val="105"/>
        </w:rPr>
        <w:t xml:space="preserve"> </w:t>
      </w:r>
      <w:r>
        <w:rPr>
          <w:w w:val="105"/>
        </w:rPr>
        <w:t>including</w:t>
      </w:r>
      <w:r>
        <w:rPr>
          <w:spacing w:val="-16"/>
          <w:w w:val="105"/>
        </w:rPr>
        <w:t xml:space="preserve"> </w:t>
      </w:r>
      <w:r>
        <w:rPr>
          <w:w w:val="105"/>
        </w:rPr>
        <w:t>requiring</w:t>
      </w:r>
      <w:r>
        <w:rPr>
          <w:spacing w:val="-16"/>
          <w:w w:val="105"/>
        </w:rPr>
        <w:t xml:space="preserve"> </w:t>
      </w:r>
      <w:r>
        <w:rPr>
          <w:w w:val="105"/>
        </w:rPr>
        <w:t>licensed</w:t>
      </w:r>
      <w:r>
        <w:rPr>
          <w:spacing w:val="-15"/>
          <w:w w:val="105"/>
        </w:rPr>
        <w:t xml:space="preserve"> </w:t>
      </w:r>
      <w:r>
        <w:rPr>
          <w:w w:val="105"/>
        </w:rPr>
        <w:t>premises</w:t>
      </w:r>
      <w:r>
        <w:rPr>
          <w:spacing w:val="-14"/>
          <w:w w:val="105"/>
        </w:rPr>
        <w:t xml:space="preserve"> </w:t>
      </w:r>
      <w:r>
        <w:rPr>
          <w:w w:val="105"/>
        </w:rPr>
        <w:t>to</w:t>
      </w:r>
      <w:r>
        <w:rPr>
          <w:spacing w:val="-15"/>
          <w:w w:val="105"/>
        </w:rPr>
        <w:t xml:space="preserve"> </w:t>
      </w:r>
      <w:r>
        <w:rPr>
          <w:w w:val="105"/>
        </w:rPr>
        <w:t>close</w:t>
      </w:r>
      <w:r>
        <w:rPr>
          <w:spacing w:val="-15"/>
          <w:w w:val="105"/>
        </w:rPr>
        <w:t xml:space="preserve"> </w:t>
      </w:r>
      <w:r>
        <w:rPr>
          <w:w w:val="105"/>
        </w:rPr>
        <w:t>for</w:t>
      </w:r>
      <w:r>
        <w:rPr>
          <w:spacing w:val="-15"/>
          <w:w w:val="105"/>
        </w:rPr>
        <w:t xml:space="preserve"> </w:t>
      </w:r>
      <w:r>
        <w:rPr>
          <w:w w:val="105"/>
        </w:rPr>
        <w:t>a</w:t>
      </w:r>
      <w:r>
        <w:rPr>
          <w:spacing w:val="-15"/>
          <w:w w:val="105"/>
        </w:rPr>
        <w:t xml:space="preserve"> </w:t>
      </w:r>
      <w:r>
        <w:rPr>
          <w:w w:val="105"/>
        </w:rPr>
        <w:t>period</w:t>
      </w:r>
      <w:r>
        <w:rPr>
          <w:spacing w:val="-15"/>
          <w:w w:val="105"/>
        </w:rPr>
        <w:t xml:space="preserve"> </w:t>
      </w:r>
      <w:r>
        <w:rPr>
          <w:w w:val="105"/>
        </w:rPr>
        <w:t>of time</w:t>
      </w:r>
      <w:r>
        <w:rPr>
          <w:spacing w:val="-4"/>
          <w:w w:val="105"/>
        </w:rPr>
        <w:t xml:space="preserve"> </w:t>
      </w:r>
      <w:r>
        <w:rPr>
          <w:w w:val="105"/>
        </w:rPr>
        <w:t>and</w:t>
      </w:r>
      <w:r>
        <w:rPr>
          <w:spacing w:val="-4"/>
          <w:w w:val="105"/>
        </w:rPr>
        <w:t xml:space="preserve"> </w:t>
      </w:r>
      <w:r>
        <w:rPr>
          <w:w w:val="105"/>
        </w:rPr>
        <w:t>banning</w:t>
      </w:r>
      <w:r>
        <w:rPr>
          <w:spacing w:val="-5"/>
          <w:w w:val="105"/>
        </w:rPr>
        <w:t xml:space="preserve"> </w:t>
      </w:r>
      <w:r>
        <w:rPr>
          <w:w w:val="105"/>
        </w:rPr>
        <w:t>persons</w:t>
      </w:r>
      <w:r>
        <w:rPr>
          <w:spacing w:val="-3"/>
          <w:w w:val="105"/>
        </w:rPr>
        <w:t xml:space="preserve"> </w:t>
      </w:r>
      <w:r>
        <w:rPr>
          <w:w w:val="105"/>
        </w:rPr>
        <w:t>from</w:t>
      </w:r>
      <w:r>
        <w:rPr>
          <w:spacing w:val="-3"/>
          <w:w w:val="105"/>
        </w:rPr>
        <w:t xml:space="preserve"> </w:t>
      </w:r>
      <w:r>
        <w:rPr>
          <w:w w:val="105"/>
        </w:rPr>
        <w:t>entering</w:t>
      </w:r>
      <w:r>
        <w:rPr>
          <w:spacing w:val="-5"/>
          <w:w w:val="105"/>
        </w:rPr>
        <w:t xml:space="preserve"> </w:t>
      </w:r>
      <w:r>
        <w:rPr>
          <w:w w:val="105"/>
        </w:rPr>
        <w:t>licensed</w:t>
      </w:r>
      <w:r>
        <w:rPr>
          <w:spacing w:val="-4"/>
          <w:w w:val="105"/>
        </w:rPr>
        <w:t xml:space="preserve"> </w:t>
      </w:r>
      <w:r>
        <w:rPr>
          <w:w w:val="105"/>
        </w:rPr>
        <w:t>premises</w:t>
      </w:r>
      <w:r>
        <w:rPr>
          <w:spacing w:val="-3"/>
          <w:w w:val="105"/>
        </w:rPr>
        <w:t xml:space="preserve"> </w:t>
      </w:r>
      <w:r>
        <w:rPr>
          <w:w w:val="105"/>
        </w:rPr>
        <w:t>for</w:t>
      </w:r>
      <w:r>
        <w:rPr>
          <w:spacing w:val="-4"/>
          <w:w w:val="105"/>
        </w:rPr>
        <w:t xml:space="preserve"> </w:t>
      </w:r>
      <w:r>
        <w:rPr>
          <w:w w:val="105"/>
        </w:rPr>
        <w:t>a</w:t>
      </w:r>
      <w:r>
        <w:rPr>
          <w:spacing w:val="-4"/>
          <w:w w:val="105"/>
        </w:rPr>
        <w:t xml:space="preserve"> </w:t>
      </w:r>
      <w:r>
        <w:rPr>
          <w:w w:val="105"/>
        </w:rPr>
        <w:t>period</w:t>
      </w:r>
      <w:r>
        <w:rPr>
          <w:spacing w:val="-4"/>
          <w:w w:val="105"/>
        </w:rPr>
        <w:t xml:space="preserve"> </w:t>
      </w:r>
      <w:r>
        <w:rPr>
          <w:w w:val="105"/>
        </w:rPr>
        <w:t>of</w:t>
      </w:r>
      <w:r>
        <w:rPr>
          <w:spacing w:val="-5"/>
          <w:w w:val="105"/>
        </w:rPr>
        <w:t xml:space="preserve"> </w:t>
      </w:r>
      <w:r>
        <w:rPr>
          <w:w w:val="105"/>
        </w:rPr>
        <w:t>time</w:t>
      </w:r>
    </w:p>
    <w:p w:rsidR="004E4FAA" w:rsidRDefault="00866C7E">
      <w:pPr>
        <w:pStyle w:val="ListParagraph"/>
        <w:numPr>
          <w:ilvl w:val="0"/>
          <w:numId w:val="17"/>
        </w:numPr>
        <w:tabs>
          <w:tab w:val="left" w:pos="524"/>
        </w:tabs>
        <w:spacing w:before="3"/>
        <w:ind w:left="524" w:hanging="360"/>
      </w:pPr>
      <w:r>
        <w:t>determining</w:t>
      </w:r>
      <w:r>
        <w:rPr>
          <w:spacing w:val="2"/>
        </w:rPr>
        <w:t xml:space="preserve"> </w:t>
      </w:r>
      <w:r>
        <w:t>disciplinary</w:t>
      </w:r>
      <w:r>
        <w:rPr>
          <w:spacing w:val="3"/>
        </w:rPr>
        <w:t xml:space="preserve"> </w:t>
      </w:r>
      <w:r>
        <w:t>and</w:t>
      </w:r>
      <w:r>
        <w:rPr>
          <w:spacing w:val="4"/>
        </w:rPr>
        <w:t xml:space="preserve"> </w:t>
      </w:r>
      <w:r>
        <w:t>remedial</w:t>
      </w:r>
      <w:r>
        <w:rPr>
          <w:spacing w:val="4"/>
        </w:rPr>
        <w:t xml:space="preserve"> </w:t>
      </w:r>
      <w:r>
        <w:t>action</w:t>
      </w:r>
      <w:r>
        <w:rPr>
          <w:spacing w:val="5"/>
        </w:rPr>
        <w:t xml:space="preserve"> </w:t>
      </w:r>
      <w:r>
        <w:t>to</w:t>
      </w:r>
      <w:r>
        <w:rPr>
          <w:spacing w:val="1"/>
        </w:rPr>
        <w:t xml:space="preserve"> </w:t>
      </w:r>
      <w:r>
        <w:t>be</w:t>
      </w:r>
      <w:r>
        <w:rPr>
          <w:spacing w:val="4"/>
        </w:rPr>
        <w:t xml:space="preserve"> </w:t>
      </w:r>
      <w:r>
        <w:t>taken,</w:t>
      </w:r>
      <w:r>
        <w:rPr>
          <w:spacing w:val="4"/>
        </w:rPr>
        <w:t xml:space="preserve"> </w:t>
      </w:r>
      <w:r>
        <w:rPr>
          <w:spacing w:val="-5"/>
        </w:rPr>
        <w:t>and</w:t>
      </w:r>
    </w:p>
    <w:p w:rsidR="004E4FAA" w:rsidRDefault="00866C7E">
      <w:pPr>
        <w:pStyle w:val="ListParagraph"/>
        <w:numPr>
          <w:ilvl w:val="0"/>
          <w:numId w:val="17"/>
        </w:numPr>
        <w:tabs>
          <w:tab w:val="left" w:pos="524"/>
        </w:tabs>
        <w:spacing w:before="1" w:line="242" w:lineRule="auto"/>
        <w:ind w:left="524" w:right="1046"/>
      </w:pPr>
      <w:r>
        <w:rPr>
          <w:w w:val="105"/>
        </w:rPr>
        <w:t>reviewing</w:t>
      </w:r>
      <w:r>
        <w:rPr>
          <w:spacing w:val="-13"/>
          <w:w w:val="105"/>
        </w:rPr>
        <w:t xml:space="preserve"> </w:t>
      </w:r>
      <w:r>
        <w:rPr>
          <w:w w:val="105"/>
        </w:rPr>
        <w:t>certain</w:t>
      </w:r>
      <w:r>
        <w:rPr>
          <w:spacing w:val="-11"/>
          <w:w w:val="105"/>
        </w:rPr>
        <w:t xml:space="preserve"> </w:t>
      </w:r>
      <w:r>
        <w:rPr>
          <w:w w:val="105"/>
        </w:rPr>
        <w:t>delegated</w:t>
      </w:r>
      <w:r>
        <w:rPr>
          <w:spacing w:val="-11"/>
          <w:w w:val="105"/>
        </w:rPr>
        <w:t xml:space="preserve"> </w:t>
      </w:r>
      <w:r>
        <w:rPr>
          <w:w w:val="105"/>
        </w:rPr>
        <w:t>decisions</w:t>
      </w:r>
      <w:r>
        <w:rPr>
          <w:spacing w:val="-13"/>
          <w:w w:val="105"/>
        </w:rPr>
        <w:t xml:space="preserve"> </w:t>
      </w:r>
      <w:r>
        <w:rPr>
          <w:w w:val="105"/>
        </w:rPr>
        <w:t>made</w:t>
      </w:r>
      <w:r>
        <w:rPr>
          <w:spacing w:val="-11"/>
          <w:w w:val="105"/>
        </w:rPr>
        <w:t xml:space="preserve"> </w:t>
      </w:r>
      <w:r>
        <w:rPr>
          <w:w w:val="105"/>
        </w:rPr>
        <w:t>on</w:t>
      </w:r>
      <w:r>
        <w:rPr>
          <w:spacing w:val="-11"/>
          <w:w w:val="105"/>
        </w:rPr>
        <w:t xml:space="preserve"> </w:t>
      </w:r>
      <w:r>
        <w:rPr>
          <w:w w:val="105"/>
        </w:rPr>
        <w:t>its</w:t>
      </w:r>
      <w:r>
        <w:rPr>
          <w:spacing w:val="-10"/>
          <w:w w:val="105"/>
        </w:rPr>
        <w:t xml:space="preserve"> </w:t>
      </w:r>
      <w:r>
        <w:rPr>
          <w:w w:val="105"/>
        </w:rPr>
        <w:t>behalf</w:t>
      </w:r>
      <w:r>
        <w:rPr>
          <w:spacing w:val="-13"/>
          <w:w w:val="105"/>
        </w:rPr>
        <w:t xml:space="preserve"> </w:t>
      </w:r>
      <w:r>
        <w:rPr>
          <w:w w:val="105"/>
        </w:rPr>
        <w:t>by</w:t>
      </w:r>
      <w:r>
        <w:rPr>
          <w:spacing w:val="-13"/>
          <w:w w:val="105"/>
        </w:rPr>
        <w:t xml:space="preserve"> </w:t>
      </w:r>
      <w:r>
        <w:rPr>
          <w:w w:val="105"/>
        </w:rPr>
        <w:t>L&amp;GNSW</w:t>
      </w:r>
      <w:r>
        <w:rPr>
          <w:spacing w:val="-14"/>
          <w:w w:val="105"/>
        </w:rPr>
        <w:t xml:space="preserve"> </w:t>
      </w:r>
      <w:r>
        <w:rPr>
          <w:w w:val="105"/>
        </w:rPr>
        <w:t>and</w:t>
      </w:r>
      <w:r>
        <w:rPr>
          <w:spacing w:val="-11"/>
          <w:w w:val="105"/>
        </w:rPr>
        <w:t xml:space="preserve"> </w:t>
      </w:r>
      <w:r>
        <w:rPr>
          <w:w w:val="105"/>
        </w:rPr>
        <w:t>certain decisions made by the DCITHS Secretary.</w:t>
      </w:r>
    </w:p>
    <w:p w:rsidR="004E4FAA" w:rsidRDefault="00866C7E">
      <w:pPr>
        <w:pStyle w:val="Heading2"/>
      </w:pPr>
      <w:bookmarkStart w:id="17" w:name="Performance"/>
      <w:bookmarkEnd w:id="17"/>
      <w:r>
        <w:rPr>
          <w:color w:val="2D808E"/>
          <w:spacing w:val="-2"/>
          <w:w w:val="105"/>
        </w:rPr>
        <w:t>Performance</w:t>
      </w:r>
    </w:p>
    <w:p w:rsidR="004E4FAA" w:rsidRDefault="00866C7E">
      <w:pPr>
        <w:pStyle w:val="BodyText"/>
        <w:spacing w:before="121"/>
        <w:ind w:left="165"/>
      </w:pPr>
      <w:r>
        <w:rPr>
          <w:spacing w:val="-2"/>
          <w:w w:val="105"/>
        </w:rPr>
        <w:t>Performance</w:t>
      </w:r>
      <w:r>
        <w:rPr>
          <w:spacing w:val="-3"/>
          <w:w w:val="105"/>
        </w:rPr>
        <w:t xml:space="preserve"> </w:t>
      </w:r>
      <w:r>
        <w:rPr>
          <w:spacing w:val="-2"/>
          <w:w w:val="105"/>
        </w:rPr>
        <w:t>highlights</w:t>
      </w:r>
      <w:r>
        <w:rPr>
          <w:spacing w:val="-3"/>
          <w:w w:val="105"/>
        </w:rPr>
        <w:t xml:space="preserve"> </w:t>
      </w:r>
      <w:r>
        <w:rPr>
          <w:spacing w:val="-2"/>
          <w:w w:val="105"/>
        </w:rPr>
        <w:t>throughout</w:t>
      </w:r>
      <w:r>
        <w:rPr>
          <w:spacing w:val="-1"/>
          <w:w w:val="105"/>
        </w:rPr>
        <w:t xml:space="preserve"> </w:t>
      </w:r>
      <w:r>
        <w:rPr>
          <w:spacing w:val="-2"/>
          <w:w w:val="105"/>
        </w:rPr>
        <w:t>the reporting</w:t>
      </w:r>
      <w:r>
        <w:rPr>
          <w:spacing w:val="-3"/>
          <w:w w:val="105"/>
        </w:rPr>
        <w:t xml:space="preserve"> </w:t>
      </w:r>
      <w:r>
        <w:rPr>
          <w:spacing w:val="-2"/>
          <w:w w:val="105"/>
        </w:rPr>
        <w:t>period included:</w:t>
      </w:r>
    </w:p>
    <w:p w:rsidR="004E4FAA" w:rsidRDefault="00866C7E">
      <w:pPr>
        <w:pStyle w:val="ListParagraph"/>
        <w:numPr>
          <w:ilvl w:val="0"/>
          <w:numId w:val="17"/>
        </w:numPr>
        <w:tabs>
          <w:tab w:val="left" w:pos="525"/>
        </w:tabs>
        <w:spacing w:before="121"/>
        <w:ind w:right="1272"/>
      </w:pPr>
      <w:r>
        <w:rPr>
          <w:w w:val="105"/>
        </w:rPr>
        <w:t>Statement</w:t>
      </w:r>
      <w:r>
        <w:rPr>
          <w:spacing w:val="-8"/>
          <w:w w:val="105"/>
        </w:rPr>
        <w:t xml:space="preserve"> </w:t>
      </w:r>
      <w:r>
        <w:rPr>
          <w:w w:val="105"/>
        </w:rPr>
        <w:t>of</w:t>
      </w:r>
      <w:r>
        <w:rPr>
          <w:spacing w:val="-11"/>
          <w:w w:val="105"/>
        </w:rPr>
        <w:t xml:space="preserve"> </w:t>
      </w:r>
      <w:r>
        <w:rPr>
          <w:w w:val="105"/>
        </w:rPr>
        <w:t>Reasons</w:t>
      </w:r>
      <w:r>
        <w:rPr>
          <w:spacing w:val="-8"/>
          <w:w w:val="105"/>
        </w:rPr>
        <w:t xml:space="preserve"> </w:t>
      </w:r>
      <w:r>
        <w:rPr>
          <w:w w:val="105"/>
        </w:rPr>
        <w:t>for</w:t>
      </w:r>
      <w:r>
        <w:rPr>
          <w:spacing w:val="-9"/>
          <w:w w:val="105"/>
        </w:rPr>
        <w:t xml:space="preserve"> </w:t>
      </w:r>
      <w:r>
        <w:rPr>
          <w:w w:val="105"/>
        </w:rPr>
        <w:t>decision</w:t>
      </w:r>
      <w:r>
        <w:rPr>
          <w:spacing w:val="-9"/>
          <w:w w:val="105"/>
        </w:rPr>
        <w:t xml:space="preserve"> </w:t>
      </w:r>
      <w:r>
        <w:rPr>
          <w:w w:val="105"/>
        </w:rPr>
        <w:t>in</w:t>
      </w:r>
      <w:r>
        <w:rPr>
          <w:spacing w:val="-9"/>
          <w:w w:val="105"/>
        </w:rPr>
        <w:t xml:space="preserve"> </w:t>
      </w:r>
      <w:r>
        <w:rPr>
          <w:w w:val="105"/>
        </w:rPr>
        <w:t>licensing</w:t>
      </w:r>
      <w:r>
        <w:rPr>
          <w:spacing w:val="-13"/>
          <w:w w:val="105"/>
        </w:rPr>
        <w:t xml:space="preserve"> </w:t>
      </w:r>
      <w:r>
        <w:rPr>
          <w:w w:val="105"/>
        </w:rPr>
        <w:t>matters</w:t>
      </w:r>
      <w:r>
        <w:rPr>
          <w:spacing w:val="-8"/>
          <w:w w:val="105"/>
        </w:rPr>
        <w:t xml:space="preserve"> </w:t>
      </w:r>
      <w:r>
        <w:rPr>
          <w:w w:val="105"/>
        </w:rPr>
        <w:t>produced</w:t>
      </w:r>
      <w:r>
        <w:rPr>
          <w:spacing w:val="-9"/>
          <w:w w:val="105"/>
        </w:rPr>
        <w:t xml:space="preserve"> </w:t>
      </w:r>
      <w:r>
        <w:rPr>
          <w:w w:val="105"/>
        </w:rPr>
        <w:t>and</w:t>
      </w:r>
      <w:r>
        <w:rPr>
          <w:spacing w:val="-9"/>
          <w:w w:val="105"/>
        </w:rPr>
        <w:t xml:space="preserve"> </w:t>
      </w:r>
      <w:r>
        <w:rPr>
          <w:w w:val="105"/>
        </w:rPr>
        <w:t>published within 30 days of decision in most cases</w:t>
      </w:r>
    </w:p>
    <w:p w:rsidR="004E4FAA" w:rsidRDefault="00866C7E">
      <w:pPr>
        <w:pStyle w:val="ListParagraph"/>
        <w:numPr>
          <w:ilvl w:val="0"/>
          <w:numId w:val="17"/>
        </w:numPr>
        <w:tabs>
          <w:tab w:val="left" w:pos="525"/>
        </w:tabs>
        <w:spacing w:before="3" w:line="242" w:lineRule="auto"/>
        <w:ind w:right="894"/>
      </w:pPr>
      <w:r>
        <w:rPr>
          <w:w w:val="105"/>
        </w:rPr>
        <w:t>the</w:t>
      </w:r>
      <w:r>
        <w:rPr>
          <w:spacing w:val="-16"/>
          <w:w w:val="105"/>
        </w:rPr>
        <w:t xml:space="preserve"> </w:t>
      </w:r>
      <w:r>
        <w:rPr>
          <w:w w:val="105"/>
        </w:rPr>
        <w:t>Authority</w:t>
      </w:r>
      <w:r>
        <w:rPr>
          <w:spacing w:val="-17"/>
          <w:w w:val="105"/>
        </w:rPr>
        <w:t xml:space="preserve"> </w:t>
      </w:r>
      <w:r>
        <w:rPr>
          <w:w w:val="105"/>
        </w:rPr>
        <w:t>and</w:t>
      </w:r>
      <w:r>
        <w:rPr>
          <w:spacing w:val="-16"/>
          <w:w w:val="105"/>
        </w:rPr>
        <w:t xml:space="preserve"> </w:t>
      </w:r>
      <w:r>
        <w:rPr>
          <w:w w:val="105"/>
        </w:rPr>
        <w:t>OILGA</w:t>
      </w:r>
      <w:r>
        <w:rPr>
          <w:spacing w:val="-17"/>
          <w:w w:val="105"/>
        </w:rPr>
        <w:t xml:space="preserve"> </w:t>
      </w:r>
      <w:r>
        <w:rPr>
          <w:w w:val="105"/>
        </w:rPr>
        <w:t>worked</w:t>
      </w:r>
      <w:r>
        <w:rPr>
          <w:spacing w:val="-16"/>
          <w:w w:val="105"/>
        </w:rPr>
        <w:t xml:space="preserve"> </w:t>
      </w:r>
      <w:r>
        <w:rPr>
          <w:w w:val="105"/>
        </w:rPr>
        <w:t>to</w:t>
      </w:r>
      <w:r>
        <w:rPr>
          <w:spacing w:val="-16"/>
          <w:w w:val="105"/>
        </w:rPr>
        <w:t xml:space="preserve"> </w:t>
      </w:r>
      <w:r>
        <w:rPr>
          <w:w w:val="105"/>
        </w:rPr>
        <w:t>reduce</w:t>
      </w:r>
      <w:r>
        <w:rPr>
          <w:spacing w:val="-16"/>
          <w:w w:val="105"/>
        </w:rPr>
        <w:t xml:space="preserve"> </w:t>
      </w:r>
      <w:r>
        <w:rPr>
          <w:w w:val="105"/>
        </w:rPr>
        <w:t>the</w:t>
      </w:r>
      <w:r>
        <w:rPr>
          <w:spacing w:val="-19"/>
          <w:w w:val="105"/>
        </w:rPr>
        <w:t xml:space="preserve"> </w:t>
      </w:r>
      <w:r>
        <w:rPr>
          <w:w w:val="105"/>
        </w:rPr>
        <w:t>backlog</w:t>
      </w:r>
      <w:r>
        <w:rPr>
          <w:spacing w:val="-17"/>
          <w:w w:val="105"/>
        </w:rPr>
        <w:t xml:space="preserve"> </w:t>
      </w:r>
      <w:r>
        <w:rPr>
          <w:w w:val="105"/>
        </w:rPr>
        <w:t>of</w:t>
      </w:r>
      <w:r>
        <w:rPr>
          <w:spacing w:val="-17"/>
          <w:w w:val="105"/>
        </w:rPr>
        <w:t xml:space="preserve"> </w:t>
      </w:r>
      <w:r>
        <w:rPr>
          <w:w w:val="105"/>
        </w:rPr>
        <w:t>overdue</w:t>
      </w:r>
      <w:r>
        <w:rPr>
          <w:spacing w:val="-16"/>
          <w:w w:val="105"/>
        </w:rPr>
        <w:t xml:space="preserve"> </w:t>
      </w:r>
      <w:r>
        <w:rPr>
          <w:w w:val="105"/>
        </w:rPr>
        <w:t>matters,</w:t>
      </w:r>
      <w:r>
        <w:rPr>
          <w:spacing w:val="-17"/>
          <w:w w:val="105"/>
        </w:rPr>
        <w:t xml:space="preserve"> </w:t>
      </w:r>
      <w:r>
        <w:rPr>
          <w:w w:val="105"/>
        </w:rPr>
        <w:t>despite resourcing constraints and a continuing trend of growth in caseload:</w:t>
      </w:r>
    </w:p>
    <w:p w:rsidR="004E4FAA" w:rsidRDefault="00866C7E">
      <w:pPr>
        <w:pStyle w:val="ListParagraph"/>
        <w:numPr>
          <w:ilvl w:val="1"/>
          <w:numId w:val="17"/>
        </w:numPr>
        <w:tabs>
          <w:tab w:val="left" w:pos="1244"/>
        </w:tabs>
        <w:spacing w:before="2" w:line="265" w:lineRule="exact"/>
        <w:ind w:left="1244" w:hanging="359"/>
      </w:pPr>
      <w:r>
        <w:rPr>
          <w:w w:val="105"/>
        </w:rPr>
        <w:t>21%</w:t>
      </w:r>
      <w:r>
        <w:rPr>
          <w:spacing w:val="-6"/>
          <w:w w:val="105"/>
        </w:rPr>
        <w:t xml:space="preserve"> </w:t>
      </w:r>
      <w:r>
        <w:rPr>
          <w:w w:val="105"/>
        </w:rPr>
        <w:t>reduction</w:t>
      </w:r>
      <w:r>
        <w:rPr>
          <w:spacing w:val="-5"/>
          <w:w w:val="105"/>
        </w:rPr>
        <w:t xml:space="preserve"> </w:t>
      </w:r>
      <w:r>
        <w:rPr>
          <w:w w:val="105"/>
        </w:rPr>
        <w:t>in</w:t>
      </w:r>
      <w:r>
        <w:rPr>
          <w:spacing w:val="-6"/>
          <w:w w:val="105"/>
        </w:rPr>
        <w:t xml:space="preserve"> </w:t>
      </w:r>
      <w:r>
        <w:rPr>
          <w:w w:val="105"/>
        </w:rPr>
        <w:t>overdue</w:t>
      </w:r>
      <w:r>
        <w:rPr>
          <w:spacing w:val="-5"/>
          <w:w w:val="105"/>
        </w:rPr>
        <w:t xml:space="preserve"> </w:t>
      </w:r>
      <w:r>
        <w:rPr>
          <w:w w:val="105"/>
        </w:rPr>
        <w:t>matters</w:t>
      </w:r>
      <w:r>
        <w:rPr>
          <w:spacing w:val="-4"/>
          <w:w w:val="105"/>
        </w:rPr>
        <w:t xml:space="preserve"> </w:t>
      </w:r>
      <w:r>
        <w:rPr>
          <w:w w:val="105"/>
        </w:rPr>
        <w:t>between</w:t>
      </w:r>
      <w:r>
        <w:rPr>
          <w:spacing w:val="-6"/>
          <w:w w:val="105"/>
        </w:rPr>
        <w:t xml:space="preserve"> </w:t>
      </w:r>
      <w:r>
        <w:rPr>
          <w:w w:val="105"/>
        </w:rPr>
        <w:t>2023-24</w:t>
      </w:r>
      <w:r>
        <w:rPr>
          <w:spacing w:val="-5"/>
          <w:w w:val="105"/>
        </w:rPr>
        <w:t xml:space="preserve"> </w:t>
      </w:r>
      <w:r>
        <w:rPr>
          <w:w w:val="105"/>
        </w:rPr>
        <w:t>and</w:t>
      </w:r>
      <w:r>
        <w:rPr>
          <w:spacing w:val="-5"/>
          <w:w w:val="105"/>
        </w:rPr>
        <w:t xml:space="preserve"> </w:t>
      </w:r>
      <w:r>
        <w:rPr>
          <w:w w:val="105"/>
        </w:rPr>
        <w:t>2024-</w:t>
      </w:r>
      <w:r>
        <w:rPr>
          <w:spacing w:val="-5"/>
          <w:w w:val="105"/>
        </w:rPr>
        <w:t>25</w:t>
      </w:r>
    </w:p>
    <w:p w:rsidR="004E4FAA" w:rsidRDefault="00866C7E">
      <w:pPr>
        <w:pStyle w:val="ListParagraph"/>
        <w:numPr>
          <w:ilvl w:val="1"/>
          <w:numId w:val="17"/>
        </w:numPr>
        <w:tabs>
          <w:tab w:val="left" w:pos="1243"/>
          <w:tab w:val="left" w:pos="1245"/>
        </w:tabs>
        <w:spacing w:line="235" w:lineRule="auto"/>
        <w:ind w:right="850"/>
      </w:pPr>
      <w:r>
        <w:rPr>
          <w:w w:val="105"/>
        </w:rPr>
        <w:t>68%</w:t>
      </w:r>
      <w:r>
        <w:rPr>
          <w:spacing w:val="-4"/>
          <w:w w:val="105"/>
        </w:rPr>
        <w:t xml:space="preserve"> </w:t>
      </w:r>
      <w:r>
        <w:rPr>
          <w:w w:val="105"/>
        </w:rPr>
        <w:t>reduction</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number</w:t>
      </w:r>
      <w:r>
        <w:rPr>
          <w:spacing w:val="-4"/>
          <w:w w:val="105"/>
        </w:rPr>
        <w:t xml:space="preserve"> </w:t>
      </w:r>
      <w:r>
        <w:rPr>
          <w:w w:val="105"/>
        </w:rPr>
        <w:t>of</w:t>
      </w:r>
      <w:r>
        <w:rPr>
          <w:spacing w:val="-5"/>
          <w:w w:val="105"/>
        </w:rPr>
        <w:t xml:space="preserve"> </w:t>
      </w:r>
      <w:r>
        <w:rPr>
          <w:w w:val="105"/>
        </w:rPr>
        <w:t>overdue</w:t>
      </w:r>
      <w:r>
        <w:rPr>
          <w:spacing w:val="-4"/>
          <w:w w:val="105"/>
        </w:rPr>
        <w:t xml:space="preserve"> </w:t>
      </w:r>
      <w:r>
        <w:rPr>
          <w:w w:val="105"/>
        </w:rPr>
        <w:t>disciplinary,</w:t>
      </w:r>
      <w:r>
        <w:rPr>
          <w:spacing w:val="-5"/>
          <w:w w:val="105"/>
        </w:rPr>
        <w:t xml:space="preserve"> </w:t>
      </w:r>
      <w:r>
        <w:rPr>
          <w:w w:val="105"/>
        </w:rPr>
        <w:t>demerit</w:t>
      </w:r>
      <w:r>
        <w:rPr>
          <w:spacing w:val="-3"/>
          <w:w w:val="105"/>
        </w:rPr>
        <w:t xml:space="preserve"> </w:t>
      </w:r>
      <w:r>
        <w:rPr>
          <w:w w:val="105"/>
        </w:rPr>
        <w:t>and</w:t>
      </w:r>
      <w:r>
        <w:rPr>
          <w:spacing w:val="-4"/>
          <w:w w:val="105"/>
        </w:rPr>
        <w:t xml:space="preserve"> </w:t>
      </w:r>
      <w:r>
        <w:rPr>
          <w:w w:val="105"/>
        </w:rPr>
        <w:t>remedial matters</w:t>
      </w:r>
      <w:r>
        <w:rPr>
          <w:spacing w:val="-18"/>
          <w:w w:val="105"/>
        </w:rPr>
        <w:t xml:space="preserve"> </w:t>
      </w:r>
      <w:r>
        <w:rPr>
          <w:w w:val="105"/>
        </w:rPr>
        <w:t>despite</w:t>
      </w:r>
      <w:r>
        <w:rPr>
          <w:spacing w:val="-17"/>
          <w:w w:val="105"/>
        </w:rPr>
        <w:t xml:space="preserve"> </w:t>
      </w:r>
      <w:r>
        <w:rPr>
          <w:w w:val="105"/>
        </w:rPr>
        <w:t>an</w:t>
      </w:r>
      <w:r>
        <w:rPr>
          <w:spacing w:val="-18"/>
          <w:w w:val="105"/>
        </w:rPr>
        <w:t xml:space="preserve"> </w:t>
      </w:r>
      <w:r>
        <w:rPr>
          <w:w w:val="105"/>
        </w:rPr>
        <w:t>175%</w:t>
      </w:r>
      <w:r>
        <w:rPr>
          <w:spacing w:val="-17"/>
          <w:w w:val="105"/>
        </w:rPr>
        <w:t xml:space="preserve"> </w:t>
      </w:r>
      <w:r>
        <w:rPr>
          <w:w w:val="105"/>
        </w:rPr>
        <w:t>increase</w:t>
      </w:r>
      <w:r>
        <w:rPr>
          <w:spacing w:val="-17"/>
          <w:w w:val="105"/>
        </w:rPr>
        <w:t xml:space="preserve"> </w:t>
      </w:r>
      <w:r>
        <w:rPr>
          <w:w w:val="105"/>
        </w:rPr>
        <w:t>in</w:t>
      </w:r>
      <w:r>
        <w:rPr>
          <w:spacing w:val="-18"/>
          <w:w w:val="105"/>
        </w:rPr>
        <w:t xml:space="preserve"> </w:t>
      </w:r>
      <w:r>
        <w:rPr>
          <w:w w:val="105"/>
        </w:rPr>
        <w:t>matters</w:t>
      </w:r>
      <w:r>
        <w:rPr>
          <w:spacing w:val="-17"/>
          <w:w w:val="105"/>
        </w:rPr>
        <w:t xml:space="preserve"> </w:t>
      </w:r>
      <w:r>
        <w:rPr>
          <w:w w:val="105"/>
        </w:rPr>
        <w:t>received</w:t>
      </w:r>
      <w:r>
        <w:rPr>
          <w:spacing w:val="-18"/>
          <w:w w:val="105"/>
        </w:rPr>
        <w:t xml:space="preserve"> </w:t>
      </w:r>
      <w:r>
        <w:rPr>
          <w:w w:val="105"/>
        </w:rPr>
        <w:t>in</w:t>
      </w:r>
      <w:r>
        <w:rPr>
          <w:spacing w:val="-17"/>
          <w:w w:val="105"/>
        </w:rPr>
        <w:t xml:space="preserve"> </w:t>
      </w:r>
      <w:r>
        <w:rPr>
          <w:w w:val="105"/>
        </w:rPr>
        <w:t>the</w:t>
      </w:r>
      <w:r>
        <w:rPr>
          <w:spacing w:val="-17"/>
          <w:w w:val="105"/>
        </w:rPr>
        <w:t xml:space="preserve"> </w:t>
      </w:r>
      <w:r>
        <w:rPr>
          <w:w w:val="105"/>
        </w:rPr>
        <w:t>reporting</w:t>
      </w:r>
      <w:r>
        <w:rPr>
          <w:spacing w:val="-21"/>
          <w:w w:val="105"/>
        </w:rPr>
        <w:t xml:space="preserve"> </w:t>
      </w:r>
      <w:r>
        <w:rPr>
          <w:w w:val="105"/>
        </w:rPr>
        <w:t>period when compared to 2021-22</w:t>
      </w:r>
    </w:p>
    <w:p w:rsidR="004E4FAA" w:rsidRDefault="00866C7E">
      <w:pPr>
        <w:pStyle w:val="ListParagraph"/>
        <w:numPr>
          <w:ilvl w:val="0"/>
          <w:numId w:val="17"/>
        </w:numPr>
        <w:tabs>
          <w:tab w:val="left" w:pos="525"/>
        </w:tabs>
        <w:spacing w:line="242" w:lineRule="auto"/>
        <w:ind w:right="888"/>
      </w:pPr>
      <w:r>
        <w:t>the</w:t>
      </w:r>
      <w:r>
        <w:rPr>
          <w:spacing w:val="34"/>
        </w:rPr>
        <w:t xml:space="preserve"> </w:t>
      </w:r>
      <w:r>
        <w:t>OILGA</w:t>
      </w:r>
      <w:r>
        <w:rPr>
          <w:spacing w:val="32"/>
        </w:rPr>
        <w:t xml:space="preserve"> </w:t>
      </w:r>
      <w:r>
        <w:t>report</w:t>
      </w:r>
      <w:r>
        <w:rPr>
          <w:spacing w:val="36"/>
        </w:rPr>
        <w:t xml:space="preserve"> </w:t>
      </w:r>
      <w:r>
        <w:t>from</w:t>
      </w:r>
      <w:r>
        <w:rPr>
          <w:spacing w:val="36"/>
        </w:rPr>
        <w:t xml:space="preserve"> </w:t>
      </w:r>
      <w:r>
        <w:t>the</w:t>
      </w:r>
      <w:r>
        <w:rPr>
          <w:spacing w:val="34"/>
        </w:rPr>
        <w:t xml:space="preserve"> </w:t>
      </w:r>
      <w:r>
        <w:t>NSW</w:t>
      </w:r>
      <w:r>
        <w:rPr>
          <w:spacing w:val="36"/>
        </w:rPr>
        <w:t xml:space="preserve"> </w:t>
      </w:r>
      <w:r>
        <w:t>Government-wide</w:t>
      </w:r>
      <w:r>
        <w:rPr>
          <w:spacing w:val="34"/>
        </w:rPr>
        <w:t xml:space="preserve"> </w:t>
      </w:r>
      <w:r>
        <w:t>People</w:t>
      </w:r>
      <w:r>
        <w:rPr>
          <w:spacing w:val="34"/>
        </w:rPr>
        <w:t xml:space="preserve"> </w:t>
      </w:r>
      <w:r>
        <w:t>Matter</w:t>
      </w:r>
      <w:r>
        <w:rPr>
          <w:spacing w:val="34"/>
        </w:rPr>
        <w:t xml:space="preserve"> </w:t>
      </w:r>
      <w:r>
        <w:t>Employee</w:t>
      </w:r>
      <w:r>
        <w:rPr>
          <w:spacing w:val="34"/>
        </w:rPr>
        <w:t xml:space="preserve"> </w:t>
      </w:r>
      <w:r>
        <w:t>Survey conducted by Ipsos had a response rate of 92%, compared to a sector wide rate of</w:t>
      </w:r>
      <w:r>
        <w:rPr>
          <w:spacing w:val="80"/>
        </w:rPr>
        <w:t xml:space="preserve"> </w:t>
      </w:r>
      <w:r>
        <w:t>51%.</w:t>
      </w:r>
      <w:r>
        <w:rPr>
          <w:spacing w:val="26"/>
        </w:rPr>
        <w:t xml:space="preserve"> </w:t>
      </w:r>
      <w:r>
        <w:t>OILGA</w:t>
      </w:r>
      <w:r>
        <w:rPr>
          <w:spacing w:val="23"/>
        </w:rPr>
        <w:t xml:space="preserve"> </w:t>
      </w:r>
      <w:r>
        <w:t>scored</w:t>
      </w:r>
      <w:r>
        <w:rPr>
          <w:spacing w:val="25"/>
        </w:rPr>
        <w:t xml:space="preserve"> </w:t>
      </w:r>
      <w:r>
        <w:t>well above</w:t>
      </w:r>
      <w:r>
        <w:rPr>
          <w:spacing w:val="25"/>
        </w:rPr>
        <w:t xml:space="preserve"> </w:t>
      </w:r>
      <w:r>
        <w:t>the</w:t>
      </w:r>
      <w:r>
        <w:rPr>
          <w:spacing w:val="25"/>
        </w:rPr>
        <w:t xml:space="preserve"> </w:t>
      </w:r>
      <w:r>
        <w:t>NSW</w:t>
      </w:r>
      <w:r>
        <w:rPr>
          <w:spacing w:val="26"/>
        </w:rPr>
        <w:t xml:space="preserve"> </w:t>
      </w:r>
      <w:r>
        <w:t>government sector</w:t>
      </w:r>
      <w:r>
        <w:rPr>
          <w:spacing w:val="25"/>
        </w:rPr>
        <w:t xml:space="preserve"> </w:t>
      </w:r>
      <w:r>
        <w:t>in</w:t>
      </w:r>
      <w:r>
        <w:rPr>
          <w:spacing w:val="25"/>
        </w:rPr>
        <w:t xml:space="preserve"> </w:t>
      </w:r>
      <w:r>
        <w:t>most</w:t>
      </w:r>
      <w:r>
        <w:rPr>
          <w:spacing w:val="26"/>
        </w:rPr>
        <w:t xml:space="preserve"> </w:t>
      </w:r>
      <w:r>
        <w:t>areas,</w:t>
      </w:r>
      <w:r>
        <w:rPr>
          <w:spacing w:val="23"/>
        </w:rPr>
        <w:t xml:space="preserve"> </w:t>
      </w:r>
      <w:r>
        <w:t>with</w:t>
      </w:r>
      <w:r>
        <w:rPr>
          <w:spacing w:val="25"/>
        </w:rPr>
        <w:t xml:space="preserve"> </w:t>
      </w:r>
      <w:r>
        <w:t>91% job</w:t>
      </w:r>
      <w:r>
        <w:rPr>
          <w:spacing w:val="34"/>
        </w:rPr>
        <w:t xml:space="preserve"> </w:t>
      </w:r>
      <w:r>
        <w:t>satisfaction</w:t>
      </w:r>
      <w:r>
        <w:rPr>
          <w:spacing w:val="34"/>
        </w:rPr>
        <w:t xml:space="preserve"> </w:t>
      </w:r>
      <w:r>
        <w:t>and</w:t>
      </w:r>
      <w:r>
        <w:rPr>
          <w:spacing w:val="34"/>
        </w:rPr>
        <w:t xml:space="preserve"> </w:t>
      </w:r>
      <w:r>
        <w:t>up</w:t>
      </w:r>
      <w:r>
        <w:rPr>
          <w:spacing w:val="36"/>
        </w:rPr>
        <w:t xml:space="preserve"> </w:t>
      </w:r>
      <w:r>
        <w:t>to</w:t>
      </w:r>
      <w:r>
        <w:rPr>
          <w:spacing w:val="34"/>
        </w:rPr>
        <w:t xml:space="preserve"> </w:t>
      </w:r>
      <w:r>
        <w:t>53%</w:t>
      </w:r>
      <w:r>
        <w:rPr>
          <w:spacing w:val="34"/>
        </w:rPr>
        <w:t xml:space="preserve"> </w:t>
      </w:r>
      <w:r>
        <w:t>above</w:t>
      </w:r>
      <w:r>
        <w:rPr>
          <w:spacing w:val="34"/>
        </w:rPr>
        <w:t xml:space="preserve"> </w:t>
      </w:r>
      <w:r>
        <w:t>the</w:t>
      </w:r>
      <w:r>
        <w:rPr>
          <w:spacing w:val="34"/>
        </w:rPr>
        <w:t xml:space="preserve"> </w:t>
      </w:r>
      <w:r>
        <w:t>sector benchmark</w:t>
      </w:r>
      <w:r>
        <w:rPr>
          <w:spacing w:val="36"/>
        </w:rPr>
        <w:t xml:space="preserve"> </w:t>
      </w:r>
      <w:r>
        <w:t>on</w:t>
      </w:r>
      <w:r>
        <w:rPr>
          <w:spacing w:val="34"/>
        </w:rPr>
        <w:t xml:space="preserve"> </w:t>
      </w:r>
      <w:r>
        <w:t>7</w:t>
      </w:r>
      <w:r>
        <w:rPr>
          <w:spacing w:val="32"/>
        </w:rPr>
        <w:t xml:space="preserve"> </w:t>
      </w:r>
      <w:r>
        <w:t>questions. Responses</w:t>
      </w:r>
      <w:r>
        <w:rPr>
          <w:spacing w:val="36"/>
        </w:rPr>
        <w:t xml:space="preserve"> </w:t>
      </w:r>
      <w:r>
        <w:t>were</w:t>
      </w:r>
      <w:r>
        <w:rPr>
          <w:spacing w:val="34"/>
        </w:rPr>
        <w:t xml:space="preserve"> </w:t>
      </w:r>
      <w:r>
        <w:t>100%</w:t>
      </w:r>
      <w:r>
        <w:rPr>
          <w:spacing w:val="34"/>
        </w:rPr>
        <w:t xml:space="preserve"> </w:t>
      </w:r>
      <w:r>
        <w:t>positive</w:t>
      </w:r>
      <w:r>
        <w:rPr>
          <w:spacing w:val="34"/>
        </w:rPr>
        <w:t xml:space="preserve"> </w:t>
      </w:r>
      <w:r>
        <w:t>across</w:t>
      </w:r>
      <w:r>
        <w:rPr>
          <w:spacing w:val="36"/>
        </w:rPr>
        <w:t xml:space="preserve"> </w:t>
      </w:r>
      <w:r>
        <w:t>a</w:t>
      </w:r>
      <w:r>
        <w:rPr>
          <w:spacing w:val="34"/>
        </w:rPr>
        <w:t xml:space="preserve"> </w:t>
      </w:r>
      <w:r>
        <w:t>range</w:t>
      </w:r>
      <w:r>
        <w:rPr>
          <w:spacing w:val="28"/>
        </w:rPr>
        <w:t xml:space="preserve"> </w:t>
      </w:r>
      <w:r>
        <w:t>of</w:t>
      </w:r>
      <w:r>
        <w:rPr>
          <w:spacing w:val="32"/>
        </w:rPr>
        <w:t xml:space="preserve"> </w:t>
      </w:r>
      <w:r>
        <w:t>measures</w:t>
      </w:r>
      <w:r>
        <w:rPr>
          <w:spacing w:val="36"/>
        </w:rPr>
        <w:t xml:space="preserve"> </w:t>
      </w:r>
      <w:r>
        <w:t>including</w:t>
      </w:r>
      <w:r>
        <w:rPr>
          <w:spacing w:val="32"/>
        </w:rPr>
        <w:t xml:space="preserve"> </w:t>
      </w:r>
      <w:r>
        <w:t>feeling</w:t>
      </w:r>
      <w:r>
        <w:rPr>
          <w:spacing w:val="32"/>
        </w:rPr>
        <w:t xml:space="preserve"> </w:t>
      </w:r>
      <w:r>
        <w:t>heard, recognition, decision making and accountability, recruitment and flexible working. Responses were 100% positive to individual questions relating to the opportunity to</w:t>
      </w:r>
      <w:r>
        <w:rPr>
          <w:spacing w:val="40"/>
        </w:rPr>
        <w:t xml:space="preserve"> </w:t>
      </w:r>
      <w:r>
        <w:t>use a variety of skills, freedom to decide how to do the job, and confidence about how</w:t>
      </w:r>
      <w:r>
        <w:rPr>
          <w:spacing w:val="36"/>
        </w:rPr>
        <w:t xml:space="preserve"> </w:t>
      </w:r>
      <w:r>
        <w:t>to</w:t>
      </w:r>
      <w:r>
        <w:rPr>
          <w:spacing w:val="34"/>
        </w:rPr>
        <w:t xml:space="preserve"> </w:t>
      </w:r>
      <w:r>
        <w:t>manage</w:t>
      </w:r>
      <w:r>
        <w:rPr>
          <w:spacing w:val="34"/>
        </w:rPr>
        <w:t xml:space="preserve"> </w:t>
      </w:r>
      <w:r>
        <w:t>risks,</w:t>
      </w:r>
      <w:r>
        <w:rPr>
          <w:spacing w:val="32"/>
        </w:rPr>
        <w:t xml:space="preserve"> </w:t>
      </w:r>
      <w:r>
        <w:t>adapt</w:t>
      </w:r>
      <w:r>
        <w:rPr>
          <w:spacing w:val="30"/>
        </w:rPr>
        <w:t xml:space="preserve"> </w:t>
      </w:r>
      <w:r>
        <w:t>when</w:t>
      </w:r>
      <w:r>
        <w:rPr>
          <w:spacing w:val="34"/>
        </w:rPr>
        <w:t xml:space="preserve"> </w:t>
      </w:r>
      <w:r>
        <w:t>changes</w:t>
      </w:r>
      <w:r>
        <w:rPr>
          <w:spacing w:val="36"/>
        </w:rPr>
        <w:t xml:space="preserve"> </w:t>
      </w:r>
      <w:r>
        <w:t>occur</w:t>
      </w:r>
      <w:r>
        <w:rPr>
          <w:spacing w:val="34"/>
        </w:rPr>
        <w:t xml:space="preserve"> </w:t>
      </w:r>
      <w:r>
        <w:t>and</w:t>
      </w:r>
      <w:r>
        <w:rPr>
          <w:spacing w:val="34"/>
        </w:rPr>
        <w:t xml:space="preserve"> </w:t>
      </w:r>
      <w:r>
        <w:t>overcome</w:t>
      </w:r>
      <w:r>
        <w:rPr>
          <w:spacing w:val="28"/>
        </w:rPr>
        <w:t xml:space="preserve"> </w:t>
      </w:r>
      <w:r>
        <w:t>setbacks.</w:t>
      </w:r>
    </w:p>
    <w:p w:rsidR="004E4FAA" w:rsidRDefault="00866C7E">
      <w:pPr>
        <w:pStyle w:val="ListParagraph"/>
        <w:numPr>
          <w:ilvl w:val="0"/>
          <w:numId w:val="17"/>
        </w:numPr>
        <w:tabs>
          <w:tab w:val="left" w:pos="525"/>
        </w:tabs>
        <w:spacing w:line="242" w:lineRule="auto"/>
        <w:ind w:right="755" w:hanging="360"/>
      </w:pPr>
      <w:r>
        <w:rPr>
          <w:w w:val="105"/>
        </w:rPr>
        <w:t>of</w:t>
      </w:r>
      <w:r>
        <w:rPr>
          <w:spacing w:val="-1"/>
          <w:w w:val="105"/>
        </w:rPr>
        <w:t xml:space="preserve"> </w:t>
      </w:r>
      <w:r>
        <w:rPr>
          <w:w w:val="105"/>
        </w:rPr>
        <w:t>litigated matters the</w:t>
      </w:r>
      <w:r>
        <w:rPr>
          <w:spacing w:val="-4"/>
          <w:w w:val="105"/>
        </w:rPr>
        <w:t xml:space="preserve"> </w:t>
      </w:r>
      <w:r>
        <w:rPr>
          <w:w w:val="105"/>
        </w:rPr>
        <w:t>Authority</w:t>
      </w:r>
      <w:r>
        <w:rPr>
          <w:spacing w:val="-1"/>
          <w:w w:val="105"/>
        </w:rPr>
        <w:t xml:space="preserve"> </w:t>
      </w:r>
      <w:r>
        <w:rPr>
          <w:w w:val="105"/>
        </w:rPr>
        <w:t>was involved in during</w:t>
      </w:r>
      <w:r>
        <w:rPr>
          <w:spacing w:val="-1"/>
          <w:w w:val="105"/>
        </w:rPr>
        <w:t xml:space="preserve"> </w:t>
      </w:r>
      <w:r>
        <w:rPr>
          <w:w w:val="105"/>
        </w:rPr>
        <w:t>2024-25 before NCAT,</w:t>
      </w:r>
      <w:r>
        <w:rPr>
          <w:spacing w:val="-1"/>
          <w:w w:val="105"/>
        </w:rPr>
        <w:t xml:space="preserve"> </w:t>
      </w:r>
      <w:r>
        <w:rPr>
          <w:w w:val="105"/>
        </w:rPr>
        <w:t>the NCAT Appeal Panel and the Supreme Court, the</w:t>
      </w:r>
      <w:r>
        <w:rPr>
          <w:spacing w:val="-1"/>
          <w:w w:val="105"/>
        </w:rPr>
        <w:t xml:space="preserve"> </w:t>
      </w:r>
      <w:r>
        <w:rPr>
          <w:w w:val="105"/>
        </w:rPr>
        <w:t>Authority was the</w:t>
      </w:r>
      <w:r>
        <w:rPr>
          <w:spacing w:val="-1"/>
          <w:w w:val="105"/>
        </w:rPr>
        <w:t xml:space="preserve"> </w:t>
      </w:r>
      <w:r>
        <w:rPr>
          <w:w w:val="105"/>
        </w:rPr>
        <w:t>successful party or</w:t>
      </w:r>
      <w:r>
        <w:rPr>
          <w:spacing w:val="-17"/>
          <w:w w:val="105"/>
        </w:rPr>
        <w:t xml:space="preserve"> </w:t>
      </w:r>
      <w:r>
        <w:rPr>
          <w:w w:val="105"/>
        </w:rPr>
        <w:t>settled</w:t>
      </w:r>
      <w:r>
        <w:rPr>
          <w:spacing w:val="-17"/>
          <w:w w:val="105"/>
        </w:rPr>
        <w:t xml:space="preserve"> </w:t>
      </w:r>
      <w:r>
        <w:rPr>
          <w:w w:val="105"/>
        </w:rPr>
        <w:t>on</w:t>
      </w:r>
      <w:r>
        <w:rPr>
          <w:spacing w:val="-17"/>
          <w:w w:val="105"/>
        </w:rPr>
        <w:t xml:space="preserve"> </w:t>
      </w:r>
      <w:r>
        <w:rPr>
          <w:w w:val="105"/>
        </w:rPr>
        <w:t>favourable</w:t>
      </w:r>
      <w:r>
        <w:rPr>
          <w:spacing w:val="-20"/>
          <w:w w:val="105"/>
        </w:rPr>
        <w:t xml:space="preserve"> </w:t>
      </w:r>
      <w:r>
        <w:rPr>
          <w:w w:val="105"/>
        </w:rPr>
        <w:t>terms</w:t>
      </w:r>
      <w:r>
        <w:rPr>
          <w:spacing w:val="-16"/>
          <w:w w:val="105"/>
        </w:rPr>
        <w:t xml:space="preserve"> </w:t>
      </w:r>
      <w:r>
        <w:rPr>
          <w:w w:val="105"/>
        </w:rPr>
        <w:t>in</w:t>
      </w:r>
      <w:r>
        <w:rPr>
          <w:spacing w:val="-17"/>
          <w:w w:val="105"/>
        </w:rPr>
        <w:t xml:space="preserve"> </w:t>
      </w:r>
      <w:r>
        <w:rPr>
          <w:w w:val="105"/>
        </w:rPr>
        <w:t>13</w:t>
      </w:r>
      <w:r>
        <w:rPr>
          <w:spacing w:val="-17"/>
          <w:w w:val="105"/>
        </w:rPr>
        <w:t xml:space="preserve"> </w:t>
      </w:r>
      <w:r>
        <w:rPr>
          <w:w w:val="105"/>
        </w:rPr>
        <w:t>matters</w:t>
      </w:r>
      <w:r>
        <w:rPr>
          <w:spacing w:val="-16"/>
          <w:w w:val="105"/>
        </w:rPr>
        <w:t xml:space="preserve"> </w:t>
      </w:r>
      <w:r>
        <w:rPr>
          <w:w w:val="105"/>
        </w:rPr>
        <w:t>and</w:t>
      </w:r>
      <w:r>
        <w:rPr>
          <w:spacing w:val="-16"/>
          <w:w w:val="105"/>
        </w:rPr>
        <w:t xml:space="preserve"> </w:t>
      </w:r>
      <w:r>
        <w:rPr>
          <w:w w:val="105"/>
        </w:rPr>
        <w:t>was</w:t>
      </w:r>
      <w:r>
        <w:rPr>
          <w:spacing w:val="-18"/>
          <w:w w:val="105"/>
        </w:rPr>
        <w:t xml:space="preserve"> </w:t>
      </w:r>
      <w:r>
        <w:rPr>
          <w:w w:val="105"/>
        </w:rPr>
        <w:t>the</w:t>
      </w:r>
      <w:r>
        <w:rPr>
          <w:spacing w:val="-17"/>
          <w:w w:val="105"/>
        </w:rPr>
        <w:t xml:space="preserve"> </w:t>
      </w:r>
      <w:r>
        <w:rPr>
          <w:w w:val="105"/>
        </w:rPr>
        <w:t>unsuccessful</w:t>
      </w:r>
      <w:r>
        <w:rPr>
          <w:spacing w:val="-19"/>
          <w:w w:val="105"/>
        </w:rPr>
        <w:t xml:space="preserve"> </w:t>
      </w:r>
      <w:r>
        <w:rPr>
          <w:w w:val="105"/>
        </w:rPr>
        <w:t>party</w:t>
      </w:r>
      <w:r>
        <w:rPr>
          <w:spacing w:val="-18"/>
          <w:w w:val="105"/>
        </w:rPr>
        <w:t xml:space="preserve"> </w:t>
      </w:r>
      <w:r>
        <w:rPr>
          <w:w w:val="105"/>
        </w:rPr>
        <w:t>in</w:t>
      </w:r>
      <w:r>
        <w:rPr>
          <w:spacing w:val="-17"/>
          <w:w w:val="105"/>
        </w:rPr>
        <w:t xml:space="preserve"> </w:t>
      </w:r>
      <w:r>
        <w:rPr>
          <w:w w:val="105"/>
        </w:rPr>
        <w:t>only</w:t>
      </w:r>
      <w:r>
        <w:rPr>
          <w:spacing w:val="-18"/>
          <w:w w:val="105"/>
        </w:rPr>
        <w:t xml:space="preserve"> </w:t>
      </w:r>
      <w:r>
        <w:rPr>
          <w:w w:val="105"/>
        </w:rPr>
        <w:t>1 matter</w:t>
      </w:r>
      <w:r>
        <w:rPr>
          <w:spacing w:val="-11"/>
          <w:w w:val="105"/>
        </w:rPr>
        <w:t xml:space="preserve"> </w:t>
      </w:r>
      <w:r>
        <w:rPr>
          <w:w w:val="105"/>
        </w:rPr>
        <w:t>(note:</w:t>
      </w:r>
      <w:r>
        <w:rPr>
          <w:spacing w:val="-10"/>
          <w:w w:val="105"/>
        </w:rPr>
        <w:t xml:space="preserve"> </w:t>
      </w:r>
      <w:r>
        <w:rPr>
          <w:w w:val="105"/>
        </w:rPr>
        <w:t>1</w:t>
      </w:r>
      <w:r>
        <w:rPr>
          <w:spacing w:val="-13"/>
          <w:w w:val="105"/>
        </w:rPr>
        <w:t xml:space="preserve"> </w:t>
      </w:r>
      <w:r>
        <w:rPr>
          <w:w w:val="105"/>
        </w:rPr>
        <w:t>of</w:t>
      </w:r>
      <w:r>
        <w:rPr>
          <w:spacing w:val="-13"/>
          <w:w w:val="105"/>
        </w:rPr>
        <w:t xml:space="preserve"> </w:t>
      </w:r>
      <w:r>
        <w:rPr>
          <w:w w:val="105"/>
        </w:rPr>
        <w:t>the</w:t>
      </w:r>
      <w:r>
        <w:rPr>
          <w:spacing w:val="-11"/>
          <w:w w:val="105"/>
        </w:rPr>
        <w:t xml:space="preserve"> </w:t>
      </w:r>
      <w:r>
        <w:rPr>
          <w:w w:val="105"/>
        </w:rPr>
        <w:t>matters</w:t>
      </w:r>
      <w:r>
        <w:rPr>
          <w:spacing w:val="-10"/>
          <w:w w:val="105"/>
        </w:rPr>
        <w:t xml:space="preserve"> </w:t>
      </w:r>
      <w:r>
        <w:rPr>
          <w:w w:val="105"/>
        </w:rPr>
        <w:t>the</w:t>
      </w:r>
      <w:r>
        <w:rPr>
          <w:spacing w:val="-11"/>
          <w:w w:val="105"/>
        </w:rPr>
        <w:t xml:space="preserve"> </w:t>
      </w:r>
      <w:r>
        <w:rPr>
          <w:w w:val="105"/>
        </w:rPr>
        <w:t>Authority</w:t>
      </w:r>
      <w:r>
        <w:rPr>
          <w:spacing w:val="-13"/>
          <w:w w:val="105"/>
        </w:rPr>
        <w:t xml:space="preserve"> </w:t>
      </w:r>
      <w:r>
        <w:rPr>
          <w:w w:val="105"/>
        </w:rPr>
        <w:t>was</w:t>
      </w:r>
      <w:r>
        <w:rPr>
          <w:spacing w:val="-10"/>
          <w:w w:val="105"/>
        </w:rPr>
        <w:t xml:space="preserve"> </w:t>
      </w:r>
      <w:r>
        <w:rPr>
          <w:w w:val="105"/>
        </w:rPr>
        <w:t>the</w:t>
      </w:r>
      <w:r>
        <w:rPr>
          <w:spacing w:val="-11"/>
          <w:w w:val="105"/>
        </w:rPr>
        <w:t xml:space="preserve"> </w:t>
      </w:r>
      <w:r>
        <w:rPr>
          <w:w w:val="105"/>
        </w:rPr>
        <w:t>successful</w:t>
      </w:r>
      <w:r>
        <w:rPr>
          <w:spacing w:val="-11"/>
          <w:w w:val="105"/>
        </w:rPr>
        <w:t xml:space="preserve"> </w:t>
      </w:r>
      <w:r>
        <w:rPr>
          <w:w w:val="105"/>
        </w:rPr>
        <w:t>party</w:t>
      </w:r>
      <w:r>
        <w:rPr>
          <w:spacing w:val="-13"/>
          <w:w w:val="105"/>
        </w:rPr>
        <w:t xml:space="preserve"> </w:t>
      </w:r>
      <w:r>
        <w:rPr>
          <w:w w:val="105"/>
        </w:rPr>
        <w:t>in</w:t>
      </w:r>
      <w:r>
        <w:rPr>
          <w:spacing w:val="-11"/>
          <w:w w:val="105"/>
        </w:rPr>
        <w:t xml:space="preserve"> </w:t>
      </w:r>
      <w:r>
        <w:rPr>
          <w:w w:val="105"/>
        </w:rPr>
        <w:t>is</w:t>
      </w:r>
      <w:r>
        <w:rPr>
          <w:spacing w:val="-10"/>
          <w:w w:val="105"/>
        </w:rPr>
        <w:t xml:space="preserve"> </w:t>
      </w:r>
      <w:r>
        <w:rPr>
          <w:w w:val="105"/>
        </w:rPr>
        <w:t>currently under</w:t>
      </w:r>
      <w:r>
        <w:rPr>
          <w:spacing w:val="-6"/>
          <w:w w:val="105"/>
        </w:rPr>
        <w:t xml:space="preserve"> </w:t>
      </w:r>
      <w:r>
        <w:rPr>
          <w:w w:val="105"/>
        </w:rPr>
        <w:t>appeal).</w:t>
      </w:r>
    </w:p>
    <w:p w:rsidR="004E4FAA" w:rsidRDefault="004E4FAA">
      <w:pPr>
        <w:pStyle w:val="ListParagraph"/>
        <w:spacing w:line="242" w:lineRule="auto"/>
        <w:sectPr w:rsidR="004E4FAA">
          <w:pgSz w:w="11910" w:h="16850"/>
          <w:pgMar w:top="1060" w:right="708" w:bottom="820" w:left="1275" w:header="0" w:footer="621" w:gutter="0"/>
          <w:cols w:space="720"/>
        </w:sectPr>
      </w:pPr>
    </w:p>
    <w:p w:rsidR="004E4FAA" w:rsidRDefault="00866C7E">
      <w:pPr>
        <w:pStyle w:val="Heading2"/>
        <w:spacing w:before="114" w:line="244" w:lineRule="auto"/>
        <w:ind w:left="23"/>
      </w:pPr>
      <w:r>
        <w:rPr>
          <w:color w:val="2D808E"/>
          <w:spacing w:val="-2"/>
        </w:rPr>
        <w:lastRenderedPageBreak/>
        <w:t xml:space="preserve">Operational </w:t>
      </w:r>
      <w:r>
        <w:rPr>
          <w:color w:val="2D808E"/>
          <w:spacing w:val="-2"/>
          <w:w w:val="105"/>
        </w:rPr>
        <w:t>snapshot</w:t>
      </w:r>
    </w:p>
    <w:p w:rsidR="004E4FAA" w:rsidRDefault="004E4FAA">
      <w:pPr>
        <w:pStyle w:val="BodyText"/>
        <w:spacing w:before="125"/>
        <w:rPr>
          <w:sz w:val="32"/>
        </w:rPr>
      </w:pPr>
    </w:p>
    <w:p w:rsidR="004E4FAA" w:rsidRDefault="00866C7E">
      <w:pPr>
        <w:pStyle w:val="Heading4"/>
      </w:pPr>
      <w:r>
        <w:rPr>
          <w:spacing w:val="-2"/>
        </w:rPr>
        <w:t>17,917</w:t>
      </w:r>
    </w:p>
    <w:p w:rsidR="004E4FAA" w:rsidRDefault="00866C7E">
      <w:pPr>
        <w:pStyle w:val="BodyText"/>
        <w:spacing w:before="2"/>
        <w:ind w:left="23"/>
      </w:pPr>
      <w:r>
        <w:rPr>
          <w:spacing w:val="-2"/>
          <w:w w:val="105"/>
        </w:rPr>
        <w:t>licences</w:t>
      </w:r>
      <w:r>
        <w:rPr>
          <w:spacing w:val="-9"/>
          <w:w w:val="105"/>
        </w:rPr>
        <w:t xml:space="preserve"> </w:t>
      </w:r>
      <w:r>
        <w:rPr>
          <w:spacing w:val="-2"/>
          <w:w w:val="105"/>
        </w:rPr>
        <w:t>in</w:t>
      </w:r>
      <w:r>
        <w:rPr>
          <w:spacing w:val="-9"/>
          <w:w w:val="105"/>
        </w:rPr>
        <w:t xml:space="preserve"> </w:t>
      </w:r>
      <w:r>
        <w:rPr>
          <w:spacing w:val="-2"/>
          <w:w w:val="105"/>
        </w:rPr>
        <w:t>force</w:t>
      </w:r>
    </w:p>
    <w:p w:rsidR="004E4FAA" w:rsidRDefault="004E4FAA">
      <w:pPr>
        <w:pStyle w:val="BodyText"/>
        <w:spacing w:before="248"/>
      </w:pPr>
    </w:p>
    <w:p w:rsidR="004E4FAA" w:rsidRDefault="00866C7E">
      <w:pPr>
        <w:pStyle w:val="Heading4"/>
      </w:pPr>
      <w:r>
        <w:rPr>
          <w:spacing w:val="-2"/>
        </w:rPr>
        <w:t>2,131</w:t>
      </w:r>
    </w:p>
    <w:p w:rsidR="004E4FAA" w:rsidRDefault="00866C7E">
      <w:pPr>
        <w:pStyle w:val="BodyText"/>
        <w:spacing w:before="2" w:line="242" w:lineRule="auto"/>
        <w:ind w:left="23" w:right="421"/>
      </w:pPr>
      <w:r>
        <w:rPr>
          <w:w w:val="105"/>
        </w:rPr>
        <w:t>new</w:t>
      </w:r>
      <w:r>
        <w:rPr>
          <w:spacing w:val="-18"/>
          <w:w w:val="105"/>
        </w:rPr>
        <w:t xml:space="preserve"> </w:t>
      </w:r>
      <w:r>
        <w:rPr>
          <w:w w:val="105"/>
        </w:rPr>
        <w:t xml:space="preserve">licences </w:t>
      </w:r>
      <w:r>
        <w:rPr>
          <w:spacing w:val="-2"/>
          <w:w w:val="105"/>
        </w:rPr>
        <w:t>granted</w:t>
      </w:r>
    </w:p>
    <w:p w:rsidR="004E4FAA" w:rsidRDefault="00866C7E">
      <w:pPr>
        <w:spacing w:before="82"/>
        <w:ind w:left="6539"/>
        <w:rPr>
          <w:b/>
          <w:sz w:val="17"/>
        </w:rPr>
      </w:pPr>
      <w:r>
        <w:br w:type="column"/>
      </w:r>
      <w:r>
        <w:rPr>
          <w:b/>
          <w:spacing w:val="-5"/>
          <w:sz w:val="17"/>
        </w:rPr>
        <w:lastRenderedPageBreak/>
        <w:t>July</w:t>
      </w:r>
      <w:r>
        <w:rPr>
          <w:b/>
          <w:spacing w:val="-7"/>
          <w:sz w:val="17"/>
        </w:rPr>
        <w:t xml:space="preserve"> </w:t>
      </w:r>
      <w:r>
        <w:rPr>
          <w:b/>
          <w:spacing w:val="-4"/>
          <w:sz w:val="17"/>
        </w:rPr>
        <w:t>2024</w:t>
      </w:r>
    </w:p>
    <w:p w:rsidR="004E4FAA" w:rsidRDefault="00866C7E">
      <w:pPr>
        <w:spacing w:line="20" w:lineRule="exact"/>
        <w:ind w:left="-6"/>
        <w:rPr>
          <w:sz w:val="2"/>
        </w:rPr>
      </w:pPr>
      <w:r>
        <w:rPr>
          <w:noProof/>
          <w:sz w:val="2"/>
          <w:lang w:val="en-AU" w:eastAsia="en-AU"/>
        </w:rPr>
        <mc:AlternateContent>
          <mc:Choice Requires="wpg">
            <w:drawing>
              <wp:inline distT="0" distB="0" distL="0" distR="0">
                <wp:extent cx="4662170"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2170" cy="6350"/>
                          <a:chOff x="0" y="0"/>
                          <a:chExt cx="4662170" cy="6350"/>
                        </a:xfrm>
                      </wpg:grpSpPr>
                      <wps:wsp>
                        <wps:cNvPr id="14" name="Graphic 14"/>
                        <wps:cNvSpPr/>
                        <wps:spPr>
                          <a:xfrm>
                            <a:off x="0" y="0"/>
                            <a:ext cx="4662170" cy="6350"/>
                          </a:xfrm>
                          <a:custGeom>
                            <a:avLst/>
                            <a:gdLst/>
                            <a:ahLst/>
                            <a:cxnLst/>
                            <a:rect l="l" t="t" r="r" b="b"/>
                            <a:pathLst>
                              <a:path w="4662170" h="6350">
                                <a:moveTo>
                                  <a:pt x="4661915" y="0"/>
                                </a:moveTo>
                                <a:lnTo>
                                  <a:pt x="0" y="0"/>
                                </a:lnTo>
                                <a:lnTo>
                                  <a:pt x="0" y="6108"/>
                                </a:lnTo>
                                <a:lnTo>
                                  <a:pt x="4661915" y="6108"/>
                                </a:lnTo>
                                <a:lnTo>
                                  <a:pt x="4661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80123C" id="Group 13" o:spid="_x0000_s1026" style="width:367.1pt;height:.5pt;mso-position-horizontal-relative:char;mso-position-vertical-relative:line" coordsize="46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">
                <v:shape id="Graphic 14" o:spid="_x0000_s1027" style="position:absolute;width:46621;height:63;visibility:visible;mso-wrap-style:square;v-text-anchor:top" coordsize="46621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Y/cEA&#10;AADbAAAADwAAAGRycy9kb3ducmV2LnhtbERPTWsCMRC9F/wPYQRvNavYqqtRRBA8eNHW+7gZs9HN&#10;ZNlEXf31TaHQ2zze58yXravEnZpgPSsY9DMQxIXXlo2C76/N+wREiMgaK8+k4EkBlovO2xxz7R+8&#10;p/shGpFCOOSooIyxzqUMRUkOQ9/XxIk7+8ZhTLAxUjf4SOGuksMs+5QOLaeGEmtal1RcDzenYL2X&#10;03P98TodN+PR5Wp2K/u0Rqlet13NQERq47/4z73Vaf4Ifn9JB8j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s2P3BAAAA2wAAAA8AAAAAAAAAAAAAAAAAmAIAAGRycy9kb3du&#10;cmV2LnhtbFBLBQYAAAAABAAEAPUAAACGAwAAAAA=&#10;" path="m4661915,l,,,6108r4661915,l4661915,xe" fillcolor="black" stroked="f">
                  <v:path arrowok="t"/>
                </v:shape>
                <w10:anchorlock/>
              </v:group>
            </w:pict>
          </mc:Fallback>
        </mc:AlternateContent>
      </w:r>
    </w:p>
    <w:p w:rsidR="004E4FAA" w:rsidRDefault="00866C7E">
      <w:pPr>
        <w:pStyle w:val="ListParagraph"/>
        <w:numPr>
          <w:ilvl w:val="0"/>
          <w:numId w:val="16"/>
        </w:numPr>
        <w:tabs>
          <w:tab w:val="left" w:pos="250"/>
        </w:tabs>
        <w:spacing w:before="24"/>
        <w:ind w:left="250" w:hanging="227"/>
        <w:rPr>
          <w:sz w:val="17"/>
        </w:rPr>
      </w:pPr>
      <w:r>
        <w:rPr>
          <w:sz w:val="17"/>
        </w:rPr>
        <w:t>Lifetime</w:t>
      </w:r>
      <w:r>
        <w:rPr>
          <w:spacing w:val="7"/>
          <w:sz w:val="17"/>
        </w:rPr>
        <w:t xml:space="preserve"> </w:t>
      </w:r>
      <w:r>
        <w:rPr>
          <w:sz w:val="17"/>
        </w:rPr>
        <w:t>ban</w:t>
      </w:r>
      <w:r>
        <w:rPr>
          <w:spacing w:val="10"/>
          <w:sz w:val="17"/>
        </w:rPr>
        <w:t xml:space="preserve"> </w:t>
      </w:r>
      <w:r>
        <w:rPr>
          <w:sz w:val="17"/>
        </w:rPr>
        <w:t>imposed</w:t>
      </w:r>
      <w:r>
        <w:rPr>
          <w:spacing w:val="8"/>
          <w:sz w:val="17"/>
        </w:rPr>
        <w:t xml:space="preserve"> </w:t>
      </w:r>
      <w:r>
        <w:rPr>
          <w:sz w:val="17"/>
        </w:rPr>
        <w:t>on</w:t>
      </w:r>
      <w:r>
        <w:rPr>
          <w:spacing w:val="9"/>
          <w:sz w:val="17"/>
        </w:rPr>
        <w:t xml:space="preserve"> </w:t>
      </w:r>
      <w:r>
        <w:rPr>
          <w:sz w:val="17"/>
        </w:rPr>
        <w:t>former</w:t>
      </w:r>
      <w:r>
        <w:rPr>
          <w:spacing w:val="11"/>
          <w:sz w:val="17"/>
        </w:rPr>
        <w:t xml:space="preserve"> </w:t>
      </w:r>
      <w:r>
        <w:rPr>
          <w:sz w:val="17"/>
        </w:rPr>
        <w:t>licensee</w:t>
      </w:r>
      <w:r>
        <w:rPr>
          <w:spacing w:val="9"/>
          <w:sz w:val="17"/>
        </w:rPr>
        <w:t xml:space="preserve"> </w:t>
      </w:r>
      <w:r>
        <w:rPr>
          <w:sz w:val="17"/>
        </w:rPr>
        <w:t>following</w:t>
      </w:r>
      <w:r>
        <w:rPr>
          <w:spacing w:val="10"/>
          <w:sz w:val="17"/>
        </w:rPr>
        <w:t xml:space="preserve"> </w:t>
      </w:r>
      <w:r>
        <w:rPr>
          <w:sz w:val="17"/>
        </w:rPr>
        <w:t>firearms</w:t>
      </w:r>
      <w:r>
        <w:rPr>
          <w:spacing w:val="9"/>
          <w:sz w:val="17"/>
        </w:rPr>
        <w:t xml:space="preserve"> </w:t>
      </w:r>
      <w:r>
        <w:rPr>
          <w:sz w:val="17"/>
        </w:rPr>
        <w:t>found</w:t>
      </w:r>
      <w:r>
        <w:rPr>
          <w:spacing w:val="8"/>
          <w:sz w:val="17"/>
        </w:rPr>
        <w:t xml:space="preserve"> </w:t>
      </w:r>
      <w:r>
        <w:rPr>
          <w:sz w:val="17"/>
        </w:rPr>
        <w:t>at</w:t>
      </w:r>
      <w:r>
        <w:rPr>
          <w:spacing w:val="11"/>
          <w:sz w:val="17"/>
        </w:rPr>
        <w:t xml:space="preserve"> </w:t>
      </w:r>
      <w:r>
        <w:rPr>
          <w:spacing w:val="-2"/>
          <w:sz w:val="17"/>
        </w:rPr>
        <w:t>restaurant</w:t>
      </w:r>
    </w:p>
    <w:p w:rsidR="004E4FAA" w:rsidRDefault="00866C7E">
      <w:pPr>
        <w:pStyle w:val="ListParagraph"/>
        <w:numPr>
          <w:ilvl w:val="0"/>
          <w:numId w:val="16"/>
        </w:numPr>
        <w:tabs>
          <w:tab w:val="left" w:pos="250"/>
        </w:tabs>
        <w:spacing w:before="10"/>
        <w:ind w:left="250" w:hanging="227"/>
        <w:rPr>
          <w:sz w:val="17"/>
        </w:rPr>
      </w:pPr>
      <w:r>
        <w:rPr>
          <w:w w:val="105"/>
          <w:sz w:val="17"/>
        </w:rPr>
        <w:t>Site</w:t>
      </w:r>
      <w:r>
        <w:rPr>
          <w:spacing w:val="-11"/>
          <w:w w:val="105"/>
          <w:sz w:val="17"/>
        </w:rPr>
        <w:t xml:space="preserve"> </w:t>
      </w:r>
      <w:r>
        <w:rPr>
          <w:w w:val="105"/>
          <w:sz w:val="17"/>
        </w:rPr>
        <w:t>visit</w:t>
      </w:r>
      <w:r>
        <w:rPr>
          <w:spacing w:val="-9"/>
          <w:w w:val="105"/>
          <w:sz w:val="17"/>
        </w:rPr>
        <w:t xml:space="preserve"> </w:t>
      </w:r>
      <w:r>
        <w:rPr>
          <w:w w:val="105"/>
          <w:sz w:val="17"/>
        </w:rPr>
        <w:t>to</w:t>
      </w:r>
      <w:r>
        <w:rPr>
          <w:spacing w:val="-9"/>
          <w:w w:val="105"/>
          <w:sz w:val="17"/>
        </w:rPr>
        <w:t xml:space="preserve"> </w:t>
      </w:r>
      <w:r>
        <w:rPr>
          <w:w w:val="105"/>
          <w:sz w:val="17"/>
        </w:rPr>
        <w:t>Canterbury</w:t>
      </w:r>
      <w:r>
        <w:rPr>
          <w:spacing w:val="-10"/>
          <w:w w:val="105"/>
          <w:sz w:val="17"/>
        </w:rPr>
        <w:t xml:space="preserve"> </w:t>
      </w:r>
      <w:r>
        <w:rPr>
          <w:w w:val="105"/>
          <w:sz w:val="17"/>
        </w:rPr>
        <w:t>Leagues</w:t>
      </w:r>
      <w:r>
        <w:rPr>
          <w:spacing w:val="-10"/>
          <w:w w:val="105"/>
          <w:sz w:val="17"/>
        </w:rPr>
        <w:t xml:space="preserve"> </w:t>
      </w:r>
      <w:r>
        <w:rPr>
          <w:w w:val="105"/>
          <w:sz w:val="17"/>
        </w:rPr>
        <w:t>Club</w:t>
      </w:r>
      <w:r>
        <w:rPr>
          <w:spacing w:val="-10"/>
          <w:w w:val="105"/>
          <w:sz w:val="17"/>
        </w:rPr>
        <w:t xml:space="preserve"> </w:t>
      </w:r>
      <w:r>
        <w:rPr>
          <w:w w:val="105"/>
          <w:sz w:val="17"/>
        </w:rPr>
        <w:t>at</w:t>
      </w:r>
      <w:r>
        <w:rPr>
          <w:spacing w:val="-9"/>
          <w:w w:val="105"/>
          <w:sz w:val="17"/>
        </w:rPr>
        <w:t xml:space="preserve"> </w:t>
      </w:r>
      <w:r>
        <w:rPr>
          <w:spacing w:val="-2"/>
          <w:w w:val="105"/>
          <w:sz w:val="17"/>
        </w:rPr>
        <w:t>Belmore</w:t>
      </w:r>
    </w:p>
    <w:p w:rsidR="004E4FAA" w:rsidRDefault="00866C7E">
      <w:pPr>
        <w:pStyle w:val="ListParagraph"/>
        <w:numPr>
          <w:ilvl w:val="0"/>
          <w:numId w:val="16"/>
        </w:numPr>
        <w:tabs>
          <w:tab w:val="left" w:pos="251"/>
        </w:tabs>
        <w:spacing w:before="9"/>
        <w:ind w:right="789"/>
        <w:rPr>
          <w:sz w:val="17"/>
        </w:rPr>
      </w:pPr>
      <w:r>
        <w:rPr>
          <w:w w:val="105"/>
          <w:sz w:val="17"/>
        </w:rPr>
        <w:t>Met with</w:t>
      </w:r>
      <w:r>
        <w:rPr>
          <w:spacing w:val="-2"/>
          <w:w w:val="105"/>
          <w:sz w:val="17"/>
        </w:rPr>
        <w:t xml:space="preserve"> </w:t>
      </w:r>
      <w:r>
        <w:rPr>
          <w:w w:val="105"/>
          <w:sz w:val="17"/>
        </w:rPr>
        <w:t>Wesley</w:t>
      </w:r>
      <w:r>
        <w:rPr>
          <w:spacing w:val="-2"/>
          <w:w w:val="105"/>
          <w:sz w:val="17"/>
        </w:rPr>
        <w:t xml:space="preserve"> </w:t>
      </w:r>
      <w:r>
        <w:rPr>
          <w:w w:val="105"/>
          <w:sz w:val="17"/>
        </w:rPr>
        <w:t>Mission,</w:t>
      </w:r>
      <w:r>
        <w:rPr>
          <w:spacing w:val="-2"/>
          <w:w w:val="105"/>
          <w:sz w:val="17"/>
        </w:rPr>
        <w:t xml:space="preserve"> </w:t>
      </w:r>
      <w:r>
        <w:rPr>
          <w:w w:val="105"/>
          <w:sz w:val="17"/>
        </w:rPr>
        <w:t>Domestic</w:t>
      </w:r>
      <w:r>
        <w:rPr>
          <w:spacing w:val="-3"/>
          <w:w w:val="105"/>
          <w:sz w:val="17"/>
        </w:rPr>
        <w:t xml:space="preserve"> </w:t>
      </w:r>
      <w:r>
        <w:rPr>
          <w:w w:val="105"/>
          <w:sz w:val="17"/>
        </w:rPr>
        <w:t>Violence</w:t>
      </w:r>
      <w:r>
        <w:rPr>
          <w:spacing w:val="-3"/>
          <w:w w:val="105"/>
          <w:sz w:val="17"/>
        </w:rPr>
        <w:t xml:space="preserve"> </w:t>
      </w:r>
      <w:r>
        <w:rPr>
          <w:w w:val="105"/>
          <w:sz w:val="17"/>
        </w:rPr>
        <w:t>NSW,</w:t>
      </w:r>
      <w:r>
        <w:rPr>
          <w:spacing w:val="-2"/>
          <w:w w:val="105"/>
          <w:sz w:val="17"/>
        </w:rPr>
        <w:t xml:space="preserve"> </w:t>
      </w:r>
      <w:r>
        <w:rPr>
          <w:w w:val="105"/>
          <w:sz w:val="17"/>
        </w:rPr>
        <w:t>Youth</w:t>
      </w:r>
      <w:r>
        <w:rPr>
          <w:spacing w:val="-2"/>
          <w:w w:val="105"/>
          <w:sz w:val="17"/>
        </w:rPr>
        <w:t xml:space="preserve"> </w:t>
      </w:r>
      <w:r>
        <w:rPr>
          <w:w w:val="105"/>
          <w:sz w:val="17"/>
        </w:rPr>
        <w:t>Action,</w:t>
      </w:r>
      <w:r>
        <w:rPr>
          <w:spacing w:val="-2"/>
          <w:w w:val="105"/>
          <w:sz w:val="17"/>
        </w:rPr>
        <w:t xml:space="preserve"> </w:t>
      </w:r>
      <w:r>
        <w:rPr>
          <w:w w:val="105"/>
          <w:sz w:val="17"/>
        </w:rPr>
        <w:t>AUSTRAC,</w:t>
      </w:r>
      <w:r>
        <w:rPr>
          <w:spacing w:val="-2"/>
          <w:w w:val="105"/>
          <w:sz w:val="17"/>
        </w:rPr>
        <w:t xml:space="preserve"> </w:t>
      </w:r>
      <w:r>
        <w:rPr>
          <w:w w:val="105"/>
          <w:sz w:val="17"/>
        </w:rPr>
        <w:t>and</w:t>
      </w:r>
      <w:r>
        <w:rPr>
          <w:spacing w:val="-3"/>
          <w:w w:val="105"/>
          <w:sz w:val="17"/>
        </w:rPr>
        <w:t xml:space="preserve"> </w:t>
      </w:r>
      <w:r>
        <w:rPr>
          <w:w w:val="105"/>
          <w:sz w:val="17"/>
        </w:rPr>
        <w:t>Music Festival</w:t>
      </w:r>
      <w:r>
        <w:rPr>
          <w:spacing w:val="-12"/>
          <w:w w:val="105"/>
          <w:sz w:val="17"/>
        </w:rPr>
        <w:t xml:space="preserve"> </w:t>
      </w:r>
      <w:r>
        <w:rPr>
          <w:w w:val="105"/>
          <w:sz w:val="17"/>
        </w:rPr>
        <w:t>Interagency</w:t>
      </w:r>
    </w:p>
    <w:p w:rsidR="004E4FAA" w:rsidRDefault="00866C7E">
      <w:pPr>
        <w:pStyle w:val="ListParagraph"/>
        <w:numPr>
          <w:ilvl w:val="0"/>
          <w:numId w:val="16"/>
        </w:numPr>
        <w:tabs>
          <w:tab w:val="left" w:pos="250"/>
        </w:tabs>
        <w:spacing w:before="14"/>
        <w:ind w:left="250" w:hanging="227"/>
        <w:rPr>
          <w:sz w:val="17"/>
        </w:rPr>
      </w:pPr>
      <w:r>
        <w:rPr>
          <w:sz w:val="17"/>
        </w:rPr>
        <w:t>Director,</w:t>
      </w:r>
      <w:r>
        <w:rPr>
          <w:spacing w:val="9"/>
          <w:sz w:val="17"/>
        </w:rPr>
        <w:t xml:space="preserve"> </w:t>
      </w:r>
      <w:r>
        <w:rPr>
          <w:sz w:val="17"/>
        </w:rPr>
        <w:t>OILGA</w:t>
      </w:r>
      <w:r>
        <w:rPr>
          <w:spacing w:val="8"/>
          <w:sz w:val="17"/>
        </w:rPr>
        <w:t xml:space="preserve"> </w:t>
      </w:r>
      <w:r>
        <w:rPr>
          <w:sz w:val="17"/>
        </w:rPr>
        <w:t>participated</w:t>
      </w:r>
      <w:r>
        <w:rPr>
          <w:spacing w:val="8"/>
          <w:sz w:val="17"/>
        </w:rPr>
        <w:t xml:space="preserve"> </w:t>
      </w:r>
      <w:r>
        <w:rPr>
          <w:sz w:val="17"/>
        </w:rPr>
        <w:t>in</w:t>
      </w:r>
      <w:r>
        <w:rPr>
          <w:spacing w:val="7"/>
          <w:sz w:val="17"/>
        </w:rPr>
        <w:t xml:space="preserve"> </w:t>
      </w:r>
      <w:r>
        <w:rPr>
          <w:sz w:val="17"/>
        </w:rPr>
        <w:t>a</w:t>
      </w:r>
      <w:r>
        <w:rPr>
          <w:spacing w:val="8"/>
          <w:sz w:val="17"/>
        </w:rPr>
        <w:t xml:space="preserve"> </w:t>
      </w:r>
      <w:r>
        <w:rPr>
          <w:sz w:val="17"/>
        </w:rPr>
        <w:t>panel</w:t>
      </w:r>
      <w:r>
        <w:rPr>
          <w:spacing w:val="11"/>
          <w:sz w:val="17"/>
        </w:rPr>
        <w:t xml:space="preserve"> </w:t>
      </w:r>
      <w:r>
        <w:rPr>
          <w:sz w:val="17"/>
        </w:rPr>
        <w:t>discussion</w:t>
      </w:r>
      <w:r>
        <w:rPr>
          <w:spacing w:val="10"/>
          <w:sz w:val="17"/>
        </w:rPr>
        <w:t xml:space="preserve"> </w:t>
      </w:r>
      <w:r>
        <w:rPr>
          <w:sz w:val="17"/>
        </w:rPr>
        <w:t>on</w:t>
      </w:r>
      <w:r>
        <w:rPr>
          <w:spacing w:val="9"/>
          <w:sz w:val="17"/>
        </w:rPr>
        <w:t xml:space="preserve"> </w:t>
      </w:r>
      <w:r>
        <w:rPr>
          <w:sz w:val="17"/>
        </w:rPr>
        <w:t>public</w:t>
      </w:r>
      <w:r>
        <w:rPr>
          <w:spacing w:val="11"/>
          <w:sz w:val="17"/>
        </w:rPr>
        <w:t xml:space="preserve"> </w:t>
      </w:r>
      <w:r>
        <w:rPr>
          <w:sz w:val="17"/>
        </w:rPr>
        <w:t>section</w:t>
      </w:r>
      <w:r>
        <w:rPr>
          <w:spacing w:val="10"/>
          <w:sz w:val="17"/>
        </w:rPr>
        <w:t xml:space="preserve"> </w:t>
      </w:r>
      <w:r>
        <w:rPr>
          <w:spacing w:val="-2"/>
          <w:sz w:val="17"/>
        </w:rPr>
        <w:t>governance</w:t>
      </w:r>
    </w:p>
    <w:p w:rsidR="004E4FAA" w:rsidRDefault="00866C7E">
      <w:pPr>
        <w:spacing w:before="12"/>
        <w:ind w:left="6268"/>
        <w:rPr>
          <w:b/>
          <w:sz w:val="17"/>
        </w:rPr>
      </w:pPr>
      <w:r>
        <w:rPr>
          <w:b/>
          <w:w w:val="110"/>
          <w:sz w:val="17"/>
        </w:rPr>
        <w:t>August</w:t>
      </w:r>
      <w:r>
        <w:rPr>
          <w:b/>
          <w:spacing w:val="-17"/>
          <w:w w:val="110"/>
          <w:sz w:val="17"/>
        </w:rPr>
        <w:t xml:space="preserve"> </w:t>
      </w:r>
      <w:r>
        <w:rPr>
          <w:b/>
          <w:spacing w:val="-4"/>
          <w:w w:val="110"/>
          <w:sz w:val="17"/>
        </w:rPr>
        <w:t>2024</w:t>
      </w:r>
    </w:p>
    <w:p w:rsidR="004E4FAA" w:rsidRDefault="00866C7E">
      <w:pPr>
        <w:spacing w:line="20" w:lineRule="exact"/>
        <w:ind w:left="-6"/>
        <w:rPr>
          <w:sz w:val="2"/>
        </w:rPr>
      </w:pPr>
      <w:r>
        <w:rPr>
          <w:noProof/>
          <w:sz w:val="2"/>
          <w:lang w:val="en-AU" w:eastAsia="en-AU"/>
        </w:rPr>
        <mc:AlternateContent>
          <mc:Choice Requires="wpg">
            <w:drawing>
              <wp:inline distT="0" distB="0" distL="0" distR="0">
                <wp:extent cx="4662170"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2170" cy="6350"/>
                          <a:chOff x="0" y="0"/>
                          <a:chExt cx="4662170" cy="6350"/>
                        </a:xfrm>
                      </wpg:grpSpPr>
                      <wps:wsp>
                        <wps:cNvPr id="16" name="Graphic 16"/>
                        <wps:cNvSpPr/>
                        <wps:spPr>
                          <a:xfrm>
                            <a:off x="0" y="0"/>
                            <a:ext cx="4662170" cy="6350"/>
                          </a:xfrm>
                          <a:custGeom>
                            <a:avLst/>
                            <a:gdLst/>
                            <a:ahLst/>
                            <a:cxnLst/>
                            <a:rect l="l" t="t" r="r" b="b"/>
                            <a:pathLst>
                              <a:path w="4662170" h="6350">
                                <a:moveTo>
                                  <a:pt x="4661915" y="0"/>
                                </a:moveTo>
                                <a:lnTo>
                                  <a:pt x="0" y="0"/>
                                </a:lnTo>
                                <a:lnTo>
                                  <a:pt x="0" y="6096"/>
                                </a:lnTo>
                                <a:lnTo>
                                  <a:pt x="4661915" y="6096"/>
                                </a:lnTo>
                                <a:lnTo>
                                  <a:pt x="4661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FE5F2A" id="Group 15" o:spid="_x0000_s1026" style="width:367.1pt;height:.5pt;mso-position-horizontal-relative:char;mso-position-vertical-relative:line" coordsize="46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">
                <v:shape id="Graphic 16" o:spid="_x0000_s1027" style="position:absolute;width:46621;height:63;visibility:visible;mso-wrap-style:square;v-text-anchor:top" coordsize="46621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LjEcEA&#10;AADbAAAADwAAAGRycy9kb3ducmV2LnhtbERPTWsCMRC9C/0PYQreNNuiVlejiCB48KJt7+NmzKZu&#10;Jssm1dVfbwTB2zze58wWravEmZpgPSv46GcgiAuvLRsFP9/r3hhEiMgaK8+k4EoBFvO3zgxz7S+8&#10;o/M+GpFCOOSooIyxzqUMRUkOQ9/XxIk7+sZhTLAxUjd4SeGukp9ZNpIOLaeGEmtalVSc9v9OwWon&#10;J8d6eDv8rr8GfyezXdqrNUp139vlFESkNr7ET/dGp/kjePySDp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y4xHBAAAA2wAAAA8AAAAAAAAAAAAAAAAAmAIAAGRycy9kb3du&#10;cmV2LnhtbFBLBQYAAAAABAAEAPUAAACGAwAAAAA=&#10;" path="m4661915,l,,,6096r4661915,l4661915,xe" fillcolor="black" stroked="f">
                  <v:path arrowok="t"/>
                </v:shape>
                <w10:anchorlock/>
              </v:group>
            </w:pict>
          </mc:Fallback>
        </mc:AlternateContent>
      </w:r>
    </w:p>
    <w:p w:rsidR="004E4FAA" w:rsidRDefault="00866C7E">
      <w:pPr>
        <w:pStyle w:val="ListParagraph"/>
        <w:numPr>
          <w:ilvl w:val="0"/>
          <w:numId w:val="16"/>
        </w:numPr>
        <w:tabs>
          <w:tab w:val="left" w:pos="250"/>
        </w:tabs>
        <w:spacing w:before="20"/>
        <w:ind w:left="250" w:hanging="227"/>
        <w:rPr>
          <w:sz w:val="17"/>
        </w:rPr>
      </w:pPr>
      <w:r>
        <w:rPr>
          <w:spacing w:val="-2"/>
          <w:w w:val="105"/>
          <w:sz w:val="17"/>
        </w:rPr>
        <w:t>Meeting</w:t>
      </w:r>
      <w:r>
        <w:rPr>
          <w:spacing w:val="-3"/>
          <w:w w:val="105"/>
          <w:sz w:val="17"/>
        </w:rPr>
        <w:t xml:space="preserve"> </w:t>
      </w:r>
      <w:r>
        <w:rPr>
          <w:spacing w:val="-2"/>
          <w:w w:val="105"/>
          <w:sz w:val="17"/>
        </w:rPr>
        <w:t>with Auditor-General</w:t>
      </w:r>
      <w:r>
        <w:rPr>
          <w:spacing w:val="-1"/>
          <w:w w:val="105"/>
          <w:sz w:val="17"/>
        </w:rPr>
        <w:t xml:space="preserve"> </w:t>
      </w:r>
      <w:r>
        <w:rPr>
          <w:spacing w:val="-2"/>
          <w:w w:val="105"/>
          <w:sz w:val="17"/>
        </w:rPr>
        <w:t xml:space="preserve">of </w:t>
      </w:r>
      <w:r>
        <w:rPr>
          <w:spacing w:val="-5"/>
          <w:w w:val="105"/>
          <w:sz w:val="17"/>
        </w:rPr>
        <w:t>NSW</w:t>
      </w:r>
    </w:p>
    <w:p w:rsidR="004E4FAA" w:rsidRDefault="00866C7E">
      <w:pPr>
        <w:pStyle w:val="ListParagraph"/>
        <w:numPr>
          <w:ilvl w:val="0"/>
          <w:numId w:val="16"/>
        </w:numPr>
        <w:tabs>
          <w:tab w:val="left" w:pos="251"/>
        </w:tabs>
        <w:spacing w:before="10"/>
        <w:ind w:right="792"/>
        <w:rPr>
          <w:sz w:val="17"/>
        </w:rPr>
      </w:pPr>
      <w:r>
        <w:rPr>
          <w:sz w:val="17"/>
        </w:rPr>
        <w:t>Chair participated in a panel discussion on administrative decision making for the NSW Chapter of the National Regulators’ Community of Practice</w:t>
      </w:r>
    </w:p>
    <w:p w:rsidR="004E4FAA" w:rsidRDefault="00866C7E">
      <w:pPr>
        <w:pStyle w:val="ListParagraph"/>
        <w:numPr>
          <w:ilvl w:val="0"/>
          <w:numId w:val="16"/>
        </w:numPr>
        <w:tabs>
          <w:tab w:val="left" w:pos="250"/>
        </w:tabs>
        <w:spacing w:before="14"/>
        <w:ind w:left="250" w:hanging="227"/>
        <w:rPr>
          <w:sz w:val="17"/>
        </w:rPr>
      </w:pPr>
      <w:r>
        <w:rPr>
          <w:w w:val="105"/>
          <w:sz w:val="17"/>
        </w:rPr>
        <w:t>Revoked Cumulative</w:t>
      </w:r>
      <w:r>
        <w:rPr>
          <w:spacing w:val="1"/>
          <w:w w:val="105"/>
          <w:sz w:val="17"/>
        </w:rPr>
        <w:t xml:space="preserve"> </w:t>
      </w:r>
      <w:r>
        <w:rPr>
          <w:w w:val="105"/>
          <w:sz w:val="17"/>
        </w:rPr>
        <w:t>Impact</w:t>
      </w:r>
      <w:r>
        <w:rPr>
          <w:spacing w:val="4"/>
          <w:w w:val="105"/>
          <w:sz w:val="17"/>
        </w:rPr>
        <w:t xml:space="preserve"> </w:t>
      </w:r>
      <w:r>
        <w:rPr>
          <w:w w:val="105"/>
          <w:sz w:val="17"/>
        </w:rPr>
        <w:t>Assessment</w:t>
      </w:r>
      <w:r>
        <w:rPr>
          <w:spacing w:val="4"/>
          <w:w w:val="105"/>
          <w:sz w:val="17"/>
        </w:rPr>
        <w:t xml:space="preserve"> </w:t>
      </w:r>
      <w:r>
        <w:rPr>
          <w:w w:val="105"/>
          <w:sz w:val="17"/>
        </w:rPr>
        <w:t>in</w:t>
      </w:r>
      <w:r>
        <w:rPr>
          <w:spacing w:val="2"/>
          <w:w w:val="105"/>
          <w:sz w:val="17"/>
        </w:rPr>
        <w:t xml:space="preserve"> </w:t>
      </w:r>
      <w:r>
        <w:rPr>
          <w:w w:val="105"/>
          <w:sz w:val="17"/>
        </w:rPr>
        <w:t>King</w:t>
      </w:r>
      <w:r>
        <w:rPr>
          <w:spacing w:val="3"/>
          <w:w w:val="105"/>
          <w:sz w:val="17"/>
        </w:rPr>
        <w:t xml:space="preserve"> </w:t>
      </w:r>
      <w:r>
        <w:rPr>
          <w:w w:val="105"/>
          <w:sz w:val="17"/>
        </w:rPr>
        <w:t>Cross</w:t>
      </w:r>
      <w:r>
        <w:rPr>
          <w:spacing w:val="2"/>
          <w:w w:val="105"/>
          <w:sz w:val="17"/>
        </w:rPr>
        <w:t xml:space="preserve"> </w:t>
      </w:r>
      <w:r>
        <w:rPr>
          <w:w w:val="105"/>
          <w:sz w:val="17"/>
        </w:rPr>
        <w:t>and</w:t>
      </w:r>
      <w:r>
        <w:rPr>
          <w:spacing w:val="1"/>
          <w:w w:val="105"/>
          <w:sz w:val="17"/>
        </w:rPr>
        <w:t xml:space="preserve"> </w:t>
      </w:r>
      <w:r>
        <w:rPr>
          <w:w w:val="105"/>
          <w:sz w:val="17"/>
        </w:rPr>
        <w:t>Sydney</w:t>
      </w:r>
      <w:r>
        <w:rPr>
          <w:spacing w:val="2"/>
          <w:w w:val="105"/>
          <w:sz w:val="17"/>
        </w:rPr>
        <w:t xml:space="preserve"> </w:t>
      </w:r>
      <w:r>
        <w:rPr>
          <w:w w:val="105"/>
          <w:sz w:val="17"/>
        </w:rPr>
        <w:t>CBD</w:t>
      </w:r>
      <w:r>
        <w:rPr>
          <w:spacing w:val="1"/>
          <w:w w:val="105"/>
          <w:sz w:val="17"/>
        </w:rPr>
        <w:t xml:space="preserve"> </w:t>
      </w:r>
      <w:r>
        <w:rPr>
          <w:spacing w:val="-2"/>
          <w:w w:val="105"/>
          <w:sz w:val="17"/>
        </w:rPr>
        <w:t>precincts</w:t>
      </w:r>
    </w:p>
    <w:p w:rsidR="004E4FAA" w:rsidRDefault="00866C7E">
      <w:pPr>
        <w:pStyle w:val="ListParagraph"/>
        <w:numPr>
          <w:ilvl w:val="0"/>
          <w:numId w:val="16"/>
        </w:numPr>
        <w:tabs>
          <w:tab w:val="left" w:pos="250"/>
        </w:tabs>
        <w:spacing w:before="10"/>
        <w:ind w:left="250" w:hanging="227"/>
        <w:rPr>
          <w:sz w:val="17"/>
        </w:rPr>
      </w:pPr>
      <w:r>
        <w:rPr>
          <w:spacing w:val="-2"/>
          <w:w w:val="105"/>
          <w:sz w:val="17"/>
        </w:rPr>
        <w:t>Privacy</w:t>
      </w:r>
      <w:r>
        <w:rPr>
          <w:spacing w:val="-7"/>
          <w:w w:val="105"/>
          <w:sz w:val="17"/>
        </w:rPr>
        <w:t xml:space="preserve"> </w:t>
      </w:r>
      <w:r>
        <w:rPr>
          <w:spacing w:val="-2"/>
          <w:w w:val="105"/>
          <w:sz w:val="17"/>
        </w:rPr>
        <w:t>and</w:t>
      </w:r>
      <w:r>
        <w:rPr>
          <w:spacing w:val="-7"/>
          <w:w w:val="105"/>
          <w:sz w:val="17"/>
        </w:rPr>
        <w:t xml:space="preserve"> </w:t>
      </w:r>
      <w:r>
        <w:rPr>
          <w:spacing w:val="-2"/>
          <w:w w:val="105"/>
          <w:sz w:val="17"/>
        </w:rPr>
        <w:t>data</w:t>
      </w:r>
      <w:r>
        <w:rPr>
          <w:spacing w:val="-7"/>
          <w:w w:val="105"/>
          <w:sz w:val="17"/>
        </w:rPr>
        <w:t xml:space="preserve"> </w:t>
      </w:r>
      <w:r>
        <w:rPr>
          <w:spacing w:val="-2"/>
          <w:w w:val="105"/>
          <w:sz w:val="17"/>
        </w:rPr>
        <w:t>breach</w:t>
      </w:r>
      <w:r>
        <w:rPr>
          <w:spacing w:val="-6"/>
          <w:w w:val="105"/>
          <w:sz w:val="17"/>
        </w:rPr>
        <w:t xml:space="preserve"> </w:t>
      </w:r>
      <w:r>
        <w:rPr>
          <w:spacing w:val="-2"/>
          <w:w w:val="105"/>
          <w:sz w:val="17"/>
        </w:rPr>
        <w:t>training</w:t>
      </w:r>
      <w:r>
        <w:rPr>
          <w:spacing w:val="-6"/>
          <w:w w:val="105"/>
          <w:sz w:val="17"/>
        </w:rPr>
        <w:t xml:space="preserve"> </w:t>
      </w:r>
      <w:r>
        <w:rPr>
          <w:spacing w:val="-2"/>
          <w:w w:val="105"/>
          <w:sz w:val="17"/>
        </w:rPr>
        <w:t>for</w:t>
      </w:r>
      <w:r>
        <w:rPr>
          <w:spacing w:val="-5"/>
          <w:w w:val="105"/>
          <w:sz w:val="17"/>
        </w:rPr>
        <w:t xml:space="preserve"> </w:t>
      </w:r>
      <w:r>
        <w:rPr>
          <w:spacing w:val="-2"/>
          <w:w w:val="105"/>
          <w:sz w:val="17"/>
        </w:rPr>
        <w:t>all</w:t>
      </w:r>
      <w:r>
        <w:rPr>
          <w:spacing w:val="-5"/>
          <w:w w:val="105"/>
          <w:sz w:val="17"/>
        </w:rPr>
        <w:t xml:space="preserve"> </w:t>
      </w:r>
      <w:r>
        <w:rPr>
          <w:spacing w:val="-2"/>
          <w:w w:val="105"/>
          <w:sz w:val="17"/>
        </w:rPr>
        <w:t>staff</w:t>
      </w:r>
      <w:r>
        <w:rPr>
          <w:spacing w:val="-6"/>
          <w:w w:val="105"/>
          <w:sz w:val="17"/>
        </w:rPr>
        <w:t xml:space="preserve"> </w:t>
      </w:r>
      <w:r>
        <w:rPr>
          <w:spacing w:val="-2"/>
          <w:w w:val="105"/>
          <w:sz w:val="17"/>
        </w:rPr>
        <w:t>and</w:t>
      </w:r>
      <w:r>
        <w:rPr>
          <w:spacing w:val="-8"/>
          <w:w w:val="105"/>
          <w:sz w:val="17"/>
        </w:rPr>
        <w:t xml:space="preserve"> </w:t>
      </w:r>
      <w:r>
        <w:rPr>
          <w:spacing w:val="-2"/>
          <w:w w:val="105"/>
          <w:sz w:val="17"/>
        </w:rPr>
        <w:t>Authority</w:t>
      </w:r>
    </w:p>
    <w:p w:rsidR="004E4FAA" w:rsidRDefault="00866C7E">
      <w:pPr>
        <w:spacing w:before="11"/>
        <w:ind w:left="5949"/>
        <w:rPr>
          <w:b/>
          <w:sz w:val="17"/>
        </w:rPr>
      </w:pPr>
      <w:r>
        <w:rPr>
          <w:b/>
          <w:spacing w:val="2"/>
          <w:sz w:val="17"/>
        </w:rPr>
        <w:t>September</w:t>
      </w:r>
      <w:r>
        <w:rPr>
          <w:b/>
          <w:spacing w:val="10"/>
          <w:sz w:val="17"/>
        </w:rPr>
        <w:t xml:space="preserve"> </w:t>
      </w:r>
      <w:r>
        <w:rPr>
          <w:b/>
          <w:spacing w:val="-4"/>
          <w:sz w:val="17"/>
        </w:rPr>
        <w:t>2024</w:t>
      </w:r>
    </w:p>
    <w:p w:rsidR="004E4FAA" w:rsidRDefault="00866C7E">
      <w:pPr>
        <w:spacing w:line="20" w:lineRule="exact"/>
        <w:ind w:left="-6"/>
        <w:rPr>
          <w:sz w:val="2"/>
        </w:rPr>
      </w:pPr>
      <w:r>
        <w:rPr>
          <w:noProof/>
          <w:sz w:val="2"/>
          <w:lang w:val="en-AU" w:eastAsia="en-AU"/>
        </w:rPr>
        <mc:AlternateContent>
          <mc:Choice Requires="wpg">
            <w:drawing>
              <wp:inline distT="0" distB="0" distL="0" distR="0">
                <wp:extent cx="4662170"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2170" cy="6350"/>
                          <a:chOff x="0" y="0"/>
                          <a:chExt cx="4662170" cy="6350"/>
                        </a:xfrm>
                      </wpg:grpSpPr>
                      <wps:wsp>
                        <wps:cNvPr id="18" name="Graphic 18"/>
                        <wps:cNvSpPr/>
                        <wps:spPr>
                          <a:xfrm>
                            <a:off x="0" y="0"/>
                            <a:ext cx="4662170" cy="6350"/>
                          </a:xfrm>
                          <a:custGeom>
                            <a:avLst/>
                            <a:gdLst/>
                            <a:ahLst/>
                            <a:cxnLst/>
                            <a:rect l="l" t="t" r="r" b="b"/>
                            <a:pathLst>
                              <a:path w="4662170" h="6350">
                                <a:moveTo>
                                  <a:pt x="4661915" y="0"/>
                                </a:moveTo>
                                <a:lnTo>
                                  <a:pt x="0" y="0"/>
                                </a:lnTo>
                                <a:lnTo>
                                  <a:pt x="0" y="6096"/>
                                </a:lnTo>
                                <a:lnTo>
                                  <a:pt x="4661915" y="6096"/>
                                </a:lnTo>
                                <a:lnTo>
                                  <a:pt x="4661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9B3F25" id="Group 17" o:spid="_x0000_s1026" style="width:367.1pt;height:.5pt;mso-position-horizontal-relative:char;mso-position-vertical-relative:line" coordsize="46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">
                <v:shape id="Graphic 18" o:spid="_x0000_s1027" style="position:absolute;width:46621;height:63;visibility:visible;mso-wrap-style:square;v-text-anchor:top" coordsize="46621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HS+MQA&#10;AADbAAAADwAAAGRycy9kb3ducmV2LnhtbESPzW4CMQyE75X6DpErcSvZVrSFhYAQEhKHXvjp3WxM&#10;NmXjrDYpLDx9fajUm60Zz3yeLfrQqAt1yUc28DIsQBFX0Xp2Bg779fMYVMrIFpvIZOBGCRbzx4cZ&#10;ljZeeUuXXXZKQjiVaKDOuS21TlVNAdMwtsSinWIXMMvaOW07vEp4aPRrUbzrgJ6locaWVjVV591P&#10;MLDa6smpfbsfv9Yfo++z+1z6m3fGDJ765RRUpj7/m/+uN1bwBVZ+kQH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h0vjEAAAA2wAAAA8AAAAAAAAAAAAAAAAAmAIAAGRycy9k&#10;b3ducmV2LnhtbFBLBQYAAAAABAAEAPUAAACJAwAAAAA=&#10;" path="m4661915,l,,,6096r4661915,l4661915,xe" fillcolor="black" stroked="f">
                  <v:path arrowok="t"/>
                </v:shape>
                <w10:anchorlock/>
              </v:group>
            </w:pict>
          </mc:Fallback>
        </mc:AlternateContent>
      </w:r>
    </w:p>
    <w:p w:rsidR="004E4FAA" w:rsidRDefault="00866C7E">
      <w:pPr>
        <w:pStyle w:val="ListParagraph"/>
        <w:numPr>
          <w:ilvl w:val="0"/>
          <w:numId w:val="16"/>
        </w:numPr>
        <w:tabs>
          <w:tab w:val="left" w:pos="250"/>
        </w:tabs>
        <w:spacing w:before="21"/>
        <w:ind w:left="250" w:hanging="227"/>
        <w:rPr>
          <w:sz w:val="17"/>
        </w:rPr>
      </w:pPr>
      <w:r>
        <w:rPr>
          <w:w w:val="105"/>
          <w:sz w:val="17"/>
        </w:rPr>
        <w:t>Regional</w:t>
      </w:r>
      <w:r>
        <w:rPr>
          <w:spacing w:val="-7"/>
          <w:w w:val="105"/>
          <w:sz w:val="17"/>
        </w:rPr>
        <w:t xml:space="preserve"> </w:t>
      </w:r>
      <w:r>
        <w:rPr>
          <w:w w:val="105"/>
          <w:sz w:val="17"/>
        </w:rPr>
        <w:t>engagement</w:t>
      </w:r>
      <w:r>
        <w:rPr>
          <w:spacing w:val="-7"/>
          <w:w w:val="105"/>
          <w:sz w:val="17"/>
        </w:rPr>
        <w:t xml:space="preserve"> </w:t>
      </w:r>
      <w:r>
        <w:rPr>
          <w:w w:val="105"/>
          <w:sz w:val="17"/>
        </w:rPr>
        <w:t>in</w:t>
      </w:r>
      <w:r>
        <w:rPr>
          <w:spacing w:val="-8"/>
          <w:w w:val="105"/>
          <w:sz w:val="17"/>
        </w:rPr>
        <w:t xml:space="preserve"> </w:t>
      </w:r>
      <w:r>
        <w:rPr>
          <w:spacing w:val="-2"/>
          <w:w w:val="105"/>
          <w:sz w:val="17"/>
        </w:rPr>
        <w:t>Moree</w:t>
      </w:r>
    </w:p>
    <w:p w:rsidR="004E4FAA" w:rsidRDefault="00866C7E">
      <w:pPr>
        <w:pStyle w:val="ListParagraph"/>
        <w:numPr>
          <w:ilvl w:val="0"/>
          <w:numId w:val="16"/>
        </w:numPr>
        <w:tabs>
          <w:tab w:val="left" w:pos="250"/>
        </w:tabs>
        <w:spacing w:before="12"/>
        <w:ind w:left="250" w:hanging="227"/>
        <w:rPr>
          <w:sz w:val="17"/>
        </w:rPr>
      </w:pPr>
      <w:r>
        <w:rPr>
          <w:sz w:val="17"/>
        </w:rPr>
        <w:t>Chair</w:t>
      </w:r>
      <w:r>
        <w:rPr>
          <w:spacing w:val="5"/>
          <w:sz w:val="17"/>
        </w:rPr>
        <w:t xml:space="preserve"> </w:t>
      </w:r>
      <w:r>
        <w:rPr>
          <w:sz w:val="17"/>
        </w:rPr>
        <w:t>met</w:t>
      </w:r>
      <w:r>
        <w:rPr>
          <w:spacing w:val="5"/>
          <w:sz w:val="17"/>
        </w:rPr>
        <w:t xml:space="preserve"> </w:t>
      </w:r>
      <w:r>
        <w:rPr>
          <w:sz w:val="17"/>
        </w:rPr>
        <w:t>newly</w:t>
      </w:r>
      <w:r>
        <w:rPr>
          <w:spacing w:val="4"/>
          <w:sz w:val="17"/>
        </w:rPr>
        <w:t xml:space="preserve"> </w:t>
      </w:r>
      <w:r>
        <w:rPr>
          <w:sz w:val="17"/>
        </w:rPr>
        <w:t>appointed</w:t>
      </w:r>
      <w:r>
        <w:rPr>
          <w:spacing w:val="3"/>
          <w:sz w:val="17"/>
        </w:rPr>
        <w:t xml:space="preserve"> </w:t>
      </w:r>
      <w:r>
        <w:rPr>
          <w:sz w:val="17"/>
        </w:rPr>
        <w:t>Chair</w:t>
      </w:r>
      <w:r>
        <w:rPr>
          <w:spacing w:val="6"/>
          <w:sz w:val="17"/>
        </w:rPr>
        <w:t xml:space="preserve"> </w:t>
      </w:r>
      <w:r>
        <w:rPr>
          <w:sz w:val="17"/>
        </w:rPr>
        <w:t>of</w:t>
      </w:r>
      <w:r>
        <w:rPr>
          <w:spacing w:val="4"/>
          <w:sz w:val="17"/>
        </w:rPr>
        <w:t xml:space="preserve"> </w:t>
      </w:r>
      <w:r>
        <w:rPr>
          <w:spacing w:val="-2"/>
          <w:sz w:val="17"/>
        </w:rPr>
        <w:t>ClubsNSW</w:t>
      </w:r>
    </w:p>
    <w:p w:rsidR="004E4FAA" w:rsidRDefault="00866C7E">
      <w:pPr>
        <w:pStyle w:val="ListParagraph"/>
        <w:numPr>
          <w:ilvl w:val="0"/>
          <w:numId w:val="16"/>
        </w:numPr>
        <w:tabs>
          <w:tab w:val="left" w:pos="250"/>
        </w:tabs>
        <w:spacing w:before="10"/>
        <w:ind w:left="250" w:hanging="227"/>
        <w:rPr>
          <w:sz w:val="17"/>
        </w:rPr>
      </w:pPr>
      <w:r>
        <w:rPr>
          <w:sz w:val="17"/>
        </w:rPr>
        <w:t>Chair’s</w:t>
      </w:r>
      <w:r>
        <w:rPr>
          <w:spacing w:val="21"/>
          <w:sz w:val="17"/>
        </w:rPr>
        <w:t xml:space="preserve"> </w:t>
      </w:r>
      <w:r>
        <w:rPr>
          <w:sz w:val="17"/>
        </w:rPr>
        <w:t>Parliamentary</w:t>
      </w:r>
      <w:r>
        <w:rPr>
          <w:spacing w:val="21"/>
          <w:sz w:val="17"/>
        </w:rPr>
        <w:t xml:space="preserve"> </w:t>
      </w:r>
      <w:r>
        <w:rPr>
          <w:sz w:val="17"/>
        </w:rPr>
        <w:t>Budget</w:t>
      </w:r>
      <w:r>
        <w:rPr>
          <w:spacing w:val="19"/>
          <w:sz w:val="17"/>
        </w:rPr>
        <w:t xml:space="preserve"> </w:t>
      </w:r>
      <w:r>
        <w:rPr>
          <w:sz w:val="17"/>
        </w:rPr>
        <w:t>Estimates</w:t>
      </w:r>
      <w:r>
        <w:rPr>
          <w:spacing w:val="21"/>
          <w:sz w:val="17"/>
        </w:rPr>
        <w:t xml:space="preserve"> </w:t>
      </w:r>
      <w:r>
        <w:rPr>
          <w:sz w:val="17"/>
        </w:rPr>
        <w:t>Committee</w:t>
      </w:r>
      <w:r>
        <w:rPr>
          <w:spacing w:val="21"/>
          <w:sz w:val="17"/>
        </w:rPr>
        <w:t xml:space="preserve"> </w:t>
      </w:r>
      <w:r>
        <w:rPr>
          <w:spacing w:val="-2"/>
          <w:sz w:val="17"/>
        </w:rPr>
        <w:t>appearance</w:t>
      </w:r>
    </w:p>
    <w:p w:rsidR="004E4FAA" w:rsidRDefault="004E4FAA">
      <w:pPr>
        <w:pStyle w:val="ListParagraph"/>
        <w:rPr>
          <w:sz w:val="17"/>
        </w:rPr>
        <w:sectPr w:rsidR="004E4FAA">
          <w:pgSz w:w="11910" w:h="16850"/>
          <w:pgMar w:top="1060" w:right="708" w:bottom="820" w:left="1275" w:header="0" w:footer="621" w:gutter="0"/>
          <w:cols w:num="2" w:space="720" w:equalWidth="0">
            <w:col w:w="1775" w:space="267"/>
            <w:col w:w="7885"/>
          </w:cols>
        </w:sectPr>
      </w:pPr>
    </w:p>
    <w:p w:rsidR="004E4FAA" w:rsidRDefault="00866C7E">
      <w:pPr>
        <w:pStyle w:val="Heading4"/>
        <w:spacing w:before="153"/>
      </w:pPr>
      <w:r>
        <w:rPr>
          <w:spacing w:val="-10"/>
          <w:w w:val="110"/>
        </w:rPr>
        <w:lastRenderedPageBreak/>
        <w:t>2</w:t>
      </w:r>
    </w:p>
    <w:p w:rsidR="004E4FAA" w:rsidRDefault="00866C7E">
      <w:pPr>
        <w:pStyle w:val="BodyText"/>
        <w:spacing w:line="260" w:lineRule="exact"/>
        <w:ind w:left="23"/>
      </w:pPr>
      <w:r>
        <w:rPr>
          <w:spacing w:val="-2"/>
          <w:w w:val="110"/>
        </w:rPr>
        <w:t xml:space="preserve">licences </w:t>
      </w:r>
      <w:r>
        <w:rPr>
          <w:spacing w:val="-2"/>
        </w:rPr>
        <w:t>suspended</w:t>
      </w:r>
    </w:p>
    <w:p w:rsidR="004E4FAA" w:rsidRDefault="00866C7E">
      <w:pPr>
        <w:pStyle w:val="BodyText"/>
        <w:spacing w:before="52"/>
        <w:rPr>
          <w:sz w:val="17"/>
        </w:rPr>
      </w:pPr>
      <w:r>
        <w:br w:type="column"/>
      </w:r>
    </w:p>
    <w:p w:rsidR="004E4FAA" w:rsidRDefault="00866C7E">
      <w:pPr>
        <w:pStyle w:val="ListParagraph"/>
        <w:numPr>
          <w:ilvl w:val="0"/>
          <w:numId w:val="16"/>
        </w:numPr>
        <w:tabs>
          <w:tab w:val="left" w:pos="250"/>
        </w:tabs>
        <w:ind w:left="250" w:hanging="227"/>
        <w:rPr>
          <w:sz w:val="17"/>
        </w:rPr>
      </w:pPr>
      <w:r>
        <w:rPr>
          <w:noProof/>
          <w:sz w:val="17"/>
          <w:lang w:val="en-AU" w:eastAsia="en-AU"/>
        </w:rPr>
        <mc:AlternateContent>
          <mc:Choice Requires="wps">
            <w:drawing>
              <wp:anchor distT="0" distB="0" distL="0" distR="0" simplePos="0" relativeHeight="15737344" behindDoc="0" locked="0" layoutInCell="1" allowOverlap="1">
                <wp:simplePos x="0" y="0"/>
                <wp:positionH relativeFrom="page">
                  <wp:posOffset>2103120</wp:posOffset>
                </wp:positionH>
                <wp:positionV relativeFrom="paragraph">
                  <wp:posOffset>-13000</wp:posOffset>
                </wp:positionV>
                <wp:extent cx="466217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2170" cy="6350"/>
                        </a:xfrm>
                        <a:custGeom>
                          <a:avLst/>
                          <a:gdLst/>
                          <a:ahLst/>
                          <a:cxnLst/>
                          <a:rect l="l" t="t" r="r" b="b"/>
                          <a:pathLst>
                            <a:path w="4662170" h="6350">
                              <a:moveTo>
                                <a:pt x="4661915" y="0"/>
                              </a:moveTo>
                              <a:lnTo>
                                <a:pt x="0" y="0"/>
                              </a:lnTo>
                              <a:lnTo>
                                <a:pt x="0" y="6108"/>
                              </a:lnTo>
                              <a:lnTo>
                                <a:pt x="4661915" y="6108"/>
                              </a:lnTo>
                              <a:lnTo>
                                <a:pt x="46619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F36933" id="Graphic 19" o:spid="_x0000_s1026" style="position:absolute;margin-left:165.6pt;margin-top:-1pt;width:367.1pt;height:.5pt;z-index:15737344;visibility:visible;mso-wrap-style:square;mso-wrap-distance-left:0;mso-wrap-distance-top:0;mso-wrap-distance-right:0;mso-wrap-distance-bottom:0;mso-position-horizontal:absolute;mso-position-horizontal-relative:page;mso-position-vertical:absolute;mso-position-vertical-relative:text;v-text-anchor:top" coordsize="4662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" path="m4661915,l,,,6108r4661915,l4661915,xe" fillcolor="black" stroked="f">
                <v:path arrowok="t"/>
                <w10:wrap anchorx="page"/>
              </v:shape>
            </w:pict>
          </mc:Fallback>
        </mc:AlternateContent>
      </w:r>
      <w:r>
        <w:rPr>
          <w:w w:val="105"/>
          <w:sz w:val="17"/>
        </w:rPr>
        <w:t>Chris</w:t>
      </w:r>
      <w:r>
        <w:rPr>
          <w:spacing w:val="-11"/>
          <w:w w:val="105"/>
          <w:sz w:val="17"/>
        </w:rPr>
        <w:t xml:space="preserve"> </w:t>
      </w:r>
      <w:r>
        <w:rPr>
          <w:w w:val="105"/>
          <w:sz w:val="17"/>
        </w:rPr>
        <w:t>Honey</w:t>
      </w:r>
      <w:r>
        <w:rPr>
          <w:spacing w:val="-10"/>
          <w:w w:val="105"/>
          <w:sz w:val="17"/>
        </w:rPr>
        <w:t xml:space="preserve"> </w:t>
      </w:r>
      <w:r>
        <w:rPr>
          <w:w w:val="105"/>
          <w:sz w:val="17"/>
        </w:rPr>
        <w:t>appointed</w:t>
      </w:r>
      <w:r>
        <w:rPr>
          <w:spacing w:val="-11"/>
          <w:w w:val="105"/>
          <w:sz w:val="17"/>
        </w:rPr>
        <w:t xml:space="preserve"> </w:t>
      </w:r>
      <w:r>
        <w:rPr>
          <w:w w:val="105"/>
          <w:sz w:val="17"/>
        </w:rPr>
        <w:t>Deputy</w:t>
      </w:r>
      <w:r>
        <w:rPr>
          <w:spacing w:val="-10"/>
          <w:w w:val="105"/>
          <w:sz w:val="17"/>
        </w:rPr>
        <w:t xml:space="preserve"> </w:t>
      </w:r>
      <w:r>
        <w:rPr>
          <w:spacing w:val="-4"/>
          <w:w w:val="105"/>
          <w:sz w:val="17"/>
        </w:rPr>
        <w:t>Chair</w:t>
      </w:r>
    </w:p>
    <w:p w:rsidR="004E4FAA" w:rsidRDefault="00866C7E">
      <w:pPr>
        <w:pStyle w:val="ListParagraph"/>
        <w:numPr>
          <w:ilvl w:val="0"/>
          <w:numId w:val="16"/>
        </w:numPr>
        <w:tabs>
          <w:tab w:val="left" w:pos="250"/>
        </w:tabs>
        <w:spacing w:before="12"/>
        <w:ind w:left="250" w:hanging="227"/>
        <w:rPr>
          <w:sz w:val="17"/>
        </w:rPr>
      </w:pPr>
      <w:r>
        <w:rPr>
          <w:w w:val="105"/>
          <w:sz w:val="17"/>
        </w:rPr>
        <w:t>NCAT</w:t>
      </w:r>
      <w:r>
        <w:rPr>
          <w:spacing w:val="-9"/>
          <w:w w:val="105"/>
          <w:sz w:val="17"/>
        </w:rPr>
        <w:t xml:space="preserve"> </w:t>
      </w:r>
      <w:r>
        <w:rPr>
          <w:w w:val="105"/>
          <w:sz w:val="17"/>
        </w:rPr>
        <w:t>upheld</w:t>
      </w:r>
      <w:r>
        <w:rPr>
          <w:spacing w:val="-10"/>
          <w:w w:val="105"/>
          <w:sz w:val="17"/>
        </w:rPr>
        <w:t xml:space="preserve"> </w:t>
      </w:r>
      <w:r>
        <w:rPr>
          <w:w w:val="105"/>
          <w:sz w:val="17"/>
        </w:rPr>
        <w:t>Authority’s</w:t>
      </w:r>
      <w:r>
        <w:rPr>
          <w:spacing w:val="-9"/>
          <w:w w:val="105"/>
          <w:sz w:val="17"/>
        </w:rPr>
        <w:t xml:space="preserve"> </w:t>
      </w:r>
      <w:r>
        <w:rPr>
          <w:w w:val="105"/>
          <w:sz w:val="17"/>
        </w:rPr>
        <w:t>refusal</w:t>
      </w:r>
      <w:r>
        <w:rPr>
          <w:spacing w:val="-8"/>
          <w:w w:val="105"/>
          <w:sz w:val="17"/>
        </w:rPr>
        <w:t xml:space="preserve"> </w:t>
      </w:r>
      <w:r>
        <w:rPr>
          <w:w w:val="105"/>
          <w:sz w:val="17"/>
        </w:rPr>
        <w:t>of</w:t>
      </w:r>
      <w:r>
        <w:rPr>
          <w:spacing w:val="-8"/>
          <w:w w:val="105"/>
          <w:sz w:val="17"/>
        </w:rPr>
        <w:t xml:space="preserve"> </w:t>
      </w:r>
      <w:r>
        <w:rPr>
          <w:w w:val="105"/>
          <w:sz w:val="17"/>
        </w:rPr>
        <w:t>Moree</w:t>
      </w:r>
      <w:r>
        <w:rPr>
          <w:spacing w:val="-9"/>
          <w:w w:val="105"/>
          <w:sz w:val="17"/>
        </w:rPr>
        <w:t xml:space="preserve"> </w:t>
      </w:r>
      <w:r>
        <w:rPr>
          <w:w w:val="105"/>
          <w:sz w:val="17"/>
        </w:rPr>
        <w:t>bottle</w:t>
      </w:r>
      <w:r>
        <w:rPr>
          <w:spacing w:val="-10"/>
          <w:w w:val="105"/>
          <w:sz w:val="17"/>
        </w:rPr>
        <w:t xml:space="preserve"> </w:t>
      </w:r>
      <w:r>
        <w:rPr>
          <w:w w:val="105"/>
          <w:sz w:val="17"/>
        </w:rPr>
        <w:t>shop</w:t>
      </w:r>
      <w:r>
        <w:rPr>
          <w:spacing w:val="-10"/>
          <w:w w:val="105"/>
          <w:sz w:val="17"/>
        </w:rPr>
        <w:t xml:space="preserve"> </w:t>
      </w:r>
      <w:r>
        <w:rPr>
          <w:spacing w:val="-2"/>
          <w:w w:val="105"/>
          <w:sz w:val="17"/>
        </w:rPr>
        <w:t>licence</w:t>
      </w:r>
    </w:p>
    <w:p w:rsidR="004E4FAA" w:rsidRDefault="00866C7E">
      <w:pPr>
        <w:pStyle w:val="ListParagraph"/>
        <w:numPr>
          <w:ilvl w:val="0"/>
          <w:numId w:val="16"/>
        </w:numPr>
        <w:tabs>
          <w:tab w:val="left" w:pos="250"/>
        </w:tabs>
        <w:spacing w:before="10"/>
        <w:ind w:left="250" w:hanging="227"/>
        <w:rPr>
          <w:sz w:val="17"/>
        </w:rPr>
      </w:pPr>
      <w:r>
        <w:rPr>
          <w:w w:val="105"/>
          <w:sz w:val="17"/>
        </w:rPr>
        <w:t>Chair</w:t>
      </w:r>
      <w:r>
        <w:rPr>
          <w:spacing w:val="-14"/>
          <w:w w:val="105"/>
          <w:sz w:val="17"/>
        </w:rPr>
        <w:t xml:space="preserve"> </w:t>
      </w:r>
      <w:r>
        <w:rPr>
          <w:w w:val="105"/>
          <w:sz w:val="17"/>
        </w:rPr>
        <w:t>met</w:t>
      </w:r>
      <w:r>
        <w:rPr>
          <w:spacing w:val="-13"/>
          <w:w w:val="105"/>
          <w:sz w:val="17"/>
        </w:rPr>
        <w:t xml:space="preserve"> </w:t>
      </w:r>
      <w:r>
        <w:rPr>
          <w:w w:val="105"/>
          <w:sz w:val="17"/>
        </w:rPr>
        <w:t>with</w:t>
      </w:r>
      <w:r>
        <w:rPr>
          <w:spacing w:val="-14"/>
          <w:w w:val="105"/>
          <w:sz w:val="17"/>
        </w:rPr>
        <w:t xml:space="preserve"> </w:t>
      </w:r>
      <w:r>
        <w:rPr>
          <w:w w:val="105"/>
          <w:sz w:val="17"/>
        </w:rPr>
        <w:t>Chair</w:t>
      </w:r>
      <w:r>
        <w:rPr>
          <w:spacing w:val="-13"/>
          <w:w w:val="105"/>
          <w:sz w:val="17"/>
        </w:rPr>
        <w:t xml:space="preserve"> </w:t>
      </w:r>
      <w:r>
        <w:rPr>
          <w:w w:val="105"/>
          <w:sz w:val="17"/>
        </w:rPr>
        <w:t>of</w:t>
      </w:r>
      <w:r>
        <w:rPr>
          <w:spacing w:val="-13"/>
          <w:w w:val="105"/>
          <w:sz w:val="17"/>
        </w:rPr>
        <w:t xml:space="preserve"> </w:t>
      </w:r>
      <w:r>
        <w:rPr>
          <w:w w:val="105"/>
          <w:sz w:val="17"/>
        </w:rPr>
        <w:t>Responsible</w:t>
      </w:r>
      <w:r>
        <w:rPr>
          <w:spacing w:val="-15"/>
          <w:w w:val="105"/>
          <w:sz w:val="17"/>
        </w:rPr>
        <w:t xml:space="preserve"> </w:t>
      </w:r>
      <w:r>
        <w:rPr>
          <w:w w:val="105"/>
          <w:sz w:val="17"/>
        </w:rPr>
        <w:t>Gambling</w:t>
      </w:r>
      <w:r>
        <w:rPr>
          <w:spacing w:val="-14"/>
          <w:w w:val="105"/>
          <w:sz w:val="17"/>
        </w:rPr>
        <w:t xml:space="preserve"> </w:t>
      </w:r>
      <w:r>
        <w:rPr>
          <w:spacing w:val="-4"/>
          <w:w w:val="105"/>
          <w:sz w:val="17"/>
        </w:rPr>
        <w:t>Fund</w:t>
      </w:r>
    </w:p>
    <w:p w:rsidR="004E4FAA" w:rsidRDefault="00866C7E">
      <w:pPr>
        <w:spacing w:before="11"/>
        <w:ind w:left="23"/>
        <w:rPr>
          <w:b/>
          <w:sz w:val="17"/>
        </w:rPr>
      </w:pPr>
      <w:r>
        <w:br w:type="column"/>
      </w:r>
      <w:r>
        <w:rPr>
          <w:b/>
          <w:sz w:val="17"/>
        </w:rPr>
        <w:lastRenderedPageBreak/>
        <w:t>October</w:t>
      </w:r>
      <w:r>
        <w:rPr>
          <w:b/>
          <w:spacing w:val="7"/>
          <w:sz w:val="17"/>
        </w:rPr>
        <w:t xml:space="preserve"> </w:t>
      </w:r>
      <w:r>
        <w:rPr>
          <w:b/>
          <w:spacing w:val="-4"/>
          <w:sz w:val="17"/>
        </w:rPr>
        <w:t>2024</w:t>
      </w:r>
    </w:p>
    <w:p w:rsidR="004E4FAA" w:rsidRDefault="004E4FAA">
      <w:pPr>
        <w:rPr>
          <w:b/>
          <w:sz w:val="17"/>
        </w:rPr>
        <w:sectPr w:rsidR="004E4FAA">
          <w:type w:val="continuous"/>
          <w:pgSz w:w="11910" w:h="16850"/>
          <w:pgMar w:top="1140" w:right="708" w:bottom="820" w:left="1275" w:header="0" w:footer="621" w:gutter="0"/>
          <w:cols w:num="3" w:space="720" w:equalWidth="0">
            <w:col w:w="1146" w:space="896"/>
            <w:col w:w="5127" w:space="1049"/>
            <w:col w:w="1709"/>
          </w:cols>
        </w:sectPr>
      </w:pPr>
    </w:p>
    <w:p w:rsidR="004E4FAA" w:rsidRDefault="00866C7E">
      <w:pPr>
        <w:pStyle w:val="ListParagraph"/>
        <w:numPr>
          <w:ilvl w:val="1"/>
          <w:numId w:val="16"/>
        </w:numPr>
        <w:tabs>
          <w:tab w:val="left" w:pos="2292"/>
        </w:tabs>
        <w:spacing w:line="142" w:lineRule="exact"/>
        <w:ind w:left="2292" w:hanging="227"/>
        <w:rPr>
          <w:sz w:val="17"/>
        </w:rPr>
      </w:pPr>
      <w:r>
        <w:rPr>
          <w:sz w:val="17"/>
        </w:rPr>
        <w:lastRenderedPageBreak/>
        <w:t>Participation</w:t>
      </w:r>
      <w:r>
        <w:rPr>
          <w:spacing w:val="9"/>
          <w:sz w:val="17"/>
        </w:rPr>
        <w:t xml:space="preserve"> </w:t>
      </w:r>
      <w:r>
        <w:rPr>
          <w:sz w:val="17"/>
        </w:rPr>
        <w:t>in</w:t>
      </w:r>
      <w:r>
        <w:rPr>
          <w:spacing w:val="10"/>
          <w:sz w:val="17"/>
        </w:rPr>
        <w:t xml:space="preserve"> </w:t>
      </w:r>
      <w:r>
        <w:rPr>
          <w:sz w:val="17"/>
        </w:rPr>
        <w:t>ANZSOG</w:t>
      </w:r>
      <w:r>
        <w:rPr>
          <w:spacing w:val="10"/>
          <w:sz w:val="17"/>
        </w:rPr>
        <w:t xml:space="preserve"> </w:t>
      </w:r>
      <w:r>
        <w:rPr>
          <w:sz w:val="17"/>
        </w:rPr>
        <w:t>‘Working</w:t>
      </w:r>
      <w:r>
        <w:rPr>
          <w:spacing w:val="10"/>
          <w:sz w:val="17"/>
        </w:rPr>
        <w:t xml:space="preserve"> </w:t>
      </w:r>
      <w:r>
        <w:rPr>
          <w:sz w:val="17"/>
        </w:rPr>
        <w:t>with</w:t>
      </w:r>
      <w:r>
        <w:rPr>
          <w:spacing w:val="10"/>
          <w:sz w:val="17"/>
        </w:rPr>
        <w:t xml:space="preserve"> </w:t>
      </w:r>
      <w:r>
        <w:rPr>
          <w:sz w:val="17"/>
        </w:rPr>
        <w:t>First</w:t>
      </w:r>
      <w:r>
        <w:rPr>
          <w:spacing w:val="8"/>
          <w:sz w:val="17"/>
        </w:rPr>
        <w:t xml:space="preserve"> </w:t>
      </w:r>
      <w:r>
        <w:rPr>
          <w:sz w:val="17"/>
        </w:rPr>
        <w:t>Nations:</w:t>
      </w:r>
      <w:r>
        <w:rPr>
          <w:spacing w:val="10"/>
          <w:sz w:val="17"/>
        </w:rPr>
        <w:t xml:space="preserve"> </w:t>
      </w:r>
      <w:r>
        <w:rPr>
          <w:sz w:val="17"/>
        </w:rPr>
        <w:t>Delivering</w:t>
      </w:r>
      <w:r>
        <w:rPr>
          <w:spacing w:val="10"/>
          <w:sz w:val="17"/>
        </w:rPr>
        <w:t xml:space="preserve"> </w:t>
      </w:r>
      <w:r>
        <w:rPr>
          <w:sz w:val="17"/>
        </w:rPr>
        <w:t>on</w:t>
      </w:r>
      <w:r>
        <w:rPr>
          <w:spacing w:val="10"/>
          <w:sz w:val="17"/>
        </w:rPr>
        <w:t xml:space="preserve"> </w:t>
      </w:r>
      <w:r>
        <w:rPr>
          <w:sz w:val="17"/>
        </w:rPr>
        <w:t>the</w:t>
      </w:r>
      <w:r>
        <w:rPr>
          <w:spacing w:val="8"/>
          <w:sz w:val="17"/>
        </w:rPr>
        <w:t xml:space="preserve"> </w:t>
      </w:r>
      <w:r>
        <w:rPr>
          <w:sz w:val="17"/>
        </w:rPr>
        <w:t>Priority</w:t>
      </w:r>
      <w:r>
        <w:rPr>
          <w:spacing w:val="10"/>
          <w:sz w:val="17"/>
        </w:rPr>
        <w:t xml:space="preserve"> </w:t>
      </w:r>
      <w:r>
        <w:rPr>
          <w:spacing w:val="-2"/>
          <w:sz w:val="17"/>
        </w:rPr>
        <w:t>Reforms’</w:t>
      </w:r>
    </w:p>
    <w:p w:rsidR="004E4FAA" w:rsidRDefault="00866C7E">
      <w:pPr>
        <w:spacing w:before="2"/>
        <w:ind w:left="2293"/>
        <w:rPr>
          <w:sz w:val="17"/>
        </w:rPr>
      </w:pPr>
      <w:r>
        <w:rPr>
          <w:sz w:val="17"/>
        </w:rPr>
        <w:t xml:space="preserve">online </w:t>
      </w:r>
      <w:r>
        <w:rPr>
          <w:spacing w:val="-2"/>
          <w:sz w:val="17"/>
        </w:rPr>
        <w:t>program</w:t>
      </w:r>
    </w:p>
    <w:p w:rsidR="004E4FAA" w:rsidRDefault="004E4FAA">
      <w:pPr>
        <w:rPr>
          <w:sz w:val="17"/>
        </w:rPr>
        <w:sectPr w:rsidR="004E4FAA">
          <w:type w:val="continuous"/>
          <w:pgSz w:w="11910" w:h="16850"/>
          <w:pgMar w:top="1140" w:right="708" w:bottom="820" w:left="1275" w:header="0" w:footer="621" w:gutter="0"/>
          <w:cols w:space="720"/>
        </w:sectPr>
      </w:pPr>
    </w:p>
    <w:p w:rsidR="004E4FAA" w:rsidRDefault="00866C7E">
      <w:pPr>
        <w:pStyle w:val="Heading4"/>
        <w:spacing w:before="159" w:line="301" w:lineRule="exact"/>
      </w:pPr>
      <w:r>
        <w:rPr>
          <w:spacing w:val="-5"/>
        </w:rPr>
        <w:lastRenderedPageBreak/>
        <w:t>851</w:t>
      </w:r>
    </w:p>
    <w:p w:rsidR="004E4FAA" w:rsidRDefault="00866C7E">
      <w:pPr>
        <w:pStyle w:val="BodyText"/>
        <w:spacing w:before="54"/>
        <w:rPr>
          <w:b/>
          <w:sz w:val="17"/>
        </w:rPr>
      </w:pPr>
      <w:r>
        <w:br w:type="column"/>
      </w:r>
    </w:p>
    <w:p w:rsidR="004E4FAA" w:rsidRDefault="00866C7E">
      <w:pPr>
        <w:pStyle w:val="ListParagraph"/>
        <w:numPr>
          <w:ilvl w:val="0"/>
          <w:numId w:val="16"/>
        </w:numPr>
        <w:tabs>
          <w:tab w:val="left" w:pos="250"/>
        </w:tabs>
        <w:spacing w:line="208" w:lineRule="exact"/>
        <w:ind w:left="250" w:hanging="227"/>
        <w:rPr>
          <w:sz w:val="17"/>
        </w:rPr>
      </w:pPr>
      <w:r>
        <w:rPr>
          <w:noProof/>
          <w:sz w:val="17"/>
          <w:lang w:val="en-AU" w:eastAsia="en-AU"/>
        </w:rPr>
        <mc:AlternateContent>
          <mc:Choice Requires="wps">
            <w:drawing>
              <wp:anchor distT="0" distB="0" distL="0" distR="0" simplePos="0" relativeHeight="15737856" behindDoc="0" locked="0" layoutInCell="1" allowOverlap="1">
                <wp:simplePos x="0" y="0"/>
                <wp:positionH relativeFrom="page">
                  <wp:posOffset>2103120</wp:posOffset>
                </wp:positionH>
                <wp:positionV relativeFrom="paragraph">
                  <wp:posOffset>-13155</wp:posOffset>
                </wp:positionV>
                <wp:extent cx="466217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2170" cy="6350"/>
                        </a:xfrm>
                        <a:custGeom>
                          <a:avLst/>
                          <a:gdLst/>
                          <a:ahLst/>
                          <a:cxnLst/>
                          <a:rect l="l" t="t" r="r" b="b"/>
                          <a:pathLst>
                            <a:path w="4662170" h="6350">
                              <a:moveTo>
                                <a:pt x="4661915" y="0"/>
                              </a:moveTo>
                              <a:lnTo>
                                <a:pt x="0" y="0"/>
                              </a:lnTo>
                              <a:lnTo>
                                <a:pt x="0" y="6108"/>
                              </a:lnTo>
                              <a:lnTo>
                                <a:pt x="4661915" y="6108"/>
                              </a:lnTo>
                              <a:lnTo>
                                <a:pt x="46619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410E4F" id="Graphic 20" o:spid="_x0000_s1026" style="position:absolute;margin-left:165.6pt;margin-top:-1.05pt;width:367.1pt;height:.5pt;z-index:15737856;visibility:visible;mso-wrap-style:square;mso-wrap-distance-left:0;mso-wrap-distance-top:0;mso-wrap-distance-right:0;mso-wrap-distance-bottom:0;mso-position-horizontal:absolute;mso-position-horizontal-relative:page;mso-position-vertical:absolute;mso-position-vertical-relative:text;v-text-anchor:top" coordsize="4662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" path="m4661915,l,,,6108r4661915,l4661915,xe" fillcolor="black" stroked="f">
                <v:path arrowok="t"/>
                <w10:wrap anchorx="page"/>
              </v:shape>
            </w:pict>
          </mc:Fallback>
        </mc:AlternateContent>
      </w:r>
      <w:r>
        <w:rPr>
          <w:sz w:val="17"/>
        </w:rPr>
        <w:t>Appointment</w:t>
      </w:r>
      <w:r>
        <w:rPr>
          <w:spacing w:val="10"/>
          <w:sz w:val="17"/>
        </w:rPr>
        <w:t xml:space="preserve"> </w:t>
      </w:r>
      <w:r>
        <w:rPr>
          <w:sz w:val="17"/>
        </w:rPr>
        <w:t>and</w:t>
      </w:r>
      <w:r>
        <w:rPr>
          <w:spacing w:val="7"/>
          <w:sz w:val="17"/>
        </w:rPr>
        <w:t xml:space="preserve"> </w:t>
      </w:r>
      <w:r>
        <w:rPr>
          <w:sz w:val="17"/>
        </w:rPr>
        <w:t>induction</w:t>
      </w:r>
      <w:r>
        <w:rPr>
          <w:spacing w:val="9"/>
          <w:sz w:val="17"/>
        </w:rPr>
        <w:t xml:space="preserve"> </w:t>
      </w:r>
      <w:r>
        <w:rPr>
          <w:sz w:val="17"/>
        </w:rPr>
        <w:t>of</w:t>
      </w:r>
      <w:r>
        <w:rPr>
          <w:spacing w:val="5"/>
          <w:sz w:val="17"/>
        </w:rPr>
        <w:t xml:space="preserve"> </w:t>
      </w:r>
      <w:r>
        <w:rPr>
          <w:sz w:val="17"/>
        </w:rPr>
        <w:t>2</w:t>
      </w:r>
      <w:r>
        <w:rPr>
          <w:spacing w:val="7"/>
          <w:sz w:val="17"/>
        </w:rPr>
        <w:t xml:space="preserve"> </w:t>
      </w:r>
      <w:r>
        <w:rPr>
          <w:sz w:val="17"/>
        </w:rPr>
        <w:t>new</w:t>
      </w:r>
      <w:r>
        <w:rPr>
          <w:spacing w:val="8"/>
          <w:sz w:val="17"/>
        </w:rPr>
        <w:t xml:space="preserve"> </w:t>
      </w:r>
      <w:r>
        <w:rPr>
          <w:sz w:val="17"/>
        </w:rPr>
        <w:t>Authority</w:t>
      </w:r>
      <w:r>
        <w:rPr>
          <w:spacing w:val="9"/>
          <w:sz w:val="17"/>
        </w:rPr>
        <w:t xml:space="preserve"> </w:t>
      </w:r>
      <w:r>
        <w:rPr>
          <w:spacing w:val="-2"/>
          <w:sz w:val="17"/>
        </w:rPr>
        <w:t>members</w:t>
      </w:r>
    </w:p>
    <w:p w:rsidR="004E4FAA" w:rsidRDefault="00866C7E">
      <w:pPr>
        <w:spacing w:before="13"/>
        <w:ind w:left="23"/>
        <w:rPr>
          <w:b/>
          <w:sz w:val="17"/>
        </w:rPr>
      </w:pPr>
      <w:r>
        <w:br w:type="column"/>
      </w:r>
      <w:r>
        <w:rPr>
          <w:b/>
          <w:sz w:val="17"/>
        </w:rPr>
        <w:lastRenderedPageBreak/>
        <w:t>November</w:t>
      </w:r>
      <w:r>
        <w:rPr>
          <w:b/>
          <w:spacing w:val="9"/>
          <w:sz w:val="17"/>
        </w:rPr>
        <w:t xml:space="preserve"> </w:t>
      </w:r>
      <w:r>
        <w:rPr>
          <w:b/>
          <w:spacing w:val="-4"/>
          <w:sz w:val="17"/>
        </w:rPr>
        <w:t>2024</w:t>
      </w:r>
    </w:p>
    <w:p w:rsidR="004E4FAA" w:rsidRDefault="004E4FAA">
      <w:pPr>
        <w:rPr>
          <w:b/>
          <w:sz w:val="17"/>
        </w:rPr>
        <w:sectPr w:rsidR="004E4FAA">
          <w:type w:val="continuous"/>
          <w:pgSz w:w="11910" w:h="16850"/>
          <w:pgMar w:top="1140" w:right="708" w:bottom="820" w:left="1275" w:header="0" w:footer="621" w:gutter="0"/>
          <w:cols w:num="3" w:space="720" w:equalWidth="0">
            <w:col w:w="486" w:space="1557"/>
            <w:col w:w="4679" w:space="1318"/>
            <w:col w:w="1887"/>
          </w:cols>
        </w:sectPr>
      </w:pPr>
    </w:p>
    <w:p w:rsidR="004E4FAA" w:rsidRDefault="00866C7E">
      <w:pPr>
        <w:pStyle w:val="BodyText"/>
        <w:spacing w:before="3" w:line="242" w:lineRule="auto"/>
        <w:ind w:left="23" w:right="458"/>
      </w:pPr>
      <w:r>
        <w:rPr>
          <w:spacing w:val="-2"/>
          <w:w w:val="105"/>
        </w:rPr>
        <w:lastRenderedPageBreak/>
        <w:t>licences cancelled</w:t>
      </w:r>
    </w:p>
    <w:p w:rsidR="004E4FAA" w:rsidRDefault="004E4FAA">
      <w:pPr>
        <w:pStyle w:val="BodyText"/>
        <w:spacing w:before="247"/>
      </w:pPr>
    </w:p>
    <w:p w:rsidR="004E4FAA" w:rsidRDefault="00866C7E">
      <w:pPr>
        <w:pStyle w:val="Heading4"/>
      </w:pPr>
      <w:r>
        <w:rPr>
          <w:spacing w:val="-5"/>
          <w:w w:val="110"/>
        </w:rPr>
        <w:t>734</w:t>
      </w:r>
    </w:p>
    <w:p w:rsidR="004E4FAA" w:rsidRDefault="00866C7E">
      <w:pPr>
        <w:pStyle w:val="BodyText"/>
        <w:spacing w:before="2" w:line="242" w:lineRule="auto"/>
        <w:ind w:left="23"/>
      </w:pPr>
      <w:r>
        <w:rPr>
          <w:spacing w:val="-2"/>
          <w:w w:val="105"/>
        </w:rPr>
        <w:t>authorisations granted</w:t>
      </w:r>
    </w:p>
    <w:p w:rsidR="004E4FAA" w:rsidRDefault="00866C7E">
      <w:pPr>
        <w:pStyle w:val="ListParagraph"/>
        <w:numPr>
          <w:ilvl w:val="0"/>
          <w:numId w:val="16"/>
        </w:numPr>
        <w:tabs>
          <w:tab w:val="left" w:pos="251"/>
        </w:tabs>
        <w:spacing w:before="10"/>
        <w:ind w:right="549"/>
        <w:rPr>
          <w:sz w:val="17"/>
        </w:rPr>
      </w:pPr>
      <w:r>
        <w:br w:type="column"/>
      </w:r>
      <w:r>
        <w:rPr>
          <w:w w:val="105"/>
          <w:sz w:val="17"/>
        </w:rPr>
        <w:lastRenderedPageBreak/>
        <w:t>Attendance</w:t>
      </w:r>
      <w:r>
        <w:rPr>
          <w:spacing w:val="-4"/>
          <w:w w:val="105"/>
          <w:sz w:val="17"/>
        </w:rPr>
        <w:t xml:space="preserve"> </w:t>
      </w:r>
      <w:r>
        <w:rPr>
          <w:w w:val="105"/>
          <w:sz w:val="17"/>
        </w:rPr>
        <w:t>at</w:t>
      </w:r>
      <w:r>
        <w:rPr>
          <w:spacing w:val="-1"/>
          <w:w w:val="105"/>
          <w:sz w:val="17"/>
        </w:rPr>
        <w:t xml:space="preserve"> </w:t>
      </w:r>
      <w:r>
        <w:rPr>
          <w:w w:val="105"/>
          <w:sz w:val="17"/>
        </w:rPr>
        <w:t>Australasian</w:t>
      </w:r>
      <w:r>
        <w:rPr>
          <w:spacing w:val="-2"/>
          <w:w w:val="105"/>
          <w:sz w:val="17"/>
        </w:rPr>
        <w:t xml:space="preserve"> </w:t>
      </w:r>
      <w:r>
        <w:rPr>
          <w:w w:val="105"/>
          <w:sz w:val="17"/>
        </w:rPr>
        <w:t>Casino</w:t>
      </w:r>
      <w:r>
        <w:rPr>
          <w:spacing w:val="-2"/>
          <w:w w:val="105"/>
          <w:sz w:val="17"/>
        </w:rPr>
        <w:t xml:space="preserve"> </w:t>
      </w:r>
      <w:r>
        <w:rPr>
          <w:w w:val="105"/>
          <w:sz w:val="17"/>
        </w:rPr>
        <w:t>and</w:t>
      </w:r>
      <w:r>
        <w:rPr>
          <w:spacing w:val="-4"/>
          <w:w w:val="105"/>
          <w:sz w:val="17"/>
        </w:rPr>
        <w:t xml:space="preserve"> </w:t>
      </w:r>
      <w:r>
        <w:rPr>
          <w:w w:val="105"/>
          <w:sz w:val="17"/>
        </w:rPr>
        <w:t>Gaming</w:t>
      </w:r>
      <w:r>
        <w:rPr>
          <w:spacing w:val="-2"/>
          <w:w w:val="105"/>
          <w:sz w:val="17"/>
        </w:rPr>
        <w:t xml:space="preserve"> </w:t>
      </w:r>
      <w:r>
        <w:rPr>
          <w:w w:val="105"/>
          <w:sz w:val="17"/>
        </w:rPr>
        <w:t>Regulators,</w:t>
      </w:r>
      <w:r>
        <w:rPr>
          <w:spacing w:val="-2"/>
          <w:w w:val="105"/>
          <w:sz w:val="17"/>
        </w:rPr>
        <w:t xml:space="preserve"> </w:t>
      </w:r>
      <w:r>
        <w:rPr>
          <w:w w:val="105"/>
          <w:sz w:val="17"/>
        </w:rPr>
        <w:t>Australasian</w:t>
      </w:r>
      <w:r>
        <w:rPr>
          <w:spacing w:val="-2"/>
          <w:w w:val="105"/>
          <w:sz w:val="17"/>
        </w:rPr>
        <w:t xml:space="preserve"> </w:t>
      </w:r>
      <w:r>
        <w:rPr>
          <w:w w:val="105"/>
          <w:sz w:val="17"/>
        </w:rPr>
        <w:t>Liquor</w:t>
      </w:r>
      <w:r>
        <w:rPr>
          <w:spacing w:val="-1"/>
          <w:w w:val="105"/>
          <w:sz w:val="17"/>
        </w:rPr>
        <w:t xml:space="preserve"> </w:t>
      </w:r>
      <w:r>
        <w:rPr>
          <w:w w:val="105"/>
          <w:sz w:val="17"/>
        </w:rPr>
        <w:t>Licensing Authorities</w:t>
      </w:r>
      <w:r>
        <w:rPr>
          <w:spacing w:val="-14"/>
          <w:w w:val="105"/>
          <w:sz w:val="17"/>
        </w:rPr>
        <w:t xml:space="preserve"> </w:t>
      </w:r>
      <w:r>
        <w:rPr>
          <w:w w:val="105"/>
          <w:sz w:val="17"/>
        </w:rPr>
        <w:t>Forum</w:t>
      </w:r>
    </w:p>
    <w:p w:rsidR="004E4FAA" w:rsidRDefault="00866C7E">
      <w:pPr>
        <w:pStyle w:val="ListParagraph"/>
        <w:numPr>
          <w:ilvl w:val="0"/>
          <w:numId w:val="16"/>
        </w:numPr>
        <w:tabs>
          <w:tab w:val="left" w:pos="251"/>
        </w:tabs>
        <w:spacing w:before="12" w:line="242" w:lineRule="auto"/>
        <w:ind w:right="705"/>
        <w:rPr>
          <w:sz w:val="17"/>
        </w:rPr>
      </w:pPr>
      <w:r>
        <w:rPr>
          <w:w w:val="105"/>
          <w:sz w:val="17"/>
        </w:rPr>
        <w:t>Director,</w:t>
      </w:r>
      <w:r>
        <w:rPr>
          <w:spacing w:val="-9"/>
          <w:w w:val="105"/>
          <w:sz w:val="17"/>
        </w:rPr>
        <w:t xml:space="preserve"> </w:t>
      </w:r>
      <w:r>
        <w:rPr>
          <w:w w:val="105"/>
          <w:sz w:val="17"/>
        </w:rPr>
        <w:t>OILGA</w:t>
      </w:r>
      <w:r>
        <w:rPr>
          <w:spacing w:val="-10"/>
          <w:w w:val="105"/>
          <w:sz w:val="17"/>
        </w:rPr>
        <w:t xml:space="preserve"> </w:t>
      </w:r>
      <w:r>
        <w:rPr>
          <w:w w:val="105"/>
          <w:sz w:val="17"/>
        </w:rPr>
        <w:t>co-presented</w:t>
      </w:r>
      <w:r>
        <w:rPr>
          <w:spacing w:val="-13"/>
          <w:w w:val="105"/>
          <w:sz w:val="17"/>
        </w:rPr>
        <w:t xml:space="preserve"> </w:t>
      </w:r>
      <w:r>
        <w:rPr>
          <w:w w:val="105"/>
          <w:sz w:val="17"/>
        </w:rPr>
        <w:t>with</w:t>
      </w:r>
      <w:r>
        <w:rPr>
          <w:spacing w:val="-9"/>
          <w:w w:val="105"/>
          <w:sz w:val="17"/>
        </w:rPr>
        <w:t xml:space="preserve"> </w:t>
      </w:r>
      <w:r>
        <w:rPr>
          <w:w w:val="105"/>
          <w:sz w:val="17"/>
        </w:rPr>
        <w:t>L&amp;GNSW</w:t>
      </w:r>
      <w:r>
        <w:rPr>
          <w:spacing w:val="-8"/>
          <w:w w:val="105"/>
          <w:sz w:val="17"/>
        </w:rPr>
        <w:t xml:space="preserve"> </w:t>
      </w:r>
      <w:r>
        <w:rPr>
          <w:w w:val="105"/>
          <w:sz w:val="17"/>
        </w:rPr>
        <w:t>to</w:t>
      </w:r>
      <w:r>
        <w:rPr>
          <w:spacing w:val="-13"/>
          <w:w w:val="105"/>
          <w:sz w:val="17"/>
        </w:rPr>
        <w:t xml:space="preserve"> </w:t>
      </w:r>
      <w:r>
        <w:rPr>
          <w:w w:val="105"/>
          <w:sz w:val="17"/>
        </w:rPr>
        <w:t>leaders</w:t>
      </w:r>
      <w:r>
        <w:rPr>
          <w:spacing w:val="-9"/>
          <w:w w:val="105"/>
          <w:sz w:val="17"/>
        </w:rPr>
        <w:t xml:space="preserve"> </w:t>
      </w:r>
      <w:r>
        <w:rPr>
          <w:w w:val="105"/>
          <w:sz w:val="17"/>
        </w:rPr>
        <w:t>from</w:t>
      </w:r>
      <w:r>
        <w:rPr>
          <w:spacing w:val="-10"/>
          <w:w w:val="105"/>
          <w:sz w:val="17"/>
        </w:rPr>
        <w:t xml:space="preserve"> </w:t>
      </w:r>
      <w:r>
        <w:rPr>
          <w:w w:val="105"/>
          <w:sz w:val="17"/>
        </w:rPr>
        <w:t>the</w:t>
      </w:r>
      <w:r>
        <w:rPr>
          <w:spacing w:val="-10"/>
          <w:w w:val="105"/>
          <w:sz w:val="17"/>
        </w:rPr>
        <w:t xml:space="preserve"> </w:t>
      </w:r>
      <w:r>
        <w:rPr>
          <w:w w:val="105"/>
          <w:sz w:val="17"/>
        </w:rPr>
        <w:t>Foundation</w:t>
      </w:r>
      <w:r>
        <w:rPr>
          <w:spacing w:val="-9"/>
          <w:w w:val="105"/>
          <w:sz w:val="17"/>
        </w:rPr>
        <w:t xml:space="preserve"> </w:t>
      </w:r>
      <w:r>
        <w:rPr>
          <w:w w:val="105"/>
          <w:sz w:val="17"/>
        </w:rPr>
        <w:t>for</w:t>
      </w:r>
      <w:r>
        <w:rPr>
          <w:spacing w:val="-8"/>
          <w:w w:val="105"/>
          <w:sz w:val="17"/>
        </w:rPr>
        <w:t xml:space="preserve"> </w:t>
      </w:r>
      <w:r>
        <w:rPr>
          <w:w w:val="105"/>
          <w:sz w:val="17"/>
        </w:rPr>
        <w:t>Alcohol Research and Education and the Alcohol and Drug Foundation on roles and responsibilities in liquor licensing</w:t>
      </w:r>
    </w:p>
    <w:p w:rsidR="004E4FAA" w:rsidRDefault="00866C7E">
      <w:pPr>
        <w:spacing w:before="11"/>
        <w:ind w:left="6025"/>
        <w:rPr>
          <w:b/>
          <w:sz w:val="17"/>
        </w:rPr>
      </w:pPr>
      <w:r>
        <w:rPr>
          <w:b/>
          <w:sz w:val="17"/>
        </w:rPr>
        <w:t>December</w:t>
      </w:r>
      <w:r>
        <w:rPr>
          <w:b/>
          <w:spacing w:val="9"/>
          <w:sz w:val="17"/>
        </w:rPr>
        <w:t xml:space="preserve"> </w:t>
      </w:r>
      <w:r>
        <w:rPr>
          <w:b/>
          <w:spacing w:val="-4"/>
          <w:sz w:val="17"/>
        </w:rPr>
        <w:t>2024</w:t>
      </w:r>
    </w:p>
    <w:p w:rsidR="004E4FAA" w:rsidRDefault="00866C7E">
      <w:pPr>
        <w:spacing w:line="20" w:lineRule="exact"/>
        <w:ind w:left="-6"/>
        <w:rPr>
          <w:sz w:val="2"/>
        </w:rPr>
      </w:pPr>
      <w:r>
        <w:rPr>
          <w:noProof/>
          <w:sz w:val="2"/>
          <w:lang w:val="en-AU" w:eastAsia="en-AU"/>
        </w:rPr>
        <mc:AlternateContent>
          <mc:Choice Requires="wpg">
            <w:drawing>
              <wp:inline distT="0" distB="0" distL="0" distR="0">
                <wp:extent cx="466217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2170" cy="6350"/>
                          <a:chOff x="0" y="0"/>
                          <a:chExt cx="4662170" cy="6350"/>
                        </a:xfrm>
                      </wpg:grpSpPr>
                      <wps:wsp>
                        <wps:cNvPr id="22" name="Graphic 22"/>
                        <wps:cNvSpPr/>
                        <wps:spPr>
                          <a:xfrm>
                            <a:off x="0" y="0"/>
                            <a:ext cx="4662170" cy="6350"/>
                          </a:xfrm>
                          <a:custGeom>
                            <a:avLst/>
                            <a:gdLst/>
                            <a:ahLst/>
                            <a:cxnLst/>
                            <a:rect l="l" t="t" r="r" b="b"/>
                            <a:pathLst>
                              <a:path w="4662170" h="6350">
                                <a:moveTo>
                                  <a:pt x="4661915" y="0"/>
                                </a:moveTo>
                                <a:lnTo>
                                  <a:pt x="0" y="0"/>
                                </a:lnTo>
                                <a:lnTo>
                                  <a:pt x="0" y="6096"/>
                                </a:lnTo>
                                <a:lnTo>
                                  <a:pt x="4661915" y="6096"/>
                                </a:lnTo>
                                <a:lnTo>
                                  <a:pt x="4661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AE42C5" id="Group 21" o:spid="_x0000_s1026" style="width:367.1pt;height:.5pt;mso-position-horizontal-relative:char;mso-position-vertical-relative:line" coordsize="46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">
                <v:shape id="Graphic 22" o:spid="_x0000_s1027" style="position:absolute;width:46621;height:63;visibility:visible;mso-wrap-style:square;v-text-anchor:top" coordsize="46621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Uvr8MA&#10;AADbAAAADwAAAGRycy9kb3ducmV2LnhtbESPQWsCMRSE74L/ITyht5rtoq2uRhFB6MGLtr0/N89s&#10;6uZl2URd/fWmUPA4zMw3zHzZuVpcqA3Ws4K3YQaCuPTaslHw/bV5nYAIEVlj7ZkU3CjActHvzbHQ&#10;/so7uuyjEQnCoUAFVYxNIWUoK3IYhr4hTt7Rtw5jkq2RusVrgrta5ln2Lh1aTgsVNrSuqDztz07B&#10;eienx2Z8P/xsPka/J7Nd2Zs1Sr0MutUMRKQuPsP/7U+tIM/h70v6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Uvr8MAAADbAAAADwAAAAAAAAAAAAAAAACYAgAAZHJzL2Rv&#10;d25yZXYueG1sUEsFBgAAAAAEAAQA9QAAAIgDAAAAAA==&#10;" path="m4661915,l,,,6096r4661915,l4661915,xe" fillcolor="black" stroked="f">
                  <v:path arrowok="t"/>
                </v:shape>
                <w10:anchorlock/>
              </v:group>
            </w:pict>
          </mc:Fallback>
        </mc:AlternateContent>
      </w:r>
    </w:p>
    <w:p w:rsidR="004E4FAA" w:rsidRDefault="00866C7E">
      <w:pPr>
        <w:pStyle w:val="ListParagraph"/>
        <w:numPr>
          <w:ilvl w:val="0"/>
          <w:numId w:val="16"/>
        </w:numPr>
        <w:tabs>
          <w:tab w:val="left" w:pos="250"/>
        </w:tabs>
        <w:spacing w:before="21"/>
        <w:ind w:left="250" w:hanging="227"/>
        <w:rPr>
          <w:sz w:val="17"/>
        </w:rPr>
      </w:pPr>
      <w:r>
        <w:rPr>
          <w:sz w:val="17"/>
        </w:rPr>
        <w:t>10-year</w:t>
      </w:r>
      <w:r>
        <w:rPr>
          <w:spacing w:val="8"/>
          <w:sz w:val="17"/>
        </w:rPr>
        <w:t xml:space="preserve"> </w:t>
      </w:r>
      <w:r>
        <w:rPr>
          <w:sz w:val="17"/>
        </w:rPr>
        <w:t>disqualification</w:t>
      </w:r>
      <w:r>
        <w:rPr>
          <w:spacing w:val="8"/>
          <w:sz w:val="17"/>
        </w:rPr>
        <w:t xml:space="preserve"> </w:t>
      </w:r>
      <w:r>
        <w:rPr>
          <w:sz w:val="17"/>
        </w:rPr>
        <w:t>imposed</w:t>
      </w:r>
      <w:r>
        <w:rPr>
          <w:spacing w:val="6"/>
          <w:sz w:val="17"/>
        </w:rPr>
        <w:t xml:space="preserve"> </w:t>
      </w:r>
      <w:r>
        <w:rPr>
          <w:sz w:val="17"/>
        </w:rPr>
        <w:t>on</w:t>
      </w:r>
      <w:r>
        <w:rPr>
          <w:spacing w:val="7"/>
          <w:sz w:val="17"/>
        </w:rPr>
        <w:t xml:space="preserve"> </w:t>
      </w:r>
      <w:r>
        <w:rPr>
          <w:sz w:val="17"/>
        </w:rPr>
        <w:t>licensee</w:t>
      </w:r>
      <w:r>
        <w:rPr>
          <w:spacing w:val="6"/>
          <w:sz w:val="17"/>
        </w:rPr>
        <w:t xml:space="preserve"> </w:t>
      </w:r>
      <w:r>
        <w:rPr>
          <w:sz w:val="17"/>
        </w:rPr>
        <w:t>for</w:t>
      </w:r>
      <w:r>
        <w:rPr>
          <w:spacing w:val="10"/>
          <w:sz w:val="17"/>
        </w:rPr>
        <w:t xml:space="preserve"> </w:t>
      </w:r>
      <w:r>
        <w:rPr>
          <w:sz w:val="17"/>
        </w:rPr>
        <w:t>credit</w:t>
      </w:r>
      <w:r>
        <w:rPr>
          <w:spacing w:val="9"/>
          <w:sz w:val="17"/>
        </w:rPr>
        <w:t xml:space="preserve"> </w:t>
      </w:r>
      <w:r>
        <w:rPr>
          <w:spacing w:val="-2"/>
          <w:sz w:val="17"/>
        </w:rPr>
        <w:t>betting</w:t>
      </w:r>
    </w:p>
    <w:p w:rsidR="004E4FAA" w:rsidRDefault="00866C7E">
      <w:pPr>
        <w:pStyle w:val="ListParagraph"/>
        <w:numPr>
          <w:ilvl w:val="0"/>
          <w:numId w:val="16"/>
        </w:numPr>
        <w:tabs>
          <w:tab w:val="left" w:pos="249"/>
          <w:tab w:val="left" w:pos="251"/>
        </w:tabs>
        <w:ind w:right="1177" w:hanging="229"/>
        <w:rPr>
          <w:sz w:val="17"/>
        </w:rPr>
      </w:pPr>
      <w:r>
        <w:rPr>
          <w:w w:val="105"/>
          <w:sz w:val="17"/>
        </w:rPr>
        <w:t>Met</w:t>
      </w:r>
      <w:r>
        <w:rPr>
          <w:spacing w:val="-10"/>
          <w:w w:val="105"/>
          <w:sz w:val="17"/>
        </w:rPr>
        <w:t xml:space="preserve"> </w:t>
      </w:r>
      <w:r>
        <w:rPr>
          <w:w w:val="105"/>
          <w:sz w:val="17"/>
        </w:rPr>
        <w:t>with</w:t>
      </w:r>
      <w:r>
        <w:rPr>
          <w:spacing w:val="-11"/>
          <w:w w:val="105"/>
          <w:sz w:val="17"/>
        </w:rPr>
        <w:t xml:space="preserve"> </w:t>
      </w:r>
      <w:r>
        <w:rPr>
          <w:w w:val="105"/>
          <w:sz w:val="17"/>
        </w:rPr>
        <w:t>the</w:t>
      </w:r>
      <w:r>
        <w:rPr>
          <w:spacing w:val="-11"/>
          <w:w w:val="105"/>
          <w:sz w:val="17"/>
        </w:rPr>
        <w:t xml:space="preserve"> </w:t>
      </w:r>
      <w:r>
        <w:rPr>
          <w:w w:val="105"/>
          <w:sz w:val="17"/>
        </w:rPr>
        <w:t>Audit</w:t>
      </w:r>
      <w:r>
        <w:rPr>
          <w:spacing w:val="-10"/>
          <w:w w:val="105"/>
          <w:sz w:val="17"/>
        </w:rPr>
        <w:t xml:space="preserve"> </w:t>
      </w:r>
      <w:r>
        <w:rPr>
          <w:w w:val="105"/>
          <w:sz w:val="17"/>
        </w:rPr>
        <w:t>Office</w:t>
      </w:r>
      <w:r>
        <w:rPr>
          <w:spacing w:val="-12"/>
          <w:w w:val="105"/>
          <w:sz w:val="17"/>
        </w:rPr>
        <w:t xml:space="preserve"> </w:t>
      </w:r>
      <w:r>
        <w:rPr>
          <w:w w:val="105"/>
          <w:sz w:val="17"/>
        </w:rPr>
        <w:t>NSW,</w:t>
      </w:r>
      <w:r>
        <w:rPr>
          <w:spacing w:val="-11"/>
          <w:w w:val="105"/>
          <w:sz w:val="17"/>
        </w:rPr>
        <w:t xml:space="preserve"> </w:t>
      </w:r>
      <w:r>
        <w:rPr>
          <w:w w:val="105"/>
          <w:sz w:val="17"/>
        </w:rPr>
        <w:t>the</w:t>
      </w:r>
      <w:r>
        <w:rPr>
          <w:spacing w:val="-12"/>
          <w:w w:val="105"/>
          <w:sz w:val="17"/>
        </w:rPr>
        <w:t xml:space="preserve"> </w:t>
      </w:r>
      <w:r>
        <w:rPr>
          <w:w w:val="105"/>
          <w:sz w:val="17"/>
        </w:rPr>
        <w:t>Department</w:t>
      </w:r>
      <w:r>
        <w:rPr>
          <w:spacing w:val="-10"/>
          <w:w w:val="105"/>
          <w:sz w:val="17"/>
        </w:rPr>
        <w:t xml:space="preserve"> </w:t>
      </w:r>
      <w:r>
        <w:rPr>
          <w:w w:val="105"/>
          <w:sz w:val="17"/>
        </w:rPr>
        <w:t>of</w:t>
      </w:r>
      <w:r>
        <w:rPr>
          <w:spacing w:val="-11"/>
          <w:w w:val="105"/>
          <w:sz w:val="17"/>
        </w:rPr>
        <w:t xml:space="preserve"> </w:t>
      </w:r>
      <w:r>
        <w:rPr>
          <w:w w:val="105"/>
          <w:sz w:val="17"/>
        </w:rPr>
        <w:t>Customer</w:t>
      </w:r>
      <w:r>
        <w:rPr>
          <w:spacing w:val="-10"/>
          <w:w w:val="105"/>
          <w:sz w:val="17"/>
        </w:rPr>
        <w:t xml:space="preserve"> </w:t>
      </w:r>
      <w:r>
        <w:rPr>
          <w:w w:val="105"/>
          <w:sz w:val="17"/>
        </w:rPr>
        <w:t>Service</w:t>
      </w:r>
      <w:r>
        <w:rPr>
          <w:spacing w:val="-12"/>
          <w:w w:val="105"/>
          <w:sz w:val="17"/>
        </w:rPr>
        <w:t xml:space="preserve"> </w:t>
      </w:r>
      <w:r>
        <w:rPr>
          <w:w w:val="105"/>
          <w:sz w:val="17"/>
        </w:rPr>
        <w:t>Government Technology Platforms Service Design Chapter, and Endeavour Group</w:t>
      </w:r>
    </w:p>
    <w:p w:rsidR="004E4FAA" w:rsidRDefault="004E4FAA">
      <w:pPr>
        <w:pStyle w:val="ListParagraph"/>
        <w:rPr>
          <w:sz w:val="17"/>
        </w:rPr>
        <w:sectPr w:rsidR="004E4FAA">
          <w:type w:val="continuous"/>
          <w:pgSz w:w="11910" w:h="16850"/>
          <w:pgMar w:top="1140" w:right="708" w:bottom="820" w:left="1275" w:header="0" w:footer="621" w:gutter="0"/>
          <w:cols w:num="2" w:space="720" w:equalWidth="0">
            <w:col w:w="1487" w:space="556"/>
            <w:col w:w="7884"/>
          </w:cols>
        </w:sectPr>
      </w:pPr>
    </w:p>
    <w:p w:rsidR="004E4FAA" w:rsidRDefault="004E4FAA">
      <w:pPr>
        <w:pStyle w:val="BodyText"/>
        <w:spacing w:before="140"/>
        <w:rPr>
          <w:sz w:val="26"/>
        </w:rPr>
      </w:pPr>
    </w:p>
    <w:p w:rsidR="004E4FAA" w:rsidRDefault="00866C7E">
      <w:pPr>
        <w:pStyle w:val="Heading4"/>
      </w:pPr>
      <w:r>
        <w:rPr>
          <w:spacing w:val="-5"/>
          <w:w w:val="110"/>
        </w:rPr>
        <w:t>22</w:t>
      </w:r>
    </w:p>
    <w:p w:rsidR="004E4FAA" w:rsidRDefault="00866C7E">
      <w:pPr>
        <w:pStyle w:val="BodyText"/>
        <w:spacing w:before="3" w:line="242" w:lineRule="auto"/>
        <w:ind w:left="23" w:right="-8"/>
      </w:pPr>
      <w:r>
        <w:rPr>
          <w:spacing w:val="-2"/>
          <w:w w:val="105"/>
        </w:rPr>
        <w:t xml:space="preserve">disciplinary </w:t>
      </w:r>
      <w:r>
        <w:rPr>
          <w:w w:val="105"/>
        </w:rPr>
        <w:t>actions</w:t>
      </w:r>
      <w:r>
        <w:rPr>
          <w:spacing w:val="-18"/>
          <w:w w:val="105"/>
        </w:rPr>
        <w:t xml:space="preserve"> </w:t>
      </w:r>
      <w:r>
        <w:rPr>
          <w:w w:val="105"/>
        </w:rPr>
        <w:t>taken</w:t>
      </w:r>
    </w:p>
    <w:p w:rsidR="004E4FAA" w:rsidRDefault="00866C7E">
      <w:pPr>
        <w:spacing w:before="16"/>
        <w:ind w:left="6229"/>
        <w:rPr>
          <w:b/>
          <w:sz w:val="17"/>
        </w:rPr>
      </w:pPr>
      <w:r>
        <w:br w:type="column"/>
      </w:r>
      <w:r>
        <w:rPr>
          <w:b/>
          <w:spacing w:val="-2"/>
          <w:sz w:val="17"/>
        </w:rPr>
        <w:lastRenderedPageBreak/>
        <w:t>January</w:t>
      </w:r>
      <w:r>
        <w:rPr>
          <w:b/>
          <w:spacing w:val="-13"/>
          <w:sz w:val="17"/>
        </w:rPr>
        <w:t xml:space="preserve"> </w:t>
      </w:r>
      <w:r>
        <w:rPr>
          <w:b/>
          <w:spacing w:val="-4"/>
          <w:sz w:val="17"/>
        </w:rPr>
        <w:t>2025</w:t>
      </w:r>
    </w:p>
    <w:p w:rsidR="004E4FAA" w:rsidRDefault="00866C7E">
      <w:pPr>
        <w:spacing w:line="20" w:lineRule="exact"/>
        <w:ind w:left="-6"/>
        <w:rPr>
          <w:sz w:val="2"/>
        </w:rPr>
      </w:pPr>
      <w:r>
        <w:rPr>
          <w:noProof/>
          <w:sz w:val="2"/>
          <w:lang w:val="en-AU" w:eastAsia="en-AU"/>
        </w:rPr>
        <mc:AlternateContent>
          <mc:Choice Requires="wpg">
            <w:drawing>
              <wp:inline distT="0" distB="0" distL="0" distR="0">
                <wp:extent cx="4662170"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2170" cy="6350"/>
                          <a:chOff x="0" y="0"/>
                          <a:chExt cx="4662170" cy="6350"/>
                        </a:xfrm>
                      </wpg:grpSpPr>
                      <wps:wsp>
                        <wps:cNvPr id="24" name="Graphic 24"/>
                        <wps:cNvSpPr/>
                        <wps:spPr>
                          <a:xfrm>
                            <a:off x="0" y="0"/>
                            <a:ext cx="4662170" cy="6350"/>
                          </a:xfrm>
                          <a:custGeom>
                            <a:avLst/>
                            <a:gdLst/>
                            <a:ahLst/>
                            <a:cxnLst/>
                            <a:rect l="l" t="t" r="r" b="b"/>
                            <a:pathLst>
                              <a:path w="4662170" h="6350">
                                <a:moveTo>
                                  <a:pt x="4661915" y="0"/>
                                </a:moveTo>
                                <a:lnTo>
                                  <a:pt x="0" y="0"/>
                                </a:lnTo>
                                <a:lnTo>
                                  <a:pt x="0" y="6096"/>
                                </a:lnTo>
                                <a:lnTo>
                                  <a:pt x="4661915" y="6096"/>
                                </a:lnTo>
                                <a:lnTo>
                                  <a:pt x="4661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4A7EB3" id="Group 23" o:spid="_x0000_s1026" style="width:367.1pt;height:.5pt;mso-position-horizontal-relative:char;mso-position-vertical-relative:line" coordsize="46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">
                <v:shape id="Graphic 24" o:spid="_x0000_s1027" style="position:absolute;width:46621;height:63;visibility:visible;mso-wrap-style:square;v-text-anchor:top" coordsize="46621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ASQMMA&#10;AADbAAAADwAAAGRycy9kb3ducmV2LnhtbESPQWsCMRSE7wX/Q3hCbzWr2FZXo4gg9OBFrffn5pmN&#10;bl6WTdTVX98IQo/DzHzDTOetq8SVmmA9K+j3MhDEhdeWjYLf3epjBCJEZI2VZ1JwpwDzWedtirn2&#10;N97QdRuNSBAOOSooY6xzKUNRksPQ8zVx8o6+cRiTbIzUDd4S3FVykGVf0qHltFBiTcuSivP24hQs&#10;N3J8rD8fh/3qe3g6m/XC3q1R6r3bLiYgIrXxP/xq/2gFgyE8v6Qf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ASQMMAAADbAAAADwAAAAAAAAAAAAAAAACYAgAAZHJzL2Rv&#10;d25yZXYueG1sUEsFBgAAAAAEAAQA9QAAAIgDAAAAAA==&#10;" path="m4661915,l,,,6096r4661915,l4661915,xe" fillcolor="black" stroked="f">
                  <v:path arrowok="t"/>
                </v:shape>
                <w10:anchorlock/>
              </v:group>
            </w:pict>
          </mc:Fallback>
        </mc:AlternateContent>
      </w:r>
    </w:p>
    <w:p w:rsidR="004E4FAA" w:rsidRDefault="00866C7E">
      <w:pPr>
        <w:pStyle w:val="ListParagraph"/>
        <w:numPr>
          <w:ilvl w:val="0"/>
          <w:numId w:val="16"/>
        </w:numPr>
        <w:tabs>
          <w:tab w:val="left" w:pos="251"/>
        </w:tabs>
        <w:spacing w:before="21"/>
        <w:ind w:right="1433"/>
        <w:rPr>
          <w:sz w:val="17"/>
        </w:rPr>
      </w:pPr>
      <w:r>
        <w:rPr>
          <w:sz w:val="17"/>
        </w:rPr>
        <w:t>NSW Audit Office attended Authority meeting during determination of gaming</w:t>
      </w:r>
      <w:r>
        <w:rPr>
          <w:spacing w:val="40"/>
          <w:sz w:val="17"/>
        </w:rPr>
        <w:t xml:space="preserve"> </w:t>
      </w:r>
      <w:r>
        <w:rPr>
          <w:spacing w:val="-2"/>
          <w:sz w:val="17"/>
        </w:rPr>
        <w:t>applications</w:t>
      </w:r>
    </w:p>
    <w:p w:rsidR="004E4FAA" w:rsidRDefault="00866C7E">
      <w:pPr>
        <w:spacing w:before="13"/>
        <w:ind w:left="6119"/>
        <w:rPr>
          <w:b/>
          <w:sz w:val="17"/>
        </w:rPr>
      </w:pPr>
      <w:r>
        <w:rPr>
          <w:b/>
          <w:sz w:val="17"/>
        </w:rPr>
        <w:t>February</w:t>
      </w:r>
      <w:r>
        <w:rPr>
          <w:b/>
          <w:spacing w:val="-4"/>
          <w:sz w:val="17"/>
        </w:rPr>
        <w:t xml:space="preserve"> 2025</w:t>
      </w:r>
    </w:p>
    <w:p w:rsidR="004E4FAA" w:rsidRDefault="00866C7E">
      <w:pPr>
        <w:spacing w:line="20" w:lineRule="exact"/>
        <w:ind w:left="-6"/>
        <w:rPr>
          <w:sz w:val="2"/>
        </w:rPr>
      </w:pPr>
      <w:r>
        <w:rPr>
          <w:noProof/>
          <w:sz w:val="2"/>
          <w:lang w:val="en-AU" w:eastAsia="en-AU"/>
        </w:rPr>
        <mc:AlternateContent>
          <mc:Choice Requires="wpg">
            <w:drawing>
              <wp:inline distT="0" distB="0" distL="0" distR="0">
                <wp:extent cx="4662170"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2170" cy="6350"/>
                          <a:chOff x="0" y="0"/>
                          <a:chExt cx="4662170" cy="6350"/>
                        </a:xfrm>
                      </wpg:grpSpPr>
                      <wps:wsp>
                        <wps:cNvPr id="26" name="Graphic 26"/>
                        <wps:cNvSpPr/>
                        <wps:spPr>
                          <a:xfrm>
                            <a:off x="0" y="0"/>
                            <a:ext cx="4662170" cy="6350"/>
                          </a:xfrm>
                          <a:custGeom>
                            <a:avLst/>
                            <a:gdLst/>
                            <a:ahLst/>
                            <a:cxnLst/>
                            <a:rect l="l" t="t" r="r" b="b"/>
                            <a:pathLst>
                              <a:path w="4662170" h="6350">
                                <a:moveTo>
                                  <a:pt x="4661915" y="0"/>
                                </a:moveTo>
                                <a:lnTo>
                                  <a:pt x="0" y="0"/>
                                </a:lnTo>
                                <a:lnTo>
                                  <a:pt x="0" y="6096"/>
                                </a:lnTo>
                                <a:lnTo>
                                  <a:pt x="4661915" y="6096"/>
                                </a:lnTo>
                                <a:lnTo>
                                  <a:pt x="4661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2184CF" id="Group 25" o:spid="_x0000_s1026" style="width:367.1pt;height:.5pt;mso-position-horizontal-relative:char;mso-position-vertical-relative:line" coordsize="46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">
                <v:shape id="Graphic 26" o:spid="_x0000_s1027" style="position:absolute;width:46621;height:63;visibility:visible;mso-wrap-style:square;v-text-anchor:top" coordsize="46621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4prMQA&#10;AADbAAAADwAAAGRycy9kb3ducmV2LnhtbESPT2sCMRTE74LfITyht25WqVq3RhFB6MGLf3p/bp7Z&#10;1M3Lsom69tM3hYLHYWZ+w8yXnavFjdpgPSsYZjkI4tJry0bB8bB5fQcRIrLG2jMpeFCA5aLfm2Oh&#10;/Z13dNtHIxKEQ4EKqhibQspQVuQwZL4hTt7Ztw5jkq2RusV7grtajvJ8Ih1aTgsVNrSuqLzsr07B&#10;eidn52b8c/raTN++L2a7sg9rlHoZdKsPEJG6+Az/tz+1gtEE/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eKazEAAAA2wAAAA8AAAAAAAAAAAAAAAAAmAIAAGRycy9k&#10;b3ducmV2LnhtbFBLBQYAAAAABAAEAPUAAACJAwAAAAA=&#10;" path="m4661915,l,,,6096r4661915,l4661915,xe" fillcolor="black" stroked="f">
                  <v:path arrowok="t"/>
                </v:shape>
                <w10:anchorlock/>
              </v:group>
            </w:pict>
          </mc:Fallback>
        </mc:AlternateContent>
      </w:r>
    </w:p>
    <w:p w:rsidR="004E4FAA" w:rsidRDefault="00866C7E">
      <w:pPr>
        <w:pStyle w:val="ListParagraph"/>
        <w:numPr>
          <w:ilvl w:val="0"/>
          <w:numId w:val="16"/>
        </w:numPr>
        <w:tabs>
          <w:tab w:val="left" w:pos="250"/>
        </w:tabs>
        <w:spacing w:before="21"/>
        <w:ind w:left="250" w:hanging="227"/>
        <w:rPr>
          <w:sz w:val="17"/>
        </w:rPr>
      </w:pPr>
      <w:r>
        <w:rPr>
          <w:w w:val="105"/>
          <w:sz w:val="17"/>
        </w:rPr>
        <w:t>2025</w:t>
      </w:r>
      <w:r>
        <w:rPr>
          <w:spacing w:val="8"/>
          <w:w w:val="105"/>
          <w:sz w:val="17"/>
        </w:rPr>
        <w:t xml:space="preserve"> </w:t>
      </w:r>
      <w:r>
        <w:rPr>
          <w:w w:val="105"/>
          <w:sz w:val="17"/>
        </w:rPr>
        <w:t>Strategic</w:t>
      </w:r>
      <w:r>
        <w:rPr>
          <w:spacing w:val="9"/>
          <w:w w:val="105"/>
          <w:sz w:val="17"/>
        </w:rPr>
        <w:t xml:space="preserve"> </w:t>
      </w:r>
      <w:r>
        <w:rPr>
          <w:w w:val="105"/>
          <w:sz w:val="17"/>
        </w:rPr>
        <w:t>Plan</w:t>
      </w:r>
      <w:r>
        <w:rPr>
          <w:spacing w:val="7"/>
          <w:w w:val="105"/>
          <w:sz w:val="17"/>
        </w:rPr>
        <w:t xml:space="preserve"> </w:t>
      </w:r>
      <w:r>
        <w:rPr>
          <w:spacing w:val="-2"/>
          <w:w w:val="105"/>
          <w:sz w:val="17"/>
        </w:rPr>
        <w:t>published</w:t>
      </w:r>
    </w:p>
    <w:p w:rsidR="004E4FAA" w:rsidRDefault="00866C7E">
      <w:pPr>
        <w:pStyle w:val="ListParagraph"/>
        <w:numPr>
          <w:ilvl w:val="0"/>
          <w:numId w:val="16"/>
        </w:numPr>
        <w:tabs>
          <w:tab w:val="left" w:pos="250"/>
        </w:tabs>
        <w:spacing w:before="12"/>
        <w:ind w:left="250" w:hanging="227"/>
        <w:rPr>
          <w:sz w:val="17"/>
        </w:rPr>
      </w:pPr>
      <w:r>
        <w:rPr>
          <w:w w:val="105"/>
          <w:sz w:val="17"/>
        </w:rPr>
        <w:t>Director,</w:t>
      </w:r>
      <w:r>
        <w:rPr>
          <w:spacing w:val="-14"/>
          <w:w w:val="105"/>
          <w:sz w:val="17"/>
        </w:rPr>
        <w:t xml:space="preserve"> </w:t>
      </w:r>
      <w:r>
        <w:rPr>
          <w:w w:val="105"/>
          <w:sz w:val="17"/>
        </w:rPr>
        <w:t>OILGA</w:t>
      </w:r>
      <w:r>
        <w:rPr>
          <w:spacing w:val="-14"/>
          <w:w w:val="105"/>
          <w:sz w:val="17"/>
        </w:rPr>
        <w:t xml:space="preserve"> </w:t>
      </w:r>
      <w:r>
        <w:rPr>
          <w:w w:val="105"/>
          <w:sz w:val="17"/>
        </w:rPr>
        <w:t>presented</w:t>
      </w:r>
      <w:r>
        <w:rPr>
          <w:spacing w:val="-15"/>
          <w:w w:val="105"/>
          <w:sz w:val="17"/>
        </w:rPr>
        <w:t xml:space="preserve"> </w:t>
      </w:r>
      <w:r>
        <w:rPr>
          <w:w w:val="105"/>
          <w:sz w:val="17"/>
        </w:rPr>
        <w:t>to</w:t>
      </w:r>
      <w:r>
        <w:rPr>
          <w:spacing w:val="-13"/>
          <w:w w:val="105"/>
          <w:sz w:val="17"/>
        </w:rPr>
        <w:t xml:space="preserve"> </w:t>
      </w:r>
      <w:r>
        <w:rPr>
          <w:w w:val="105"/>
          <w:sz w:val="17"/>
        </w:rPr>
        <w:t>the</w:t>
      </w:r>
      <w:r>
        <w:rPr>
          <w:spacing w:val="-14"/>
          <w:w w:val="105"/>
          <w:sz w:val="17"/>
        </w:rPr>
        <w:t xml:space="preserve"> </w:t>
      </w:r>
      <w:r>
        <w:rPr>
          <w:w w:val="105"/>
          <w:sz w:val="17"/>
        </w:rPr>
        <w:t>Hospitality</w:t>
      </w:r>
      <w:r>
        <w:rPr>
          <w:spacing w:val="-13"/>
          <w:w w:val="105"/>
          <w:sz w:val="17"/>
        </w:rPr>
        <w:t xml:space="preserve"> </w:t>
      </w:r>
      <w:r>
        <w:rPr>
          <w:w w:val="105"/>
          <w:sz w:val="17"/>
        </w:rPr>
        <w:t>and</w:t>
      </w:r>
      <w:r>
        <w:rPr>
          <w:spacing w:val="-15"/>
          <w:w w:val="105"/>
          <w:sz w:val="17"/>
        </w:rPr>
        <w:t xml:space="preserve"> </w:t>
      </w:r>
      <w:r>
        <w:rPr>
          <w:w w:val="105"/>
          <w:sz w:val="17"/>
        </w:rPr>
        <w:t>Racing</w:t>
      </w:r>
      <w:r>
        <w:rPr>
          <w:spacing w:val="-13"/>
          <w:w w:val="105"/>
          <w:sz w:val="17"/>
        </w:rPr>
        <w:t xml:space="preserve"> </w:t>
      </w:r>
      <w:r>
        <w:rPr>
          <w:w w:val="105"/>
          <w:sz w:val="17"/>
        </w:rPr>
        <w:t>Aboriginal</w:t>
      </w:r>
      <w:r>
        <w:rPr>
          <w:spacing w:val="-13"/>
          <w:w w:val="105"/>
          <w:sz w:val="17"/>
        </w:rPr>
        <w:t xml:space="preserve"> </w:t>
      </w:r>
      <w:r>
        <w:rPr>
          <w:w w:val="105"/>
          <w:sz w:val="17"/>
        </w:rPr>
        <w:t>Reference</w:t>
      </w:r>
      <w:r>
        <w:rPr>
          <w:spacing w:val="-14"/>
          <w:w w:val="105"/>
          <w:sz w:val="17"/>
        </w:rPr>
        <w:t xml:space="preserve"> </w:t>
      </w:r>
      <w:r>
        <w:rPr>
          <w:spacing w:val="-2"/>
          <w:w w:val="105"/>
          <w:sz w:val="17"/>
        </w:rPr>
        <w:t>Group.</w:t>
      </w:r>
    </w:p>
    <w:p w:rsidR="004E4FAA" w:rsidRDefault="00866C7E">
      <w:pPr>
        <w:spacing w:before="11"/>
        <w:ind w:left="6342"/>
        <w:rPr>
          <w:b/>
          <w:sz w:val="17"/>
        </w:rPr>
      </w:pPr>
      <w:r>
        <w:rPr>
          <w:b/>
          <w:w w:val="105"/>
          <w:sz w:val="17"/>
        </w:rPr>
        <w:t>March</w:t>
      </w:r>
      <w:r>
        <w:rPr>
          <w:b/>
          <w:spacing w:val="-6"/>
          <w:w w:val="105"/>
          <w:sz w:val="17"/>
        </w:rPr>
        <w:t xml:space="preserve"> </w:t>
      </w:r>
      <w:r>
        <w:rPr>
          <w:b/>
          <w:spacing w:val="-4"/>
          <w:w w:val="110"/>
          <w:sz w:val="17"/>
        </w:rPr>
        <w:t>2025</w:t>
      </w:r>
    </w:p>
    <w:p w:rsidR="004E4FAA" w:rsidRDefault="004E4FAA">
      <w:pPr>
        <w:rPr>
          <w:b/>
          <w:sz w:val="17"/>
        </w:rPr>
        <w:sectPr w:rsidR="004E4FAA">
          <w:type w:val="continuous"/>
          <w:pgSz w:w="11910" w:h="16850"/>
          <w:pgMar w:top="1140" w:right="708" w:bottom="820" w:left="1275" w:header="0" w:footer="621" w:gutter="0"/>
          <w:cols w:num="2" w:space="720" w:equalWidth="0">
            <w:col w:w="1406" w:space="636"/>
            <w:col w:w="7885"/>
          </w:cols>
        </w:sectPr>
      </w:pPr>
    </w:p>
    <w:p w:rsidR="004E4FAA" w:rsidRDefault="00866C7E">
      <w:pPr>
        <w:pStyle w:val="Heading4"/>
        <w:spacing w:before="215"/>
      </w:pPr>
      <w:r>
        <w:rPr>
          <w:spacing w:val="-2"/>
        </w:rPr>
        <w:lastRenderedPageBreak/>
        <w:t>95,741</w:t>
      </w:r>
    </w:p>
    <w:p w:rsidR="004E4FAA" w:rsidRDefault="00866C7E">
      <w:pPr>
        <w:pStyle w:val="BodyText"/>
        <w:spacing w:before="2" w:line="242" w:lineRule="auto"/>
        <w:ind w:left="23"/>
      </w:pPr>
      <w:r>
        <w:rPr>
          <w:w w:val="105"/>
        </w:rPr>
        <w:t>gaming</w:t>
      </w:r>
      <w:r>
        <w:rPr>
          <w:spacing w:val="-21"/>
          <w:w w:val="105"/>
        </w:rPr>
        <w:t xml:space="preserve"> </w:t>
      </w:r>
      <w:r>
        <w:rPr>
          <w:w w:val="105"/>
        </w:rPr>
        <w:t xml:space="preserve">machine </w:t>
      </w:r>
      <w:r>
        <w:rPr>
          <w:spacing w:val="-2"/>
          <w:w w:val="105"/>
        </w:rPr>
        <w:t>entitlements</w:t>
      </w:r>
    </w:p>
    <w:p w:rsidR="004E4FAA" w:rsidRDefault="00866C7E">
      <w:pPr>
        <w:spacing w:line="20" w:lineRule="exact"/>
        <w:ind w:left="-6"/>
        <w:rPr>
          <w:sz w:val="2"/>
        </w:rPr>
      </w:pPr>
      <w:r>
        <w:br w:type="column"/>
      </w:r>
      <w:r>
        <w:rPr>
          <w:noProof/>
          <w:sz w:val="2"/>
          <w:lang w:val="en-AU" w:eastAsia="en-AU"/>
        </w:rPr>
        <w:lastRenderedPageBreak/>
        <mc:AlternateContent>
          <mc:Choice Requires="wpg">
            <w:drawing>
              <wp:inline distT="0" distB="0" distL="0" distR="0">
                <wp:extent cx="4662170"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2170" cy="6350"/>
                          <a:chOff x="0" y="0"/>
                          <a:chExt cx="4662170" cy="6350"/>
                        </a:xfrm>
                      </wpg:grpSpPr>
                      <wps:wsp>
                        <wps:cNvPr id="28" name="Graphic 28"/>
                        <wps:cNvSpPr/>
                        <wps:spPr>
                          <a:xfrm>
                            <a:off x="0" y="0"/>
                            <a:ext cx="4662170" cy="6350"/>
                          </a:xfrm>
                          <a:custGeom>
                            <a:avLst/>
                            <a:gdLst/>
                            <a:ahLst/>
                            <a:cxnLst/>
                            <a:rect l="l" t="t" r="r" b="b"/>
                            <a:pathLst>
                              <a:path w="4662170" h="6350">
                                <a:moveTo>
                                  <a:pt x="4661915" y="0"/>
                                </a:moveTo>
                                <a:lnTo>
                                  <a:pt x="0" y="0"/>
                                </a:lnTo>
                                <a:lnTo>
                                  <a:pt x="0" y="6108"/>
                                </a:lnTo>
                                <a:lnTo>
                                  <a:pt x="4661915" y="6108"/>
                                </a:lnTo>
                                <a:lnTo>
                                  <a:pt x="4661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80C641" id="Group 27" o:spid="_x0000_s1026" style="width:367.1pt;height:.5pt;mso-position-horizontal-relative:char;mso-position-vertical-relative:line" coordsize="46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">
                <v:shape id="Graphic 28" o:spid="_x0000_s1027" style="position:absolute;width:46621;height:63;visibility:visible;mso-wrap-style:square;v-text-anchor:top" coordsize="46621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0YRcAA&#10;AADbAAAADwAAAGRycy9kb3ducmV2LnhtbERPTYvCMBC9C/sfwgh701TZdbUaRQTBw17U9T42Yxpt&#10;JqXJavXXm4Pg8fG+Z4vWVeJKTbCeFQz6GQjiwmvLRsHfft0bgwgRWWPlmRTcKcBi/tGZYa79jbd0&#10;3UUjUgiHHBWUMda5lKEoyWHo+5o4cSffOIwJNkbqBm8p3FVymGUj6dByaiixplVJxWX37xSstnJy&#10;qr8fx8P65+t8Mb9Le7dGqc9uu5yCiNTGt/jl3mgFwzQ2fUk/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0YRcAAAADbAAAADwAAAAAAAAAAAAAAAACYAgAAZHJzL2Rvd25y&#10;ZXYueG1sUEsFBgAAAAAEAAQA9QAAAIUDAAAAAA==&#10;" path="m4661915,l,,,6108r4661915,l4661915,xe" fillcolor="black" stroked="f">
                  <v:path arrowok="t"/>
                </v:shape>
                <w10:anchorlock/>
              </v:group>
            </w:pict>
          </mc:Fallback>
        </mc:AlternateContent>
      </w:r>
    </w:p>
    <w:p w:rsidR="004E4FAA" w:rsidRDefault="00866C7E">
      <w:pPr>
        <w:pStyle w:val="ListParagraph"/>
        <w:numPr>
          <w:ilvl w:val="0"/>
          <w:numId w:val="16"/>
        </w:numPr>
        <w:tabs>
          <w:tab w:val="left" w:pos="250"/>
        </w:tabs>
        <w:spacing w:before="21"/>
        <w:ind w:left="250" w:hanging="227"/>
        <w:rPr>
          <w:sz w:val="17"/>
        </w:rPr>
      </w:pPr>
      <w:r>
        <w:rPr>
          <w:sz w:val="17"/>
        </w:rPr>
        <w:t>Regional</w:t>
      </w:r>
      <w:r>
        <w:rPr>
          <w:spacing w:val="26"/>
          <w:sz w:val="17"/>
        </w:rPr>
        <w:t xml:space="preserve"> </w:t>
      </w:r>
      <w:r>
        <w:rPr>
          <w:sz w:val="17"/>
        </w:rPr>
        <w:t>engagement</w:t>
      </w:r>
      <w:r>
        <w:rPr>
          <w:spacing w:val="27"/>
          <w:sz w:val="17"/>
        </w:rPr>
        <w:t xml:space="preserve"> </w:t>
      </w:r>
      <w:r>
        <w:rPr>
          <w:sz w:val="17"/>
        </w:rPr>
        <w:t>in</w:t>
      </w:r>
      <w:r>
        <w:rPr>
          <w:spacing w:val="24"/>
          <w:sz w:val="17"/>
        </w:rPr>
        <w:t xml:space="preserve"> </w:t>
      </w:r>
      <w:r>
        <w:rPr>
          <w:sz w:val="17"/>
        </w:rPr>
        <w:t>Queanbeyan,</w:t>
      </w:r>
      <w:r>
        <w:rPr>
          <w:spacing w:val="25"/>
          <w:sz w:val="17"/>
        </w:rPr>
        <w:t xml:space="preserve"> </w:t>
      </w:r>
      <w:r>
        <w:rPr>
          <w:sz w:val="17"/>
        </w:rPr>
        <w:t>including</w:t>
      </w:r>
      <w:r>
        <w:rPr>
          <w:spacing w:val="25"/>
          <w:sz w:val="17"/>
        </w:rPr>
        <w:t xml:space="preserve"> </w:t>
      </w:r>
      <w:r>
        <w:rPr>
          <w:sz w:val="17"/>
        </w:rPr>
        <w:t>AHA</w:t>
      </w:r>
      <w:r>
        <w:rPr>
          <w:spacing w:val="22"/>
          <w:sz w:val="17"/>
        </w:rPr>
        <w:t xml:space="preserve"> </w:t>
      </w:r>
      <w:r>
        <w:rPr>
          <w:sz w:val="17"/>
        </w:rPr>
        <w:t>and</w:t>
      </w:r>
      <w:r>
        <w:rPr>
          <w:spacing w:val="23"/>
          <w:sz w:val="17"/>
        </w:rPr>
        <w:t xml:space="preserve"> </w:t>
      </w:r>
      <w:r>
        <w:rPr>
          <w:sz w:val="17"/>
        </w:rPr>
        <w:t>Clubs</w:t>
      </w:r>
      <w:r>
        <w:rPr>
          <w:spacing w:val="25"/>
          <w:sz w:val="17"/>
        </w:rPr>
        <w:t xml:space="preserve"> </w:t>
      </w:r>
      <w:r>
        <w:rPr>
          <w:spacing w:val="-5"/>
          <w:sz w:val="17"/>
        </w:rPr>
        <w:t>NSW</w:t>
      </w:r>
    </w:p>
    <w:p w:rsidR="004E4FAA" w:rsidRDefault="00866C7E">
      <w:pPr>
        <w:pStyle w:val="ListParagraph"/>
        <w:numPr>
          <w:ilvl w:val="0"/>
          <w:numId w:val="16"/>
        </w:numPr>
        <w:tabs>
          <w:tab w:val="left" w:pos="251"/>
        </w:tabs>
        <w:spacing w:before="10"/>
        <w:ind w:right="977"/>
        <w:rPr>
          <w:sz w:val="17"/>
        </w:rPr>
      </w:pPr>
      <w:r>
        <w:rPr>
          <w:w w:val="105"/>
          <w:sz w:val="17"/>
        </w:rPr>
        <w:t>Panel discussion and</w:t>
      </w:r>
      <w:r>
        <w:rPr>
          <w:spacing w:val="-1"/>
          <w:w w:val="105"/>
          <w:sz w:val="17"/>
        </w:rPr>
        <w:t xml:space="preserve"> </w:t>
      </w:r>
      <w:r>
        <w:rPr>
          <w:w w:val="105"/>
          <w:sz w:val="17"/>
        </w:rPr>
        <w:t>attendance</w:t>
      </w:r>
      <w:r>
        <w:rPr>
          <w:spacing w:val="-1"/>
          <w:w w:val="105"/>
          <w:sz w:val="17"/>
        </w:rPr>
        <w:t xml:space="preserve"> </w:t>
      </w:r>
      <w:r>
        <w:rPr>
          <w:w w:val="105"/>
          <w:sz w:val="17"/>
        </w:rPr>
        <w:t>at NSW Police</w:t>
      </w:r>
      <w:r>
        <w:rPr>
          <w:spacing w:val="-1"/>
          <w:w w:val="105"/>
          <w:sz w:val="17"/>
        </w:rPr>
        <w:t xml:space="preserve"> </w:t>
      </w:r>
      <w:r>
        <w:rPr>
          <w:w w:val="105"/>
          <w:sz w:val="17"/>
        </w:rPr>
        <w:t>Regional</w:t>
      </w:r>
      <w:r>
        <w:rPr>
          <w:spacing w:val="-1"/>
          <w:w w:val="105"/>
          <w:sz w:val="17"/>
        </w:rPr>
        <w:t xml:space="preserve"> </w:t>
      </w:r>
      <w:r>
        <w:rPr>
          <w:w w:val="105"/>
          <w:sz w:val="17"/>
        </w:rPr>
        <w:t>Sponsor’s Alcohol Related Crime</w:t>
      </w:r>
      <w:r>
        <w:rPr>
          <w:spacing w:val="-15"/>
          <w:w w:val="105"/>
          <w:sz w:val="17"/>
        </w:rPr>
        <w:t xml:space="preserve"> </w:t>
      </w:r>
      <w:r>
        <w:rPr>
          <w:w w:val="105"/>
          <w:sz w:val="17"/>
        </w:rPr>
        <w:t>Forum</w:t>
      </w:r>
    </w:p>
    <w:p w:rsidR="004E4FAA" w:rsidRDefault="00866C7E">
      <w:pPr>
        <w:pStyle w:val="ListParagraph"/>
        <w:numPr>
          <w:ilvl w:val="0"/>
          <w:numId w:val="16"/>
        </w:numPr>
        <w:tabs>
          <w:tab w:val="left" w:pos="250"/>
        </w:tabs>
        <w:spacing w:before="14"/>
        <w:ind w:left="250" w:hanging="227"/>
        <w:rPr>
          <w:sz w:val="17"/>
        </w:rPr>
      </w:pPr>
      <w:r>
        <w:rPr>
          <w:sz w:val="17"/>
        </w:rPr>
        <w:t>Chair’s</w:t>
      </w:r>
      <w:r>
        <w:rPr>
          <w:spacing w:val="21"/>
          <w:sz w:val="17"/>
        </w:rPr>
        <w:t xml:space="preserve"> </w:t>
      </w:r>
      <w:r>
        <w:rPr>
          <w:sz w:val="17"/>
        </w:rPr>
        <w:t>Parliamentary</w:t>
      </w:r>
      <w:r>
        <w:rPr>
          <w:spacing w:val="21"/>
          <w:sz w:val="17"/>
        </w:rPr>
        <w:t xml:space="preserve"> </w:t>
      </w:r>
      <w:r>
        <w:rPr>
          <w:sz w:val="17"/>
        </w:rPr>
        <w:t>Budget</w:t>
      </w:r>
      <w:r>
        <w:rPr>
          <w:spacing w:val="19"/>
          <w:sz w:val="17"/>
        </w:rPr>
        <w:t xml:space="preserve"> </w:t>
      </w:r>
      <w:r>
        <w:rPr>
          <w:sz w:val="17"/>
        </w:rPr>
        <w:t>Estimates</w:t>
      </w:r>
      <w:r>
        <w:rPr>
          <w:spacing w:val="21"/>
          <w:sz w:val="17"/>
        </w:rPr>
        <w:t xml:space="preserve"> </w:t>
      </w:r>
      <w:r>
        <w:rPr>
          <w:sz w:val="17"/>
        </w:rPr>
        <w:t>Committee</w:t>
      </w:r>
      <w:r>
        <w:rPr>
          <w:spacing w:val="21"/>
          <w:sz w:val="17"/>
        </w:rPr>
        <w:t xml:space="preserve"> </w:t>
      </w:r>
      <w:r>
        <w:rPr>
          <w:spacing w:val="-2"/>
          <w:sz w:val="17"/>
        </w:rPr>
        <w:t>appearance</w:t>
      </w:r>
    </w:p>
    <w:p w:rsidR="004E4FAA" w:rsidRDefault="00866C7E">
      <w:pPr>
        <w:pStyle w:val="ListParagraph"/>
        <w:numPr>
          <w:ilvl w:val="0"/>
          <w:numId w:val="16"/>
        </w:numPr>
        <w:tabs>
          <w:tab w:val="left" w:pos="250"/>
        </w:tabs>
        <w:spacing w:before="10"/>
        <w:ind w:left="250" w:hanging="227"/>
        <w:rPr>
          <w:sz w:val="17"/>
        </w:rPr>
      </w:pPr>
      <w:r>
        <w:rPr>
          <w:w w:val="105"/>
          <w:sz w:val="17"/>
        </w:rPr>
        <w:t>NCAT</w:t>
      </w:r>
      <w:r>
        <w:rPr>
          <w:spacing w:val="-9"/>
          <w:w w:val="105"/>
          <w:sz w:val="17"/>
        </w:rPr>
        <w:t xml:space="preserve"> </w:t>
      </w:r>
      <w:r>
        <w:rPr>
          <w:w w:val="105"/>
          <w:sz w:val="17"/>
        </w:rPr>
        <w:t>upheld</w:t>
      </w:r>
      <w:r>
        <w:rPr>
          <w:spacing w:val="-10"/>
          <w:w w:val="105"/>
          <w:sz w:val="17"/>
        </w:rPr>
        <w:t xml:space="preserve"> </w:t>
      </w:r>
      <w:r>
        <w:rPr>
          <w:w w:val="105"/>
          <w:sz w:val="17"/>
        </w:rPr>
        <w:t>Authority’s</w:t>
      </w:r>
      <w:r>
        <w:rPr>
          <w:spacing w:val="-9"/>
          <w:w w:val="105"/>
          <w:sz w:val="17"/>
        </w:rPr>
        <w:t xml:space="preserve"> </w:t>
      </w:r>
      <w:r>
        <w:rPr>
          <w:w w:val="105"/>
          <w:sz w:val="17"/>
        </w:rPr>
        <w:t>refusal</w:t>
      </w:r>
      <w:r>
        <w:rPr>
          <w:spacing w:val="-7"/>
          <w:w w:val="105"/>
          <w:sz w:val="17"/>
        </w:rPr>
        <w:t xml:space="preserve"> </w:t>
      </w:r>
      <w:r>
        <w:rPr>
          <w:w w:val="105"/>
          <w:sz w:val="17"/>
        </w:rPr>
        <w:t>of</w:t>
      </w:r>
      <w:r>
        <w:rPr>
          <w:spacing w:val="-9"/>
          <w:w w:val="105"/>
          <w:sz w:val="17"/>
        </w:rPr>
        <w:t xml:space="preserve"> </w:t>
      </w:r>
      <w:r>
        <w:rPr>
          <w:w w:val="105"/>
          <w:sz w:val="17"/>
        </w:rPr>
        <w:t>Weston</w:t>
      </w:r>
      <w:r>
        <w:rPr>
          <w:spacing w:val="-9"/>
          <w:w w:val="105"/>
          <w:sz w:val="17"/>
        </w:rPr>
        <w:t xml:space="preserve"> </w:t>
      </w:r>
      <w:r>
        <w:rPr>
          <w:w w:val="105"/>
          <w:sz w:val="17"/>
        </w:rPr>
        <w:t>bottle</w:t>
      </w:r>
      <w:r>
        <w:rPr>
          <w:spacing w:val="-9"/>
          <w:w w:val="105"/>
          <w:sz w:val="17"/>
        </w:rPr>
        <w:t xml:space="preserve"> </w:t>
      </w:r>
      <w:r>
        <w:rPr>
          <w:w w:val="105"/>
          <w:sz w:val="17"/>
        </w:rPr>
        <w:t>shop</w:t>
      </w:r>
      <w:r>
        <w:rPr>
          <w:spacing w:val="-10"/>
          <w:w w:val="105"/>
          <w:sz w:val="17"/>
        </w:rPr>
        <w:t xml:space="preserve"> </w:t>
      </w:r>
      <w:r>
        <w:rPr>
          <w:spacing w:val="-2"/>
          <w:w w:val="105"/>
          <w:sz w:val="17"/>
        </w:rPr>
        <w:t>licence</w:t>
      </w:r>
    </w:p>
    <w:p w:rsidR="004E4FAA" w:rsidRDefault="004E4FAA">
      <w:pPr>
        <w:pStyle w:val="ListParagraph"/>
        <w:rPr>
          <w:sz w:val="17"/>
        </w:rPr>
        <w:sectPr w:rsidR="004E4FAA">
          <w:type w:val="continuous"/>
          <w:pgSz w:w="11910" w:h="16850"/>
          <w:pgMar w:top="1140" w:right="708" w:bottom="820" w:left="1275" w:header="0" w:footer="621" w:gutter="0"/>
          <w:cols w:num="2" w:space="720" w:equalWidth="0">
            <w:col w:w="1711" w:space="331"/>
            <w:col w:w="7885"/>
          </w:cols>
        </w:sectPr>
      </w:pPr>
    </w:p>
    <w:p w:rsidR="004E4FAA" w:rsidRDefault="004E4FAA">
      <w:pPr>
        <w:pStyle w:val="BodyText"/>
        <w:spacing w:before="128"/>
        <w:rPr>
          <w:sz w:val="26"/>
        </w:rPr>
      </w:pPr>
    </w:p>
    <w:p w:rsidR="004E4FAA" w:rsidRDefault="00866C7E">
      <w:pPr>
        <w:pStyle w:val="Heading4"/>
        <w:spacing w:before="1"/>
      </w:pPr>
      <w:r>
        <w:rPr>
          <w:spacing w:val="-2"/>
          <w:w w:val="105"/>
        </w:rPr>
        <w:t>87,930</w:t>
      </w:r>
    </w:p>
    <w:p w:rsidR="004E4FAA" w:rsidRDefault="00866C7E">
      <w:pPr>
        <w:pStyle w:val="BodyText"/>
        <w:spacing w:before="2" w:line="242" w:lineRule="auto"/>
        <w:ind w:left="23" w:right="33"/>
      </w:pPr>
      <w:r>
        <w:rPr>
          <w:spacing w:val="-2"/>
          <w:w w:val="105"/>
        </w:rPr>
        <w:t>authorised gaming machines</w:t>
      </w:r>
    </w:p>
    <w:p w:rsidR="004E4FAA" w:rsidRDefault="004E4FAA">
      <w:pPr>
        <w:pStyle w:val="BodyText"/>
        <w:spacing w:before="248"/>
      </w:pPr>
    </w:p>
    <w:p w:rsidR="004E4FAA" w:rsidRDefault="00866C7E">
      <w:pPr>
        <w:pStyle w:val="Heading4"/>
      </w:pPr>
      <w:r>
        <w:rPr>
          <w:spacing w:val="-5"/>
          <w:w w:val="95"/>
        </w:rPr>
        <w:t>114</w:t>
      </w:r>
    </w:p>
    <w:p w:rsidR="004E4FAA" w:rsidRDefault="00866C7E">
      <w:pPr>
        <w:pStyle w:val="BodyText"/>
        <w:spacing w:before="2" w:line="242" w:lineRule="auto"/>
        <w:ind w:left="23"/>
      </w:pPr>
      <w:r>
        <w:rPr>
          <w:w w:val="105"/>
        </w:rPr>
        <w:t>gaming</w:t>
      </w:r>
      <w:r>
        <w:rPr>
          <w:spacing w:val="-21"/>
          <w:w w:val="105"/>
        </w:rPr>
        <w:t xml:space="preserve"> </w:t>
      </w:r>
      <w:r>
        <w:rPr>
          <w:w w:val="105"/>
        </w:rPr>
        <w:t xml:space="preserve">machine </w:t>
      </w:r>
      <w:r>
        <w:rPr>
          <w:spacing w:val="-2"/>
          <w:w w:val="105"/>
        </w:rPr>
        <w:t>entitlement transfer applications determined</w:t>
      </w:r>
    </w:p>
    <w:p w:rsidR="004E4FAA" w:rsidRDefault="00866C7E">
      <w:pPr>
        <w:spacing w:before="11"/>
        <w:ind w:left="6460"/>
        <w:rPr>
          <w:b/>
          <w:sz w:val="17"/>
        </w:rPr>
      </w:pPr>
      <w:r>
        <w:br w:type="column"/>
      </w:r>
      <w:r>
        <w:rPr>
          <w:b/>
          <w:sz w:val="17"/>
        </w:rPr>
        <w:lastRenderedPageBreak/>
        <w:t>April</w:t>
      </w:r>
      <w:r>
        <w:rPr>
          <w:b/>
          <w:spacing w:val="1"/>
          <w:sz w:val="17"/>
        </w:rPr>
        <w:t xml:space="preserve"> </w:t>
      </w:r>
      <w:r>
        <w:rPr>
          <w:b/>
          <w:spacing w:val="-4"/>
          <w:sz w:val="17"/>
        </w:rPr>
        <w:t>2025</w:t>
      </w:r>
    </w:p>
    <w:p w:rsidR="004E4FAA" w:rsidRDefault="00866C7E">
      <w:pPr>
        <w:spacing w:line="20" w:lineRule="exact"/>
        <w:ind w:left="-6"/>
        <w:rPr>
          <w:sz w:val="2"/>
        </w:rPr>
      </w:pPr>
      <w:r>
        <w:rPr>
          <w:noProof/>
          <w:sz w:val="2"/>
          <w:lang w:val="en-AU" w:eastAsia="en-AU"/>
        </w:rPr>
        <mc:AlternateContent>
          <mc:Choice Requires="wpg">
            <w:drawing>
              <wp:inline distT="0" distB="0" distL="0" distR="0">
                <wp:extent cx="4662170"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2170" cy="6350"/>
                          <a:chOff x="0" y="0"/>
                          <a:chExt cx="4662170" cy="6350"/>
                        </a:xfrm>
                      </wpg:grpSpPr>
                      <wps:wsp>
                        <wps:cNvPr id="30" name="Graphic 30"/>
                        <wps:cNvSpPr/>
                        <wps:spPr>
                          <a:xfrm>
                            <a:off x="0" y="0"/>
                            <a:ext cx="4662170" cy="6350"/>
                          </a:xfrm>
                          <a:custGeom>
                            <a:avLst/>
                            <a:gdLst/>
                            <a:ahLst/>
                            <a:cxnLst/>
                            <a:rect l="l" t="t" r="r" b="b"/>
                            <a:pathLst>
                              <a:path w="4662170" h="6350">
                                <a:moveTo>
                                  <a:pt x="4661915" y="0"/>
                                </a:moveTo>
                                <a:lnTo>
                                  <a:pt x="0" y="0"/>
                                </a:lnTo>
                                <a:lnTo>
                                  <a:pt x="0" y="6095"/>
                                </a:lnTo>
                                <a:lnTo>
                                  <a:pt x="4661915" y="6095"/>
                                </a:lnTo>
                                <a:lnTo>
                                  <a:pt x="4661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48F2D6" id="Group 29" o:spid="_x0000_s1026" style="width:367.1pt;height:.5pt;mso-position-horizontal-relative:char;mso-position-vertical-relative:line" coordsize="46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">
                <v:shape id="Graphic 30" o:spid="_x0000_s1027" style="position:absolute;width:46621;height:63;visibility:visible;mso-wrap-style:square;v-text-anchor:top" coordsize="46621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CnsEA&#10;AADbAAAADwAAAGRycy9kb3ducmV2LnhtbERPu27CMBTdK/EP1kXq1jhAnyEGISSkDl2gsN/GF8cQ&#10;X0exIaFfXw+VGI/Ou1wOrhFX6oL1rGCS5SCIK68tGwX7783TO4gQkTU2nknBjQIsF6OHEgvte97S&#10;dReNSCEcClRQx9gWUoaqJoch8y1x4o6+cxgT7IzUHfYp3DVymuev0qHl1FBjS+uaqvPu4hSst/Lj&#10;2L78/hw2b8+ns/la2Zs1Sj2Oh9UcRKQh3sX/7k+tYJbWpy/p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igp7BAAAA2wAAAA8AAAAAAAAAAAAAAAAAmAIAAGRycy9kb3du&#10;cmV2LnhtbFBLBQYAAAAABAAEAPUAAACGAwAAAAA=&#10;" path="m4661915,l,,,6095r4661915,l4661915,xe" fillcolor="black" stroked="f">
                  <v:path arrowok="t"/>
                </v:shape>
                <w10:anchorlock/>
              </v:group>
            </w:pict>
          </mc:Fallback>
        </mc:AlternateContent>
      </w:r>
    </w:p>
    <w:p w:rsidR="004E4FAA" w:rsidRDefault="00866C7E">
      <w:pPr>
        <w:pStyle w:val="ListParagraph"/>
        <w:numPr>
          <w:ilvl w:val="0"/>
          <w:numId w:val="16"/>
        </w:numPr>
        <w:tabs>
          <w:tab w:val="left" w:pos="250"/>
        </w:tabs>
        <w:spacing w:before="21"/>
        <w:ind w:left="250" w:hanging="227"/>
        <w:rPr>
          <w:sz w:val="17"/>
        </w:rPr>
      </w:pPr>
      <w:r>
        <w:rPr>
          <w:w w:val="105"/>
          <w:sz w:val="17"/>
        </w:rPr>
        <w:t>Ethical</w:t>
      </w:r>
      <w:r>
        <w:rPr>
          <w:spacing w:val="-12"/>
          <w:w w:val="105"/>
          <w:sz w:val="17"/>
        </w:rPr>
        <w:t xml:space="preserve"> </w:t>
      </w:r>
      <w:r>
        <w:rPr>
          <w:w w:val="105"/>
          <w:sz w:val="17"/>
        </w:rPr>
        <w:t>decision</w:t>
      </w:r>
      <w:r>
        <w:rPr>
          <w:spacing w:val="-13"/>
          <w:w w:val="105"/>
          <w:sz w:val="17"/>
        </w:rPr>
        <w:t xml:space="preserve"> </w:t>
      </w:r>
      <w:r>
        <w:rPr>
          <w:w w:val="105"/>
          <w:sz w:val="17"/>
        </w:rPr>
        <w:t>making</w:t>
      </w:r>
      <w:r>
        <w:rPr>
          <w:spacing w:val="-13"/>
          <w:w w:val="105"/>
          <w:sz w:val="17"/>
        </w:rPr>
        <w:t xml:space="preserve"> </w:t>
      </w:r>
      <w:r>
        <w:rPr>
          <w:spacing w:val="-2"/>
          <w:w w:val="105"/>
          <w:sz w:val="17"/>
        </w:rPr>
        <w:t>workshop</w:t>
      </w:r>
    </w:p>
    <w:p w:rsidR="004E4FAA" w:rsidRDefault="00866C7E">
      <w:pPr>
        <w:pStyle w:val="ListParagraph"/>
        <w:numPr>
          <w:ilvl w:val="0"/>
          <w:numId w:val="16"/>
        </w:numPr>
        <w:tabs>
          <w:tab w:val="left" w:pos="250"/>
        </w:tabs>
        <w:spacing w:before="10"/>
        <w:ind w:left="250" w:hanging="227"/>
        <w:rPr>
          <w:sz w:val="17"/>
        </w:rPr>
      </w:pPr>
      <w:r>
        <w:rPr>
          <w:w w:val="105"/>
          <w:sz w:val="17"/>
        </w:rPr>
        <w:t>Execution</w:t>
      </w:r>
      <w:r>
        <w:rPr>
          <w:spacing w:val="-13"/>
          <w:w w:val="105"/>
          <w:sz w:val="17"/>
        </w:rPr>
        <w:t xml:space="preserve"> </w:t>
      </w:r>
      <w:r>
        <w:rPr>
          <w:w w:val="105"/>
          <w:sz w:val="17"/>
        </w:rPr>
        <w:t>of</w:t>
      </w:r>
      <w:r>
        <w:rPr>
          <w:spacing w:val="-13"/>
          <w:w w:val="105"/>
          <w:sz w:val="17"/>
        </w:rPr>
        <w:t xml:space="preserve"> </w:t>
      </w:r>
      <w:r>
        <w:rPr>
          <w:w w:val="105"/>
          <w:sz w:val="17"/>
        </w:rPr>
        <w:t>new</w:t>
      </w:r>
      <w:r>
        <w:rPr>
          <w:spacing w:val="-14"/>
          <w:w w:val="105"/>
          <w:sz w:val="17"/>
        </w:rPr>
        <w:t xml:space="preserve"> </w:t>
      </w:r>
      <w:r>
        <w:rPr>
          <w:w w:val="105"/>
          <w:sz w:val="17"/>
        </w:rPr>
        <w:t>Memorandum</w:t>
      </w:r>
      <w:r>
        <w:rPr>
          <w:spacing w:val="-13"/>
          <w:w w:val="105"/>
          <w:sz w:val="17"/>
        </w:rPr>
        <w:t xml:space="preserve"> </w:t>
      </w:r>
      <w:r>
        <w:rPr>
          <w:w w:val="105"/>
          <w:sz w:val="17"/>
        </w:rPr>
        <w:t>of</w:t>
      </w:r>
      <w:r>
        <w:rPr>
          <w:spacing w:val="-13"/>
          <w:w w:val="105"/>
          <w:sz w:val="17"/>
        </w:rPr>
        <w:t xml:space="preserve"> </w:t>
      </w:r>
      <w:r>
        <w:rPr>
          <w:w w:val="105"/>
          <w:sz w:val="17"/>
        </w:rPr>
        <w:t>Understanding</w:t>
      </w:r>
      <w:r>
        <w:rPr>
          <w:spacing w:val="-13"/>
          <w:w w:val="105"/>
          <w:sz w:val="17"/>
        </w:rPr>
        <w:t xml:space="preserve"> </w:t>
      </w:r>
      <w:r>
        <w:rPr>
          <w:w w:val="105"/>
          <w:sz w:val="17"/>
        </w:rPr>
        <w:t>between</w:t>
      </w:r>
      <w:r>
        <w:rPr>
          <w:spacing w:val="-12"/>
          <w:w w:val="105"/>
          <w:sz w:val="17"/>
        </w:rPr>
        <w:t xml:space="preserve"> </w:t>
      </w:r>
      <w:r>
        <w:rPr>
          <w:w w:val="105"/>
          <w:sz w:val="17"/>
        </w:rPr>
        <w:t>the</w:t>
      </w:r>
      <w:r>
        <w:rPr>
          <w:spacing w:val="-14"/>
          <w:w w:val="105"/>
          <w:sz w:val="17"/>
        </w:rPr>
        <w:t xml:space="preserve"> </w:t>
      </w:r>
      <w:r>
        <w:rPr>
          <w:w w:val="105"/>
          <w:sz w:val="17"/>
        </w:rPr>
        <w:t>Authority</w:t>
      </w:r>
      <w:r>
        <w:rPr>
          <w:spacing w:val="-12"/>
          <w:w w:val="105"/>
          <w:sz w:val="17"/>
        </w:rPr>
        <w:t xml:space="preserve"> </w:t>
      </w:r>
      <w:r>
        <w:rPr>
          <w:w w:val="105"/>
          <w:sz w:val="17"/>
        </w:rPr>
        <w:t>and</w:t>
      </w:r>
      <w:r>
        <w:rPr>
          <w:spacing w:val="-13"/>
          <w:w w:val="105"/>
          <w:sz w:val="17"/>
        </w:rPr>
        <w:t xml:space="preserve"> </w:t>
      </w:r>
      <w:r>
        <w:rPr>
          <w:spacing w:val="-2"/>
          <w:w w:val="105"/>
          <w:sz w:val="17"/>
        </w:rPr>
        <w:t>DCITHS</w:t>
      </w:r>
    </w:p>
    <w:p w:rsidR="004E4FAA" w:rsidRDefault="00866C7E">
      <w:pPr>
        <w:pStyle w:val="ListParagraph"/>
        <w:numPr>
          <w:ilvl w:val="0"/>
          <w:numId w:val="16"/>
        </w:numPr>
        <w:tabs>
          <w:tab w:val="left" w:pos="251"/>
        </w:tabs>
        <w:spacing w:before="12"/>
        <w:ind w:right="779"/>
        <w:rPr>
          <w:sz w:val="17"/>
        </w:rPr>
      </w:pPr>
      <w:r>
        <w:rPr>
          <w:sz w:val="17"/>
        </w:rPr>
        <w:t>Meetings</w:t>
      </w:r>
      <w:r>
        <w:rPr>
          <w:spacing w:val="25"/>
          <w:sz w:val="17"/>
        </w:rPr>
        <w:t xml:space="preserve"> </w:t>
      </w:r>
      <w:r>
        <w:rPr>
          <w:sz w:val="17"/>
        </w:rPr>
        <w:t>with</w:t>
      </w:r>
      <w:r>
        <w:rPr>
          <w:spacing w:val="25"/>
          <w:sz w:val="17"/>
        </w:rPr>
        <w:t xml:space="preserve"> </w:t>
      </w:r>
      <w:r>
        <w:rPr>
          <w:sz w:val="17"/>
        </w:rPr>
        <w:t>Wesley</w:t>
      </w:r>
      <w:r>
        <w:rPr>
          <w:spacing w:val="25"/>
          <w:sz w:val="17"/>
        </w:rPr>
        <w:t xml:space="preserve"> </w:t>
      </w:r>
      <w:r>
        <w:rPr>
          <w:sz w:val="17"/>
        </w:rPr>
        <w:t>Mission,</w:t>
      </w:r>
      <w:r>
        <w:rPr>
          <w:spacing w:val="19"/>
          <w:sz w:val="17"/>
        </w:rPr>
        <w:t xml:space="preserve"> </w:t>
      </w:r>
      <w:r>
        <w:rPr>
          <w:sz w:val="17"/>
        </w:rPr>
        <w:t>AUSTRAC,</w:t>
      </w:r>
      <w:r>
        <w:rPr>
          <w:spacing w:val="25"/>
          <w:sz w:val="17"/>
        </w:rPr>
        <w:t xml:space="preserve"> </w:t>
      </w:r>
      <w:r>
        <w:rPr>
          <w:sz w:val="17"/>
        </w:rPr>
        <w:t>NSW</w:t>
      </w:r>
      <w:r>
        <w:rPr>
          <w:spacing w:val="27"/>
          <w:sz w:val="17"/>
        </w:rPr>
        <w:t xml:space="preserve"> </w:t>
      </w:r>
      <w:r>
        <w:rPr>
          <w:sz w:val="17"/>
        </w:rPr>
        <w:t>Cross</w:t>
      </w:r>
      <w:r>
        <w:rPr>
          <w:spacing w:val="21"/>
          <w:sz w:val="17"/>
        </w:rPr>
        <w:t xml:space="preserve"> </w:t>
      </w:r>
      <w:r>
        <w:rPr>
          <w:sz w:val="17"/>
        </w:rPr>
        <w:t>Border</w:t>
      </w:r>
      <w:r>
        <w:rPr>
          <w:spacing w:val="27"/>
          <w:sz w:val="17"/>
        </w:rPr>
        <w:t xml:space="preserve"> </w:t>
      </w:r>
      <w:r>
        <w:rPr>
          <w:sz w:val="17"/>
        </w:rPr>
        <w:t>Commissioner,</w:t>
      </w:r>
      <w:r>
        <w:rPr>
          <w:spacing w:val="25"/>
          <w:sz w:val="17"/>
        </w:rPr>
        <w:t xml:space="preserve"> </w:t>
      </w:r>
      <w:r>
        <w:rPr>
          <w:sz w:val="17"/>
        </w:rPr>
        <w:t>and</w:t>
      </w:r>
      <w:r>
        <w:rPr>
          <w:spacing w:val="23"/>
          <w:sz w:val="17"/>
        </w:rPr>
        <w:t xml:space="preserve"> </w:t>
      </w:r>
      <w:r>
        <w:rPr>
          <w:sz w:val="17"/>
        </w:rPr>
        <w:t xml:space="preserve">Audit </w:t>
      </w:r>
      <w:r>
        <w:rPr>
          <w:w w:val="110"/>
          <w:sz w:val="17"/>
        </w:rPr>
        <w:t>Office</w:t>
      </w:r>
      <w:r>
        <w:rPr>
          <w:spacing w:val="-18"/>
          <w:w w:val="110"/>
          <w:sz w:val="17"/>
        </w:rPr>
        <w:t xml:space="preserve"> </w:t>
      </w:r>
      <w:r>
        <w:rPr>
          <w:w w:val="110"/>
          <w:sz w:val="17"/>
        </w:rPr>
        <w:t>NSW</w:t>
      </w:r>
    </w:p>
    <w:p w:rsidR="004E4FAA" w:rsidRDefault="00866C7E">
      <w:pPr>
        <w:spacing w:before="13"/>
        <w:ind w:left="6510"/>
        <w:rPr>
          <w:b/>
          <w:sz w:val="17"/>
        </w:rPr>
      </w:pPr>
      <w:r>
        <w:rPr>
          <w:b/>
          <w:w w:val="110"/>
          <w:sz w:val="17"/>
        </w:rPr>
        <w:t>May</w:t>
      </w:r>
      <w:r>
        <w:rPr>
          <w:b/>
          <w:spacing w:val="-12"/>
          <w:w w:val="110"/>
          <w:sz w:val="17"/>
        </w:rPr>
        <w:t xml:space="preserve"> </w:t>
      </w:r>
      <w:r>
        <w:rPr>
          <w:b/>
          <w:spacing w:val="-4"/>
          <w:w w:val="110"/>
          <w:sz w:val="17"/>
        </w:rPr>
        <w:t>2025</w:t>
      </w:r>
    </w:p>
    <w:p w:rsidR="004E4FAA" w:rsidRDefault="00866C7E">
      <w:pPr>
        <w:spacing w:line="20" w:lineRule="exact"/>
        <w:ind w:left="-6"/>
        <w:rPr>
          <w:sz w:val="2"/>
        </w:rPr>
      </w:pPr>
      <w:r>
        <w:rPr>
          <w:noProof/>
          <w:sz w:val="2"/>
          <w:lang w:val="en-AU" w:eastAsia="en-AU"/>
        </w:rPr>
        <mc:AlternateContent>
          <mc:Choice Requires="wpg">
            <w:drawing>
              <wp:inline distT="0" distB="0" distL="0" distR="0">
                <wp:extent cx="4662170"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2170" cy="6350"/>
                          <a:chOff x="0" y="0"/>
                          <a:chExt cx="4662170" cy="6350"/>
                        </a:xfrm>
                      </wpg:grpSpPr>
                      <wps:wsp>
                        <wps:cNvPr id="32" name="Graphic 32"/>
                        <wps:cNvSpPr/>
                        <wps:spPr>
                          <a:xfrm>
                            <a:off x="0" y="0"/>
                            <a:ext cx="4662170" cy="6350"/>
                          </a:xfrm>
                          <a:custGeom>
                            <a:avLst/>
                            <a:gdLst/>
                            <a:ahLst/>
                            <a:cxnLst/>
                            <a:rect l="l" t="t" r="r" b="b"/>
                            <a:pathLst>
                              <a:path w="4662170" h="6350">
                                <a:moveTo>
                                  <a:pt x="4661915" y="0"/>
                                </a:moveTo>
                                <a:lnTo>
                                  <a:pt x="0" y="0"/>
                                </a:lnTo>
                                <a:lnTo>
                                  <a:pt x="0" y="6108"/>
                                </a:lnTo>
                                <a:lnTo>
                                  <a:pt x="4661915" y="6108"/>
                                </a:lnTo>
                                <a:lnTo>
                                  <a:pt x="4661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077692" id="Group 31" o:spid="_x0000_s1026" style="width:367.1pt;height:.5pt;mso-position-horizontal-relative:char;mso-position-vertical-relative:line" coordsize="46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">
                <v:shape id="Graphic 32" o:spid="_x0000_s1027" style="position:absolute;width:46621;height:63;visibility:visible;mso-wrap-style:square;v-text-anchor:top" coordsize="46621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5csMA&#10;AADbAAAADwAAAGRycy9kb3ducmV2LnhtbESPQWsCMRSE74L/ITzBm2bVVtutUUQQeuhFbe/PzTOb&#10;unlZNlFXf70pFDwOM/MNM1+2rhIXaoL1rGA0zEAQF15bNgq+95vBG4gQkTVWnknBjQIsF93OHHPt&#10;r7ylyy4akSAcclRQxljnUoaiJIdh6Gvi5B194zAm2RipG7wmuKvkOMum0qHltFBiTeuSitPu7BSs&#10;t/L9WL/eDz+b2cvvyXyt7M0apfq9dvUBIlIbn+H/9qdWMBnD35f0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y5csMAAADbAAAADwAAAAAAAAAAAAAAAACYAgAAZHJzL2Rv&#10;d25yZXYueG1sUEsFBgAAAAAEAAQA9QAAAIgDAAAAAA==&#10;" path="m4661915,l,,,6108r4661915,l4661915,xe" fillcolor="black" stroked="f">
                  <v:path arrowok="t"/>
                </v:shape>
                <w10:anchorlock/>
              </v:group>
            </w:pict>
          </mc:Fallback>
        </mc:AlternateContent>
      </w:r>
    </w:p>
    <w:p w:rsidR="004E4FAA" w:rsidRDefault="00866C7E">
      <w:pPr>
        <w:pStyle w:val="ListParagraph"/>
        <w:numPr>
          <w:ilvl w:val="0"/>
          <w:numId w:val="16"/>
        </w:numPr>
        <w:tabs>
          <w:tab w:val="left" w:pos="251"/>
        </w:tabs>
        <w:spacing w:before="21"/>
        <w:ind w:right="1334"/>
        <w:rPr>
          <w:sz w:val="17"/>
        </w:rPr>
      </w:pPr>
      <w:r>
        <w:rPr>
          <w:w w:val="105"/>
          <w:sz w:val="17"/>
        </w:rPr>
        <w:t>Attendance</w:t>
      </w:r>
      <w:r>
        <w:rPr>
          <w:spacing w:val="-7"/>
          <w:w w:val="105"/>
          <w:sz w:val="17"/>
        </w:rPr>
        <w:t xml:space="preserve"> </w:t>
      </w:r>
      <w:r>
        <w:rPr>
          <w:w w:val="105"/>
          <w:sz w:val="17"/>
        </w:rPr>
        <w:t>at</w:t>
      </w:r>
      <w:r>
        <w:rPr>
          <w:spacing w:val="-4"/>
          <w:w w:val="105"/>
          <w:sz w:val="17"/>
        </w:rPr>
        <w:t xml:space="preserve"> </w:t>
      </w:r>
      <w:r>
        <w:rPr>
          <w:w w:val="105"/>
          <w:sz w:val="17"/>
        </w:rPr>
        <w:t>Australasian</w:t>
      </w:r>
      <w:r>
        <w:rPr>
          <w:spacing w:val="-6"/>
          <w:w w:val="105"/>
          <w:sz w:val="17"/>
        </w:rPr>
        <w:t xml:space="preserve"> </w:t>
      </w:r>
      <w:r>
        <w:rPr>
          <w:w w:val="105"/>
          <w:sz w:val="17"/>
        </w:rPr>
        <w:t>Casino</w:t>
      </w:r>
      <w:r>
        <w:rPr>
          <w:spacing w:val="-6"/>
          <w:w w:val="105"/>
          <w:sz w:val="17"/>
        </w:rPr>
        <w:t xml:space="preserve"> </w:t>
      </w:r>
      <w:r>
        <w:rPr>
          <w:w w:val="105"/>
          <w:sz w:val="17"/>
        </w:rPr>
        <w:t>and</w:t>
      </w:r>
      <w:r>
        <w:rPr>
          <w:spacing w:val="-7"/>
          <w:w w:val="105"/>
          <w:sz w:val="17"/>
        </w:rPr>
        <w:t xml:space="preserve"> </w:t>
      </w:r>
      <w:r>
        <w:rPr>
          <w:w w:val="105"/>
          <w:sz w:val="17"/>
        </w:rPr>
        <w:t>Gaming</w:t>
      </w:r>
      <w:r>
        <w:rPr>
          <w:spacing w:val="-6"/>
          <w:w w:val="105"/>
          <w:sz w:val="17"/>
        </w:rPr>
        <w:t xml:space="preserve"> </w:t>
      </w:r>
      <w:r>
        <w:rPr>
          <w:w w:val="105"/>
          <w:sz w:val="17"/>
        </w:rPr>
        <w:t>Regulators/</w:t>
      </w:r>
      <w:r>
        <w:rPr>
          <w:spacing w:val="-6"/>
          <w:w w:val="105"/>
          <w:sz w:val="17"/>
        </w:rPr>
        <w:t xml:space="preserve"> </w:t>
      </w:r>
      <w:r>
        <w:rPr>
          <w:w w:val="105"/>
          <w:sz w:val="17"/>
        </w:rPr>
        <w:t>Australasian</w:t>
      </w:r>
      <w:r>
        <w:rPr>
          <w:spacing w:val="-6"/>
          <w:w w:val="105"/>
          <w:sz w:val="17"/>
        </w:rPr>
        <w:t xml:space="preserve"> </w:t>
      </w:r>
      <w:r>
        <w:rPr>
          <w:w w:val="105"/>
          <w:sz w:val="17"/>
        </w:rPr>
        <w:t>Liquor Licensing Authorities Forum</w:t>
      </w:r>
    </w:p>
    <w:p w:rsidR="004E4FAA" w:rsidRDefault="00866C7E">
      <w:pPr>
        <w:pStyle w:val="ListParagraph"/>
        <w:numPr>
          <w:ilvl w:val="0"/>
          <w:numId w:val="16"/>
        </w:numPr>
        <w:tabs>
          <w:tab w:val="left" w:pos="250"/>
        </w:tabs>
        <w:spacing w:before="14"/>
        <w:ind w:left="250" w:hanging="227"/>
        <w:rPr>
          <w:sz w:val="17"/>
        </w:rPr>
      </w:pPr>
      <w:r>
        <w:rPr>
          <w:spacing w:val="-2"/>
          <w:w w:val="105"/>
          <w:sz w:val="17"/>
        </w:rPr>
        <w:t>Speaker</w:t>
      </w:r>
      <w:r>
        <w:rPr>
          <w:spacing w:val="-1"/>
          <w:w w:val="105"/>
          <w:sz w:val="17"/>
        </w:rPr>
        <w:t xml:space="preserve"> </w:t>
      </w:r>
      <w:r>
        <w:rPr>
          <w:spacing w:val="-2"/>
          <w:w w:val="105"/>
          <w:sz w:val="17"/>
        </w:rPr>
        <w:t>at</w:t>
      </w:r>
      <w:r>
        <w:rPr>
          <w:spacing w:val="-1"/>
          <w:w w:val="105"/>
          <w:sz w:val="17"/>
        </w:rPr>
        <w:t xml:space="preserve"> </w:t>
      </w:r>
      <w:r>
        <w:rPr>
          <w:spacing w:val="-2"/>
          <w:w w:val="105"/>
          <w:sz w:val="17"/>
        </w:rPr>
        <w:t>external</w:t>
      </w:r>
      <w:r>
        <w:rPr>
          <w:spacing w:val="-1"/>
          <w:w w:val="105"/>
          <w:sz w:val="17"/>
        </w:rPr>
        <w:t xml:space="preserve"> </w:t>
      </w:r>
      <w:r>
        <w:rPr>
          <w:spacing w:val="-2"/>
          <w:w w:val="105"/>
          <w:sz w:val="17"/>
        </w:rPr>
        <w:t>Hospitality and Racing webinar</w:t>
      </w:r>
      <w:r>
        <w:rPr>
          <w:spacing w:val="-1"/>
          <w:w w:val="105"/>
          <w:sz w:val="17"/>
        </w:rPr>
        <w:t xml:space="preserve"> </w:t>
      </w:r>
      <w:r>
        <w:rPr>
          <w:spacing w:val="-2"/>
          <w:w w:val="105"/>
          <w:sz w:val="17"/>
        </w:rPr>
        <w:t>about</w:t>
      </w:r>
      <w:r>
        <w:rPr>
          <w:spacing w:val="-1"/>
          <w:w w:val="105"/>
          <w:sz w:val="17"/>
        </w:rPr>
        <w:t xml:space="preserve"> </w:t>
      </w:r>
      <w:r>
        <w:rPr>
          <w:spacing w:val="-2"/>
          <w:w w:val="105"/>
          <w:sz w:val="17"/>
        </w:rPr>
        <w:t>licence</w:t>
      </w:r>
      <w:r>
        <w:rPr>
          <w:spacing w:val="-3"/>
          <w:w w:val="105"/>
          <w:sz w:val="17"/>
        </w:rPr>
        <w:t xml:space="preserve"> </w:t>
      </w:r>
      <w:r>
        <w:rPr>
          <w:spacing w:val="-2"/>
          <w:w w:val="105"/>
          <w:sz w:val="17"/>
        </w:rPr>
        <w:t>conditions attended</w:t>
      </w:r>
      <w:r>
        <w:rPr>
          <w:spacing w:val="-3"/>
          <w:w w:val="105"/>
          <w:sz w:val="17"/>
        </w:rPr>
        <w:t xml:space="preserve"> </w:t>
      </w:r>
      <w:r>
        <w:rPr>
          <w:spacing w:val="-5"/>
          <w:w w:val="105"/>
          <w:sz w:val="17"/>
        </w:rPr>
        <w:t>by</w:t>
      </w:r>
    </w:p>
    <w:p w:rsidR="004E4FAA" w:rsidRDefault="00866C7E">
      <w:pPr>
        <w:spacing w:before="2"/>
        <w:ind w:left="251"/>
        <w:rPr>
          <w:sz w:val="17"/>
        </w:rPr>
      </w:pPr>
      <w:r>
        <w:rPr>
          <w:spacing w:val="-4"/>
          <w:w w:val="115"/>
          <w:sz w:val="17"/>
        </w:rPr>
        <w:t>~400</w:t>
      </w:r>
    </w:p>
    <w:p w:rsidR="004E4FAA" w:rsidRDefault="00866C7E">
      <w:pPr>
        <w:pStyle w:val="ListParagraph"/>
        <w:numPr>
          <w:ilvl w:val="0"/>
          <w:numId w:val="16"/>
        </w:numPr>
        <w:tabs>
          <w:tab w:val="left" w:pos="250"/>
        </w:tabs>
        <w:spacing w:before="9"/>
        <w:ind w:left="250" w:hanging="227"/>
        <w:rPr>
          <w:sz w:val="17"/>
        </w:rPr>
      </w:pPr>
      <w:r>
        <w:rPr>
          <w:w w:val="105"/>
          <w:sz w:val="17"/>
        </w:rPr>
        <w:t>5-year</w:t>
      </w:r>
      <w:r>
        <w:rPr>
          <w:spacing w:val="-14"/>
          <w:w w:val="105"/>
          <w:sz w:val="17"/>
        </w:rPr>
        <w:t xml:space="preserve"> </w:t>
      </w:r>
      <w:r>
        <w:rPr>
          <w:w w:val="105"/>
          <w:sz w:val="17"/>
        </w:rPr>
        <w:t>disqualifications</w:t>
      </w:r>
      <w:r>
        <w:rPr>
          <w:spacing w:val="-13"/>
          <w:w w:val="105"/>
          <w:sz w:val="17"/>
        </w:rPr>
        <w:t xml:space="preserve"> </w:t>
      </w:r>
      <w:r>
        <w:rPr>
          <w:w w:val="105"/>
          <w:sz w:val="17"/>
        </w:rPr>
        <w:t>imposed</w:t>
      </w:r>
      <w:r>
        <w:rPr>
          <w:spacing w:val="-15"/>
          <w:w w:val="105"/>
          <w:sz w:val="17"/>
        </w:rPr>
        <w:t xml:space="preserve"> </w:t>
      </w:r>
      <w:r>
        <w:rPr>
          <w:w w:val="105"/>
          <w:sz w:val="17"/>
        </w:rPr>
        <w:t>following</w:t>
      </w:r>
      <w:r>
        <w:rPr>
          <w:spacing w:val="-14"/>
          <w:w w:val="105"/>
          <w:sz w:val="17"/>
        </w:rPr>
        <w:t xml:space="preserve"> </w:t>
      </w:r>
      <w:r>
        <w:rPr>
          <w:w w:val="105"/>
          <w:sz w:val="17"/>
        </w:rPr>
        <w:t>sale</w:t>
      </w:r>
      <w:r>
        <w:rPr>
          <w:spacing w:val="-14"/>
          <w:w w:val="105"/>
          <w:sz w:val="17"/>
        </w:rPr>
        <w:t xml:space="preserve"> </w:t>
      </w:r>
      <w:r>
        <w:rPr>
          <w:w w:val="105"/>
          <w:sz w:val="17"/>
        </w:rPr>
        <w:t>of</w:t>
      </w:r>
      <w:r>
        <w:rPr>
          <w:spacing w:val="-14"/>
          <w:w w:val="105"/>
          <w:sz w:val="17"/>
        </w:rPr>
        <w:t xml:space="preserve"> </w:t>
      </w:r>
      <w:r>
        <w:rPr>
          <w:w w:val="105"/>
          <w:sz w:val="17"/>
        </w:rPr>
        <w:t>liquor</w:t>
      </w:r>
      <w:r>
        <w:rPr>
          <w:spacing w:val="-13"/>
          <w:w w:val="105"/>
          <w:sz w:val="17"/>
        </w:rPr>
        <w:t xml:space="preserve"> </w:t>
      </w:r>
      <w:r>
        <w:rPr>
          <w:w w:val="105"/>
          <w:sz w:val="17"/>
        </w:rPr>
        <w:t>to</w:t>
      </w:r>
      <w:r>
        <w:rPr>
          <w:spacing w:val="-13"/>
          <w:w w:val="105"/>
          <w:sz w:val="17"/>
        </w:rPr>
        <w:t xml:space="preserve"> </w:t>
      </w:r>
      <w:r>
        <w:rPr>
          <w:spacing w:val="-4"/>
          <w:w w:val="105"/>
          <w:sz w:val="17"/>
        </w:rPr>
        <w:t>minor</w:t>
      </w:r>
    </w:p>
    <w:p w:rsidR="004E4FAA" w:rsidRDefault="00866C7E">
      <w:pPr>
        <w:pStyle w:val="ListParagraph"/>
        <w:numPr>
          <w:ilvl w:val="0"/>
          <w:numId w:val="16"/>
        </w:numPr>
        <w:tabs>
          <w:tab w:val="left" w:pos="250"/>
        </w:tabs>
        <w:ind w:left="250" w:hanging="227"/>
        <w:rPr>
          <w:sz w:val="17"/>
        </w:rPr>
      </w:pPr>
      <w:r>
        <w:rPr>
          <w:spacing w:val="-2"/>
          <w:w w:val="105"/>
          <w:sz w:val="17"/>
        </w:rPr>
        <w:t>5-year disqualifications</w:t>
      </w:r>
      <w:r>
        <w:rPr>
          <w:spacing w:val="-3"/>
          <w:w w:val="105"/>
          <w:sz w:val="17"/>
        </w:rPr>
        <w:t xml:space="preserve"> </w:t>
      </w:r>
      <w:r>
        <w:rPr>
          <w:spacing w:val="-2"/>
          <w:w w:val="105"/>
          <w:sz w:val="17"/>
        </w:rPr>
        <w:t>imposed</w:t>
      </w:r>
      <w:r>
        <w:rPr>
          <w:spacing w:val="-5"/>
          <w:w w:val="105"/>
          <w:sz w:val="17"/>
        </w:rPr>
        <w:t xml:space="preserve"> </w:t>
      </w:r>
      <w:r>
        <w:rPr>
          <w:spacing w:val="-2"/>
          <w:w w:val="105"/>
          <w:sz w:val="17"/>
        </w:rPr>
        <w:t>following</w:t>
      </w:r>
      <w:r>
        <w:rPr>
          <w:spacing w:val="-3"/>
          <w:w w:val="105"/>
          <w:sz w:val="17"/>
        </w:rPr>
        <w:t xml:space="preserve"> </w:t>
      </w:r>
      <w:r>
        <w:rPr>
          <w:spacing w:val="-2"/>
          <w:w w:val="105"/>
          <w:sz w:val="17"/>
        </w:rPr>
        <w:t>sale</w:t>
      </w:r>
      <w:r>
        <w:rPr>
          <w:spacing w:val="-4"/>
          <w:w w:val="105"/>
          <w:sz w:val="17"/>
        </w:rPr>
        <w:t xml:space="preserve"> </w:t>
      </w:r>
      <w:r>
        <w:rPr>
          <w:spacing w:val="-2"/>
          <w:w w:val="105"/>
          <w:sz w:val="17"/>
        </w:rPr>
        <w:t>of</w:t>
      </w:r>
      <w:r>
        <w:rPr>
          <w:spacing w:val="-3"/>
          <w:w w:val="105"/>
          <w:sz w:val="17"/>
        </w:rPr>
        <w:t xml:space="preserve"> </w:t>
      </w:r>
      <w:r>
        <w:rPr>
          <w:spacing w:val="-2"/>
          <w:w w:val="105"/>
          <w:sz w:val="17"/>
        </w:rPr>
        <w:t>liquor without a</w:t>
      </w:r>
      <w:r>
        <w:rPr>
          <w:spacing w:val="-4"/>
          <w:w w:val="105"/>
          <w:sz w:val="17"/>
        </w:rPr>
        <w:t xml:space="preserve"> </w:t>
      </w:r>
      <w:r>
        <w:rPr>
          <w:spacing w:val="-2"/>
          <w:w w:val="105"/>
          <w:sz w:val="17"/>
        </w:rPr>
        <w:t>licence</w:t>
      </w:r>
    </w:p>
    <w:p w:rsidR="004E4FAA" w:rsidRDefault="00866C7E">
      <w:pPr>
        <w:pStyle w:val="ListParagraph"/>
        <w:numPr>
          <w:ilvl w:val="0"/>
          <w:numId w:val="16"/>
        </w:numPr>
        <w:tabs>
          <w:tab w:val="left" w:pos="250"/>
        </w:tabs>
        <w:spacing w:before="3"/>
        <w:ind w:left="250" w:hanging="227"/>
        <w:rPr>
          <w:sz w:val="17"/>
        </w:rPr>
      </w:pPr>
      <w:r>
        <w:rPr>
          <w:w w:val="105"/>
          <w:sz w:val="17"/>
        </w:rPr>
        <w:t>Business</w:t>
      </w:r>
      <w:r>
        <w:rPr>
          <w:spacing w:val="-14"/>
          <w:w w:val="105"/>
          <w:sz w:val="17"/>
        </w:rPr>
        <w:t xml:space="preserve"> </w:t>
      </w:r>
      <w:r>
        <w:rPr>
          <w:w w:val="105"/>
          <w:sz w:val="17"/>
        </w:rPr>
        <w:t>continuity</w:t>
      </w:r>
      <w:r>
        <w:rPr>
          <w:spacing w:val="-11"/>
          <w:w w:val="105"/>
          <w:sz w:val="17"/>
        </w:rPr>
        <w:t xml:space="preserve"> </w:t>
      </w:r>
      <w:r>
        <w:rPr>
          <w:w w:val="105"/>
          <w:sz w:val="17"/>
        </w:rPr>
        <w:t>&amp;</w:t>
      </w:r>
      <w:r>
        <w:rPr>
          <w:spacing w:val="-12"/>
          <w:w w:val="105"/>
          <w:sz w:val="17"/>
        </w:rPr>
        <w:t xml:space="preserve"> </w:t>
      </w:r>
      <w:r>
        <w:rPr>
          <w:w w:val="105"/>
          <w:sz w:val="17"/>
        </w:rPr>
        <w:t>disaster</w:t>
      </w:r>
      <w:r>
        <w:rPr>
          <w:spacing w:val="-13"/>
          <w:w w:val="105"/>
          <w:sz w:val="17"/>
        </w:rPr>
        <w:t xml:space="preserve"> </w:t>
      </w:r>
      <w:r>
        <w:rPr>
          <w:w w:val="105"/>
          <w:sz w:val="17"/>
        </w:rPr>
        <w:t>recovery</w:t>
      </w:r>
      <w:r>
        <w:rPr>
          <w:spacing w:val="-11"/>
          <w:w w:val="105"/>
          <w:sz w:val="17"/>
        </w:rPr>
        <w:t xml:space="preserve"> </w:t>
      </w:r>
      <w:r>
        <w:rPr>
          <w:w w:val="105"/>
          <w:sz w:val="17"/>
        </w:rPr>
        <w:t>scenario</w:t>
      </w:r>
      <w:r>
        <w:rPr>
          <w:spacing w:val="-11"/>
          <w:w w:val="105"/>
          <w:sz w:val="17"/>
        </w:rPr>
        <w:t xml:space="preserve"> </w:t>
      </w:r>
      <w:r>
        <w:rPr>
          <w:spacing w:val="-2"/>
          <w:w w:val="105"/>
          <w:sz w:val="17"/>
        </w:rPr>
        <w:t>testing</w:t>
      </w:r>
    </w:p>
    <w:p w:rsidR="004E4FAA" w:rsidRDefault="00866C7E">
      <w:pPr>
        <w:spacing w:before="11"/>
        <w:ind w:left="6489"/>
        <w:rPr>
          <w:b/>
          <w:sz w:val="17"/>
        </w:rPr>
      </w:pPr>
      <w:r>
        <w:rPr>
          <w:b/>
          <w:w w:val="90"/>
          <w:sz w:val="17"/>
        </w:rPr>
        <w:t>June</w:t>
      </w:r>
      <w:r>
        <w:rPr>
          <w:b/>
          <w:spacing w:val="2"/>
          <w:sz w:val="17"/>
        </w:rPr>
        <w:t xml:space="preserve"> </w:t>
      </w:r>
      <w:r>
        <w:rPr>
          <w:b/>
          <w:spacing w:val="-4"/>
          <w:sz w:val="17"/>
        </w:rPr>
        <w:t>2025</w:t>
      </w:r>
    </w:p>
    <w:p w:rsidR="004E4FAA" w:rsidRDefault="00866C7E">
      <w:pPr>
        <w:spacing w:line="20" w:lineRule="exact"/>
        <w:ind w:left="-6"/>
        <w:rPr>
          <w:sz w:val="2"/>
        </w:rPr>
      </w:pPr>
      <w:r>
        <w:rPr>
          <w:noProof/>
          <w:sz w:val="2"/>
          <w:lang w:val="en-AU" w:eastAsia="en-AU"/>
        </w:rPr>
        <mc:AlternateContent>
          <mc:Choice Requires="wpg">
            <w:drawing>
              <wp:inline distT="0" distB="0" distL="0" distR="0">
                <wp:extent cx="4662170"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2170" cy="6350"/>
                          <a:chOff x="0" y="0"/>
                          <a:chExt cx="4662170" cy="6350"/>
                        </a:xfrm>
                      </wpg:grpSpPr>
                      <wps:wsp>
                        <wps:cNvPr id="34" name="Graphic 34"/>
                        <wps:cNvSpPr/>
                        <wps:spPr>
                          <a:xfrm>
                            <a:off x="0" y="0"/>
                            <a:ext cx="4662170" cy="6350"/>
                          </a:xfrm>
                          <a:custGeom>
                            <a:avLst/>
                            <a:gdLst/>
                            <a:ahLst/>
                            <a:cxnLst/>
                            <a:rect l="l" t="t" r="r" b="b"/>
                            <a:pathLst>
                              <a:path w="4662170" h="6350">
                                <a:moveTo>
                                  <a:pt x="4661915" y="0"/>
                                </a:moveTo>
                                <a:lnTo>
                                  <a:pt x="0" y="0"/>
                                </a:lnTo>
                                <a:lnTo>
                                  <a:pt x="0" y="6095"/>
                                </a:lnTo>
                                <a:lnTo>
                                  <a:pt x="4661915" y="6095"/>
                                </a:lnTo>
                                <a:lnTo>
                                  <a:pt x="4661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D34EEF" id="Group 33" o:spid="_x0000_s1026" style="width:367.1pt;height:.5pt;mso-position-horizontal-relative:char;mso-position-vertical-relative:line" coordsize="46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">
                <v:shape id="Graphic 34" o:spid="_x0000_s1027" style="position:absolute;width:46621;height:63;visibility:visible;mso-wrap-style:square;v-text-anchor:top" coordsize="46621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mEncMA&#10;AADbAAAADwAAAGRycy9kb3ducmV2LnhtbESPQWsCMRSE74X+h/AEbzVra6uuRhFB8OBFq/fn5pmN&#10;bl6WTaprf30jFDwOM/MNM523rhJXaoL1rKDfy0AQF15bNgr236u3EYgQkTVWnknBnQLMZ68vU8y1&#10;v/GWrrtoRIJwyFFBGWOdSxmKkhyGnq+Jk3fyjcOYZGOkbvCW4K6S71n2JR1aTgsl1rQsqbjsfpyC&#10;5VaOT/Xn7/GwGg7OF7NZ2Ls1SnU77WICIlIbn+H/9lor+BjA40v6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mEncMAAADbAAAADwAAAAAAAAAAAAAAAACYAgAAZHJzL2Rv&#10;d25yZXYueG1sUEsFBgAAAAAEAAQA9QAAAIgDAAAAAA==&#10;" path="m4661915,l,,,6095r4661915,l4661915,xe" fillcolor="black" stroked="f">
                  <v:path arrowok="t"/>
                </v:shape>
                <w10:anchorlock/>
              </v:group>
            </w:pict>
          </mc:Fallback>
        </mc:AlternateContent>
      </w:r>
    </w:p>
    <w:p w:rsidR="004E4FAA" w:rsidRDefault="00866C7E">
      <w:pPr>
        <w:pStyle w:val="ListParagraph"/>
        <w:numPr>
          <w:ilvl w:val="0"/>
          <w:numId w:val="16"/>
        </w:numPr>
        <w:tabs>
          <w:tab w:val="left" w:pos="250"/>
        </w:tabs>
        <w:spacing w:before="21"/>
        <w:ind w:left="250" w:hanging="227"/>
        <w:rPr>
          <w:sz w:val="17"/>
        </w:rPr>
      </w:pPr>
      <w:r>
        <w:rPr>
          <w:w w:val="105"/>
          <w:sz w:val="17"/>
        </w:rPr>
        <w:t>Met</w:t>
      </w:r>
      <w:r>
        <w:rPr>
          <w:spacing w:val="-8"/>
          <w:w w:val="105"/>
          <w:sz w:val="17"/>
        </w:rPr>
        <w:t xml:space="preserve"> </w:t>
      </w:r>
      <w:r>
        <w:rPr>
          <w:w w:val="105"/>
          <w:sz w:val="17"/>
        </w:rPr>
        <w:t>with</w:t>
      </w:r>
      <w:r>
        <w:rPr>
          <w:spacing w:val="-9"/>
          <w:w w:val="105"/>
          <w:sz w:val="17"/>
        </w:rPr>
        <w:t xml:space="preserve"> </w:t>
      </w:r>
      <w:r>
        <w:rPr>
          <w:w w:val="105"/>
          <w:sz w:val="17"/>
        </w:rPr>
        <w:t>Endeavour</w:t>
      </w:r>
      <w:r>
        <w:rPr>
          <w:spacing w:val="-8"/>
          <w:w w:val="105"/>
          <w:sz w:val="17"/>
        </w:rPr>
        <w:t xml:space="preserve"> </w:t>
      </w:r>
      <w:r>
        <w:rPr>
          <w:w w:val="105"/>
          <w:sz w:val="17"/>
        </w:rPr>
        <w:t>Group,</w:t>
      </w:r>
      <w:r>
        <w:rPr>
          <w:spacing w:val="-9"/>
          <w:w w:val="105"/>
          <w:sz w:val="17"/>
        </w:rPr>
        <w:t xml:space="preserve"> </w:t>
      </w:r>
      <w:r>
        <w:rPr>
          <w:w w:val="105"/>
          <w:sz w:val="17"/>
        </w:rPr>
        <w:t>NSW</w:t>
      </w:r>
      <w:r>
        <w:rPr>
          <w:spacing w:val="-8"/>
          <w:w w:val="105"/>
          <w:sz w:val="17"/>
        </w:rPr>
        <w:t xml:space="preserve"> </w:t>
      </w:r>
      <w:r>
        <w:rPr>
          <w:spacing w:val="-2"/>
          <w:w w:val="105"/>
          <w:sz w:val="17"/>
        </w:rPr>
        <w:t>Police</w:t>
      </w:r>
    </w:p>
    <w:p w:rsidR="004E4FAA" w:rsidRDefault="00866C7E">
      <w:pPr>
        <w:pStyle w:val="ListParagraph"/>
        <w:numPr>
          <w:ilvl w:val="0"/>
          <w:numId w:val="16"/>
        </w:numPr>
        <w:tabs>
          <w:tab w:val="left" w:pos="250"/>
        </w:tabs>
        <w:spacing w:before="10"/>
        <w:ind w:left="250" w:hanging="227"/>
        <w:rPr>
          <w:sz w:val="17"/>
        </w:rPr>
      </w:pPr>
      <w:r>
        <w:rPr>
          <w:sz w:val="17"/>
        </w:rPr>
        <w:t>Chair’s</w:t>
      </w:r>
      <w:r>
        <w:rPr>
          <w:spacing w:val="8"/>
          <w:sz w:val="17"/>
        </w:rPr>
        <w:t xml:space="preserve"> </w:t>
      </w:r>
      <w:r>
        <w:rPr>
          <w:sz w:val="17"/>
        </w:rPr>
        <w:t>participation</w:t>
      </w:r>
      <w:r>
        <w:rPr>
          <w:spacing w:val="9"/>
          <w:sz w:val="17"/>
        </w:rPr>
        <w:t xml:space="preserve"> </w:t>
      </w:r>
      <w:r>
        <w:rPr>
          <w:sz w:val="17"/>
        </w:rPr>
        <w:t>in</w:t>
      </w:r>
      <w:r>
        <w:rPr>
          <w:spacing w:val="8"/>
          <w:sz w:val="17"/>
        </w:rPr>
        <w:t xml:space="preserve"> </w:t>
      </w:r>
      <w:r>
        <w:rPr>
          <w:sz w:val="17"/>
        </w:rPr>
        <w:t>a</w:t>
      </w:r>
      <w:r>
        <w:rPr>
          <w:spacing w:val="7"/>
          <w:sz w:val="17"/>
        </w:rPr>
        <w:t xml:space="preserve"> </w:t>
      </w:r>
      <w:r>
        <w:rPr>
          <w:sz w:val="17"/>
        </w:rPr>
        <w:t>roundtable</w:t>
      </w:r>
      <w:r>
        <w:rPr>
          <w:spacing w:val="7"/>
          <w:sz w:val="17"/>
        </w:rPr>
        <w:t xml:space="preserve"> </w:t>
      </w:r>
      <w:r>
        <w:rPr>
          <w:sz w:val="17"/>
        </w:rPr>
        <w:t>discussion</w:t>
      </w:r>
      <w:r>
        <w:rPr>
          <w:spacing w:val="9"/>
          <w:sz w:val="17"/>
        </w:rPr>
        <w:t xml:space="preserve"> </w:t>
      </w:r>
      <w:r>
        <w:rPr>
          <w:sz w:val="17"/>
        </w:rPr>
        <w:t>at</w:t>
      </w:r>
      <w:r>
        <w:rPr>
          <w:spacing w:val="10"/>
          <w:sz w:val="17"/>
        </w:rPr>
        <w:t xml:space="preserve"> </w:t>
      </w:r>
      <w:r>
        <w:rPr>
          <w:sz w:val="17"/>
        </w:rPr>
        <w:t>the</w:t>
      </w:r>
      <w:r>
        <w:rPr>
          <w:spacing w:val="7"/>
          <w:sz w:val="17"/>
        </w:rPr>
        <w:t xml:space="preserve"> </w:t>
      </w:r>
      <w:r>
        <w:rPr>
          <w:sz w:val="17"/>
        </w:rPr>
        <w:t>Hospitality</w:t>
      </w:r>
      <w:r>
        <w:rPr>
          <w:spacing w:val="9"/>
          <w:sz w:val="17"/>
        </w:rPr>
        <w:t xml:space="preserve"> </w:t>
      </w:r>
      <w:r>
        <w:rPr>
          <w:sz w:val="17"/>
        </w:rPr>
        <w:t>&amp;</w:t>
      </w:r>
      <w:r>
        <w:rPr>
          <w:spacing w:val="7"/>
          <w:sz w:val="17"/>
        </w:rPr>
        <w:t xml:space="preserve"> </w:t>
      </w:r>
      <w:r>
        <w:rPr>
          <w:sz w:val="17"/>
        </w:rPr>
        <w:t>Racing</w:t>
      </w:r>
      <w:r>
        <w:rPr>
          <w:spacing w:val="8"/>
          <w:sz w:val="17"/>
        </w:rPr>
        <w:t xml:space="preserve"> </w:t>
      </w:r>
      <w:r>
        <w:rPr>
          <w:sz w:val="17"/>
        </w:rPr>
        <w:t>legal</w:t>
      </w:r>
      <w:r>
        <w:rPr>
          <w:spacing w:val="10"/>
          <w:sz w:val="17"/>
        </w:rPr>
        <w:t xml:space="preserve"> </w:t>
      </w:r>
      <w:r>
        <w:rPr>
          <w:spacing w:val="-2"/>
          <w:sz w:val="17"/>
        </w:rPr>
        <w:t>forum</w:t>
      </w:r>
    </w:p>
    <w:p w:rsidR="004E4FAA" w:rsidRDefault="00866C7E">
      <w:pPr>
        <w:pStyle w:val="ListParagraph"/>
        <w:numPr>
          <w:ilvl w:val="0"/>
          <w:numId w:val="16"/>
        </w:numPr>
        <w:tabs>
          <w:tab w:val="left" w:pos="251"/>
        </w:tabs>
        <w:spacing w:before="10" w:line="244" w:lineRule="auto"/>
        <w:ind w:right="822"/>
        <w:rPr>
          <w:sz w:val="17"/>
        </w:rPr>
      </w:pPr>
      <w:r>
        <w:rPr>
          <w:w w:val="105"/>
          <w:sz w:val="17"/>
        </w:rPr>
        <w:t>The</w:t>
      </w:r>
      <w:r>
        <w:rPr>
          <w:spacing w:val="-10"/>
          <w:w w:val="105"/>
          <w:sz w:val="17"/>
        </w:rPr>
        <w:t xml:space="preserve"> </w:t>
      </w:r>
      <w:r>
        <w:rPr>
          <w:w w:val="105"/>
          <w:sz w:val="17"/>
        </w:rPr>
        <w:t>Audit</w:t>
      </w:r>
      <w:r>
        <w:rPr>
          <w:spacing w:val="-7"/>
          <w:w w:val="105"/>
          <w:sz w:val="17"/>
        </w:rPr>
        <w:t xml:space="preserve"> </w:t>
      </w:r>
      <w:r>
        <w:rPr>
          <w:w w:val="105"/>
          <w:sz w:val="17"/>
        </w:rPr>
        <w:t>Office</w:t>
      </w:r>
      <w:r>
        <w:rPr>
          <w:spacing w:val="-10"/>
          <w:w w:val="105"/>
          <w:sz w:val="17"/>
        </w:rPr>
        <w:t xml:space="preserve"> </w:t>
      </w:r>
      <w:r>
        <w:rPr>
          <w:w w:val="105"/>
          <w:sz w:val="17"/>
        </w:rPr>
        <w:t>of</w:t>
      </w:r>
      <w:r>
        <w:rPr>
          <w:spacing w:val="-9"/>
          <w:w w:val="105"/>
          <w:sz w:val="17"/>
        </w:rPr>
        <w:t xml:space="preserve"> </w:t>
      </w:r>
      <w:r>
        <w:rPr>
          <w:w w:val="105"/>
          <w:sz w:val="17"/>
        </w:rPr>
        <w:t>NSW</w:t>
      </w:r>
      <w:r>
        <w:rPr>
          <w:spacing w:val="-7"/>
          <w:w w:val="105"/>
          <w:sz w:val="17"/>
        </w:rPr>
        <w:t xml:space="preserve"> </w:t>
      </w:r>
      <w:r>
        <w:rPr>
          <w:w w:val="105"/>
          <w:sz w:val="17"/>
        </w:rPr>
        <w:t>performance</w:t>
      </w:r>
      <w:r>
        <w:rPr>
          <w:spacing w:val="-10"/>
          <w:w w:val="105"/>
          <w:sz w:val="17"/>
        </w:rPr>
        <w:t xml:space="preserve"> </w:t>
      </w:r>
      <w:r>
        <w:rPr>
          <w:w w:val="105"/>
          <w:sz w:val="17"/>
        </w:rPr>
        <w:t>audit</w:t>
      </w:r>
      <w:r>
        <w:rPr>
          <w:spacing w:val="-7"/>
          <w:w w:val="105"/>
          <w:sz w:val="17"/>
        </w:rPr>
        <w:t xml:space="preserve"> </w:t>
      </w:r>
      <w:r>
        <w:rPr>
          <w:w w:val="105"/>
          <w:sz w:val="17"/>
        </w:rPr>
        <w:t>of</w:t>
      </w:r>
      <w:r>
        <w:rPr>
          <w:spacing w:val="-9"/>
          <w:w w:val="105"/>
          <w:sz w:val="17"/>
        </w:rPr>
        <w:t xml:space="preserve"> </w:t>
      </w:r>
      <w:r>
        <w:rPr>
          <w:w w:val="105"/>
          <w:sz w:val="17"/>
        </w:rPr>
        <w:t>the</w:t>
      </w:r>
      <w:r>
        <w:rPr>
          <w:spacing w:val="-10"/>
          <w:w w:val="105"/>
          <w:sz w:val="17"/>
        </w:rPr>
        <w:t xml:space="preserve"> </w:t>
      </w:r>
      <w:r>
        <w:rPr>
          <w:w w:val="105"/>
          <w:sz w:val="17"/>
        </w:rPr>
        <w:t>regulation</w:t>
      </w:r>
      <w:r>
        <w:rPr>
          <w:spacing w:val="-9"/>
          <w:w w:val="105"/>
          <w:sz w:val="17"/>
        </w:rPr>
        <w:t xml:space="preserve"> </w:t>
      </w:r>
      <w:r>
        <w:rPr>
          <w:w w:val="105"/>
          <w:sz w:val="17"/>
        </w:rPr>
        <w:t>of</w:t>
      </w:r>
      <w:r>
        <w:rPr>
          <w:spacing w:val="-9"/>
          <w:w w:val="105"/>
          <w:sz w:val="17"/>
        </w:rPr>
        <w:t xml:space="preserve"> </w:t>
      </w:r>
      <w:r>
        <w:rPr>
          <w:w w:val="105"/>
          <w:sz w:val="17"/>
        </w:rPr>
        <w:t>gaming</w:t>
      </w:r>
      <w:r>
        <w:rPr>
          <w:spacing w:val="-9"/>
          <w:w w:val="105"/>
          <w:sz w:val="17"/>
        </w:rPr>
        <w:t xml:space="preserve"> </w:t>
      </w:r>
      <w:r>
        <w:rPr>
          <w:w w:val="105"/>
          <w:sz w:val="17"/>
        </w:rPr>
        <w:t>machines</w:t>
      </w:r>
      <w:r>
        <w:rPr>
          <w:spacing w:val="-9"/>
          <w:w w:val="105"/>
          <w:sz w:val="17"/>
        </w:rPr>
        <w:t xml:space="preserve"> </w:t>
      </w:r>
      <w:r>
        <w:rPr>
          <w:w w:val="105"/>
          <w:sz w:val="17"/>
        </w:rPr>
        <w:t>was tabled in Parliament on 12 June 2025.</w:t>
      </w:r>
    </w:p>
    <w:p w:rsidR="004E4FAA" w:rsidRDefault="004E4FAA">
      <w:pPr>
        <w:pStyle w:val="ListParagraph"/>
        <w:spacing w:line="244" w:lineRule="auto"/>
        <w:rPr>
          <w:sz w:val="17"/>
        </w:rPr>
        <w:sectPr w:rsidR="004E4FAA">
          <w:type w:val="continuous"/>
          <w:pgSz w:w="11910" w:h="16850"/>
          <w:pgMar w:top="1140" w:right="708" w:bottom="820" w:left="1275" w:header="0" w:footer="621" w:gutter="0"/>
          <w:cols w:num="2" w:space="720" w:equalWidth="0">
            <w:col w:w="1711" w:space="331"/>
            <w:col w:w="7885"/>
          </w:cols>
        </w:sectPr>
      </w:pPr>
    </w:p>
    <w:p w:rsidR="004E4FAA" w:rsidRDefault="00866C7E">
      <w:pPr>
        <w:pStyle w:val="Heading2"/>
        <w:spacing w:before="78"/>
      </w:pPr>
      <w:bookmarkStart w:id="18" w:name="Meetings_of_the_Authority"/>
      <w:bookmarkEnd w:id="18"/>
      <w:r>
        <w:rPr>
          <w:color w:val="2D808E"/>
          <w:w w:val="105"/>
        </w:rPr>
        <w:lastRenderedPageBreak/>
        <w:t>Meetings</w:t>
      </w:r>
      <w:r>
        <w:rPr>
          <w:color w:val="2D808E"/>
          <w:spacing w:val="-5"/>
          <w:w w:val="105"/>
        </w:rPr>
        <w:t xml:space="preserve"> </w:t>
      </w:r>
      <w:r>
        <w:rPr>
          <w:color w:val="2D808E"/>
          <w:w w:val="105"/>
        </w:rPr>
        <w:t>of</w:t>
      </w:r>
      <w:r>
        <w:rPr>
          <w:color w:val="2D808E"/>
          <w:spacing w:val="-5"/>
          <w:w w:val="105"/>
        </w:rPr>
        <w:t xml:space="preserve"> </w:t>
      </w:r>
      <w:r>
        <w:rPr>
          <w:color w:val="2D808E"/>
          <w:w w:val="105"/>
        </w:rPr>
        <w:t>the</w:t>
      </w:r>
      <w:r>
        <w:rPr>
          <w:color w:val="2D808E"/>
          <w:spacing w:val="-6"/>
          <w:w w:val="105"/>
        </w:rPr>
        <w:t xml:space="preserve"> </w:t>
      </w:r>
      <w:r>
        <w:rPr>
          <w:color w:val="2D808E"/>
          <w:spacing w:val="-2"/>
          <w:w w:val="105"/>
        </w:rPr>
        <w:t>Authority</w:t>
      </w:r>
    </w:p>
    <w:p w:rsidR="004E4FAA" w:rsidRDefault="00866C7E">
      <w:pPr>
        <w:pStyle w:val="BodyText"/>
        <w:spacing w:before="124"/>
        <w:ind w:left="165"/>
      </w:pPr>
      <w:r>
        <w:t>The</w:t>
      </w:r>
      <w:r>
        <w:rPr>
          <w:spacing w:val="9"/>
        </w:rPr>
        <w:t xml:space="preserve"> </w:t>
      </w:r>
      <w:r>
        <w:t>Authority</w:t>
      </w:r>
      <w:r>
        <w:rPr>
          <w:spacing w:val="8"/>
        </w:rPr>
        <w:t xml:space="preserve"> </w:t>
      </w:r>
      <w:r>
        <w:t>held</w:t>
      </w:r>
      <w:r>
        <w:rPr>
          <w:spacing w:val="10"/>
        </w:rPr>
        <w:t xml:space="preserve"> </w:t>
      </w:r>
      <w:r>
        <w:t>12</w:t>
      </w:r>
      <w:r>
        <w:rPr>
          <w:spacing w:val="10"/>
        </w:rPr>
        <w:t xml:space="preserve"> </w:t>
      </w:r>
      <w:r>
        <w:t>meetings</w:t>
      </w:r>
      <w:r>
        <w:rPr>
          <w:spacing w:val="11"/>
        </w:rPr>
        <w:t xml:space="preserve"> </w:t>
      </w:r>
      <w:r>
        <w:t>during</w:t>
      </w:r>
      <w:r>
        <w:rPr>
          <w:spacing w:val="8"/>
        </w:rPr>
        <w:t xml:space="preserve"> </w:t>
      </w:r>
      <w:r>
        <w:t>the</w:t>
      </w:r>
      <w:r>
        <w:rPr>
          <w:spacing w:val="10"/>
        </w:rPr>
        <w:t xml:space="preserve"> </w:t>
      </w:r>
      <w:r>
        <w:t>reporting</w:t>
      </w:r>
      <w:r>
        <w:rPr>
          <w:spacing w:val="8"/>
        </w:rPr>
        <w:t xml:space="preserve"> </w:t>
      </w:r>
      <w:r>
        <w:rPr>
          <w:spacing w:val="-2"/>
        </w:rPr>
        <w:t>period.</w:t>
      </w:r>
    </w:p>
    <w:p w:rsidR="004E4FAA" w:rsidRDefault="00866C7E">
      <w:pPr>
        <w:pStyle w:val="BodyText"/>
        <w:spacing w:before="121" w:line="242" w:lineRule="auto"/>
        <w:ind w:left="164" w:right="802"/>
      </w:pPr>
      <w:r>
        <w:rPr>
          <w:w w:val="105"/>
        </w:rPr>
        <w:t>Other</w:t>
      </w:r>
      <w:r>
        <w:rPr>
          <w:spacing w:val="-2"/>
          <w:w w:val="105"/>
        </w:rPr>
        <w:t xml:space="preserve"> </w:t>
      </w:r>
      <w:r>
        <w:rPr>
          <w:w w:val="105"/>
        </w:rPr>
        <w:t>face-to-face</w:t>
      </w:r>
      <w:r>
        <w:rPr>
          <w:spacing w:val="-2"/>
          <w:w w:val="105"/>
        </w:rPr>
        <w:t xml:space="preserve"> </w:t>
      </w:r>
      <w:r>
        <w:rPr>
          <w:w w:val="105"/>
        </w:rPr>
        <w:t>meetings</w:t>
      </w:r>
      <w:r>
        <w:rPr>
          <w:spacing w:val="-3"/>
          <w:w w:val="105"/>
        </w:rPr>
        <w:t xml:space="preserve"> </w:t>
      </w:r>
      <w:r>
        <w:rPr>
          <w:w w:val="105"/>
        </w:rPr>
        <w:t>were</w:t>
      </w:r>
      <w:r>
        <w:rPr>
          <w:spacing w:val="-2"/>
          <w:w w:val="105"/>
        </w:rPr>
        <w:t xml:space="preserve"> </w:t>
      </w:r>
      <w:r>
        <w:rPr>
          <w:w w:val="105"/>
        </w:rPr>
        <w:t>held</w:t>
      </w:r>
      <w:r>
        <w:rPr>
          <w:spacing w:val="-2"/>
          <w:w w:val="105"/>
        </w:rPr>
        <w:t xml:space="preserve"> </w:t>
      </w:r>
      <w:r>
        <w:rPr>
          <w:w w:val="105"/>
        </w:rPr>
        <w:t>by</w:t>
      </w:r>
      <w:r>
        <w:rPr>
          <w:spacing w:val="-3"/>
          <w:w w:val="105"/>
        </w:rPr>
        <w:t xml:space="preserve"> </w:t>
      </w:r>
      <w:r>
        <w:rPr>
          <w:w w:val="105"/>
        </w:rPr>
        <w:t>the</w:t>
      </w:r>
      <w:r>
        <w:rPr>
          <w:spacing w:val="-2"/>
          <w:w w:val="105"/>
        </w:rPr>
        <w:t xml:space="preserve"> </w:t>
      </w:r>
      <w:r>
        <w:rPr>
          <w:w w:val="105"/>
        </w:rPr>
        <w:t>Authority</w:t>
      </w:r>
      <w:r>
        <w:rPr>
          <w:spacing w:val="-6"/>
          <w:w w:val="105"/>
        </w:rPr>
        <w:t xml:space="preserve"> </w:t>
      </w:r>
      <w:r>
        <w:rPr>
          <w:w w:val="105"/>
        </w:rPr>
        <w:t>members</w:t>
      </w:r>
      <w:r>
        <w:rPr>
          <w:spacing w:val="-1"/>
          <w:w w:val="105"/>
        </w:rPr>
        <w:t xml:space="preserve"> </w:t>
      </w:r>
      <w:r>
        <w:rPr>
          <w:w w:val="105"/>
        </w:rPr>
        <w:t>as</w:t>
      </w:r>
      <w:r>
        <w:rPr>
          <w:spacing w:val="-1"/>
          <w:w w:val="105"/>
        </w:rPr>
        <w:t xml:space="preserve"> </w:t>
      </w:r>
      <w:r>
        <w:rPr>
          <w:w w:val="105"/>
        </w:rPr>
        <w:t>required</w:t>
      </w:r>
      <w:r>
        <w:rPr>
          <w:spacing w:val="-2"/>
          <w:w w:val="105"/>
        </w:rPr>
        <w:t xml:space="preserve"> </w:t>
      </w:r>
      <w:r>
        <w:rPr>
          <w:w w:val="105"/>
        </w:rPr>
        <w:t>and attendance was structured depending on the assignment of responsibilities among members.</w:t>
      </w:r>
      <w:r>
        <w:rPr>
          <w:spacing w:val="-18"/>
          <w:w w:val="105"/>
        </w:rPr>
        <w:t xml:space="preserve"> </w:t>
      </w:r>
      <w:r>
        <w:rPr>
          <w:w w:val="105"/>
        </w:rPr>
        <w:t>Several</w:t>
      </w:r>
      <w:r>
        <w:rPr>
          <w:spacing w:val="-17"/>
          <w:w w:val="105"/>
        </w:rPr>
        <w:t xml:space="preserve"> </w:t>
      </w:r>
      <w:r>
        <w:rPr>
          <w:w w:val="105"/>
        </w:rPr>
        <w:t>other</w:t>
      </w:r>
      <w:r>
        <w:rPr>
          <w:spacing w:val="-20"/>
          <w:w w:val="105"/>
        </w:rPr>
        <w:t xml:space="preserve"> </w:t>
      </w:r>
      <w:r>
        <w:rPr>
          <w:w w:val="105"/>
        </w:rPr>
        <w:t>meetings</w:t>
      </w:r>
      <w:r>
        <w:rPr>
          <w:spacing w:val="-17"/>
          <w:w w:val="105"/>
        </w:rPr>
        <w:t xml:space="preserve"> </w:t>
      </w:r>
      <w:r>
        <w:rPr>
          <w:w w:val="105"/>
        </w:rPr>
        <w:t>were</w:t>
      </w:r>
      <w:r>
        <w:rPr>
          <w:spacing w:val="-17"/>
          <w:w w:val="105"/>
        </w:rPr>
        <w:t xml:space="preserve"> </w:t>
      </w:r>
      <w:r>
        <w:rPr>
          <w:w w:val="105"/>
        </w:rPr>
        <w:t>conducted</w:t>
      </w:r>
      <w:r>
        <w:rPr>
          <w:spacing w:val="-18"/>
          <w:w w:val="105"/>
        </w:rPr>
        <w:t xml:space="preserve"> </w:t>
      </w:r>
      <w:r>
        <w:rPr>
          <w:w w:val="105"/>
        </w:rPr>
        <w:t>whenever</w:t>
      </w:r>
      <w:r>
        <w:rPr>
          <w:spacing w:val="-17"/>
          <w:w w:val="105"/>
        </w:rPr>
        <w:t xml:space="preserve"> </w:t>
      </w:r>
      <w:r>
        <w:rPr>
          <w:w w:val="105"/>
        </w:rPr>
        <w:t>required</w:t>
      </w:r>
      <w:r>
        <w:rPr>
          <w:spacing w:val="-20"/>
          <w:w w:val="105"/>
        </w:rPr>
        <w:t xml:space="preserve"> </w:t>
      </w:r>
      <w:r>
        <w:rPr>
          <w:w w:val="105"/>
        </w:rPr>
        <w:t>by</w:t>
      </w:r>
      <w:r>
        <w:rPr>
          <w:spacing w:val="-18"/>
          <w:w w:val="105"/>
        </w:rPr>
        <w:t xml:space="preserve"> </w:t>
      </w:r>
      <w:r>
        <w:rPr>
          <w:w w:val="105"/>
        </w:rPr>
        <w:t>telephone</w:t>
      </w:r>
      <w:r>
        <w:rPr>
          <w:spacing w:val="-17"/>
          <w:w w:val="105"/>
        </w:rPr>
        <w:t xml:space="preserve"> </w:t>
      </w:r>
      <w:r>
        <w:rPr>
          <w:w w:val="105"/>
        </w:rPr>
        <w:t>and virtually.</w:t>
      </w:r>
      <w:r>
        <w:rPr>
          <w:spacing w:val="-5"/>
          <w:w w:val="105"/>
        </w:rPr>
        <w:t xml:space="preserve"> </w:t>
      </w:r>
      <w:r>
        <w:rPr>
          <w:w w:val="105"/>
        </w:rPr>
        <w:t>In</w:t>
      </w:r>
      <w:r>
        <w:rPr>
          <w:spacing w:val="-6"/>
          <w:w w:val="105"/>
        </w:rPr>
        <w:t xml:space="preserve"> </w:t>
      </w:r>
      <w:r>
        <w:rPr>
          <w:w w:val="105"/>
        </w:rPr>
        <w:t>addition</w:t>
      </w:r>
      <w:r>
        <w:rPr>
          <w:spacing w:val="-6"/>
          <w:w w:val="105"/>
        </w:rPr>
        <w:t xml:space="preserve"> </w:t>
      </w:r>
      <w:r>
        <w:rPr>
          <w:w w:val="105"/>
        </w:rPr>
        <w:t>to</w:t>
      </w:r>
      <w:r>
        <w:rPr>
          <w:spacing w:val="-8"/>
          <w:w w:val="105"/>
        </w:rPr>
        <w:t xml:space="preserve"> </w:t>
      </w:r>
      <w:r>
        <w:rPr>
          <w:w w:val="105"/>
        </w:rPr>
        <w:t>scheduled</w:t>
      </w:r>
      <w:r>
        <w:rPr>
          <w:spacing w:val="-8"/>
          <w:w w:val="105"/>
        </w:rPr>
        <w:t xml:space="preserve"> </w:t>
      </w:r>
      <w:r>
        <w:rPr>
          <w:w w:val="105"/>
        </w:rPr>
        <w:t>meetings,</w:t>
      </w:r>
      <w:r>
        <w:rPr>
          <w:spacing w:val="-6"/>
          <w:w w:val="105"/>
        </w:rPr>
        <w:t xml:space="preserve"> </w:t>
      </w:r>
      <w:r>
        <w:rPr>
          <w:w w:val="105"/>
        </w:rPr>
        <w:t>Authority</w:t>
      </w:r>
      <w:r>
        <w:rPr>
          <w:spacing w:val="-10"/>
          <w:w w:val="105"/>
        </w:rPr>
        <w:t xml:space="preserve"> </w:t>
      </w:r>
      <w:r>
        <w:rPr>
          <w:w w:val="105"/>
        </w:rPr>
        <w:t>members</w:t>
      </w:r>
      <w:r>
        <w:rPr>
          <w:spacing w:val="-7"/>
          <w:w w:val="105"/>
        </w:rPr>
        <w:t xml:space="preserve"> </w:t>
      </w:r>
      <w:r>
        <w:rPr>
          <w:w w:val="105"/>
        </w:rPr>
        <w:t>served</w:t>
      </w:r>
      <w:r>
        <w:rPr>
          <w:spacing w:val="-8"/>
          <w:w w:val="105"/>
        </w:rPr>
        <w:t xml:space="preserve"> </w:t>
      </w:r>
      <w:r>
        <w:rPr>
          <w:w w:val="105"/>
        </w:rPr>
        <w:t>on</w:t>
      </w:r>
      <w:r>
        <w:rPr>
          <w:spacing w:val="-6"/>
          <w:w w:val="105"/>
        </w:rPr>
        <w:t xml:space="preserve"> </w:t>
      </w:r>
      <w:r>
        <w:rPr>
          <w:w w:val="105"/>
        </w:rPr>
        <w:t>numerous committees throughout the year.</w:t>
      </w:r>
    </w:p>
    <w:p w:rsidR="004E4FAA" w:rsidRDefault="004E4FAA">
      <w:pPr>
        <w:pStyle w:val="BodyText"/>
        <w:spacing w:before="3"/>
        <w:rPr>
          <w:sz w:val="10"/>
        </w:rPr>
      </w:pPr>
    </w:p>
    <w:tbl>
      <w:tblPr>
        <w:tblW w:w="0" w:type="auto"/>
        <w:tblInd w:w="172" w:type="dxa"/>
        <w:tblLayout w:type="fixed"/>
        <w:tblCellMar>
          <w:left w:w="0" w:type="dxa"/>
          <w:right w:w="0" w:type="dxa"/>
        </w:tblCellMar>
        <w:tblLook w:val="01E0" w:firstRow="1" w:lastRow="1" w:firstColumn="1" w:lastColumn="1" w:noHBand="0" w:noVBand="0"/>
      </w:tblPr>
      <w:tblGrid>
        <w:gridCol w:w="2300"/>
        <w:gridCol w:w="3580"/>
        <w:gridCol w:w="1823"/>
        <w:gridCol w:w="1410"/>
      </w:tblGrid>
      <w:tr w:rsidR="004E4FAA">
        <w:trPr>
          <w:trHeight w:val="532"/>
        </w:trPr>
        <w:tc>
          <w:tcPr>
            <w:tcW w:w="2300" w:type="dxa"/>
            <w:tcBorders>
              <w:top w:val="single" w:sz="6" w:space="0" w:color="D1EDEA"/>
              <w:bottom w:val="single" w:sz="6" w:space="0" w:color="D1EDEA"/>
            </w:tcBorders>
            <w:shd w:val="clear" w:color="auto" w:fill="145F82"/>
          </w:tcPr>
          <w:p w:rsidR="004E4FAA" w:rsidRDefault="00866C7E">
            <w:pPr>
              <w:pStyle w:val="TableParagraph"/>
              <w:spacing w:before="35"/>
              <w:ind w:left="165"/>
              <w:jc w:val="left"/>
              <w:rPr>
                <w:sz w:val="20"/>
              </w:rPr>
            </w:pPr>
            <w:r>
              <w:rPr>
                <w:color w:val="FFFFFF"/>
                <w:spacing w:val="-2"/>
                <w:w w:val="105"/>
                <w:sz w:val="20"/>
              </w:rPr>
              <w:t>Member</w:t>
            </w:r>
          </w:p>
        </w:tc>
        <w:tc>
          <w:tcPr>
            <w:tcW w:w="3580" w:type="dxa"/>
            <w:tcBorders>
              <w:top w:val="single" w:sz="6" w:space="0" w:color="D1EDEA"/>
              <w:bottom w:val="single" w:sz="6" w:space="0" w:color="D1EDEA"/>
            </w:tcBorders>
            <w:shd w:val="clear" w:color="auto" w:fill="145F82"/>
          </w:tcPr>
          <w:p w:rsidR="004E4FAA" w:rsidRDefault="00866C7E">
            <w:pPr>
              <w:pStyle w:val="TableParagraph"/>
              <w:spacing w:before="35"/>
              <w:ind w:left="275"/>
              <w:jc w:val="left"/>
              <w:rPr>
                <w:sz w:val="20"/>
              </w:rPr>
            </w:pPr>
            <w:r>
              <w:rPr>
                <w:color w:val="FFFFFF"/>
                <w:spacing w:val="-2"/>
                <w:sz w:val="20"/>
              </w:rPr>
              <w:t>Position</w:t>
            </w:r>
          </w:p>
        </w:tc>
        <w:tc>
          <w:tcPr>
            <w:tcW w:w="1823" w:type="dxa"/>
            <w:tcBorders>
              <w:top w:val="single" w:sz="6" w:space="0" w:color="D1EDEA"/>
              <w:bottom w:val="single" w:sz="6" w:space="0" w:color="D1EDEA"/>
            </w:tcBorders>
            <w:shd w:val="clear" w:color="auto" w:fill="145F82"/>
          </w:tcPr>
          <w:p w:rsidR="004E4FAA" w:rsidRDefault="00866C7E">
            <w:pPr>
              <w:pStyle w:val="TableParagraph"/>
              <w:spacing w:before="32" w:line="242" w:lineRule="auto"/>
              <w:ind w:left="240"/>
              <w:jc w:val="left"/>
              <w:rPr>
                <w:sz w:val="20"/>
              </w:rPr>
            </w:pPr>
            <w:r>
              <w:rPr>
                <w:color w:val="FFFFFF"/>
                <w:w w:val="105"/>
                <w:sz w:val="20"/>
              </w:rPr>
              <w:t>Meetings</w:t>
            </w:r>
            <w:r>
              <w:rPr>
                <w:color w:val="FFFFFF"/>
                <w:spacing w:val="-10"/>
                <w:w w:val="105"/>
                <w:sz w:val="20"/>
              </w:rPr>
              <w:t xml:space="preserve"> </w:t>
            </w:r>
            <w:r>
              <w:rPr>
                <w:color w:val="FFFFFF"/>
                <w:w w:val="105"/>
                <w:sz w:val="20"/>
              </w:rPr>
              <w:t xml:space="preserve">held </w:t>
            </w:r>
            <w:r>
              <w:rPr>
                <w:color w:val="FFFFFF"/>
                <w:sz w:val="20"/>
              </w:rPr>
              <w:t>while</w:t>
            </w:r>
            <w:r>
              <w:rPr>
                <w:color w:val="FFFFFF"/>
                <w:spacing w:val="-6"/>
                <w:sz w:val="20"/>
              </w:rPr>
              <w:t xml:space="preserve"> </w:t>
            </w:r>
            <w:r>
              <w:rPr>
                <w:color w:val="FFFFFF"/>
                <w:spacing w:val="-2"/>
                <w:sz w:val="20"/>
              </w:rPr>
              <w:t>member</w:t>
            </w:r>
          </w:p>
        </w:tc>
        <w:tc>
          <w:tcPr>
            <w:tcW w:w="1410" w:type="dxa"/>
            <w:tcBorders>
              <w:top w:val="single" w:sz="6" w:space="0" w:color="D1EDEA"/>
              <w:bottom w:val="single" w:sz="6" w:space="0" w:color="D1EDEA"/>
            </w:tcBorders>
            <w:shd w:val="clear" w:color="auto" w:fill="145F82"/>
          </w:tcPr>
          <w:p w:rsidR="004E4FAA" w:rsidRDefault="00866C7E">
            <w:pPr>
              <w:pStyle w:val="TableParagraph"/>
              <w:spacing w:before="32" w:line="242" w:lineRule="auto"/>
              <w:ind w:left="260"/>
              <w:jc w:val="left"/>
              <w:rPr>
                <w:sz w:val="20"/>
              </w:rPr>
            </w:pPr>
            <w:r>
              <w:rPr>
                <w:color w:val="FFFFFF"/>
                <w:spacing w:val="-2"/>
                <w:w w:val="105"/>
                <w:sz w:val="20"/>
              </w:rPr>
              <w:t>Meetings attended</w:t>
            </w:r>
          </w:p>
        </w:tc>
      </w:tr>
      <w:tr w:rsidR="004E4FAA">
        <w:trPr>
          <w:trHeight w:val="287"/>
        </w:trPr>
        <w:tc>
          <w:tcPr>
            <w:tcW w:w="2300" w:type="dxa"/>
            <w:tcBorders>
              <w:top w:val="single" w:sz="6" w:space="0" w:color="D1EDEA"/>
              <w:bottom w:val="single" w:sz="6" w:space="0" w:color="D1EDEA"/>
            </w:tcBorders>
          </w:tcPr>
          <w:p w:rsidR="004E4FAA" w:rsidRDefault="00866C7E">
            <w:pPr>
              <w:pStyle w:val="TableParagraph"/>
              <w:spacing w:before="32"/>
              <w:ind w:left="165"/>
              <w:jc w:val="left"/>
              <w:rPr>
                <w:sz w:val="20"/>
              </w:rPr>
            </w:pPr>
            <w:r>
              <w:rPr>
                <w:sz w:val="20"/>
              </w:rPr>
              <w:t>Ms</w:t>
            </w:r>
            <w:r>
              <w:rPr>
                <w:spacing w:val="27"/>
                <w:sz w:val="20"/>
              </w:rPr>
              <w:t xml:space="preserve"> </w:t>
            </w:r>
            <w:r>
              <w:rPr>
                <w:sz w:val="20"/>
              </w:rPr>
              <w:t>Caroline</w:t>
            </w:r>
            <w:r>
              <w:rPr>
                <w:spacing w:val="27"/>
                <w:sz w:val="20"/>
              </w:rPr>
              <w:t xml:space="preserve"> </w:t>
            </w:r>
            <w:r>
              <w:rPr>
                <w:spacing w:val="-4"/>
                <w:sz w:val="20"/>
              </w:rPr>
              <w:t>Lamb</w:t>
            </w:r>
          </w:p>
        </w:tc>
        <w:tc>
          <w:tcPr>
            <w:tcW w:w="3580" w:type="dxa"/>
            <w:tcBorders>
              <w:top w:val="single" w:sz="6" w:space="0" w:color="D1EDEA"/>
              <w:bottom w:val="single" w:sz="6" w:space="0" w:color="D1EDEA"/>
            </w:tcBorders>
          </w:tcPr>
          <w:p w:rsidR="004E4FAA" w:rsidRDefault="00866C7E">
            <w:pPr>
              <w:pStyle w:val="TableParagraph"/>
              <w:spacing w:before="32"/>
              <w:ind w:left="275"/>
              <w:jc w:val="left"/>
              <w:rPr>
                <w:sz w:val="20"/>
              </w:rPr>
            </w:pPr>
            <w:r>
              <w:rPr>
                <w:spacing w:val="-2"/>
                <w:w w:val="105"/>
                <w:sz w:val="20"/>
              </w:rPr>
              <w:t>Chairperson</w:t>
            </w:r>
          </w:p>
        </w:tc>
        <w:tc>
          <w:tcPr>
            <w:tcW w:w="1823" w:type="dxa"/>
            <w:tcBorders>
              <w:top w:val="single" w:sz="6" w:space="0" w:color="D1EDEA"/>
              <w:bottom w:val="single" w:sz="6" w:space="0" w:color="D1EDEA"/>
            </w:tcBorders>
          </w:tcPr>
          <w:p w:rsidR="004E4FAA" w:rsidRDefault="00866C7E">
            <w:pPr>
              <w:pStyle w:val="TableParagraph"/>
              <w:spacing w:before="32"/>
              <w:ind w:right="696"/>
              <w:rPr>
                <w:sz w:val="20"/>
              </w:rPr>
            </w:pPr>
            <w:r>
              <w:rPr>
                <w:spacing w:val="-5"/>
                <w:sz w:val="20"/>
              </w:rPr>
              <w:t>12</w:t>
            </w:r>
          </w:p>
        </w:tc>
        <w:tc>
          <w:tcPr>
            <w:tcW w:w="1410" w:type="dxa"/>
            <w:tcBorders>
              <w:top w:val="single" w:sz="6" w:space="0" w:color="D1EDEA"/>
              <w:bottom w:val="single" w:sz="6" w:space="0" w:color="D1EDEA"/>
            </w:tcBorders>
          </w:tcPr>
          <w:p w:rsidR="004E4FAA" w:rsidRDefault="00866C7E">
            <w:pPr>
              <w:pStyle w:val="TableParagraph"/>
              <w:spacing w:before="32"/>
              <w:ind w:right="545"/>
              <w:rPr>
                <w:sz w:val="20"/>
              </w:rPr>
            </w:pPr>
            <w:r>
              <w:rPr>
                <w:spacing w:val="-5"/>
                <w:w w:val="85"/>
                <w:sz w:val="20"/>
              </w:rPr>
              <w:t>11</w:t>
            </w:r>
          </w:p>
        </w:tc>
      </w:tr>
      <w:tr w:rsidR="004E4FAA">
        <w:trPr>
          <w:trHeight w:val="544"/>
        </w:trPr>
        <w:tc>
          <w:tcPr>
            <w:tcW w:w="2300" w:type="dxa"/>
            <w:shd w:val="clear" w:color="auto" w:fill="D1EDEA"/>
          </w:tcPr>
          <w:p w:rsidR="004E4FAA" w:rsidRDefault="00866C7E">
            <w:pPr>
              <w:pStyle w:val="TableParagraph"/>
              <w:ind w:left="165"/>
              <w:jc w:val="left"/>
              <w:rPr>
                <w:sz w:val="20"/>
              </w:rPr>
            </w:pPr>
            <w:r>
              <w:rPr>
                <w:w w:val="110"/>
                <w:sz w:val="20"/>
              </w:rPr>
              <w:t>Ms</w:t>
            </w:r>
            <w:r>
              <w:rPr>
                <w:spacing w:val="-5"/>
                <w:w w:val="110"/>
                <w:sz w:val="20"/>
              </w:rPr>
              <w:t xml:space="preserve"> </w:t>
            </w:r>
            <w:r>
              <w:rPr>
                <w:w w:val="110"/>
                <w:sz w:val="20"/>
              </w:rPr>
              <w:t>Sarah</w:t>
            </w:r>
            <w:r>
              <w:rPr>
                <w:spacing w:val="-3"/>
                <w:w w:val="110"/>
                <w:sz w:val="20"/>
              </w:rPr>
              <w:t xml:space="preserve"> </w:t>
            </w:r>
            <w:r>
              <w:rPr>
                <w:spacing w:val="-2"/>
                <w:w w:val="110"/>
                <w:sz w:val="20"/>
              </w:rPr>
              <w:t>Dinning</w:t>
            </w:r>
          </w:p>
        </w:tc>
        <w:tc>
          <w:tcPr>
            <w:tcW w:w="3580" w:type="dxa"/>
            <w:shd w:val="clear" w:color="auto" w:fill="D1EDEA"/>
          </w:tcPr>
          <w:p w:rsidR="004E4FAA" w:rsidRDefault="00866C7E">
            <w:pPr>
              <w:pStyle w:val="TableParagraph"/>
              <w:spacing w:before="37" w:line="242" w:lineRule="auto"/>
              <w:ind w:left="275" w:right="1220"/>
              <w:jc w:val="left"/>
              <w:rPr>
                <w:sz w:val="20"/>
              </w:rPr>
            </w:pPr>
            <w:r>
              <w:rPr>
                <w:w w:val="105"/>
                <w:sz w:val="20"/>
              </w:rPr>
              <w:t>Deputy</w:t>
            </w:r>
            <w:r>
              <w:rPr>
                <w:spacing w:val="-5"/>
                <w:w w:val="105"/>
                <w:sz w:val="20"/>
              </w:rPr>
              <w:t xml:space="preserve"> </w:t>
            </w:r>
            <w:r>
              <w:rPr>
                <w:w w:val="105"/>
                <w:sz w:val="20"/>
              </w:rPr>
              <w:t xml:space="preserve">Chairperson </w:t>
            </w:r>
            <w:r>
              <w:rPr>
                <w:spacing w:val="-2"/>
                <w:w w:val="105"/>
                <w:sz w:val="20"/>
              </w:rPr>
              <w:t>(to</w:t>
            </w:r>
            <w:r>
              <w:rPr>
                <w:spacing w:val="-17"/>
                <w:w w:val="105"/>
                <w:sz w:val="20"/>
              </w:rPr>
              <w:t xml:space="preserve"> </w:t>
            </w:r>
            <w:r>
              <w:rPr>
                <w:spacing w:val="-2"/>
                <w:w w:val="105"/>
                <w:sz w:val="20"/>
              </w:rPr>
              <w:t>15</w:t>
            </w:r>
            <w:r>
              <w:rPr>
                <w:spacing w:val="-14"/>
                <w:w w:val="105"/>
                <w:sz w:val="20"/>
              </w:rPr>
              <w:t xml:space="preserve"> </w:t>
            </w:r>
            <w:r>
              <w:rPr>
                <w:spacing w:val="-2"/>
                <w:w w:val="105"/>
                <w:sz w:val="20"/>
              </w:rPr>
              <w:t>October</w:t>
            </w:r>
            <w:r>
              <w:rPr>
                <w:spacing w:val="-17"/>
                <w:w w:val="105"/>
                <w:sz w:val="20"/>
              </w:rPr>
              <w:t xml:space="preserve"> </w:t>
            </w:r>
            <w:r>
              <w:rPr>
                <w:spacing w:val="-2"/>
                <w:w w:val="105"/>
                <w:sz w:val="20"/>
              </w:rPr>
              <w:t>2024)</w:t>
            </w:r>
          </w:p>
        </w:tc>
        <w:tc>
          <w:tcPr>
            <w:tcW w:w="1823" w:type="dxa"/>
            <w:shd w:val="clear" w:color="auto" w:fill="D1EDEA"/>
          </w:tcPr>
          <w:p w:rsidR="004E4FAA" w:rsidRDefault="00866C7E">
            <w:pPr>
              <w:pStyle w:val="TableParagraph"/>
              <w:ind w:right="735"/>
              <w:rPr>
                <w:sz w:val="20"/>
              </w:rPr>
            </w:pPr>
            <w:r>
              <w:rPr>
                <w:spacing w:val="-10"/>
                <w:w w:val="120"/>
                <w:sz w:val="20"/>
              </w:rPr>
              <w:t>3</w:t>
            </w:r>
          </w:p>
        </w:tc>
        <w:tc>
          <w:tcPr>
            <w:tcW w:w="1410" w:type="dxa"/>
            <w:shd w:val="clear" w:color="auto" w:fill="D1EDEA"/>
          </w:tcPr>
          <w:p w:rsidR="004E4FAA" w:rsidRDefault="00866C7E">
            <w:pPr>
              <w:pStyle w:val="TableParagraph"/>
              <w:ind w:right="563"/>
              <w:rPr>
                <w:sz w:val="20"/>
              </w:rPr>
            </w:pPr>
            <w:r>
              <w:rPr>
                <w:spacing w:val="-10"/>
                <w:w w:val="120"/>
                <w:sz w:val="20"/>
              </w:rPr>
              <w:t>3</w:t>
            </w:r>
          </w:p>
        </w:tc>
      </w:tr>
      <w:tr w:rsidR="004E4FAA">
        <w:trPr>
          <w:trHeight w:val="515"/>
        </w:trPr>
        <w:tc>
          <w:tcPr>
            <w:tcW w:w="2300" w:type="dxa"/>
            <w:tcBorders>
              <w:top w:val="single" w:sz="6" w:space="0" w:color="D1EDEA"/>
              <w:bottom w:val="single" w:sz="6" w:space="0" w:color="D1EDEA"/>
            </w:tcBorders>
          </w:tcPr>
          <w:p w:rsidR="004E4FAA" w:rsidRDefault="00866C7E">
            <w:pPr>
              <w:pStyle w:val="TableParagraph"/>
              <w:spacing w:before="25"/>
              <w:ind w:left="165"/>
              <w:jc w:val="left"/>
              <w:rPr>
                <w:sz w:val="20"/>
              </w:rPr>
            </w:pPr>
            <w:r>
              <w:rPr>
                <w:w w:val="110"/>
                <w:sz w:val="20"/>
              </w:rPr>
              <w:t>Mr</w:t>
            </w:r>
            <w:r>
              <w:rPr>
                <w:spacing w:val="-19"/>
                <w:w w:val="110"/>
                <w:sz w:val="20"/>
              </w:rPr>
              <w:t xml:space="preserve"> </w:t>
            </w:r>
            <w:r>
              <w:rPr>
                <w:w w:val="110"/>
                <w:sz w:val="20"/>
              </w:rPr>
              <w:t>Chris</w:t>
            </w:r>
            <w:r>
              <w:rPr>
                <w:spacing w:val="-18"/>
                <w:w w:val="110"/>
                <w:sz w:val="20"/>
              </w:rPr>
              <w:t xml:space="preserve"> </w:t>
            </w:r>
            <w:r>
              <w:rPr>
                <w:spacing w:val="-2"/>
                <w:w w:val="110"/>
                <w:sz w:val="20"/>
              </w:rPr>
              <w:t>Honey</w:t>
            </w:r>
          </w:p>
        </w:tc>
        <w:tc>
          <w:tcPr>
            <w:tcW w:w="3580" w:type="dxa"/>
            <w:tcBorders>
              <w:top w:val="single" w:sz="6" w:space="0" w:color="D1EDEA"/>
              <w:bottom w:val="single" w:sz="6" w:space="0" w:color="D1EDEA"/>
            </w:tcBorders>
          </w:tcPr>
          <w:p w:rsidR="004E4FAA" w:rsidRDefault="00866C7E">
            <w:pPr>
              <w:pStyle w:val="TableParagraph"/>
              <w:spacing w:before="23" w:line="242" w:lineRule="auto"/>
              <w:ind w:left="275"/>
              <w:jc w:val="left"/>
              <w:rPr>
                <w:sz w:val="20"/>
              </w:rPr>
            </w:pPr>
            <w:r>
              <w:rPr>
                <w:w w:val="105"/>
                <w:sz w:val="20"/>
              </w:rPr>
              <w:t>Member</w:t>
            </w:r>
            <w:r>
              <w:rPr>
                <w:spacing w:val="-14"/>
                <w:w w:val="105"/>
                <w:sz w:val="20"/>
              </w:rPr>
              <w:t xml:space="preserve"> </w:t>
            </w:r>
            <w:r>
              <w:rPr>
                <w:w w:val="105"/>
                <w:sz w:val="20"/>
              </w:rPr>
              <w:t>and</w:t>
            </w:r>
            <w:r>
              <w:rPr>
                <w:spacing w:val="-10"/>
                <w:w w:val="105"/>
                <w:sz w:val="20"/>
              </w:rPr>
              <w:t xml:space="preserve"> </w:t>
            </w:r>
            <w:r>
              <w:rPr>
                <w:w w:val="105"/>
                <w:sz w:val="20"/>
              </w:rPr>
              <w:t>Deputy</w:t>
            </w:r>
            <w:r>
              <w:rPr>
                <w:spacing w:val="-10"/>
                <w:w w:val="105"/>
                <w:sz w:val="20"/>
              </w:rPr>
              <w:t xml:space="preserve"> </w:t>
            </w:r>
            <w:r>
              <w:rPr>
                <w:w w:val="105"/>
                <w:sz w:val="20"/>
              </w:rPr>
              <w:t>Chairperson (from 23 October 2024)</w:t>
            </w:r>
          </w:p>
        </w:tc>
        <w:tc>
          <w:tcPr>
            <w:tcW w:w="1823" w:type="dxa"/>
            <w:tcBorders>
              <w:top w:val="single" w:sz="6" w:space="0" w:color="D1EDEA"/>
              <w:bottom w:val="single" w:sz="6" w:space="0" w:color="D1EDEA"/>
            </w:tcBorders>
          </w:tcPr>
          <w:p w:rsidR="004E4FAA" w:rsidRDefault="00866C7E">
            <w:pPr>
              <w:pStyle w:val="TableParagraph"/>
              <w:spacing w:before="25"/>
              <w:ind w:right="695"/>
              <w:rPr>
                <w:sz w:val="20"/>
              </w:rPr>
            </w:pPr>
            <w:r>
              <w:rPr>
                <w:spacing w:val="-5"/>
                <w:sz w:val="20"/>
              </w:rPr>
              <w:t>12</w:t>
            </w:r>
          </w:p>
        </w:tc>
        <w:tc>
          <w:tcPr>
            <w:tcW w:w="1410" w:type="dxa"/>
            <w:tcBorders>
              <w:top w:val="single" w:sz="6" w:space="0" w:color="D1EDEA"/>
              <w:bottom w:val="single" w:sz="6" w:space="0" w:color="D1EDEA"/>
            </w:tcBorders>
          </w:tcPr>
          <w:p w:rsidR="004E4FAA" w:rsidRDefault="00866C7E">
            <w:pPr>
              <w:pStyle w:val="TableParagraph"/>
              <w:spacing w:before="25"/>
              <w:ind w:right="526"/>
              <w:rPr>
                <w:sz w:val="20"/>
              </w:rPr>
            </w:pPr>
            <w:r>
              <w:rPr>
                <w:spacing w:val="-5"/>
                <w:sz w:val="20"/>
              </w:rPr>
              <w:t>12</w:t>
            </w:r>
          </w:p>
        </w:tc>
      </w:tr>
      <w:tr w:rsidR="004E4FAA">
        <w:trPr>
          <w:trHeight w:val="309"/>
        </w:trPr>
        <w:tc>
          <w:tcPr>
            <w:tcW w:w="2300" w:type="dxa"/>
            <w:shd w:val="clear" w:color="auto" w:fill="D1EDEA"/>
          </w:tcPr>
          <w:p w:rsidR="004E4FAA" w:rsidRDefault="00866C7E">
            <w:pPr>
              <w:pStyle w:val="TableParagraph"/>
              <w:ind w:left="165"/>
              <w:jc w:val="left"/>
              <w:rPr>
                <w:sz w:val="20"/>
              </w:rPr>
            </w:pPr>
            <w:r>
              <w:rPr>
                <w:sz w:val="20"/>
              </w:rPr>
              <w:t>Ms</w:t>
            </w:r>
            <w:r>
              <w:rPr>
                <w:spacing w:val="23"/>
                <w:sz w:val="20"/>
              </w:rPr>
              <w:t xml:space="preserve"> </w:t>
            </w:r>
            <w:r>
              <w:rPr>
                <w:sz w:val="20"/>
              </w:rPr>
              <w:t>Cathie</w:t>
            </w:r>
            <w:r>
              <w:rPr>
                <w:spacing w:val="23"/>
                <w:sz w:val="20"/>
              </w:rPr>
              <w:t xml:space="preserve"> </w:t>
            </w:r>
            <w:r>
              <w:rPr>
                <w:spacing w:val="-2"/>
                <w:sz w:val="20"/>
              </w:rPr>
              <w:t>Armour</w:t>
            </w:r>
          </w:p>
        </w:tc>
        <w:tc>
          <w:tcPr>
            <w:tcW w:w="3580" w:type="dxa"/>
            <w:shd w:val="clear" w:color="auto" w:fill="D1EDEA"/>
          </w:tcPr>
          <w:p w:rsidR="004E4FAA" w:rsidRDefault="00866C7E">
            <w:pPr>
              <w:pStyle w:val="TableParagraph"/>
              <w:ind w:left="275"/>
              <w:jc w:val="left"/>
              <w:rPr>
                <w:sz w:val="20"/>
              </w:rPr>
            </w:pPr>
            <w:r>
              <w:rPr>
                <w:spacing w:val="-2"/>
                <w:w w:val="105"/>
                <w:sz w:val="20"/>
              </w:rPr>
              <w:t>Member</w:t>
            </w:r>
          </w:p>
        </w:tc>
        <w:tc>
          <w:tcPr>
            <w:tcW w:w="1823" w:type="dxa"/>
            <w:shd w:val="clear" w:color="auto" w:fill="D1EDEA"/>
          </w:tcPr>
          <w:p w:rsidR="004E4FAA" w:rsidRDefault="00866C7E">
            <w:pPr>
              <w:pStyle w:val="TableParagraph"/>
              <w:ind w:right="696"/>
              <w:rPr>
                <w:sz w:val="20"/>
              </w:rPr>
            </w:pPr>
            <w:r>
              <w:rPr>
                <w:spacing w:val="-5"/>
                <w:sz w:val="20"/>
              </w:rPr>
              <w:t>12</w:t>
            </w:r>
          </w:p>
        </w:tc>
        <w:tc>
          <w:tcPr>
            <w:tcW w:w="1410" w:type="dxa"/>
            <w:shd w:val="clear" w:color="auto" w:fill="D1EDEA"/>
          </w:tcPr>
          <w:p w:rsidR="004E4FAA" w:rsidRDefault="00866C7E">
            <w:pPr>
              <w:pStyle w:val="TableParagraph"/>
              <w:ind w:right="527"/>
              <w:rPr>
                <w:sz w:val="20"/>
              </w:rPr>
            </w:pPr>
            <w:r>
              <w:rPr>
                <w:spacing w:val="-5"/>
                <w:sz w:val="20"/>
              </w:rPr>
              <w:t>12</w:t>
            </w:r>
          </w:p>
        </w:tc>
      </w:tr>
      <w:tr w:rsidR="004E4FAA">
        <w:trPr>
          <w:trHeight w:val="280"/>
        </w:trPr>
        <w:tc>
          <w:tcPr>
            <w:tcW w:w="2300" w:type="dxa"/>
            <w:tcBorders>
              <w:top w:val="single" w:sz="6" w:space="0" w:color="D1EDEA"/>
              <w:bottom w:val="single" w:sz="6" w:space="0" w:color="D1EDEA"/>
            </w:tcBorders>
          </w:tcPr>
          <w:p w:rsidR="004E4FAA" w:rsidRDefault="00866C7E">
            <w:pPr>
              <w:pStyle w:val="TableParagraph"/>
              <w:spacing w:before="25"/>
              <w:ind w:left="165"/>
              <w:jc w:val="left"/>
              <w:rPr>
                <w:sz w:val="20"/>
              </w:rPr>
            </w:pPr>
            <w:r>
              <w:rPr>
                <w:w w:val="105"/>
                <w:sz w:val="20"/>
              </w:rPr>
              <w:t>Dr</w:t>
            </w:r>
            <w:r>
              <w:rPr>
                <w:spacing w:val="-4"/>
                <w:w w:val="105"/>
                <w:sz w:val="20"/>
              </w:rPr>
              <w:t xml:space="preserve"> </w:t>
            </w:r>
            <w:r>
              <w:rPr>
                <w:w w:val="105"/>
                <w:sz w:val="20"/>
              </w:rPr>
              <w:t>Suzanne</w:t>
            </w:r>
            <w:r>
              <w:rPr>
                <w:spacing w:val="1"/>
                <w:w w:val="105"/>
                <w:sz w:val="20"/>
              </w:rPr>
              <w:t xml:space="preserve"> </w:t>
            </w:r>
            <w:r>
              <w:rPr>
                <w:spacing w:val="-4"/>
                <w:w w:val="105"/>
                <w:sz w:val="20"/>
              </w:rPr>
              <w:t>Craig</w:t>
            </w:r>
          </w:p>
        </w:tc>
        <w:tc>
          <w:tcPr>
            <w:tcW w:w="3580" w:type="dxa"/>
            <w:tcBorders>
              <w:top w:val="single" w:sz="6" w:space="0" w:color="D1EDEA"/>
              <w:bottom w:val="single" w:sz="6" w:space="0" w:color="D1EDEA"/>
            </w:tcBorders>
          </w:tcPr>
          <w:p w:rsidR="004E4FAA" w:rsidRDefault="00866C7E">
            <w:pPr>
              <w:pStyle w:val="TableParagraph"/>
              <w:spacing w:before="25"/>
              <w:ind w:left="275"/>
              <w:jc w:val="left"/>
              <w:rPr>
                <w:sz w:val="20"/>
              </w:rPr>
            </w:pPr>
            <w:r>
              <w:rPr>
                <w:spacing w:val="-2"/>
                <w:w w:val="105"/>
                <w:sz w:val="20"/>
              </w:rPr>
              <w:t>Member</w:t>
            </w:r>
          </w:p>
        </w:tc>
        <w:tc>
          <w:tcPr>
            <w:tcW w:w="1823" w:type="dxa"/>
            <w:tcBorders>
              <w:top w:val="single" w:sz="6" w:space="0" w:color="D1EDEA"/>
              <w:bottom w:val="single" w:sz="6" w:space="0" w:color="D1EDEA"/>
            </w:tcBorders>
          </w:tcPr>
          <w:p w:rsidR="004E4FAA" w:rsidRDefault="00866C7E">
            <w:pPr>
              <w:pStyle w:val="TableParagraph"/>
              <w:spacing w:before="25"/>
              <w:ind w:right="696"/>
              <w:rPr>
                <w:sz w:val="20"/>
              </w:rPr>
            </w:pPr>
            <w:r>
              <w:rPr>
                <w:spacing w:val="-5"/>
                <w:sz w:val="20"/>
              </w:rPr>
              <w:t>12</w:t>
            </w:r>
          </w:p>
        </w:tc>
        <w:tc>
          <w:tcPr>
            <w:tcW w:w="1410" w:type="dxa"/>
            <w:tcBorders>
              <w:top w:val="single" w:sz="6" w:space="0" w:color="D1EDEA"/>
              <w:bottom w:val="single" w:sz="6" w:space="0" w:color="D1EDEA"/>
            </w:tcBorders>
          </w:tcPr>
          <w:p w:rsidR="004E4FAA" w:rsidRDefault="00866C7E">
            <w:pPr>
              <w:pStyle w:val="TableParagraph"/>
              <w:spacing w:before="25"/>
              <w:ind w:right="523"/>
              <w:rPr>
                <w:sz w:val="20"/>
              </w:rPr>
            </w:pPr>
            <w:r>
              <w:rPr>
                <w:spacing w:val="-5"/>
                <w:sz w:val="20"/>
              </w:rPr>
              <w:t>10</w:t>
            </w:r>
          </w:p>
        </w:tc>
      </w:tr>
      <w:tr w:rsidR="004E4FAA">
        <w:trPr>
          <w:trHeight w:val="309"/>
        </w:trPr>
        <w:tc>
          <w:tcPr>
            <w:tcW w:w="2300" w:type="dxa"/>
            <w:shd w:val="clear" w:color="auto" w:fill="D1EDEA"/>
          </w:tcPr>
          <w:p w:rsidR="004E4FAA" w:rsidRDefault="00866C7E">
            <w:pPr>
              <w:pStyle w:val="TableParagraph"/>
              <w:ind w:left="165"/>
              <w:jc w:val="left"/>
              <w:rPr>
                <w:sz w:val="20"/>
              </w:rPr>
            </w:pPr>
            <w:r>
              <w:rPr>
                <w:sz w:val="20"/>
              </w:rPr>
              <w:t>Mr</w:t>
            </w:r>
            <w:r>
              <w:rPr>
                <w:spacing w:val="6"/>
                <w:sz w:val="20"/>
              </w:rPr>
              <w:t xml:space="preserve"> </w:t>
            </w:r>
            <w:r>
              <w:rPr>
                <w:sz w:val="20"/>
              </w:rPr>
              <w:t>Jeffrey</w:t>
            </w:r>
            <w:r>
              <w:rPr>
                <w:spacing w:val="6"/>
                <w:sz w:val="20"/>
              </w:rPr>
              <w:t xml:space="preserve"> </w:t>
            </w:r>
            <w:r>
              <w:rPr>
                <w:spacing w:val="-5"/>
                <w:sz w:val="20"/>
              </w:rPr>
              <w:t>Loy</w:t>
            </w:r>
          </w:p>
        </w:tc>
        <w:tc>
          <w:tcPr>
            <w:tcW w:w="3580" w:type="dxa"/>
            <w:shd w:val="clear" w:color="auto" w:fill="D1EDEA"/>
          </w:tcPr>
          <w:p w:rsidR="004E4FAA" w:rsidRDefault="00866C7E">
            <w:pPr>
              <w:pStyle w:val="TableParagraph"/>
              <w:ind w:left="275"/>
              <w:jc w:val="left"/>
              <w:rPr>
                <w:sz w:val="20"/>
              </w:rPr>
            </w:pPr>
            <w:r>
              <w:rPr>
                <w:spacing w:val="-2"/>
                <w:w w:val="105"/>
                <w:sz w:val="20"/>
              </w:rPr>
              <w:t>Member</w:t>
            </w:r>
          </w:p>
        </w:tc>
        <w:tc>
          <w:tcPr>
            <w:tcW w:w="1823" w:type="dxa"/>
            <w:shd w:val="clear" w:color="auto" w:fill="D1EDEA"/>
          </w:tcPr>
          <w:p w:rsidR="004E4FAA" w:rsidRDefault="00866C7E">
            <w:pPr>
              <w:pStyle w:val="TableParagraph"/>
              <w:ind w:right="696"/>
              <w:rPr>
                <w:sz w:val="20"/>
              </w:rPr>
            </w:pPr>
            <w:r>
              <w:rPr>
                <w:spacing w:val="-5"/>
                <w:sz w:val="20"/>
              </w:rPr>
              <w:t>12</w:t>
            </w:r>
          </w:p>
        </w:tc>
        <w:tc>
          <w:tcPr>
            <w:tcW w:w="1410" w:type="dxa"/>
            <w:shd w:val="clear" w:color="auto" w:fill="D1EDEA"/>
          </w:tcPr>
          <w:p w:rsidR="004E4FAA" w:rsidRDefault="00866C7E">
            <w:pPr>
              <w:pStyle w:val="TableParagraph"/>
              <w:ind w:right="545"/>
              <w:rPr>
                <w:sz w:val="20"/>
              </w:rPr>
            </w:pPr>
            <w:r>
              <w:rPr>
                <w:spacing w:val="-5"/>
                <w:w w:val="85"/>
                <w:sz w:val="20"/>
              </w:rPr>
              <w:t>11</w:t>
            </w:r>
          </w:p>
        </w:tc>
      </w:tr>
      <w:tr w:rsidR="004E4FAA">
        <w:trPr>
          <w:trHeight w:val="282"/>
        </w:trPr>
        <w:tc>
          <w:tcPr>
            <w:tcW w:w="2300" w:type="dxa"/>
            <w:tcBorders>
              <w:top w:val="single" w:sz="6" w:space="0" w:color="D1EDEA"/>
              <w:bottom w:val="single" w:sz="6" w:space="0" w:color="D1EDEA"/>
            </w:tcBorders>
          </w:tcPr>
          <w:p w:rsidR="004E4FAA" w:rsidRDefault="00866C7E">
            <w:pPr>
              <w:pStyle w:val="TableParagraph"/>
              <w:spacing w:before="28"/>
              <w:ind w:left="165"/>
              <w:jc w:val="left"/>
              <w:rPr>
                <w:sz w:val="20"/>
              </w:rPr>
            </w:pPr>
            <w:r>
              <w:rPr>
                <w:sz w:val="20"/>
              </w:rPr>
              <w:t>Mr</w:t>
            </w:r>
            <w:r>
              <w:rPr>
                <w:spacing w:val="31"/>
                <w:sz w:val="20"/>
              </w:rPr>
              <w:t xml:space="preserve"> </w:t>
            </w:r>
            <w:r>
              <w:rPr>
                <w:sz w:val="20"/>
              </w:rPr>
              <w:t>Nicholas</w:t>
            </w:r>
            <w:r>
              <w:rPr>
                <w:spacing w:val="33"/>
                <w:sz w:val="20"/>
              </w:rPr>
              <w:t xml:space="preserve"> </w:t>
            </w:r>
            <w:r>
              <w:rPr>
                <w:spacing w:val="-2"/>
                <w:sz w:val="20"/>
              </w:rPr>
              <w:t>Nichles</w:t>
            </w:r>
          </w:p>
        </w:tc>
        <w:tc>
          <w:tcPr>
            <w:tcW w:w="3580" w:type="dxa"/>
            <w:tcBorders>
              <w:top w:val="single" w:sz="6" w:space="0" w:color="D1EDEA"/>
              <w:bottom w:val="single" w:sz="6" w:space="0" w:color="D1EDEA"/>
            </w:tcBorders>
          </w:tcPr>
          <w:p w:rsidR="004E4FAA" w:rsidRDefault="00866C7E">
            <w:pPr>
              <w:pStyle w:val="TableParagraph"/>
              <w:spacing w:before="28"/>
              <w:ind w:left="275"/>
              <w:jc w:val="left"/>
              <w:rPr>
                <w:sz w:val="20"/>
              </w:rPr>
            </w:pPr>
            <w:r>
              <w:rPr>
                <w:spacing w:val="-2"/>
                <w:w w:val="105"/>
                <w:sz w:val="20"/>
              </w:rPr>
              <w:t>Member</w:t>
            </w:r>
          </w:p>
        </w:tc>
        <w:tc>
          <w:tcPr>
            <w:tcW w:w="1823" w:type="dxa"/>
            <w:tcBorders>
              <w:top w:val="single" w:sz="6" w:space="0" w:color="D1EDEA"/>
              <w:bottom w:val="single" w:sz="6" w:space="0" w:color="D1EDEA"/>
            </w:tcBorders>
          </w:tcPr>
          <w:p w:rsidR="004E4FAA" w:rsidRDefault="00866C7E">
            <w:pPr>
              <w:pStyle w:val="TableParagraph"/>
              <w:spacing w:before="28"/>
              <w:ind w:right="732"/>
              <w:rPr>
                <w:sz w:val="20"/>
              </w:rPr>
            </w:pPr>
            <w:r>
              <w:rPr>
                <w:spacing w:val="-10"/>
                <w:w w:val="120"/>
                <w:sz w:val="20"/>
              </w:rPr>
              <w:t>8</w:t>
            </w:r>
          </w:p>
        </w:tc>
        <w:tc>
          <w:tcPr>
            <w:tcW w:w="1410" w:type="dxa"/>
            <w:tcBorders>
              <w:top w:val="single" w:sz="6" w:space="0" w:color="D1EDEA"/>
              <w:bottom w:val="single" w:sz="6" w:space="0" w:color="D1EDEA"/>
            </w:tcBorders>
          </w:tcPr>
          <w:p w:rsidR="004E4FAA" w:rsidRDefault="00866C7E">
            <w:pPr>
              <w:pStyle w:val="TableParagraph"/>
              <w:spacing w:before="28"/>
              <w:ind w:right="562"/>
              <w:rPr>
                <w:sz w:val="20"/>
              </w:rPr>
            </w:pPr>
            <w:r>
              <w:rPr>
                <w:spacing w:val="-10"/>
                <w:w w:val="120"/>
                <w:sz w:val="20"/>
              </w:rPr>
              <w:t>8</w:t>
            </w:r>
          </w:p>
        </w:tc>
      </w:tr>
      <w:tr w:rsidR="004E4FAA">
        <w:trPr>
          <w:trHeight w:val="302"/>
        </w:trPr>
        <w:tc>
          <w:tcPr>
            <w:tcW w:w="2300" w:type="dxa"/>
            <w:shd w:val="clear" w:color="auto" w:fill="D1EDEA"/>
          </w:tcPr>
          <w:p w:rsidR="004E4FAA" w:rsidRDefault="00866C7E">
            <w:pPr>
              <w:pStyle w:val="TableParagraph"/>
              <w:ind w:left="165"/>
              <w:jc w:val="left"/>
              <w:rPr>
                <w:sz w:val="20"/>
              </w:rPr>
            </w:pPr>
            <w:r>
              <w:rPr>
                <w:w w:val="105"/>
                <w:sz w:val="20"/>
              </w:rPr>
              <w:t>Prof</w:t>
            </w:r>
            <w:r>
              <w:rPr>
                <w:spacing w:val="-14"/>
                <w:w w:val="105"/>
                <w:sz w:val="20"/>
              </w:rPr>
              <w:t xml:space="preserve"> </w:t>
            </w:r>
            <w:r>
              <w:rPr>
                <w:w w:val="105"/>
                <w:sz w:val="20"/>
              </w:rPr>
              <w:t>Amelia</w:t>
            </w:r>
            <w:r>
              <w:rPr>
                <w:spacing w:val="-14"/>
                <w:w w:val="105"/>
                <w:sz w:val="20"/>
              </w:rPr>
              <w:t xml:space="preserve"> </w:t>
            </w:r>
            <w:r>
              <w:rPr>
                <w:spacing w:val="-2"/>
                <w:w w:val="105"/>
                <w:sz w:val="20"/>
              </w:rPr>
              <w:t>Thorpe</w:t>
            </w:r>
          </w:p>
        </w:tc>
        <w:tc>
          <w:tcPr>
            <w:tcW w:w="3580" w:type="dxa"/>
            <w:shd w:val="clear" w:color="auto" w:fill="D1EDEA"/>
          </w:tcPr>
          <w:p w:rsidR="004E4FAA" w:rsidRDefault="00866C7E">
            <w:pPr>
              <w:pStyle w:val="TableParagraph"/>
              <w:ind w:left="275"/>
              <w:jc w:val="left"/>
              <w:rPr>
                <w:sz w:val="20"/>
              </w:rPr>
            </w:pPr>
            <w:r>
              <w:rPr>
                <w:spacing w:val="-2"/>
                <w:w w:val="105"/>
                <w:sz w:val="20"/>
              </w:rPr>
              <w:t>Member</w:t>
            </w:r>
          </w:p>
        </w:tc>
        <w:tc>
          <w:tcPr>
            <w:tcW w:w="1823" w:type="dxa"/>
            <w:shd w:val="clear" w:color="auto" w:fill="D1EDEA"/>
          </w:tcPr>
          <w:p w:rsidR="004E4FAA" w:rsidRDefault="00866C7E">
            <w:pPr>
              <w:pStyle w:val="TableParagraph"/>
              <w:ind w:right="732"/>
              <w:rPr>
                <w:sz w:val="20"/>
              </w:rPr>
            </w:pPr>
            <w:r>
              <w:rPr>
                <w:spacing w:val="-10"/>
                <w:w w:val="120"/>
                <w:sz w:val="20"/>
              </w:rPr>
              <w:t>8</w:t>
            </w:r>
          </w:p>
        </w:tc>
        <w:tc>
          <w:tcPr>
            <w:tcW w:w="1410" w:type="dxa"/>
            <w:shd w:val="clear" w:color="auto" w:fill="D1EDEA"/>
          </w:tcPr>
          <w:p w:rsidR="004E4FAA" w:rsidRDefault="00866C7E">
            <w:pPr>
              <w:pStyle w:val="TableParagraph"/>
              <w:ind w:right="565"/>
              <w:rPr>
                <w:sz w:val="20"/>
              </w:rPr>
            </w:pPr>
            <w:r>
              <w:rPr>
                <w:spacing w:val="-10"/>
                <w:w w:val="120"/>
                <w:sz w:val="20"/>
              </w:rPr>
              <w:t>6</w:t>
            </w:r>
          </w:p>
        </w:tc>
      </w:tr>
    </w:tbl>
    <w:p w:rsidR="004E4FAA" w:rsidRDefault="00866C7E">
      <w:pPr>
        <w:pStyle w:val="Heading2"/>
        <w:spacing w:before="167"/>
      </w:pPr>
      <w:bookmarkStart w:id="19" w:name="Liquor_operations"/>
      <w:bookmarkEnd w:id="19"/>
      <w:r>
        <w:rPr>
          <w:color w:val="2D808E"/>
        </w:rPr>
        <w:t>Liquor</w:t>
      </w:r>
      <w:r>
        <w:rPr>
          <w:color w:val="2D808E"/>
          <w:spacing w:val="13"/>
        </w:rPr>
        <w:t xml:space="preserve"> </w:t>
      </w:r>
      <w:r>
        <w:rPr>
          <w:color w:val="2D808E"/>
          <w:spacing w:val="-2"/>
        </w:rPr>
        <w:t>operations</w:t>
      </w:r>
    </w:p>
    <w:p w:rsidR="004E4FAA" w:rsidRDefault="00866C7E">
      <w:pPr>
        <w:pStyle w:val="BodyText"/>
        <w:spacing w:before="118" w:line="242" w:lineRule="auto"/>
        <w:ind w:left="164" w:right="725"/>
      </w:pPr>
      <w:r>
        <w:rPr>
          <w:w w:val="105"/>
        </w:rPr>
        <w:t xml:space="preserve">Lower-risk liquor licensing functions are delegated to staff in L&amp;GNSW. Examples </w:t>
      </w:r>
      <w:r>
        <w:rPr>
          <w:spacing w:val="-2"/>
          <w:w w:val="105"/>
        </w:rPr>
        <w:t>include</w:t>
      </w:r>
      <w:r>
        <w:rPr>
          <w:spacing w:val="-5"/>
          <w:w w:val="105"/>
        </w:rPr>
        <w:t xml:space="preserve"> </w:t>
      </w:r>
      <w:r>
        <w:rPr>
          <w:spacing w:val="-2"/>
          <w:w w:val="105"/>
        </w:rPr>
        <w:t>some</w:t>
      </w:r>
      <w:r>
        <w:rPr>
          <w:spacing w:val="-5"/>
          <w:w w:val="105"/>
        </w:rPr>
        <w:t xml:space="preserve"> </w:t>
      </w:r>
      <w:r>
        <w:rPr>
          <w:spacing w:val="-2"/>
          <w:w w:val="105"/>
        </w:rPr>
        <w:t>on-premises</w:t>
      </w:r>
      <w:r>
        <w:rPr>
          <w:spacing w:val="-4"/>
          <w:w w:val="105"/>
        </w:rPr>
        <w:t xml:space="preserve"> </w:t>
      </w:r>
      <w:r>
        <w:rPr>
          <w:spacing w:val="-2"/>
          <w:w w:val="105"/>
        </w:rPr>
        <w:t>applications</w:t>
      </w:r>
      <w:r>
        <w:rPr>
          <w:spacing w:val="-4"/>
          <w:w w:val="105"/>
        </w:rPr>
        <w:t xml:space="preserve"> </w:t>
      </w:r>
      <w:r>
        <w:rPr>
          <w:spacing w:val="-2"/>
          <w:w w:val="105"/>
        </w:rPr>
        <w:t>and</w:t>
      </w:r>
      <w:r>
        <w:rPr>
          <w:spacing w:val="-5"/>
          <w:w w:val="105"/>
        </w:rPr>
        <w:t xml:space="preserve"> </w:t>
      </w:r>
      <w:r>
        <w:rPr>
          <w:spacing w:val="-2"/>
          <w:w w:val="105"/>
        </w:rPr>
        <w:t>packaged</w:t>
      </w:r>
      <w:r>
        <w:rPr>
          <w:spacing w:val="-5"/>
          <w:w w:val="105"/>
        </w:rPr>
        <w:t xml:space="preserve"> </w:t>
      </w:r>
      <w:r>
        <w:rPr>
          <w:spacing w:val="-2"/>
          <w:w w:val="105"/>
        </w:rPr>
        <w:t>liquor</w:t>
      </w:r>
      <w:r>
        <w:rPr>
          <w:spacing w:val="-5"/>
          <w:w w:val="105"/>
        </w:rPr>
        <w:t xml:space="preserve"> </w:t>
      </w:r>
      <w:r>
        <w:rPr>
          <w:spacing w:val="-2"/>
          <w:w w:val="105"/>
        </w:rPr>
        <w:t>(delivery</w:t>
      </w:r>
      <w:r>
        <w:rPr>
          <w:spacing w:val="-7"/>
          <w:w w:val="105"/>
        </w:rPr>
        <w:t xml:space="preserve"> </w:t>
      </w:r>
      <w:r>
        <w:rPr>
          <w:spacing w:val="-2"/>
          <w:w w:val="105"/>
        </w:rPr>
        <w:t>only)</w:t>
      </w:r>
      <w:r>
        <w:rPr>
          <w:spacing w:val="-7"/>
          <w:w w:val="105"/>
        </w:rPr>
        <w:t xml:space="preserve"> </w:t>
      </w:r>
      <w:r>
        <w:rPr>
          <w:spacing w:val="-2"/>
          <w:w w:val="105"/>
        </w:rPr>
        <w:t xml:space="preserve">applications, </w:t>
      </w:r>
      <w:r>
        <w:rPr>
          <w:w w:val="105"/>
        </w:rPr>
        <w:t>and</w:t>
      </w:r>
      <w:r>
        <w:rPr>
          <w:spacing w:val="-7"/>
          <w:w w:val="105"/>
        </w:rPr>
        <w:t xml:space="preserve"> </w:t>
      </w:r>
      <w:r>
        <w:rPr>
          <w:w w:val="105"/>
        </w:rPr>
        <w:t>most</w:t>
      </w:r>
      <w:r>
        <w:rPr>
          <w:spacing w:val="-9"/>
          <w:w w:val="105"/>
        </w:rPr>
        <w:t xml:space="preserve"> </w:t>
      </w:r>
      <w:r>
        <w:rPr>
          <w:w w:val="105"/>
        </w:rPr>
        <w:t>small</w:t>
      </w:r>
      <w:r>
        <w:rPr>
          <w:spacing w:val="-7"/>
          <w:w w:val="105"/>
        </w:rPr>
        <w:t xml:space="preserve"> </w:t>
      </w:r>
      <w:r>
        <w:rPr>
          <w:w w:val="105"/>
        </w:rPr>
        <w:t>bar</w:t>
      </w:r>
      <w:r>
        <w:rPr>
          <w:spacing w:val="-7"/>
          <w:w w:val="105"/>
        </w:rPr>
        <w:t xml:space="preserve"> </w:t>
      </w:r>
      <w:r>
        <w:rPr>
          <w:w w:val="105"/>
        </w:rPr>
        <w:t>applications.</w:t>
      </w:r>
      <w:r>
        <w:rPr>
          <w:spacing w:val="-5"/>
          <w:w w:val="105"/>
        </w:rPr>
        <w:t xml:space="preserve"> </w:t>
      </w:r>
      <w:r>
        <w:rPr>
          <w:w w:val="105"/>
        </w:rPr>
        <w:t>The</w:t>
      </w:r>
      <w:r>
        <w:rPr>
          <w:spacing w:val="-7"/>
          <w:w w:val="105"/>
        </w:rPr>
        <w:t xml:space="preserve"> </w:t>
      </w:r>
      <w:r>
        <w:rPr>
          <w:w w:val="105"/>
        </w:rPr>
        <w:t>full</w:t>
      </w:r>
      <w:r>
        <w:rPr>
          <w:spacing w:val="-7"/>
          <w:w w:val="105"/>
        </w:rPr>
        <w:t xml:space="preserve"> </w:t>
      </w:r>
      <w:r>
        <w:rPr>
          <w:w w:val="105"/>
        </w:rPr>
        <w:t>list</w:t>
      </w:r>
      <w:r>
        <w:rPr>
          <w:spacing w:val="-5"/>
          <w:w w:val="105"/>
        </w:rPr>
        <w:t xml:space="preserve"> </w:t>
      </w:r>
      <w:r>
        <w:rPr>
          <w:w w:val="105"/>
        </w:rPr>
        <w:t>of</w:t>
      </w:r>
      <w:r>
        <w:rPr>
          <w:spacing w:val="-8"/>
          <w:w w:val="105"/>
        </w:rPr>
        <w:t xml:space="preserve"> </w:t>
      </w:r>
      <w:r>
        <w:rPr>
          <w:w w:val="105"/>
        </w:rPr>
        <w:t>the</w:t>
      </w:r>
      <w:r>
        <w:rPr>
          <w:spacing w:val="-7"/>
          <w:w w:val="105"/>
        </w:rPr>
        <w:t xml:space="preserve"> </w:t>
      </w:r>
      <w:r>
        <w:rPr>
          <w:w w:val="105"/>
        </w:rPr>
        <w:t>Authority’s</w:t>
      </w:r>
      <w:r>
        <w:rPr>
          <w:spacing w:val="-5"/>
          <w:w w:val="105"/>
        </w:rPr>
        <w:t xml:space="preserve"> </w:t>
      </w:r>
      <w:r>
        <w:rPr>
          <w:w w:val="105"/>
        </w:rPr>
        <w:t>decision-making functions,</w:t>
      </w:r>
      <w:r>
        <w:rPr>
          <w:spacing w:val="-7"/>
          <w:w w:val="105"/>
        </w:rPr>
        <w:t xml:space="preserve"> </w:t>
      </w:r>
      <w:r>
        <w:rPr>
          <w:w w:val="105"/>
        </w:rPr>
        <w:t>including</w:t>
      </w:r>
      <w:r>
        <w:rPr>
          <w:spacing w:val="-7"/>
          <w:w w:val="105"/>
        </w:rPr>
        <w:t xml:space="preserve"> </w:t>
      </w:r>
      <w:r>
        <w:rPr>
          <w:w w:val="105"/>
        </w:rPr>
        <w:t>delegated</w:t>
      </w:r>
      <w:r>
        <w:rPr>
          <w:spacing w:val="-5"/>
          <w:w w:val="105"/>
        </w:rPr>
        <w:t xml:space="preserve"> </w:t>
      </w:r>
      <w:r>
        <w:rPr>
          <w:w w:val="105"/>
        </w:rPr>
        <w:t>functions,</w:t>
      </w:r>
      <w:r>
        <w:rPr>
          <w:spacing w:val="-7"/>
          <w:w w:val="105"/>
        </w:rPr>
        <w:t xml:space="preserve"> </w:t>
      </w:r>
      <w:r>
        <w:rPr>
          <w:w w:val="105"/>
        </w:rPr>
        <w:t>is</w:t>
      </w:r>
      <w:r>
        <w:rPr>
          <w:spacing w:val="-4"/>
          <w:w w:val="105"/>
        </w:rPr>
        <w:t xml:space="preserve"> </w:t>
      </w:r>
      <w:r>
        <w:rPr>
          <w:w w:val="105"/>
        </w:rPr>
        <w:t>contained</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Authority’s</w:t>
      </w:r>
      <w:r>
        <w:rPr>
          <w:spacing w:val="-7"/>
          <w:w w:val="105"/>
        </w:rPr>
        <w:t xml:space="preserve"> </w:t>
      </w:r>
      <w:r>
        <w:rPr>
          <w:w w:val="105"/>
        </w:rPr>
        <w:t>Regulatory Delegations</w:t>
      </w:r>
      <w:r>
        <w:rPr>
          <w:spacing w:val="-4"/>
          <w:w w:val="105"/>
        </w:rPr>
        <w:t xml:space="preserve"> </w:t>
      </w:r>
      <w:r>
        <w:rPr>
          <w:w w:val="105"/>
        </w:rPr>
        <w:t>Manual.</w:t>
      </w:r>
    </w:p>
    <w:p w:rsidR="004E4FAA" w:rsidRDefault="00866C7E">
      <w:pPr>
        <w:pStyle w:val="BodyText"/>
        <w:spacing w:before="124" w:line="242" w:lineRule="auto"/>
        <w:ind w:left="164" w:right="923"/>
      </w:pPr>
      <w:r>
        <w:rPr>
          <w:w w:val="105"/>
        </w:rPr>
        <w:t>The</w:t>
      </w:r>
      <w:r>
        <w:rPr>
          <w:spacing w:val="-18"/>
          <w:w w:val="105"/>
        </w:rPr>
        <w:t xml:space="preserve"> </w:t>
      </w:r>
      <w:r>
        <w:rPr>
          <w:w w:val="105"/>
        </w:rPr>
        <w:t>principal</w:t>
      </w:r>
      <w:r>
        <w:rPr>
          <w:spacing w:val="-17"/>
          <w:w w:val="105"/>
        </w:rPr>
        <w:t xml:space="preserve"> </w:t>
      </w:r>
      <w:r>
        <w:rPr>
          <w:w w:val="105"/>
        </w:rPr>
        <w:t>liquor</w:t>
      </w:r>
      <w:r>
        <w:rPr>
          <w:spacing w:val="-18"/>
          <w:w w:val="105"/>
        </w:rPr>
        <w:t xml:space="preserve"> </w:t>
      </w:r>
      <w:r>
        <w:rPr>
          <w:w w:val="105"/>
        </w:rPr>
        <w:t>regulatory</w:t>
      </w:r>
      <w:r>
        <w:rPr>
          <w:spacing w:val="-18"/>
          <w:w w:val="105"/>
        </w:rPr>
        <w:t xml:space="preserve"> </w:t>
      </w:r>
      <w:r>
        <w:rPr>
          <w:w w:val="105"/>
        </w:rPr>
        <w:t>activities</w:t>
      </w:r>
      <w:r>
        <w:rPr>
          <w:spacing w:val="-17"/>
          <w:w w:val="105"/>
        </w:rPr>
        <w:t xml:space="preserve"> </w:t>
      </w:r>
      <w:r>
        <w:rPr>
          <w:w w:val="105"/>
        </w:rPr>
        <w:t>undertaken</w:t>
      </w:r>
      <w:r>
        <w:rPr>
          <w:spacing w:val="-18"/>
          <w:w w:val="105"/>
        </w:rPr>
        <w:t xml:space="preserve"> </w:t>
      </w:r>
      <w:r>
        <w:rPr>
          <w:w w:val="105"/>
        </w:rPr>
        <w:t>by</w:t>
      </w:r>
      <w:r>
        <w:rPr>
          <w:spacing w:val="-18"/>
          <w:w w:val="105"/>
        </w:rPr>
        <w:t xml:space="preserve"> </w:t>
      </w:r>
      <w:r>
        <w:rPr>
          <w:w w:val="105"/>
        </w:rPr>
        <w:t>the</w:t>
      </w:r>
      <w:r>
        <w:rPr>
          <w:spacing w:val="-18"/>
          <w:w w:val="105"/>
        </w:rPr>
        <w:t xml:space="preserve"> </w:t>
      </w:r>
      <w:r>
        <w:rPr>
          <w:w w:val="105"/>
        </w:rPr>
        <w:t>Authority</w:t>
      </w:r>
      <w:r>
        <w:rPr>
          <w:spacing w:val="-18"/>
          <w:w w:val="105"/>
        </w:rPr>
        <w:t xml:space="preserve"> </w:t>
      </w:r>
      <w:r>
        <w:rPr>
          <w:w w:val="105"/>
        </w:rPr>
        <w:t>during</w:t>
      </w:r>
      <w:r>
        <w:rPr>
          <w:spacing w:val="-18"/>
          <w:w w:val="105"/>
        </w:rPr>
        <w:t xml:space="preserve"> </w:t>
      </w:r>
      <w:r>
        <w:rPr>
          <w:w w:val="105"/>
        </w:rPr>
        <w:t>the</w:t>
      </w:r>
      <w:r>
        <w:rPr>
          <w:spacing w:val="-18"/>
          <w:w w:val="105"/>
        </w:rPr>
        <w:t xml:space="preserve"> </w:t>
      </w:r>
      <w:r>
        <w:rPr>
          <w:w w:val="105"/>
        </w:rPr>
        <w:t>2024-25 reporting period were:</w:t>
      </w:r>
    </w:p>
    <w:p w:rsidR="004E4FAA" w:rsidRDefault="00866C7E">
      <w:pPr>
        <w:pStyle w:val="ListParagraph"/>
        <w:numPr>
          <w:ilvl w:val="0"/>
          <w:numId w:val="15"/>
        </w:numPr>
        <w:tabs>
          <w:tab w:val="left" w:pos="524"/>
        </w:tabs>
        <w:spacing w:before="120"/>
        <w:ind w:left="524" w:hanging="360"/>
      </w:pPr>
      <w:r>
        <w:t>determining</w:t>
      </w:r>
      <w:r>
        <w:rPr>
          <w:spacing w:val="11"/>
        </w:rPr>
        <w:t xml:space="preserve"> </w:t>
      </w:r>
      <w:r>
        <w:t>and</w:t>
      </w:r>
      <w:r>
        <w:rPr>
          <w:spacing w:val="12"/>
        </w:rPr>
        <w:t xml:space="preserve"> </w:t>
      </w:r>
      <w:r>
        <w:t>granting</w:t>
      </w:r>
      <w:r>
        <w:rPr>
          <w:spacing w:val="12"/>
        </w:rPr>
        <w:t xml:space="preserve"> </w:t>
      </w:r>
      <w:r>
        <w:t>new</w:t>
      </w:r>
      <w:r>
        <w:rPr>
          <w:spacing w:val="14"/>
        </w:rPr>
        <w:t xml:space="preserve"> </w:t>
      </w:r>
      <w:r>
        <w:t>liquor</w:t>
      </w:r>
      <w:r>
        <w:rPr>
          <w:spacing w:val="13"/>
        </w:rPr>
        <w:t xml:space="preserve"> </w:t>
      </w:r>
      <w:r>
        <w:t>licences,</w:t>
      </w:r>
      <w:r>
        <w:rPr>
          <w:spacing w:val="11"/>
        </w:rPr>
        <w:t xml:space="preserve"> </w:t>
      </w:r>
      <w:r>
        <w:rPr>
          <w:spacing w:val="-2"/>
        </w:rPr>
        <w:t>including:</w:t>
      </w:r>
    </w:p>
    <w:p w:rsidR="004E4FAA" w:rsidRDefault="00866C7E">
      <w:pPr>
        <w:pStyle w:val="ListParagraph"/>
        <w:numPr>
          <w:ilvl w:val="1"/>
          <w:numId w:val="15"/>
        </w:numPr>
        <w:tabs>
          <w:tab w:val="left" w:pos="871"/>
        </w:tabs>
        <w:spacing w:before="1"/>
        <w:ind w:left="871" w:hanging="294"/>
      </w:pPr>
      <w:r>
        <w:rPr>
          <w:spacing w:val="-2"/>
          <w:w w:val="105"/>
        </w:rPr>
        <w:t>new</w:t>
      </w:r>
      <w:r>
        <w:rPr>
          <w:spacing w:val="-5"/>
          <w:w w:val="105"/>
        </w:rPr>
        <w:t xml:space="preserve"> </w:t>
      </w:r>
      <w:r>
        <w:rPr>
          <w:spacing w:val="-2"/>
          <w:w w:val="105"/>
        </w:rPr>
        <w:t>packaged</w:t>
      </w:r>
      <w:r>
        <w:rPr>
          <w:spacing w:val="-6"/>
          <w:w w:val="105"/>
        </w:rPr>
        <w:t xml:space="preserve"> </w:t>
      </w:r>
      <w:r>
        <w:rPr>
          <w:spacing w:val="-2"/>
          <w:w w:val="105"/>
        </w:rPr>
        <w:t>liquor</w:t>
      </w:r>
      <w:r>
        <w:rPr>
          <w:spacing w:val="-6"/>
          <w:w w:val="105"/>
        </w:rPr>
        <w:t xml:space="preserve"> </w:t>
      </w:r>
      <w:r>
        <w:rPr>
          <w:spacing w:val="-2"/>
          <w:w w:val="105"/>
        </w:rPr>
        <w:t>licence</w:t>
      </w:r>
      <w:r>
        <w:rPr>
          <w:spacing w:val="-5"/>
          <w:w w:val="105"/>
        </w:rPr>
        <w:t xml:space="preserve"> </w:t>
      </w:r>
      <w:r>
        <w:rPr>
          <w:spacing w:val="-2"/>
          <w:w w:val="105"/>
        </w:rPr>
        <w:t>applications</w:t>
      </w:r>
    </w:p>
    <w:p w:rsidR="004E4FAA" w:rsidRDefault="00866C7E">
      <w:pPr>
        <w:pStyle w:val="ListParagraph"/>
        <w:numPr>
          <w:ilvl w:val="1"/>
          <w:numId w:val="15"/>
        </w:numPr>
        <w:tabs>
          <w:tab w:val="left" w:pos="871"/>
        </w:tabs>
        <w:spacing w:before="4"/>
        <w:ind w:left="871" w:hanging="294"/>
      </w:pPr>
      <w:r>
        <w:t>hotel</w:t>
      </w:r>
      <w:r>
        <w:rPr>
          <w:spacing w:val="9"/>
        </w:rPr>
        <w:t xml:space="preserve"> </w:t>
      </w:r>
      <w:r>
        <w:t>general</w:t>
      </w:r>
      <w:r>
        <w:rPr>
          <w:spacing w:val="10"/>
        </w:rPr>
        <w:t xml:space="preserve"> </w:t>
      </w:r>
      <w:r>
        <w:t>bar</w:t>
      </w:r>
      <w:r>
        <w:rPr>
          <w:spacing w:val="9"/>
        </w:rPr>
        <w:t xml:space="preserve"> </w:t>
      </w:r>
      <w:r>
        <w:t>licence</w:t>
      </w:r>
      <w:r>
        <w:rPr>
          <w:spacing w:val="10"/>
        </w:rPr>
        <w:t xml:space="preserve"> </w:t>
      </w:r>
      <w:r>
        <w:rPr>
          <w:spacing w:val="-2"/>
        </w:rPr>
        <w:t>applications</w:t>
      </w:r>
    </w:p>
    <w:p w:rsidR="004E4FAA" w:rsidRDefault="00866C7E">
      <w:pPr>
        <w:pStyle w:val="ListParagraph"/>
        <w:numPr>
          <w:ilvl w:val="1"/>
          <w:numId w:val="15"/>
        </w:numPr>
        <w:tabs>
          <w:tab w:val="left" w:pos="871"/>
        </w:tabs>
        <w:spacing w:before="3"/>
        <w:ind w:left="871" w:hanging="294"/>
      </w:pPr>
      <w:r>
        <w:t>full</w:t>
      </w:r>
      <w:r>
        <w:rPr>
          <w:spacing w:val="4"/>
        </w:rPr>
        <w:t xml:space="preserve"> </w:t>
      </w:r>
      <w:r>
        <w:t>hotel</w:t>
      </w:r>
      <w:r>
        <w:rPr>
          <w:spacing w:val="5"/>
        </w:rPr>
        <w:t xml:space="preserve"> </w:t>
      </w:r>
      <w:r>
        <w:t>licence</w:t>
      </w:r>
      <w:r>
        <w:rPr>
          <w:spacing w:val="4"/>
        </w:rPr>
        <w:t xml:space="preserve"> </w:t>
      </w:r>
      <w:r>
        <w:rPr>
          <w:spacing w:val="-2"/>
        </w:rPr>
        <w:t>applications</w:t>
      </w:r>
    </w:p>
    <w:p w:rsidR="004E4FAA" w:rsidRDefault="00866C7E">
      <w:pPr>
        <w:pStyle w:val="ListParagraph"/>
        <w:numPr>
          <w:ilvl w:val="1"/>
          <w:numId w:val="15"/>
        </w:numPr>
        <w:tabs>
          <w:tab w:val="left" w:pos="871"/>
        </w:tabs>
        <w:spacing w:before="4"/>
        <w:ind w:left="871" w:hanging="294"/>
      </w:pPr>
      <w:r>
        <w:rPr>
          <w:spacing w:val="-2"/>
          <w:w w:val="105"/>
        </w:rPr>
        <w:t>club</w:t>
      </w:r>
      <w:r>
        <w:rPr>
          <w:spacing w:val="-7"/>
          <w:w w:val="105"/>
        </w:rPr>
        <w:t xml:space="preserve"> </w:t>
      </w:r>
      <w:r>
        <w:rPr>
          <w:spacing w:val="-2"/>
          <w:w w:val="105"/>
        </w:rPr>
        <w:t>licence</w:t>
      </w:r>
      <w:r>
        <w:rPr>
          <w:spacing w:val="-7"/>
          <w:w w:val="105"/>
        </w:rPr>
        <w:t xml:space="preserve"> </w:t>
      </w:r>
      <w:r>
        <w:rPr>
          <w:spacing w:val="-2"/>
          <w:w w:val="105"/>
        </w:rPr>
        <w:t>applications</w:t>
      </w:r>
    </w:p>
    <w:p w:rsidR="004E4FAA" w:rsidRDefault="00866C7E">
      <w:pPr>
        <w:pStyle w:val="ListParagraph"/>
        <w:numPr>
          <w:ilvl w:val="1"/>
          <w:numId w:val="15"/>
        </w:numPr>
        <w:tabs>
          <w:tab w:val="left" w:pos="871"/>
        </w:tabs>
        <w:spacing w:before="2"/>
        <w:ind w:left="871" w:hanging="294"/>
      </w:pPr>
      <w:r>
        <w:t>certain</w:t>
      </w:r>
      <w:r>
        <w:rPr>
          <w:spacing w:val="4"/>
        </w:rPr>
        <w:t xml:space="preserve"> </w:t>
      </w:r>
      <w:r>
        <w:t>small</w:t>
      </w:r>
      <w:r>
        <w:rPr>
          <w:spacing w:val="9"/>
        </w:rPr>
        <w:t xml:space="preserve"> </w:t>
      </w:r>
      <w:r>
        <w:t>bar</w:t>
      </w:r>
      <w:r>
        <w:rPr>
          <w:spacing w:val="10"/>
        </w:rPr>
        <w:t xml:space="preserve"> </w:t>
      </w:r>
      <w:r>
        <w:t>licence</w:t>
      </w:r>
      <w:r>
        <w:rPr>
          <w:spacing w:val="9"/>
        </w:rPr>
        <w:t xml:space="preserve"> </w:t>
      </w:r>
      <w:r>
        <w:rPr>
          <w:spacing w:val="-2"/>
        </w:rPr>
        <w:t>applications</w:t>
      </w:r>
    </w:p>
    <w:p w:rsidR="004E4FAA" w:rsidRDefault="00866C7E">
      <w:pPr>
        <w:pStyle w:val="ListParagraph"/>
        <w:numPr>
          <w:ilvl w:val="1"/>
          <w:numId w:val="15"/>
        </w:numPr>
        <w:tabs>
          <w:tab w:val="left" w:pos="871"/>
        </w:tabs>
        <w:spacing w:before="3"/>
        <w:ind w:left="871" w:hanging="294"/>
      </w:pPr>
      <w:r>
        <w:t>certain</w:t>
      </w:r>
      <w:r>
        <w:rPr>
          <w:spacing w:val="22"/>
        </w:rPr>
        <w:t xml:space="preserve"> </w:t>
      </w:r>
      <w:r>
        <w:t>extended</w:t>
      </w:r>
      <w:r>
        <w:rPr>
          <w:spacing w:val="23"/>
        </w:rPr>
        <w:t xml:space="preserve"> </w:t>
      </w:r>
      <w:r>
        <w:t>trading</w:t>
      </w:r>
      <w:r>
        <w:rPr>
          <w:spacing w:val="21"/>
        </w:rPr>
        <w:t xml:space="preserve"> </w:t>
      </w:r>
      <w:r>
        <w:t>authorisations</w:t>
      </w:r>
      <w:r>
        <w:rPr>
          <w:spacing w:val="24"/>
        </w:rPr>
        <w:t xml:space="preserve"> </w:t>
      </w:r>
      <w:r>
        <w:t>beyond</w:t>
      </w:r>
      <w:r>
        <w:rPr>
          <w:spacing w:val="23"/>
        </w:rPr>
        <w:t xml:space="preserve"> </w:t>
      </w:r>
      <w:r>
        <w:rPr>
          <w:spacing w:val="-2"/>
        </w:rPr>
        <w:t>midnight</w:t>
      </w:r>
    </w:p>
    <w:p w:rsidR="004E4FAA" w:rsidRDefault="00866C7E">
      <w:pPr>
        <w:pStyle w:val="ListParagraph"/>
        <w:numPr>
          <w:ilvl w:val="0"/>
          <w:numId w:val="15"/>
        </w:numPr>
        <w:tabs>
          <w:tab w:val="left" w:pos="524"/>
        </w:tabs>
        <w:spacing w:before="1"/>
        <w:ind w:left="524" w:hanging="360"/>
      </w:pPr>
      <w:r>
        <w:rPr>
          <w:spacing w:val="-2"/>
          <w:w w:val="105"/>
        </w:rPr>
        <w:t>reviewing</w:t>
      </w:r>
      <w:r>
        <w:rPr>
          <w:spacing w:val="-10"/>
          <w:w w:val="105"/>
        </w:rPr>
        <w:t xml:space="preserve"> </w:t>
      </w:r>
      <w:r>
        <w:rPr>
          <w:spacing w:val="-2"/>
          <w:w w:val="105"/>
        </w:rPr>
        <w:t>certain</w:t>
      </w:r>
      <w:r>
        <w:rPr>
          <w:spacing w:val="-9"/>
          <w:w w:val="105"/>
        </w:rPr>
        <w:t xml:space="preserve"> </w:t>
      </w:r>
      <w:r>
        <w:rPr>
          <w:spacing w:val="-2"/>
          <w:w w:val="105"/>
        </w:rPr>
        <w:t>delegated</w:t>
      </w:r>
      <w:r>
        <w:rPr>
          <w:spacing w:val="-9"/>
          <w:w w:val="105"/>
        </w:rPr>
        <w:t xml:space="preserve"> </w:t>
      </w:r>
      <w:r>
        <w:rPr>
          <w:spacing w:val="-2"/>
          <w:w w:val="105"/>
        </w:rPr>
        <w:t>decisions</w:t>
      </w:r>
      <w:r>
        <w:rPr>
          <w:spacing w:val="-10"/>
          <w:w w:val="105"/>
        </w:rPr>
        <w:t xml:space="preserve"> </w:t>
      </w:r>
      <w:r>
        <w:rPr>
          <w:spacing w:val="-2"/>
          <w:w w:val="105"/>
        </w:rPr>
        <w:t>made</w:t>
      </w:r>
      <w:r>
        <w:rPr>
          <w:spacing w:val="-9"/>
          <w:w w:val="105"/>
        </w:rPr>
        <w:t xml:space="preserve"> </w:t>
      </w:r>
      <w:r>
        <w:rPr>
          <w:spacing w:val="-2"/>
          <w:w w:val="105"/>
        </w:rPr>
        <w:t>on</w:t>
      </w:r>
      <w:r>
        <w:rPr>
          <w:spacing w:val="-8"/>
          <w:w w:val="105"/>
        </w:rPr>
        <w:t xml:space="preserve"> </w:t>
      </w:r>
      <w:r>
        <w:rPr>
          <w:spacing w:val="-2"/>
          <w:w w:val="105"/>
        </w:rPr>
        <w:t>its</w:t>
      </w:r>
      <w:r>
        <w:rPr>
          <w:spacing w:val="-8"/>
          <w:w w:val="105"/>
        </w:rPr>
        <w:t xml:space="preserve"> </w:t>
      </w:r>
      <w:r>
        <w:rPr>
          <w:spacing w:val="-2"/>
          <w:w w:val="105"/>
        </w:rPr>
        <w:t>behalf</w:t>
      </w:r>
      <w:r>
        <w:rPr>
          <w:spacing w:val="-10"/>
          <w:w w:val="105"/>
        </w:rPr>
        <w:t xml:space="preserve"> </w:t>
      </w:r>
      <w:r>
        <w:rPr>
          <w:spacing w:val="-2"/>
          <w:w w:val="105"/>
        </w:rPr>
        <w:t>by</w:t>
      </w:r>
      <w:r>
        <w:rPr>
          <w:spacing w:val="-10"/>
          <w:w w:val="105"/>
        </w:rPr>
        <w:t xml:space="preserve"> </w:t>
      </w:r>
      <w:r>
        <w:rPr>
          <w:spacing w:val="-2"/>
          <w:w w:val="105"/>
        </w:rPr>
        <w:t>L&amp;GNSW</w:t>
      </w:r>
    </w:p>
    <w:p w:rsidR="004E4FAA" w:rsidRDefault="00866C7E">
      <w:pPr>
        <w:pStyle w:val="ListParagraph"/>
        <w:numPr>
          <w:ilvl w:val="0"/>
          <w:numId w:val="15"/>
        </w:numPr>
        <w:tabs>
          <w:tab w:val="left" w:pos="525"/>
        </w:tabs>
        <w:spacing w:before="2" w:line="269" w:lineRule="exact"/>
        <w:ind w:hanging="360"/>
      </w:pPr>
      <w:r>
        <w:rPr>
          <w:w w:val="105"/>
        </w:rPr>
        <w:t>reviewing</w:t>
      </w:r>
      <w:r>
        <w:rPr>
          <w:spacing w:val="-17"/>
          <w:w w:val="105"/>
        </w:rPr>
        <w:t xml:space="preserve"> </w:t>
      </w:r>
      <w:r>
        <w:rPr>
          <w:w w:val="105"/>
        </w:rPr>
        <w:t>certain</w:t>
      </w:r>
      <w:r>
        <w:rPr>
          <w:spacing w:val="-15"/>
          <w:w w:val="105"/>
        </w:rPr>
        <w:t xml:space="preserve"> </w:t>
      </w:r>
      <w:r>
        <w:rPr>
          <w:w w:val="105"/>
        </w:rPr>
        <w:t>decisions</w:t>
      </w:r>
      <w:r>
        <w:rPr>
          <w:spacing w:val="-15"/>
          <w:w w:val="105"/>
        </w:rPr>
        <w:t xml:space="preserve"> </w:t>
      </w:r>
      <w:r>
        <w:rPr>
          <w:w w:val="105"/>
        </w:rPr>
        <w:t>made</w:t>
      </w:r>
      <w:r>
        <w:rPr>
          <w:spacing w:val="-15"/>
          <w:w w:val="105"/>
        </w:rPr>
        <w:t xml:space="preserve"> </w:t>
      </w:r>
      <w:r>
        <w:rPr>
          <w:w w:val="105"/>
        </w:rPr>
        <w:t>by</w:t>
      </w:r>
      <w:r>
        <w:rPr>
          <w:spacing w:val="-17"/>
          <w:w w:val="105"/>
        </w:rPr>
        <w:t xml:space="preserve"> </w:t>
      </w:r>
      <w:r>
        <w:rPr>
          <w:w w:val="105"/>
        </w:rPr>
        <w:t>L&amp;GNSW</w:t>
      </w:r>
      <w:r>
        <w:rPr>
          <w:spacing w:val="-14"/>
          <w:w w:val="105"/>
        </w:rPr>
        <w:t xml:space="preserve"> </w:t>
      </w:r>
      <w:r>
        <w:rPr>
          <w:w w:val="105"/>
        </w:rPr>
        <w:t>on</w:t>
      </w:r>
      <w:r>
        <w:rPr>
          <w:spacing w:val="-16"/>
          <w:w w:val="105"/>
        </w:rPr>
        <w:t xml:space="preserve"> </w:t>
      </w:r>
      <w:r>
        <w:rPr>
          <w:w w:val="105"/>
        </w:rPr>
        <w:t>delegation</w:t>
      </w:r>
      <w:r>
        <w:rPr>
          <w:spacing w:val="-15"/>
          <w:w w:val="105"/>
        </w:rPr>
        <w:t xml:space="preserve"> </w:t>
      </w:r>
      <w:r>
        <w:rPr>
          <w:w w:val="105"/>
        </w:rPr>
        <w:t>from</w:t>
      </w:r>
      <w:r>
        <w:rPr>
          <w:spacing w:val="-15"/>
          <w:w w:val="105"/>
        </w:rPr>
        <w:t xml:space="preserve"> </w:t>
      </w:r>
      <w:r>
        <w:rPr>
          <w:w w:val="105"/>
        </w:rPr>
        <w:t>the</w:t>
      </w:r>
      <w:r>
        <w:rPr>
          <w:spacing w:val="-15"/>
          <w:w w:val="105"/>
        </w:rPr>
        <w:t xml:space="preserve"> </w:t>
      </w:r>
      <w:r>
        <w:rPr>
          <w:spacing w:val="-2"/>
          <w:w w:val="105"/>
        </w:rPr>
        <w:t>Secretary</w:t>
      </w:r>
    </w:p>
    <w:p w:rsidR="004E4FAA" w:rsidRDefault="00866C7E">
      <w:pPr>
        <w:pStyle w:val="ListParagraph"/>
        <w:numPr>
          <w:ilvl w:val="0"/>
          <w:numId w:val="15"/>
        </w:numPr>
        <w:tabs>
          <w:tab w:val="left" w:pos="525"/>
        </w:tabs>
        <w:spacing w:line="242" w:lineRule="auto"/>
        <w:ind w:right="1312"/>
      </w:pPr>
      <w:r>
        <w:rPr>
          <w:w w:val="105"/>
        </w:rPr>
        <w:t>determining</w:t>
      </w:r>
      <w:r>
        <w:rPr>
          <w:spacing w:val="-19"/>
          <w:w w:val="105"/>
        </w:rPr>
        <w:t xml:space="preserve"> </w:t>
      </w:r>
      <w:r>
        <w:rPr>
          <w:w w:val="105"/>
        </w:rPr>
        <w:t>disciplinary</w:t>
      </w:r>
      <w:r>
        <w:rPr>
          <w:spacing w:val="-18"/>
          <w:w w:val="105"/>
        </w:rPr>
        <w:t xml:space="preserve"> </w:t>
      </w:r>
      <w:r>
        <w:rPr>
          <w:w w:val="105"/>
        </w:rPr>
        <w:t>complaints</w:t>
      </w:r>
      <w:r>
        <w:rPr>
          <w:spacing w:val="-18"/>
          <w:w w:val="105"/>
        </w:rPr>
        <w:t xml:space="preserve"> </w:t>
      </w:r>
      <w:r>
        <w:rPr>
          <w:w w:val="105"/>
        </w:rPr>
        <w:t>against</w:t>
      </w:r>
      <w:r>
        <w:rPr>
          <w:spacing w:val="-17"/>
          <w:w w:val="105"/>
        </w:rPr>
        <w:t xml:space="preserve"> </w:t>
      </w:r>
      <w:r>
        <w:rPr>
          <w:w w:val="105"/>
        </w:rPr>
        <w:t>licensees</w:t>
      </w:r>
      <w:r>
        <w:rPr>
          <w:spacing w:val="-17"/>
          <w:w w:val="105"/>
        </w:rPr>
        <w:t xml:space="preserve"> </w:t>
      </w:r>
      <w:r>
        <w:rPr>
          <w:w w:val="105"/>
        </w:rPr>
        <w:t>and</w:t>
      </w:r>
      <w:r>
        <w:rPr>
          <w:spacing w:val="-18"/>
          <w:w w:val="105"/>
        </w:rPr>
        <w:t xml:space="preserve"> </w:t>
      </w:r>
      <w:r>
        <w:rPr>
          <w:w w:val="105"/>
        </w:rPr>
        <w:t>other</w:t>
      </w:r>
      <w:r>
        <w:rPr>
          <w:spacing w:val="-17"/>
          <w:w w:val="105"/>
        </w:rPr>
        <w:t xml:space="preserve"> </w:t>
      </w:r>
      <w:r>
        <w:rPr>
          <w:w w:val="105"/>
        </w:rPr>
        <w:t>parties</w:t>
      </w:r>
      <w:r>
        <w:rPr>
          <w:spacing w:val="-18"/>
          <w:w w:val="105"/>
        </w:rPr>
        <w:t xml:space="preserve"> </w:t>
      </w:r>
      <w:r>
        <w:rPr>
          <w:w w:val="105"/>
        </w:rPr>
        <w:t>with</w:t>
      </w:r>
      <w:r>
        <w:rPr>
          <w:spacing w:val="-17"/>
          <w:w w:val="105"/>
        </w:rPr>
        <w:t xml:space="preserve"> </w:t>
      </w:r>
      <w:r>
        <w:rPr>
          <w:w w:val="105"/>
        </w:rPr>
        <w:t>an interest in a licensed premises.</w:t>
      </w:r>
    </w:p>
    <w:p w:rsidR="004E4FAA" w:rsidRDefault="00866C7E">
      <w:pPr>
        <w:pStyle w:val="BodyText"/>
        <w:spacing w:before="121" w:line="242" w:lineRule="auto"/>
        <w:ind w:left="164" w:right="923"/>
      </w:pPr>
      <w:r>
        <w:rPr>
          <w:spacing w:val="-2"/>
          <w:w w:val="105"/>
        </w:rPr>
        <w:t>The</w:t>
      </w:r>
      <w:r>
        <w:rPr>
          <w:spacing w:val="-11"/>
          <w:w w:val="105"/>
        </w:rPr>
        <w:t xml:space="preserve"> </w:t>
      </w:r>
      <w:r>
        <w:rPr>
          <w:spacing w:val="-2"/>
          <w:w w:val="105"/>
        </w:rPr>
        <w:t>numbers</w:t>
      </w:r>
      <w:r>
        <w:rPr>
          <w:spacing w:val="-10"/>
          <w:w w:val="105"/>
        </w:rPr>
        <w:t xml:space="preserve"> </w:t>
      </w:r>
      <w:r>
        <w:rPr>
          <w:spacing w:val="-2"/>
          <w:w w:val="105"/>
        </w:rPr>
        <w:t>contained</w:t>
      </w:r>
      <w:r>
        <w:rPr>
          <w:spacing w:val="-13"/>
          <w:w w:val="105"/>
        </w:rPr>
        <w:t xml:space="preserve"> </w:t>
      </w:r>
      <w:r>
        <w:rPr>
          <w:spacing w:val="-2"/>
          <w:w w:val="105"/>
        </w:rPr>
        <w:t>in</w:t>
      </w:r>
      <w:r>
        <w:rPr>
          <w:spacing w:val="-11"/>
          <w:w w:val="105"/>
        </w:rPr>
        <w:t xml:space="preserve"> </w:t>
      </w:r>
      <w:r>
        <w:rPr>
          <w:spacing w:val="-2"/>
          <w:w w:val="105"/>
        </w:rPr>
        <w:t>this</w:t>
      </w:r>
      <w:r>
        <w:rPr>
          <w:spacing w:val="-10"/>
          <w:w w:val="105"/>
        </w:rPr>
        <w:t xml:space="preserve"> </w:t>
      </w:r>
      <w:r>
        <w:rPr>
          <w:spacing w:val="-2"/>
          <w:w w:val="105"/>
        </w:rPr>
        <w:t>report</w:t>
      </w:r>
      <w:r>
        <w:rPr>
          <w:spacing w:val="-10"/>
          <w:w w:val="105"/>
        </w:rPr>
        <w:t xml:space="preserve"> </w:t>
      </w:r>
      <w:r>
        <w:rPr>
          <w:spacing w:val="-2"/>
          <w:w w:val="105"/>
        </w:rPr>
        <w:t>include</w:t>
      </w:r>
      <w:r>
        <w:rPr>
          <w:spacing w:val="-11"/>
          <w:w w:val="105"/>
        </w:rPr>
        <w:t xml:space="preserve"> </w:t>
      </w:r>
      <w:r>
        <w:rPr>
          <w:spacing w:val="-2"/>
          <w:w w:val="105"/>
        </w:rPr>
        <w:t>decisions</w:t>
      </w:r>
      <w:r>
        <w:rPr>
          <w:spacing w:val="-12"/>
          <w:w w:val="105"/>
        </w:rPr>
        <w:t xml:space="preserve"> </w:t>
      </w:r>
      <w:r>
        <w:rPr>
          <w:spacing w:val="-2"/>
          <w:w w:val="105"/>
        </w:rPr>
        <w:t>made</w:t>
      </w:r>
      <w:r>
        <w:rPr>
          <w:spacing w:val="-11"/>
          <w:w w:val="105"/>
        </w:rPr>
        <w:t xml:space="preserve"> </w:t>
      </w:r>
      <w:r>
        <w:rPr>
          <w:spacing w:val="-2"/>
          <w:w w:val="105"/>
        </w:rPr>
        <w:t>directly</w:t>
      </w:r>
      <w:r>
        <w:rPr>
          <w:spacing w:val="-12"/>
          <w:w w:val="105"/>
        </w:rPr>
        <w:t xml:space="preserve"> </w:t>
      </w:r>
      <w:r>
        <w:rPr>
          <w:spacing w:val="-2"/>
          <w:w w:val="105"/>
        </w:rPr>
        <w:t>by</w:t>
      </w:r>
      <w:r>
        <w:rPr>
          <w:spacing w:val="-12"/>
          <w:w w:val="105"/>
        </w:rPr>
        <w:t xml:space="preserve"> </w:t>
      </w:r>
      <w:r>
        <w:rPr>
          <w:spacing w:val="-2"/>
          <w:w w:val="105"/>
        </w:rPr>
        <w:t>the</w:t>
      </w:r>
      <w:r>
        <w:rPr>
          <w:spacing w:val="-11"/>
          <w:w w:val="105"/>
        </w:rPr>
        <w:t xml:space="preserve"> </w:t>
      </w:r>
      <w:r>
        <w:rPr>
          <w:spacing w:val="-2"/>
          <w:w w:val="105"/>
        </w:rPr>
        <w:t xml:space="preserve">Authority, </w:t>
      </w:r>
      <w:r>
        <w:rPr>
          <w:w w:val="105"/>
        </w:rPr>
        <w:t>as well as those decisions made under delegation by L&amp;GNSW.</w:t>
      </w:r>
    </w:p>
    <w:p w:rsidR="004E4FAA" w:rsidRDefault="00866C7E">
      <w:pPr>
        <w:spacing w:before="163"/>
        <w:ind w:left="165"/>
        <w:rPr>
          <w:i/>
          <w:sz w:val="32"/>
        </w:rPr>
      </w:pPr>
      <w:bookmarkStart w:id="20" w:name="Reporting_under_the_Liquor_Act_2007"/>
      <w:bookmarkEnd w:id="20"/>
      <w:r>
        <w:rPr>
          <w:color w:val="2D808E"/>
          <w:sz w:val="32"/>
        </w:rPr>
        <w:t>Reporting</w:t>
      </w:r>
      <w:r>
        <w:rPr>
          <w:color w:val="2D808E"/>
          <w:spacing w:val="9"/>
          <w:sz w:val="32"/>
        </w:rPr>
        <w:t xml:space="preserve"> </w:t>
      </w:r>
      <w:r>
        <w:rPr>
          <w:color w:val="2D808E"/>
          <w:sz w:val="32"/>
        </w:rPr>
        <w:t>under</w:t>
      </w:r>
      <w:r>
        <w:rPr>
          <w:color w:val="2D808E"/>
          <w:spacing w:val="11"/>
          <w:sz w:val="32"/>
        </w:rPr>
        <w:t xml:space="preserve"> </w:t>
      </w:r>
      <w:r>
        <w:rPr>
          <w:color w:val="2D808E"/>
          <w:sz w:val="32"/>
        </w:rPr>
        <w:t>the</w:t>
      </w:r>
      <w:r>
        <w:rPr>
          <w:color w:val="2D808E"/>
          <w:spacing w:val="7"/>
          <w:sz w:val="32"/>
        </w:rPr>
        <w:t xml:space="preserve"> </w:t>
      </w:r>
      <w:r>
        <w:rPr>
          <w:i/>
          <w:color w:val="2D808E"/>
          <w:sz w:val="32"/>
        </w:rPr>
        <w:t>Liquor</w:t>
      </w:r>
      <w:r>
        <w:rPr>
          <w:i/>
          <w:color w:val="2D808E"/>
          <w:spacing w:val="8"/>
          <w:sz w:val="32"/>
        </w:rPr>
        <w:t xml:space="preserve"> </w:t>
      </w:r>
      <w:r>
        <w:rPr>
          <w:i/>
          <w:color w:val="2D808E"/>
          <w:sz w:val="32"/>
        </w:rPr>
        <w:t>Act</w:t>
      </w:r>
      <w:r>
        <w:rPr>
          <w:i/>
          <w:color w:val="2D808E"/>
          <w:spacing w:val="11"/>
          <w:sz w:val="32"/>
        </w:rPr>
        <w:t xml:space="preserve"> </w:t>
      </w:r>
      <w:r>
        <w:rPr>
          <w:i/>
          <w:color w:val="2D808E"/>
          <w:spacing w:val="-4"/>
          <w:sz w:val="32"/>
        </w:rPr>
        <w:t>2007</w:t>
      </w:r>
    </w:p>
    <w:p w:rsidR="004E4FAA" w:rsidRDefault="00866C7E">
      <w:pPr>
        <w:pStyle w:val="Heading5"/>
        <w:spacing w:line="242" w:lineRule="auto"/>
        <w:ind w:left="165" w:right="1042" w:hanging="1"/>
      </w:pPr>
      <w:bookmarkStart w:id="21" w:name="Section_156(1)(a)_-_the_number_of_licenc"/>
      <w:bookmarkEnd w:id="21"/>
      <w:r>
        <w:rPr>
          <w:color w:val="252525"/>
        </w:rPr>
        <w:t>Section 156(1)(a) - the number of licences in force in each Statistical Local Area determined by the Australian Bureau of Statistics (along with the total state-wide number of licences) during the reporting period</w:t>
      </w:r>
    </w:p>
    <w:p w:rsidR="004E4FAA" w:rsidRDefault="00866C7E">
      <w:pPr>
        <w:pStyle w:val="BodyText"/>
        <w:spacing w:before="122" w:line="242" w:lineRule="auto"/>
        <w:ind w:left="165" w:right="725" w:hanging="1"/>
      </w:pPr>
      <w:r>
        <w:rPr>
          <w:w w:val="105"/>
        </w:rPr>
        <w:t>As</w:t>
      </w:r>
      <w:r>
        <w:rPr>
          <w:spacing w:val="-17"/>
          <w:w w:val="105"/>
        </w:rPr>
        <w:t xml:space="preserve"> </w:t>
      </w:r>
      <w:r>
        <w:rPr>
          <w:w w:val="105"/>
        </w:rPr>
        <w:t>at</w:t>
      </w:r>
      <w:r>
        <w:rPr>
          <w:spacing w:val="-16"/>
          <w:w w:val="105"/>
        </w:rPr>
        <w:t xml:space="preserve"> </w:t>
      </w:r>
      <w:r>
        <w:rPr>
          <w:w w:val="105"/>
        </w:rPr>
        <w:t>30</w:t>
      </w:r>
      <w:r>
        <w:rPr>
          <w:spacing w:val="-19"/>
          <w:w w:val="105"/>
        </w:rPr>
        <w:t xml:space="preserve"> </w:t>
      </w:r>
      <w:r>
        <w:rPr>
          <w:w w:val="105"/>
        </w:rPr>
        <w:t>June</w:t>
      </w:r>
      <w:r>
        <w:rPr>
          <w:spacing w:val="-17"/>
          <w:w w:val="105"/>
        </w:rPr>
        <w:t xml:space="preserve"> </w:t>
      </w:r>
      <w:r>
        <w:rPr>
          <w:w w:val="105"/>
        </w:rPr>
        <w:t>2025</w:t>
      </w:r>
      <w:r>
        <w:rPr>
          <w:spacing w:val="-19"/>
          <w:w w:val="105"/>
        </w:rPr>
        <w:t xml:space="preserve"> </w:t>
      </w:r>
      <w:r>
        <w:rPr>
          <w:w w:val="105"/>
        </w:rPr>
        <w:t>the</w:t>
      </w:r>
      <w:r>
        <w:rPr>
          <w:spacing w:val="-18"/>
          <w:w w:val="105"/>
        </w:rPr>
        <w:t xml:space="preserve"> </w:t>
      </w:r>
      <w:r>
        <w:rPr>
          <w:w w:val="105"/>
        </w:rPr>
        <w:t>total</w:t>
      </w:r>
      <w:r>
        <w:rPr>
          <w:spacing w:val="-17"/>
          <w:w w:val="105"/>
        </w:rPr>
        <w:t xml:space="preserve"> </w:t>
      </w:r>
      <w:r>
        <w:rPr>
          <w:w w:val="105"/>
        </w:rPr>
        <w:t>number</w:t>
      </w:r>
      <w:r>
        <w:rPr>
          <w:spacing w:val="-17"/>
          <w:w w:val="105"/>
        </w:rPr>
        <w:t xml:space="preserve"> </w:t>
      </w:r>
      <w:r>
        <w:rPr>
          <w:w w:val="105"/>
        </w:rPr>
        <w:t>of</w:t>
      </w:r>
      <w:r>
        <w:rPr>
          <w:spacing w:val="-19"/>
          <w:w w:val="105"/>
        </w:rPr>
        <w:t xml:space="preserve"> </w:t>
      </w:r>
      <w:r>
        <w:rPr>
          <w:w w:val="105"/>
        </w:rPr>
        <w:t>liquor</w:t>
      </w:r>
      <w:r>
        <w:rPr>
          <w:spacing w:val="-17"/>
          <w:w w:val="105"/>
        </w:rPr>
        <w:t xml:space="preserve"> </w:t>
      </w:r>
      <w:r>
        <w:rPr>
          <w:w w:val="105"/>
        </w:rPr>
        <w:t>licences</w:t>
      </w:r>
      <w:r>
        <w:rPr>
          <w:spacing w:val="-16"/>
          <w:w w:val="105"/>
        </w:rPr>
        <w:t xml:space="preserve"> </w:t>
      </w:r>
      <w:r>
        <w:rPr>
          <w:w w:val="105"/>
        </w:rPr>
        <w:t>in</w:t>
      </w:r>
      <w:r>
        <w:rPr>
          <w:spacing w:val="-18"/>
          <w:w w:val="105"/>
        </w:rPr>
        <w:t xml:space="preserve"> </w:t>
      </w:r>
      <w:r>
        <w:rPr>
          <w:w w:val="105"/>
        </w:rPr>
        <w:t>force</w:t>
      </w:r>
      <w:r>
        <w:rPr>
          <w:spacing w:val="-17"/>
          <w:w w:val="105"/>
        </w:rPr>
        <w:t xml:space="preserve"> </w:t>
      </w:r>
      <w:r>
        <w:rPr>
          <w:w w:val="105"/>
        </w:rPr>
        <w:t>in</w:t>
      </w:r>
      <w:r>
        <w:rPr>
          <w:spacing w:val="-17"/>
          <w:w w:val="105"/>
        </w:rPr>
        <w:t xml:space="preserve"> </w:t>
      </w:r>
      <w:r>
        <w:rPr>
          <w:w w:val="105"/>
        </w:rPr>
        <w:t>NSW</w:t>
      </w:r>
      <w:r>
        <w:rPr>
          <w:spacing w:val="-20"/>
          <w:w w:val="105"/>
        </w:rPr>
        <w:t xml:space="preserve"> </w:t>
      </w:r>
      <w:r>
        <w:rPr>
          <w:w w:val="105"/>
        </w:rPr>
        <w:t>was</w:t>
      </w:r>
      <w:r>
        <w:rPr>
          <w:spacing w:val="-16"/>
          <w:w w:val="105"/>
        </w:rPr>
        <w:t xml:space="preserve"> </w:t>
      </w:r>
      <w:r>
        <w:rPr>
          <w:b/>
          <w:w w:val="105"/>
        </w:rPr>
        <w:t>17,917</w:t>
      </w:r>
      <w:r>
        <w:rPr>
          <w:w w:val="105"/>
        </w:rPr>
        <w:t>.</w:t>
      </w:r>
      <w:r>
        <w:rPr>
          <w:spacing w:val="-20"/>
          <w:w w:val="105"/>
        </w:rPr>
        <w:t xml:space="preserve"> </w:t>
      </w:r>
      <w:r>
        <w:rPr>
          <w:w w:val="105"/>
        </w:rPr>
        <w:t>The table</w:t>
      </w:r>
      <w:r>
        <w:rPr>
          <w:spacing w:val="-12"/>
          <w:w w:val="105"/>
        </w:rPr>
        <w:t xml:space="preserve"> </w:t>
      </w:r>
      <w:r>
        <w:rPr>
          <w:w w:val="105"/>
        </w:rPr>
        <w:t>below</w:t>
      </w:r>
      <w:r>
        <w:rPr>
          <w:spacing w:val="-11"/>
          <w:w w:val="105"/>
        </w:rPr>
        <w:t xml:space="preserve"> </w:t>
      </w:r>
      <w:r>
        <w:rPr>
          <w:w w:val="105"/>
        </w:rPr>
        <w:t>provides</w:t>
      </w:r>
      <w:r>
        <w:rPr>
          <w:spacing w:val="-11"/>
          <w:w w:val="105"/>
        </w:rPr>
        <w:t xml:space="preserve"> </w:t>
      </w:r>
      <w:r>
        <w:rPr>
          <w:w w:val="105"/>
        </w:rPr>
        <w:t>a</w:t>
      </w:r>
      <w:r>
        <w:rPr>
          <w:spacing w:val="-15"/>
          <w:w w:val="105"/>
        </w:rPr>
        <w:t xml:space="preserve"> </w:t>
      </w:r>
      <w:r>
        <w:rPr>
          <w:w w:val="105"/>
        </w:rPr>
        <w:t>breakdown</w:t>
      </w:r>
      <w:r>
        <w:rPr>
          <w:spacing w:val="-12"/>
          <w:w w:val="105"/>
        </w:rPr>
        <w:t xml:space="preserve"> </w:t>
      </w:r>
      <w:r>
        <w:rPr>
          <w:w w:val="105"/>
        </w:rPr>
        <w:t>of</w:t>
      </w:r>
      <w:r>
        <w:rPr>
          <w:spacing w:val="-14"/>
          <w:w w:val="105"/>
        </w:rPr>
        <w:t xml:space="preserve"> </w:t>
      </w:r>
      <w:r>
        <w:rPr>
          <w:w w:val="105"/>
        </w:rPr>
        <w:t>the</w:t>
      </w:r>
      <w:r>
        <w:rPr>
          <w:spacing w:val="-12"/>
          <w:w w:val="105"/>
        </w:rPr>
        <w:t xml:space="preserve"> </w:t>
      </w:r>
      <w:r>
        <w:rPr>
          <w:w w:val="105"/>
        </w:rPr>
        <w:t>number</w:t>
      </w:r>
      <w:r>
        <w:rPr>
          <w:spacing w:val="-12"/>
          <w:w w:val="105"/>
        </w:rPr>
        <w:t xml:space="preserve"> </w:t>
      </w:r>
      <w:r>
        <w:rPr>
          <w:w w:val="105"/>
        </w:rPr>
        <w:t>of</w:t>
      </w:r>
      <w:r>
        <w:rPr>
          <w:spacing w:val="-14"/>
          <w:w w:val="105"/>
        </w:rPr>
        <w:t xml:space="preserve"> </w:t>
      </w:r>
      <w:r>
        <w:rPr>
          <w:w w:val="105"/>
        </w:rPr>
        <w:t>licences</w:t>
      </w:r>
      <w:r>
        <w:rPr>
          <w:spacing w:val="-11"/>
          <w:w w:val="105"/>
        </w:rPr>
        <w:t xml:space="preserve"> </w:t>
      </w:r>
      <w:r>
        <w:rPr>
          <w:w w:val="105"/>
        </w:rPr>
        <w:t>in</w:t>
      </w:r>
      <w:r>
        <w:rPr>
          <w:spacing w:val="-12"/>
          <w:w w:val="105"/>
        </w:rPr>
        <w:t xml:space="preserve"> </w:t>
      </w:r>
      <w:r>
        <w:rPr>
          <w:w w:val="105"/>
        </w:rPr>
        <w:t>each</w:t>
      </w:r>
      <w:r>
        <w:rPr>
          <w:spacing w:val="-12"/>
          <w:w w:val="105"/>
        </w:rPr>
        <w:t xml:space="preserve"> </w:t>
      </w:r>
      <w:r>
        <w:rPr>
          <w:w w:val="105"/>
        </w:rPr>
        <w:t>local</w:t>
      </w:r>
      <w:r>
        <w:rPr>
          <w:spacing w:val="-12"/>
          <w:w w:val="105"/>
        </w:rPr>
        <w:t xml:space="preserve"> </w:t>
      </w:r>
      <w:r>
        <w:rPr>
          <w:w w:val="105"/>
        </w:rPr>
        <w:t>government</w:t>
      </w:r>
    </w:p>
    <w:p w:rsidR="004E4FAA" w:rsidRDefault="004E4FAA">
      <w:pPr>
        <w:pStyle w:val="BodyText"/>
        <w:spacing w:line="242" w:lineRule="auto"/>
        <w:sectPr w:rsidR="004E4FAA">
          <w:pgSz w:w="11910" w:h="16850"/>
          <w:pgMar w:top="1060" w:right="708" w:bottom="820" w:left="1275" w:header="0" w:footer="621" w:gutter="0"/>
          <w:cols w:space="720"/>
        </w:sectPr>
      </w:pPr>
    </w:p>
    <w:p w:rsidR="004E4FAA" w:rsidRDefault="00866C7E">
      <w:pPr>
        <w:pStyle w:val="BodyText"/>
        <w:spacing w:before="74" w:line="242" w:lineRule="auto"/>
        <w:ind w:left="165" w:right="794"/>
      </w:pPr>
      <w:r>
        <w:rPr>
          <w:w w:val="105"/>
        </w:rPr>
        <w:lastRenderedPageBreak/>
        <w:t>area,</w:t>
      </w:r>
      <w:r>
        <w:rPr>
          <w:spacing w:val="-19"/>
          <w:w w:val="105"/>
        </w:rPr>
        <w:t xml:space="preserve"> </w:t>
      </w:r>
      <w:r>
        <w:rPr>
          <w:w w:val="105"/>
        </w:rPr>
        <w:t>including</w:t>
      </w:r>
      <w:r>
        <w:rPr>
          <w:spacing w:val="-18"/>
          <w:w w:val="105"/>
        </w:rPr>
        <w:t xml:space="preserve"> </w:t>
      </w:r>
      <w:r>
        <w:rPr>
          <w:w w:val="105"/>
        </w:rPr>
        <w:t>the</w:t>
      </w:r>
      <w:r>
        <w:rPr>
          <w:spacing w:val="-18"/>
          <w:w w:val="105"/>
        </w:rPr>
        <w:t xml:space="preserve"> </w:t>
      </w:r>
      <w:r>
        <w:rPr>
          <w:w w:val="105"/>
        </w:rPr>
        <w:t>total</w:t>
      </w:r>
      <w:r>
        <w:rPr>
          <w:spacing w:val="-19"/>
          <w:w w:val="105"/>
        </w:rPr>
        <w:t xml:space="preserve"> </w:t>
      </w:r>
      <w:r>
        <w:rPr>
          <w:w w:val="105"/>
        </w:rPr>
        <w:t>number</w:t>
      </w:r>
      <w:r>
        <w:rPr>
          <w:spacing w:val="-17"/>
          <w:w w:val="105"/>
        </w:rPr>
        <w:t xml:space="preserve"> </w:t>
      </w:r>
      <w:r>
        <w:rPr>
          <w:w w:val="105"/>
        </w:rPr>
        <w:t>of</w:t>
      </w:r>
      <w:r>
        <w:rPr>
          <w:spacing w:val="-19"/>
          <w:w w:val="105"/>
        </w:rPr>
        <w:t xml:space="preserve"> </w:t>
      </w:r>
      <w:r>
        <w:rPr>
          <w:w w:val="105"/>
        </w:rPr>
        <w:t>licences</w:t>
      </w:r>
      <w:r>
        <w:rPr>
          <w:spacing w:val="-17"/>
          <w:w w:val="105"/>
        </w:rPr>
        <w:t xml:space="preserve"> </w:t>
      </w:r>
      <w:r>
        <w:rPr>
          <w:w w:val="105"/>
        </w:rPr>
        <w:t>in</w:t>
      </w:r>
      <w:r>
        <w:rPr>
          <w:spacing w:val="-20"/>
          <w:w w:val="105"/>
        </w:rPr>
        <w:t xml:space="preserve"> </w:t>
      </w:r>
      <w:r>
        <w:rPr>
          <w:w w:val="105"/>
        </w:rPr>
        <w:t>NSW.</w:t>
      </w:r>
      <w:r>
        <w:rPr>
          <w:spacing w:val="-18"/>
          <w:w w:val="105"/>
        </w:rPr>
        <w:t xml:space="preserve"> </w:t>
      </w:r>
      <w:r>
        <w:rPr>
          <w:w w:val="105"/>
        </w:rPr>
        <w:t>Note,</w:t>
      </w:r>
      <w:r>
        <w:rPr>
          <w:spacing w:val="-18"/>
          <w:w w:val="105"/>
        </w:rPr>
        <w:t xml:space="preserve"> </w:t>
      </w:r>
      <w:r>
        <w:rPr>
          <w:w w:val="105"/>
        </w:rPr>
        <w:t>licence</w:t>
      </w:r>
      <w:r>
        <w:rPr>
          <w:spacing w:val="-17"/>
          <w:w w:val="105"/>
        </w:rPr>
        <w:t xml:space="preserve"> </w:t>
      </w:r>
      <w:r>
        <w:rPr>
          <w:w w:val="105"/>
        </w:rPr>
        <w:t>counts</w:t>
      </w:r>
      <w:r>
        <w:rPr>
          <w:spacing w:val="-18"/>
          <w:w w:val="105"/>
        </w:rPr>
        <w:t xml:space="preserve"> </w:t>
      </w:r>
      <w:r>
        <w:rPr>
          <w:w w:val="105"/>
        </w:rPr>
        <w:t>do</w:t>
      </w:r>
      <w:r>
        <w:rPr>
          <w:spacing w:val="-17"/>
          <w:w w:val="105"/>
        </w:rPr>
        <w:t xml:space="preserve"> </w:t>
      </w:r>
      <w:r>
        <w:rPr>
          <w:w w:val="105"/>
        </w:rPr>
        <w:t>not</w:t>
      </w:r>
      <w:r>
        <w:rPr>
          <w:spacing w:val="-18"/>
          <w:w w:val="105"/>
        </w:rPr>
        <w:t xml:space="preserve"> </w:t>
      </w:r>
      <w:r>
        <w:rPr>
          <w:w w:val="105"/>
        </w:rPr>
        <w:t>include temporary licences such as limited licences and pop-up licences.</w:t>
      </w:r>
    </w:p>
    <w:p w:rsidR="004E4FAA" w:rsidRDefault="004E4FAA">
      <w:pPr>
        <w:pStyle w:val="BodyText"/>
        <w:spacing w:before="4"/>
        <w:rPr>
          <w:sz w:val="10"/>
        </w:rPr>
      </w:pPr>
    </w:p>
    <w:tbl>
      <w:tblPr>
        <w:tblW w:w="0" w:type="auto"/>
        <w:tblInd w:w="158" w:type="dxa"/>
        <w:tblLayout w:type="fixed"/>
        <w:tblCellMar>
          <w:left w:w="0" w:type="dxa"/>
          <w:right w:w="0" w:type="dxa"/>
        </w:tblCellMar>
        <w:tblLook w:val="01E0" w:firstRow="1" w:lastRow="1" w:firstColumn="1" w:lastColumn="1" w:noHBand="0" w:noVBand="0"/>
      </w:tblPr>
      <w:tblGrid>
        <w:gridCol w:w="4293"/>
        <w:gridCol w:w="3234"/>
        <w:gridCol w:w="1417"/>
      </w:tblGrid>
      <w:tr w:rsidR="004E4FAA">
        <w:trPr>
          <w:trHeight w:val="294"/>
        </w:trPr>
        <w:tc>
          <w:tcPr>
            <w:tcW w:w="4293" w:type="dxa"/>
            <w:tcBorders>
              <w:top w:val="single" w:sz="6" w:space="0" w:color="D1EDEA"/>
              <w:bottom w:val="single" w:sz="6" w:space="0" w:color="D1EDEA"/>
            </w:tcBorders>
            <w:shd w:val="clear" w:color="auto" w:fill="145F82"/>
          </w:tcPr>
          <w:p w:rsidR="004E4FAA" w:rsidRDefault="00866C7E">
            <w:pPr>
              <w:pStyle w:val="TableParagraph"/>
              <w:spacing w:before="32"/>
              <w:ind w:left="180"/>
              <w:jc w:val="left"/>
              <w:rPr>
                <w:sz w:val="20"/>
              </w:rPr>
            </w:pPr>
            <w:r>
              <w:rPr>
                <w:color w:val="FFFFFF"/>
                <w:sz w:val="20"/>
              </w:rPr>
              <w:t>Local</w:t>
            </w:r>
            <w:r>
              <w:rPr>
                <w:color w:val="FFFFFF"/>
                <w:spacing w:val="21"/>
                <w:sz w:val="20"/>
              </w:rPr>
              <w:t xml:space="preserve"> </w:t>
            </w:r>
            <w:r>
              <w:rPr>
                <w:color w:val="FFFFFF"/>
                <w:sz w:val="20"/>
              </w:rPr>
              <w:t>Government</w:t>
            </w:r>
            <w:r>
              <w:rPr>
                <w:color w:val="FFFFFF"/>
                <w:spacing w:val="21"/>
                <w:sz w:val="20"/>
              </w:rPr>
              <w:t xml:space="preserve"> </w:t>
            </w:r>
            <w:r>
              <w:rPr>
                <w:color w:val="FFFFFF"/>
                <w:spacing w:val="-4"/>
                <w:sz w:val="20"/>
              </w:rPr>
              <w:t>Area</w:t>
            </w:r>
          </w:p>
        </w:tc>
        <w:tc>
          <w:tcPr>
            <w:tcW w:w="3234" w:type="dxa"/>
            <w:tcBorders>
              <w:top w:val="single" w:sz="6" w:space="0" w:color="D1EDEA"/>
              <w:bottom w:val="single" w:sz="6" w:space="0" w:color="D1EDEA"/>
            </w:tcBorders>
            <w:shd w:val="clear" w:color="auto" w:fill="145F82"/>
          </w:tcPr>
          <w:p w:rsidR="004E4FAA" w:rsidRDefault="00866C7E">
            <w:pPr>
              <w:pStyle w:val="TableParagraph"/>
              <w:spacing w:before="32"/>
              <w:ind w:right="503"/>
              <w:rPr>
                <w:sz w:val="20"/>
              </w:rPr>
            </w:pPr>
            <w:r>
              <w:rPr>
                <w:color w:val="FFFFFF"/>
                <w:w w:val="110"/>
                <w:sz w:val="20"/>
              </w:rPr>
              <w:t>2023-</w:t>
            </w:r>
            <w:r>
              <w:rPr>
                <w:color w:val="FFFFFF"/>
                <w:spacing w:val="-5"/>
                <w:w w:val="115"/>
                <w:sz w:val="20"/>
              </w:rPr>
              <w:t>24</w:t>
            </w:r>
          </w:p>
        </w:tc>
        <w:tc>
          <w:tcPr>
            <w:tcW w:w="1417" w:type="dxa"/>
            <w:tcBorders>
              <w:top w:val="single" w:sz="6" w:space="0" w:color="D1EDEA"/>
              <w:bottom w:val="single" w:sz="6" w:space="0" w:color="D1EDEA"/>
            </w:tcBorders>
            <w:shd w:val="clear" w:color="auto" w:fill="145F82"/>
          </w:tcPr>
          <w:p w:rsidR="004E4FAA" w:rsidRDefault="00866C7E">
            <w:pPr>
              <w:pStyle w:val="TableParagraph"/>
              <w:spacing w:before="32"/>
              <w:ind w:right="159"/>
              <w:rPr>
                <w:sz w:val="20"/>
              </w:rPr>
            </w:pPr>
            <w:r>
              <w:rPr>
                <w:color w:val="FFFFFF"/>
                <w:w w:val="110"/>
                <w:sz w:val="20"/>
              </w:rPr>
              <w:t>2024-</w:t>
            </w:r>
            <w:r>
              <w:rPr>
                <w:color w:val="FFFFFF"/>
                <w:spacing w:val="-5"/>
                <w:w w:val="115"/>
                <w:sz w:val="20"/>
              </w:rPr>
              <w:t>25</w:t>
            </w:r>
          </w:p>
        </w:tc>
      </w:tr>
      <w:tr w:rsidR="004E4FAA">
        <w:trPr>
          <w:trHeight w:val="287"/>
        </w:trPr>
        <w:tc>
          <w:tcPr>
            <w:tcW w:w="4293" w:type="dxa"/>
            <w:tcBorders>
              <w:top w:val="single" w:sz="6" w:space="0" w:color="D1EDEA"/>
              <w:bottom w:val="single" w:sz="6" w:space="0" w:color="D1EDEA"/>
            </w:tcBorders>
          </w:tcPr>
          <w:p w:rsidR="004E4FAA" w:rsidRDefault="00866C7E">
            <w:pPr>
              <w:pStyle w:val="TableParagraph"/>
              <w:spacing w:before="32"/>
              <w:ind w:left="180"/>
              <w:jc w:val="left"/>
              <w:rPr>
                <w:sz w:val="20"/>
              </w:rPr>
            </w:pPr>
            <w:r>
              <w:rPr>
                <w:color w:val="21272B"/>
                <w:spacing w:val="-2"/>
                <w:w w:val="105"/>
                <w:sz w:val="20"/>
              </w:rPr>
              <w:t>Albury</w:t>
            </w:r>
          </w:p>
        </w:tc>
        <w:tc>
          <w:tcPr>
            <w:tcW w:w="3234" w:type="dxa"/>
            <w:tcBorders>
              <w:top w:val="single" w:sz="6" w:space="0" w:color="D1EDEA"/>
              <w:bottom w:val="single" w:sz="6" w:space="0" w:color="D1EDEA"/>
            </w:tcBorders>
          </w:tcPr>
          <w:p w:rsidR="004E4FAA" w:rsidRDefault="00866C7E">
            <w:pPr>
              <w:pStyle w:val="TableParagraph"/>
              <w:spacing w:before="32"/>
              <w:ind w:right="445"/>
              <w:rPr>
                <w:sz w:val="20"/>
              </w:rPr>
            </w:pPr>
            <w:r>
              <w:rPr>
                <w:color w:val="21272B"/>
                <w:spacing w:val="-5"/>
                <w:w w:val="105"/>
                <w:sz w:val="20"/>
              </w:rPr>
              <w:t>138</w:t>
            </w:r>
          </w:p>
        </w:tc>
        <w:tc>
          <w:tcPr>
            <w:tcW w:w="1417" w:type="dxa"/>
            <w:tcBorders>
              <w:top w:val="single" w:sz="6" w:space="0" w:color="D1EDEA"/>
              <w:bottom w:val="single" w:sz="6" w:space="0" w:color="D1EDEA"/>
            </w:tcBorders>
          </w:tcPr>
          <w:p w:rsidR="004E4FAA" w:rsidRDefault="00866C7E">
            <w:pPr>
              <w:pStyle w:val="TableParagraph"/>
              <w:spacing w:before="32"/>
              <w:ind w:right="100"/>
              <w:rPr>
                <w:sz w:val="20"/>
              </w:rPr>
            </w:pPr>
            <w:r>
              <w:rPr>
                <w:color w:val="21272B"/>
                <w:spacing w:val="-5"/>
                <w:w w:val="105"/>
                <w:sz w:val="20"/>
              </w:rPr>
              <w:t>139</w:t>
            </w:r>
          </w:p>
        </w:tc>
      </w:tr>
      <w:tr w:rsidR="004E4FAA">
        <w:trPr>
          <w:trHeight w:val="308"/>
        </w:trPr>
        <w:tc>
          <w:tcPr>
            <w:tcW w:w="4293" w:type="dxa"/>
            <w:tcBorders>
              <w:bottom w:val="single" w:sz="6" w:space="0" w:color="D1EDEA"/>
            </w:tcBorders>
            <w:shd w:val="clear" w:color="auto" w:fill="D1EDEA"/>
          </w:tcPr>
          <w:p w:rsidR="004E4FAA" w:rsidRDefault="00866C7E">
            <w:pPr>
              <w:pStyle w:val="TableParagraph"/>
              <w:spacing w:before="42"/>
              <w:ind w:left="180"/>
              <w:jc w:val="left"/>
              <w:rPr>
                <w:sz w:val="20"/>
              </w:rPr>
            </w:pPr>
            <w:r>
              <w:rPr>
                <w:color w:val="21272B"/>
                <w:sz w:val="20"/>
              </w:rPr>
              <w:t>Armidale</w:t>
            </w:r>
            <w:r>
              <w:rPr>
                <w:color w:val="21272B"/>
                <w:spacing w:val="-2"/>
                <w:sz w:val="20"/>
              </w:rPr>
              <w:t xml:space="preserve"> Regional</w:t>
            </w:r>
          </w:p>
        </w:tc>
        <w:tc>
          <w:tcPr>
            <w:tcW w:w="3234" w:type="dxa"/>
            <w:tcBorders>
              <w:bottom w:val="single" w:sz="6" w:space="0" w:color="D1EDEA"/>
            </w:tcBorders>
            <w:shd w:val="clear" w:color="auto" w:fill="D1EDEA"/>
          </w:tcPr>
          <w:p w:rsidR="004E4FAA" w:rsidRDefault="00866C7E">
            <w:pPr>
              <w:pStyle w:val="TableParagraph"/>
              <w:spacing w:before="42"/>
              <w:ind w:right="447"/>
              <w:rPr>
                <w:sz w:val="20"/>
              </w:rPr>
            </w:pPr>
            <w:r>
              <w:rPr>
                <w:color w:val="21272B"/>
                <w:spacing w:val="-5"/>
                <w:w w:val="115"/>
                <w:sz w:val="20"/>
              </w:rPr>
              <w:t>70</w:t>
            </w:r>
          </w:p>
        </w:tc>
        <w:tc>
          <w:tcPr>
            <w:tcW w:w="1417" w:type="dxa"/>
            <w:tcBorders>
              <w:bottom w:val="single" w:sz="6" w:space="0" w:color="D1EDEA"/>
            </w:tcBorders>
            <w:shd w:val="clear" w:color="auto" w:fill="D1EDEA"/>
          </w:tcPr>
          <w:p w:rsidR="004E4FAA" w:rsidRDefault="00866C7E">
            <w:pPr>
              <w:pStyle w:val="TableParagraph"/>
              <w:spacing w:before="42"/>
              <w:ind w:right="101"/>
              <w:rPr>
                <w:sz w:val="20"/>
              </w:rPr>
            </w:pPr>
            <w:r>
              <w:rPr>
                <w:color w:val="21272B"/>
                <w:spacing w:val="-5"/>
                <w:w w:val="115"/>
                <w:sz w:val="20"/>
              </w:rPr>
              <w:t>72</w:t>
            </w:r>
          </w:p>
        </w:tc>
      </w:tr>
      <w:tr w:rsidR="004E4FAA">
        <w:trPr>
          <w:trHeight w:val="282"/>
        </w:trPr>
        <w:tc>
          <w:tcPr>
            <w:tcW w:w="4293" w:type="dxa"/>
            <w:tcBorders>
              <w:top w:val="single" w:sz="6" w:space="0" w:color="D1EDEA"/>
              <w:bottom w:val="single" w:sz="6" w:space="0" w:color="D1EDEA"/>
            </w:tcBorders>
          </w:tcPr>
          <w:p w:rsidR="004E4FAA" w:rsidRDefault="00866C7E">
            <w:pPr>
              <w:pStyle w:val="TableParagraph"/>
              <w:spacing w:before="28"/>
              <w:ind w:left="180"/>
              <w:jc w:val="left"/>
              <w:rPr>
                <w:sz w:val="20"/>
              </w:rPr>
            </w:pPr>
            <w:r>
              <w:rPr>
                <w:color w:val="21272B"/>
                <w:spacing w:val="-2"/>
                <w:w w:val="105"/>
                <w:sz w:val="20"/>
              </w:rPr>
              <w:t>Ballina</w:t>
            </w:r>
          </w:p>
        </w:tc>
        <w:tc>
          <w:tcPr>
            <w:tcW w:w="3234" w:type="dxa"/>
            <w:tcBorders>
              <w:top w:val="single" w:sz="6" w:space="0" w:color="D1EDEA"/>
              <w:bottom w:val="single" w:sz="6" w:space="0" w:color="D1EDEA"/>
            </w:tcBorders>
          </w:tcPr>
          <w:p w:rsidR="004E4FAA" w:rsidRDefault="00866C7E">
            <w:pPr>
              <w:pStyle w:val="TableParagraph"/>
              <w:spacing w:before="28"/>
              <w:ind w:right="445"/>
              <w:rPr>
                <w:sz w:val="20"/>
              </w:rPr>
            </w:pPr>
            <w:r>
              <w:rPr>
                <w:color w:val="21272B"/>
                <w:spacing w:val="-5"/>
                <w:sz w:val="20"/>
              </w:rPr>
              <w:t>117</w:t>
            </w:r>
          </w:p>
        </w:tc>
        <w:tc>
          <w:tcPr>
            <w:tcW w:w="1417" w:type="dxa"/>
            <w:tcBorders>
              <w:top w:val="single" w:sz="6" w:space="0" w:color="D1EDEA"/>
              <w:bottom w:val="single" w:sz="6" w:space="0" w:color="D1EDEA"/>
            </w:tcBorders>
          </w:tcPr>
          <w:p w:rsidR="004E4FAA" w:rsidRDefault="00866C7E">
            <w:pPr>
              <w:pStyle w:val="TableParagraph"/>
              <w:spacing w:before="28"/>
              <w:ind w:right="99"/>
              <w:rPr>
                <w:sz w:val="20"/>
              </w:rPr>
            </w:pPr>
            <w:r>
              <w:rPr>
                <w:color w:val="21272B"/>
                <w:spacing w:val="-5"/>
                <w:sz w:val="20"/>
              </w:rPr>
              <w:t>115</w:t>
            </w:r>
          </w:p>
        </w:tc>
      </w:tr>
      <w:tr w:rsidR="004E4FAA">
        <w:trPr>
          <w:trHeight w:val="309"/>
        </w:trPr>
        <w:tc>
          <w:tcPr>
            <w:tcW w:w="4293" w:type="dxa"/>
            <w:shd w:val="clear" w:color="auto" w:fill="D1EDEA"/>
          </w:tcPr>
          <w:p w:rsidR="004E4FAA" w:rsidRDefault="00866C7E">
            <w:pPr>
              <w:pStyle w:val="TableParagraph"/>
              <w:ind w:left="180"/>
              <w:jc w:val="left"/>
              <w:rPr>
                <w:sz w:val="20"/>
              </w:rPr>
            </w:pPr>
            <w:r>
              <w:rPr>
                <w:color w:val="21272B"/>
                <w:spacing w:val="-2"/>
                <w:w w:val="105"/>
                <w:sz w:val="20"/>
              </w:rPr>
              <w:t>Balranald</w:t>
            </w:r>
          </w:p>
        </w:tc>
        <w:tc>
          <w:tcPr>
            <w:tcW w:w="3234" w:type="dxa"/>
            <w:shd w:val="clear" w:color="auto" w:fill="D1EDEA"/>
          </w:tcPr>
          <w:p w:rsidR="004E4FAA" w:rsidRDefault="00866C7E">
            <w:pPr>
              <w:pStyle w:val="TableParagraph"/>
              <w:ind w:right="445"/>
              <w:rPr>
                <w:sz w:val="20"/>
              </w:rPr>
            </w:pPr>
            <w:r>
              <w:rPr>
                <w:color w:val="21272B"/>
                <w:spacing w:val="-5"/>
                <w:sz w:val="20"/>
              </w:rPr>
              <w:t>12</w:t>
            </w:r>
          </w:p>
        </w:tc>
        <w:tc>
          <w:tcPr>
            <w:tcW w:w="1417" w:type="dxa"/>
            <w:shd w:val="clear" w:color="auto" w:fill="D1EDEA"/>
          </w:tcPr>
          <w:p w:rsidR="004E4FAA" w:rsidRDefault="00866C7E">
            <w:pPr>
              <w:pStyle w:val="TableParagraph"/>
              <w:ind w:right="100"/>
              <w:rPr>
                <w:sz w:val="20"/>
              </w:rPr>
            </w:pPr>
            <w:r>
              <w:rPr>
                <w:color w:val="21272B"/>
                <w:spacing w:val="-5"/>
                <w:sz w:val="20"/>
              </w:rPr>
              <w:t>12</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w w:val="105"/>
                <w:sz w:val="20"/>
              </w:rPr>
              <w:t>Bathurst</w:t>
            </w:r>
            <w:r>
              <w:rPr>
                <w:color w:val="21272B"/>
                <w:spacing w:val="-15"/>
                <w:w w:val="105"/>
                <w:sz w:val="20"/>
              </w:rPr>
              <w:t xml:space="preserve"> </w:t>
            </w:r>
            <w:r>
              <w:rPr>
                <w:color w:val="21272B"/>
                <w:spacing w:val="-2"/>
                <w:w w:val="105"/>
                <w:sz w:val="20"/>
              </w:rPr>
              <w:t>Regional</w:t>
            </w:r>
          </w:p>
        </w:tc>
        <w:tc>
          <w:tcPr>
            <w:tcW w:w="3234" w:type="dxa"/>
            <w:tcBorders>
              <w:top w:val="single" w:sz="6" w:space="0" w:color="D1EDEA"/>
              <w:bottom w:val="single" w:sz="6" w:space="0" w:color="D1EDEA"/>
            </w:tcBorders>
          </w:tcPr>
          <w:p w:rsidR="004E4FAA" w:rsidRDefault="00866C7E">
            <w:pPr>
              <w:pStyle w:val="TableParagraph"/>
              <w:spacing w:before="25"/>
              <w:ind w:right="447"/>
              <w:rPr>
                <w:sz w:val="20"/>
              </w:rPr>
            </w:pPr>
            <w:r>
              <w:rPr>
                <w:color w:val="21272B"/>
                <w:spacing w:val="-5"/>
                <w:w w:val="120"/>
                <w:sz w:val="20"/>
              </w:rPr>
              <w:t>99</w:t>
            </w:r>
          </w:p>
        </w:tc>
        <w:tc>
          <w:tcPr>
            <w:tcW w:w="1417" w:type="dxa"/>
            <w:tcBorders>
              <w:top w:val="single" w:sz="6" w:space="0" w:color="D1EDEA"/>
              <w:bottom w:val="single" w:sz="6" w:space="0" w:color="D1EDEA"/>
            </w:tcBorders>
          </w:tcPr>
          <w:p w:rsidR="004E4FAA" w:rsidRDefault="00866C7E">
            <w:pPr>
              <w:pStyle w:val="TableParagraph"/>
              <w:spacing w:before="25"/>
              <w:ind w:right="100"/>
              <w:rPr>
                <w:sz w:val="20"/>
              </w:rPr>
            </w:pPr>
            <w:r>
              <w:rPr>
                <w:color w:val="21272B"/>
                <w:spacing w:val="-5"/>
                <w:w w:val="105"/>
                <w:sz w:val="20"/>
              </w:rPr>
              <w:t>100</w:t>
            </w:r>
          </w:p>
        </w:tc>
      </w:tr>
      <w:tr w:rsidR="004E4FAA">
        <w:trPr>
          <w:trHeight w:val="309"/>
        </w:trPr>
        <w:tc>
          <w:tcPr>
            <w:tcW w:w="4293" w:type="dxa"/>
            <w:shd w:val="clear" w:color="auto" w:fill="D1EDEA"/>
          </w:tcPr>
          <w:p w:rsidR="004E4FAA" w:rsidRDefault="00866C7E">
            <w:pPr>
              <w:pStyle w:val="TableParagraph"/>
              <w:ind w:left="180"/>
              <w:jc w:val="left"/>
              <w:rPr>
                <w:sz w:val="20"/>
              </w:rPr>
            </w:pPr>
            <w:r>
              <w:rPr>
                <w:color w:val="21272B"/>
                <w:spacing w:val="-2"/>
                <w:w w:val="110"/>
                <w:sz w:val="20"/>
              </w:rPr>
              <w:t>Bayside</w:t>
            </w:r>
          </w:p>
        </w:tc>
        <w:tc>
          <w:tcPr>
            <w:tcW w:w="3234" w:type="dxa"/>
            <w:shd w:val="clear" w:color="auto" w:fill="D1EDEA"/>
          </w:tcPr>
          <w:p w:rsidR="004E4FAA" w:rsidRDefault="00866C7E">
            <w:pPr>
              <w:pStyle w:val="TableParagraph"/>
              <w:ind w:right="444"/>
              <w:rPr>
                <w:sz w:val="20"/>
              </w:rPr>
            </w:pPr>
            <w:r>
              <w:rPr>
                <w:color w:val="21272B"/>
                <w:spacing w:val="-5"/>
                <w:w w:val="120"/>
                <w:sz w:val="20"/>
              </w:rPr>
              <w:t>284</w:t>
            </w:r>
          </w:p>
        </w:tc>
        <w:tc>
          <w:tcPr>
            <w:tcW w:w="1417" w:type="dxa"/>
            <w:shd w:val="clear" w:color="auto" w:fill="D1EDEA"/>
          </w:tcPr>
          <w:p w:rsidR="004E4FAA" w:rsidRDefault="00866C7E">
            <w:pPr>
              <w:pStyle w:val="TableParagraph"/>
              <w:ind w:right="100"/>
              <w:rPr>
                <w:sz w:val="20"/>
              </w:rPr>
            </w:pPr>
            <w:r>
              <w:rPr>
                <w:color w:val="21272B"/>
                <w:spacing w:val="-5"/>
                <w:w w:val="115"/>
                <w:sz w:val="20"/>
              </w:rPr>
              <w:t>287</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w w:val="110"/>
                <w:sz w:val="20"/>
              </w:rPr>
              <w:t>Bega</w:t>
            </w:r>
            <w:r>
              <w:rPr>
                <w:color w:val="21272B"/>
                <w:spacing w:val="-22"/>
                <w:w w:val="110"/>
                <w:sz w:val="20"/>
              </w:rPr>
              <w:t xml:space="preserve"> </w:t>
            </w:r>
            <w:r>
              <w:rPr>
                <w:color w:val="21272B"/>
                <w:spacing w:val="-2"/>
                <w:w w:val="110"/>
                <w:sz w:val="20"/>
              </w:rPr>
              <w:t>Valley</w:t>
            </w:r>
          </w:p>
        </w:tc>
        <w:tc>
          <w:tcPr>
            <w:tcW w:w="3234" w:type="dxa"/>
            <w:tcBorders>
              <w:top w:val="single" w:sz="6" w:space="0" w:color="D1EDEA"/>
              <w:bottom w:val="single" w:sz="6" w:space="0" w:color="D1EDEA"/>
            </w:tcBorders>
          </w:tcPr>
          <w:p w:rsidR="004E4FAA" w:rsidRDefault="00866C7E">
            <w:pPr>
              <w:pStyle w:val="TableParagraph"/>
              <w:spacing w:before="25"/>
              <w:ind w:right="445"/>
              <w:rPr>
                <w:sz w:val="20"/>
              </w:rPr>
            </w:pPr>
            <w:r>
              <w:rPr>
                <w:color w:val="21272B"/>
                <w:spacing w:val="-5"/>
                <w:w w:val="105"/>
                <w:sz w:val="20"/>
              </w:rPr>
              <w:t>136</w:t>
            </w:r>
          </w:p>
        </w:tc>
        <w:tc>
          <w:tcPr>
            <w:tcW w:w="1417" w:type="dxa"/>
            <w:tcBorders>
              <w:top w:val="single" w:sz="6" w:space="0" w:color="D1EDEA"/>
              <w:bottom w:val="single" w:sz="6" w:space="0" w:color="D1EDEA"/>
            </w:tcBorders>
          </w:tcPr>
          <w:p w:rsidR="004E4FAA" w:rsidRDefault="00866C7E">
            <w:pPr>
              <w:pStyle w:val="TableParagraph"/>
              <w:spacing w:before="25"/>
              <w:ind w:right="98"/>
              <w:rPr>
                <w:sz w:val="20"/>
              </w:rPr>
            </w:pPr>
            <w:r>
              <w:rPr>
                <w:color w:val="21272B"/>
                <w:spacing w:val="-5"/>
                <w:w w:val="105"/>
                <w:sz w:val="20"/>
              </w:rPr>
              <w:t>129</w:t>
            </w:r>
          </w:p>
        </w:tc>
      </w:tr>
      <w:tr w:rsidR="004E4FAA">
        <w:trPr>
          <w:trHeight w:val="308"/>
        </w:trPr>
        <w:tc>
          <w:tcPr>
            <w:tcW w:w="4293" w:type="dxa"/>
            <w:tcBorders>
              <w:bottom w:val="single" w:sz="6" w:space="0" w:color="D1EDEA"/>
            </w:tcBorders>
            <w:shd w:val="clear" w:color="auto" w:fill="D1EDEA"/>
          </w:tcPr>
          <w:p w:rsidR="004E4FAA" w:rsidRDefault="00866C7E">
            <w:pPr>
              <w:pStyle w:val="TableParagraph"/>
              <w:spacing w:before="42"/>
              <w:ind w:left="180"/>
              <w:jc w:val="left"/>
              <w:rPr>
                <w:sz w:val="20"/>
              </w:rPr>
            </w:pPr>
            <w:r>
              <w:rPr>
                <w:color w:val="21272B"/>
                <w:spacing w:val="-2"/>
                <w:w w:val="105"/>
                <w:sz w:val="20"/>
              </w:rPr>
              <w:t>Bellingen</w:t>
            </w:r>
          </w:p>
        </w:tc>
        <w:tc>
          <w:tcPr>
            <w:tcW w:w="3234" w:type="dxa"/>
            <w:tcBorders>
              <w:bottom w:val="single" w:sz="6" w:space="0" w:color="D1EDEA"/>
            </w:tcBorders>
            <w:shd w:val="clear" w:color="auto" w:fill="D1EDEA"/>
          </w:tcPr>
          <w:p w:rsidR="004E4FAA" w:rsidRDefault="00866C7E">
            <w:pPr>
              <w:pStyle w:val="TableParagraph"/>
              <w:spacing w:before="42"/>
              <w:ind w:right="444"/>
              <w:rPr>
                <w:sz w:val="20"/>
              </w:rPr>
            </w:pPr>
            <w:r>
              <w:rPr>
                <w:color w:val="21272B"/>
                <w:spacing w:val="-5"/>
                <w:w w:val="120"/>
                <w:sz w:val="20"/>
              </w:rPr>
              <w:t>34</w:t>
            </w:r>
          </w:p>
        </w:tc>
        <w:tc>
          <w:tcPr>
            <w:tcW w:w="1417" w:type="dxa"/>
            <w:tcBorders>
              <w:bottom w:val="single" w:sz="6" w:space="0" w:color="D1EDEA"/>
            </w:tcBorders>
            <w:shd w:val="clear" w:color="auto" w:fill="D1EDEA"/>
          </w:tcPr>
          <w:p w:rsidR="004E4FAA" w:rsidRDefault="00866C7E">
            <w:pPr>
              <w:pStyle w:val="TableParagraph"/>
              <w:spacing w:before="42"/>
              <w:ind w:right="100"/>
              <w:rPr>
                <w:sz w:val="20"/>
              </w:rPr>
            </w:pPr>
            <w:r>
              <w:rPr>
                <w:color w:val="21272B"/>
                <w:spacing w:val="-5"/>
                <w:w w:val="120"/>
                <w:sz w:val="20"/>
              </w:rPr>
              <w:t>35</w:t>
            </w:r>
          </w:p>
        </w:tc>
      </w:tr>
      <w:tr w:rsidR="004E4FAA">
        <w:trPr>
          <w:trHeight w:val="282"/>
        </w:trPr>
        <w:tc>
          <w:tcPr>
            <w:tcW w:w="4293" w:type="dxa"/>
            <w:tcBorders>
              <w:top w:val="single" w:sz="6" w:space="0" w:color="D1EDEA"/>
              <w:bottom w:val="single" w:sz="6" w:space="0" w:color="D1EDEA"/>
            </w:tcBorders>
          </w:tcPr>
          <w:p w:rsidR="004E4FAA" w:rsidRDefault="00866C7E">
            <w:pPr>
              <w:pStyle w:val="TableParagraph"/>
              <w:spacing w:before="28"/>
              <w:ind w:left="180"/>
              <w:jc w:val="left"/>
              <w:rPr>
                <w:sz w:val="20"/>
              </w:rPr>
            </w:pPr>
            <w:r>
              <w:rPr>
                <w:color w:val="21272B"/>
                <w:spacing w:val="-2"/>
                <w:w w:val="105"/>
                <w:sz w:val="20"/>
              </w:rPr>
              <w:t>Berrigan</w:t>
            </w:r>
          </w:p>
        </w:tc>
        <w:tc>
          <w:tcPr>
            <w:tcW w:w="3234" w:type="dxa"/>
            <w:tcBorders>
              <w:top w:val="single" w:sz="6" w:space="0" w:color="D1EDEA"/>
              <w:bottom w:val="single" w:sz="6" w:space="0" w:color="D1EDEA"/>
            </w:tcBorders>
          </w:tcPr>
          <w:p w:rsidR="004E4FAA" w:rsidRDefault="00866C7E">
            <w:pPr>
              <w:pStyle w:val="TableParagraph"/>
              <w:spacing w:before="28"/>
              <w:ind w:right="445"/>
              <w:rPr>
                <w:sz w:val="20"/>
              </w:rPr>
            </w:pPr>
            <w:r>
              <w:rPr>
                <w:color w:val="21272B"/>
                <w:spacing w:val="-5"/>
                <w:w w:val="115"/>
                <w:sz w:val="20"/>
              </w:rPr>
              <w:t>37</w:t>
            </w:r>
          </w:p>
        </w:tc>
        <w:tc>
          <w:tcPr>
            <w:tcW w:w="1417" w:type="dxa"/>
            <w:tcBorders>
              <w:top w:val="single" w:sz="6" w:space="0" w:color="D1EDEA"/>
              <w:bottom w:val="single" w:sz="6" w:space="0" w:color="D1EDEA"/>
            </w:tcBorders>
          </w:tcPr>
          <w:p w:rsidR="004E4FAA" w:rsidRDefault="00866C7E">
            <w:pPr>
              <w:pStyle w:val="TableParagraph"/>
              <w:spacing w:before="28"/>
              <w:ind w:right="99"/>
              <w:rPr>
                <w:sz w:val="20"/>
              </w:rPr>
            </w:pPr>
            <w:r>
              <w:rPr>
                <w:color w:val="21272B"/>
                <w:spacing w:val="-5"/>
                <w:w w:val="120"/>
                <w:sz w:val="20"/>
              </w:rPr>
              <w:t>35</w:t>
            </w:r>
          </w:p>
        </w:tc>
      </w:tr>
      <w:tr w:rsidR="004E4FAA">
        <w:trPr>
          <w:trHeight w:val="309"/>
        </w:trPr>
        <w:tc>
          <w:tcPr>
            <w:tcW w:w="4293" w:type="dxa"/>
            <w:shd w:val="clear" w:color="auto" w:fill="D1EDEA"/>
          </w:tcPr>
          <w:p w:rsidR="004E4FAA" w:rsidRDefault="00866C7E">
            <w:pPr>
              <w:pStyle w:val="TableParagraph"/>
              <w:ind w:left="180"/>
              <w:jc w:val="left"/>
              <w:rPr>
                <w:sz w:val="20"/>
              </w:rPr>
            </w:pPr>
            <w:r>
              <w:rPr>
                <w:color w:val="21272B"/>
                <w:spacing w:val="-2"/>
                <w:w w:val="105"/>
                <w:sz w:val="20"/>
              </w:rPr>
              <w:t>Blacktown</w:t>
            </w:r>
          </w:p>
        </w:tc>
        <w:tc>
          <w:tcPr>
            <w:tcW w:w="3234" w:type="dxa"/>
            <w:shd w:val="clear" w:color="auto" w:fill="D1EDEA"/>
          </w:tcPr>
          <w:p w:rsidR="004E4FAA" w:rsidRDefault="00866C7E">
            <w:pPr>
              <w:pStyle w:val="TableParagraph"/>
              <w:ind w:right="443"/>
              <w:rPr>
                <w:sz w:val="20"/>
              </w:rPr>
            </w:pPr>
            <w:r>
              <w:rPr>
                <w:color w:val="21272B"/>
                <w:spacing w:val="-5"/>
                <w:w w:val="115"/>
                <w:sz w:val="20"/>
              </w:rPr>
              <w:t>239</w:t>
            </w:r>
          </w:p>
        </w:tc>
        <w:tc>
          <w:tcPr>
            <w:tcW w:w="1417" w:type="dxa"/>
            <w:shd w:val="clear" w:color="auto" w:fill="D1EDEA"/>
          </w:tcPr>
          <w:p w:rsidR="004E4FAA" w:rsidRDefault="00866C7E">
            <w:pPr>
              <w:pStyle w:val="TableParagraph"/>
              <w:ind w:right="102"/>
              <w:rPr>
                <w:sz w:val="20"/>
              </w:rPr>
            </w:pPr>
            <w:r>
              <w:rPr>
                <w:color w:val="21272B"/>
                <w:spacing w:val="-5"/>
                <w:w w:val="115"/>
                <w:sz w:val="20"/>
              </w:rPr>
              <w:t>242</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4"/>
                <w:w w:val="105"/>
                <w:sz w:val="20"/>
              </w:rPr>
              <w:t>Bland</w:t>
            </w:r>
          </w:p>
        </w:tc>
        <w:tc>
          <w:tcPr>
            <w:tcW w:w="3234" w:type="dxa"/>
            <w:tcBorders>
              <w:top w:val="single" w:sz="6" w:space="0" w:color="D1EDEA"/>
              <w:bottom w:val="single" w:sz="6" w:space="0" w:color="D1EDEA"/>
            </w:tcBorders>
          </w:tcPr>
          <w:p w:rsidR="004E4FAA" w:rsidRDefault="00866C7E">
            <w:pPr>
              <w:pStyle w:val="TableParagraph"/>
              <w:spacing w:before="25"/>
              <w:ind w:right="444"/>
              <w:rPr>
                <w:sz w:val="20"/>
              </w:rPr>
            </w:pPr>
            <w:r>
              <w:rPr>
                <w:color w:val="21272B"/>
                <w:spacing w:val="-5"/>
                <w:w w:val="115"/>
                <w:sz w:val="20"/>
              </w:rPr>
              <w:t>27</w:t>
            </w:r>
          </w:p>
        </w:tc>
        <w:tc>
          <w:tcPr>
            <w:tcW w:w="1417" w:type="dxa"/>
            <w:tcBorders>
              <w:top w:val="single" w:sz="6" w:space="0" w:color="D1EDEA"/>
              <w:bottom w:val="single" w:sz="6" w:space="0" w:color="D1EDEA"/>
            </w:tcBorders>
          </w:tcPr>
          <w:p w:rsidR="004E4FAA" w:rsidRDefault="00866C7E">
            <w:pPr>
              <w:pStyle w:val="TableParagraph"/>
              <w:spacing w:before="25"/>
              <w:ind w:right="99"/>
              <w:rPr>
                <w:sz w:val="20"/>
              </w:rPr>
            </w:pPr>
            <w:r>
              <w:rPr>
                <w:color w:val="21272B"/>
                <w:spacing w:val="-5"/>
                <w:w w:val="115"/>
                <w:sz w:val="20"/>
              </w:rPr>
              <w:t>27</w:t>
            </w:r>
          </w:p>
        </w:tc>
      </w:tr>
      <w:tr w:rsidR="004E4FAA">
        <w:trPr>
          <w:trHeight w:val="309"/>
        </w:trPr>
        <w:tc>
          <w:tcPr>
            <w:tcW w:w="4293" w:type="dxa"/>
            <w:shd w:val="clear" w:color="auto" w:fill="D1EDEA"/>
          </w:tcPr>
          <w:p w:rsidR="004E4FAA" w:rsidRDefault="00866C7E">
            <w:pPr>
              <w:pStyle w:val="TableParagraph"/>
              <w:ind w:left="180"/>
              <w:jc w:val="left"/>
              <w:rPr>
                <w:sz w:val="20"/>
              </w:rPr>
            </w:pPr>
            <w:r>
              <w:rPr>
                <w:color w:val="21272B"/>
                <w:spacing w:val="-2"/>
                <w:w w:val="105"/>
                <w:sz w:val="20"/>
              </w:rPr>
              <w:t>Blayney</w:t>
            </w:r>
          </w:p>
        </w:tc>
        <w:tc>
          <w:tcPr>
            <w:tcW w:w="3234" w:type="dxa"/>
            <w:shd w:val="clear" w:color="auto" w:fill="D1EDEA"/>
          </w:tcPr>
          <w:p w:rsidR="004E4FAA" w:rsidRDefault="00866C7E">
            <w:pPr>
              <w:pStyle w:val="TableParagraph"/>
              <w:ind w:right="445"/>
              <w:rPr>
                <w:sz w:val="20"/>
              </w:rPr>
            </w:pPr>
            <w:r>
              <w:rPr>
                <w:color w:val="21272B"/>
                <w:spacing w:val="-5"/>
                <w:sz w:val="20"/>
              </w:rPr>
              <w:t>31</w:t>
            </w:r>
          </w:p>
        </w:tc>
        <w:tc>
          <w:tcPr>
            <w:tcW w:w="1417" w:type="dxa"/>
            <w:shd w:val="clear" w:color="auto" w:fill="D1EDEA"/>
          </w:tcPr>
          <w:p w:rsidR="004E4FAA" w:rsidRDefault="00866C7E">
            <w:pPr>
              <w:pStyle w:val="TableParagraph"/>
              <w:ind w:right="100"/>
              <w:rPr>
                <w:sz w:val="20"/>
              </w:rPr>
            </w:pPr>
            <w:r>
              <w:rPr>
                <w:color w:val="21272B"/>
                <w:spacing w:val="-5"/>
                <w:w w:val="120"/>
                <w:sz w:val="20"/>
              </w:rPr>
              <w:t>28</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w w:val="105"/>
                <w:sz w:val="20"/>
              </w:rPr>
              <w:t>Blue</w:t>
            </w:r>
            <w:r>
              <w:rPr>
                <w:color w:val="21272B"/>
                <w:spacing w:val="-18"/>
                <w:w w:val="105"/>
                <w:sz w:val="20"/>
              </w:rPr>
              <w:t xml:space="preserve"> </w:t>
            </w:r>
            <w:r>
              <w:rPr>
                <w:color w:val="21272B"/>
                <w:spacing w:val="-2"/>
                <w:w w:val="105"/>
                <w:sz w:val="20"/>
              </w:rPr>
              <w:t>Mountains</w:t>
            </w:r>
          </w:p>
        </w:tc>
        <w:tc>
          <w:tcPr>
            <w:tcW w:w="3234" w:type="dxa"/>
            <w:tcBorders>
              <w:top w:val="single" w:sz="6" w:space="0" w:color="D1EDEA"/>
              <w:bottom w:val="single" w:sz="6" w:space="0" w:color="D1EDEA"/>
            </w:tcBorders>
          </w:tcPr>
          <w:p w:rsidR="004E4FAA" w:rsidRDefault="00866C7E">
            <w:pPr>
              <w:pStyle w:val="TableParagraph"/>
              <w:spacing w:before="25"/>
              <w:ind w:right="442"/>
              <w:rPr>
                <w:sz w:val="20"/>
              </w:rPr>
            </w:pPr>
            <w:r>
              <w:rPr>
                <w:color w:val="21272B"/>
                <w:spacing w:val="-5"/>
                <w:w w:val="105"/>
                <w:sz w:val="20"/>
              </w:rPr>
              <w:t>164</w:t>
            </w:r>
          </w:p>
        </w:tc>
        <w:tc>
          <w:tcPr>
            <w:tcW w:w="1417" w:type="dxa"/>
            <w:tcBorders>
              <w:top w:val="single" w:sz="6" w:space="0" w:color="D1EDEA"/>
              <w:bottom w:val="single" w:sz="6" w:space="0" w:color="D1EDEA"/>
            </w:tcBorders>
          </w:tcPr>
          <w:p w:rsidR="004E4FAA" w:rsidRDefault="00866C7E">
            <w:pPr>
              <w:pStyle w:val="TableParagraph"/>
              <w:spacing w:before="25"/>
              <w:ind w:right="97"/>
              <w:rPr>
                <w:sz w:val="20"/>
              </w:rPr>
            </w:pPr>
            <w:r>
              <w:rPr>
                <w:color w:val="21272B"/>
                <w:spacing w:val="-5"/>
                <w:w w:val="105"/>
                <w:sz w:val="20"/>
              </w:rPr>
              <w:t>164</w:t>
            </w:r>
          </w:p>
        </w:tc>
      </w:tr>
      <w:tr w:rsidR="004E4FAA">
        <w:trPr>
          <w:trHeight w:val="308"/>
        </w:trPr>
        <w:tc>
          <w:tcPr>
            <w:tcW w:w="4293" w:type="dxa"/>
            <w:tcBorders>
              <w:bottom w:val="single" w:sz="6" w:space="0" w:color="D1EDEA"/>
            </w:tcBorders>
            <w:shd w:val="clear" w:color="auto" w:fill="D1EDEA"/>
          </w:tcPr>
          <w:p w:rsidR="004E4FAA" w:rsidRDefault="00866C7E">
            <w:pPr>
              <w:pStyle w:val="TableParagraph"/>
              <w:spacing w:before="42"/>
              <w:ind w:left="180"/>
              <w:jc w:val="left"/>
              <w:rPr>
                <w:sz w:val="20"/>
              </w:rPr>
            </w:pPr>
            <w:r>
              <w:rPr>
                <w:color w:val="21272B"/>
                <w:spacing w:val="-4"/>
                <w:w w:val="110"/>
                <w:sz w:val="20"/>
              </w:rPr>
              <w:t>Bogan</w:t>
            </w:r>
          </w:p>
        </w:tc>
        <w:tc>
          <w:tcPr>
            <w:tcW w:w="3234" w:type="dxa"/>
            <w:tcBorders>
              <w:bottom w:val="single" w:sz="6" w:space="0" w:color="D1EDEA"/>
            </w:tcBorders>
            <w:shd w:val="clear" w:color="auto" w:fill="D1EDEA"/>
          </w:tcPr>
          <w:p w:rsidR="004E4FAA" w:rsidRDefault="00866C7E">
            <w:pPr>
              <w:pStyle w:val="TableParagraph"/>
              <w:spacing w:before="42"/>
              <w:ind w:right="446"/>
              <w:rPr>
                <w:sz w:val="20"/>
              </w:rPr>
            </w:pPr>
            <w:r>
              <w:rPr>
                <w:color w:val="21272B"/>
                <w:spacing w:val="-5"/>
                <w:sz w:val="20"/>
              </w:rPr>
              <w:t>15</w:t>
            </w:r>
          </w:p>
        </w:tc>
        <w:tc>
          <w:tcPr>
            <w:tcW w:w="1417" w:type="dxa"/>
            <w:tcBorders>
              <w:bottom w:val="single" w:sz="6" w:space="0" w:color="D1EDEA"/>
            </w:tcBorders>
            <w:shd w:val="clear" w:color="auto" w:fill="D1EDEA"/>
          </w:tcPr>
          <w:p w:rsidR="004E4FAA" w:rsidRDefault="00866C7E">
            <w:pPr>
              <w:pStyle w:val="TableParagraph"/>
              <w:spacing w:before="42"/>
              <w:ind w:right="101"/>
              <w:rPr>
                <w:sz w:val="20"/>
              </w:rPr>
            </w:pPr>
            <w:r>
              <w:rPr>
                <w:color w:val="21272B"/>
                <w:spacing w:val="-5"/>
                <w:sz w:val="20"/>
              </w:rPr>
              <w:t>15</w:t>
            </w:r>
          </w:p>
        </w:tc>
      </w:tr>
      <w:tr w:rsidR="004E4FAA">
        <w:trPr>
          <w:trHeight w:val="282"/>
        </w:trPr>
        <w:tc>
          <w:tcPr>
            <w:tcW w:w="4293" w:type="dxa"/>
            <w:tcBorders>
              <w:top w:val="single" w:sz="6" w:space="0" w:color="D1EDEA"/>
              <w:bottom w:val="single" w:sz="6" w:space="0" w:color="D1EDEA"/>
            </w:tcBorders>
          </w:tcPr>
          <w:p w:rsidR="004E4FAA" w:rsidRDefault="00866C7E">
            <w:pPr>
              <w:pStyle w:val="TableParagraph"/>
              <w:spacing w:before="28"/>
              <w:ind w:left="180"/>
              <w:jc w:val="left"/>
              <w:rPr>
                <w:sz w:val="20"/>
              </w:rPr>
            </w:pPr>
            <w:r>
              <w:rPr>
                <w:color w:val="21272B"/>
                <w:spacing w:val="-2"/>
                <w:w w:val="105"/>
                <w:sz w:val="20"/>
              </w:rPr>
              <w:t>Bourke</w:t>
            </w:r>
          </w:p>
        </w:tc>
        <w:tc>
          <w:tcPr>
            <w:tcW w:w="3234" w:type="dxa"/>
            <w:tcBorders>
              <w:top w:val="single" w:sz="6" w:space="0" w:color="D1EDEA"/>
              <w:bottom w:val="single" w:sz="6" w:space="0" w:color="D1EDEA"/>
            </w:tcBorders>
          </w:tcPr>
          <w:p w:rsidR="004E4FAA" w:rsidRDefault="00866C7E">
            <w:pPr>
              <w:pStyle w:val="TableParagraph"/>
              <w:spacing w:before="28"/>
              <w:ind w:right="446"/>
              <w:rPr>
                <w:sz w:val="20"/>
              </w:rPr>
            </w:pPr>
            <w:r>
              <w:rPr>
                <w:color w:val="21272B"/>
                <w:spacing w:val="-5"/>
                <w:sz w:val="20"/>
              </w:rPr>
              <w:t>14</w:t>
            </w:r>
          </w:p>
        </w:tc>
        <w:tc>
          <w:tcPr>
            <w:tcW w:w="1417" w:type="dxa"/>
            <w:tcBorders>
              <w:top w:val="single" w:sz="6" w:space="0" w:color="D1EDEA"/>
              <w:bottom w:val="single" w:sz="6" w:space="0" w:color="D1EDEA"/>
            </w:tcBorders>
          </w:tcPr>
          <w:p w:rsidR="004E4FAA" w:rsidRDefault="00866C7E">
            <w:pPr>
              <w:pStyle w:val="TableParagraph"/>
              <w:spacing w:before="28"/>
              <w:ind w:right="101"/>
              <w:rPr>
                <w:sz w:val="20"/>
              </w:rPr>
            </w:pPr>
            <w:r>
              <w:rPr>
                <w:color w:val="21272B"/>
                <w:spacing w:val="-5"/>
                <w:sz w:val="20"/>
              </w:rPr>
              <w:t>13</w:t>
            </w:r>
          </w:p>
        </w:tc>
      </w:tr>
      <w:tr w:rsidR="004E4FAA">
        <w:trPr>
          <w:trHeight w:val="309"/>
        </w:trPr>
        <w:tc>
          <w:tcPr>
            <w:tcW w:w="4293" w:type="dxa"/>
            <w:shd w:val="clear" w:color="auto" w:fill="D1EDEA"/>
          </w:tcPr>
          <w:p w:rsidR="004E4FAA" w:rsidRDefault="00866C7E">
            <w:pPr>
              <w:pStyle w:val="TableParagraph"/>
              <w:ind w:left="180"/>
              <w:jc w:val="left"/>
              <w:rPr>
                <w:sz w:val="20"/>
              </w:rPr>
            </w:pPr>
            <w:r>
              <w:rPr>
                <w:color w:val="21272B"/>
                <w:spacing w:val="-2"/>
                <w:sz w:val="20"/>
              </w:rPr>
              <w:t>Brewarrina</w:t>
            </w:r>
          </w:p>
        </w:tc>
        <w:tc>
          <w:tcPr>
            <w:tcW w:w="3234" w:type="dxa"/>
            <w:shd w:val="clear" w:color="auto" w:fill="D1EDEA"/>
          </w:tcPr>
          <w:p w:rsidR="004E4FAA" w:rsidRDefault="00866C7E">
            <w:pPr>
              <w:pStyle w:val="TableParagraph"/>
              <w:ind w:right="444"/>
              <w:rPr>
                <w:sz w:val="20"/>
              </w:rPr>
            </w:pPr>
            <w:r>
              <w:rPr>
                <w:color w:val="21272B"/>
                <w:spacing w:val="-10"/>
                <w:w w:val="120"/>
                <w:sz w:val="20"/>
              </w:rPr>
              <w:t>5</w:t>
            </w:r>
          </w:p>
        </w:tc>
        <w:tc>
          <w:tcPr>
            <w:tcW w:w="1417" w:type="dxa"/>
            <w:shd w:val="clear" w:color="auto" w:fill="D1EDEA"/>
          </w:tcPr>
          <w:p w:rsidR="004E4FAA" w:rsidRDefault="00866C7E">
            <w:pPr>
              <w:pStyle w:val="TableParagraph"/>
              <w:ind w:right="100"/>
              <w:rPr>
                <w:sz w:val="20"/>
              </w:rPr>
            </w:pPr>
            <w:r>
              <w:rPr>
                <w:color w:val="21272B"/>
                <w:spacing w:val="-10"/>
                <w:w w:val="120"/>
                <w:sz w:val="20"/>
              </w:rPr>
              <w:t>4</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w w:val="105"/>
                <w:sz w:val="20"/>
              </w:rPr>
              <w:t>Broken</w:t>
            </w:r>
            <w:r>
              <w:rPr>
                <w:color w:val="21272B"/>
                <w:spacing w:val="-10"/>
                <w:w w:val="105"/>
                <w:sz w:val="20"/>
              </w:rPr>
              <w:t xml:space="preserve"> </w:t>
            </w:r>
            <w:r>
              <w:rPr>
                <w:color w:val="21272B"/>
                <w:spacing w:val="-4"/>
                <w:w w:val="105"/>
                <w:sz w:val="20"/>
              </w:rPr>
              <w:t>Hill</w:t>
            </w:r>
          </w:p>
        </w:tc>
        <w:tc>
          <w:tcPr>
            <w:tcW w:w="3234" w:type="dxa"/>
            <w:tcBorders>
              <w:top w:val="single" w:sz="6" w:space="0" w:color="D1EDEA"/>
              <w:bottom w:val="single" w:sz="6" w:space="0" w:color="D1EDEA"/>
            </w:tcBorders>
          </w:tcPr>
          <w:p w:rsidR="004E4FAA" w:rsidRDefault="00866C7E">
            <w:pPr>
              <w:pStyle w:val="TableParagraph"/>
              <w:spacing w:before="25"/>
              <w:ind w:right="448"/>
              <w:rPr>
                <w:sz w:val="20"/>
              </w:rPr>
            </w:pPr>
            <w:r>
              <w:rPr>
                <w:color w:val="21272B"/>
                <w:spacing w:val="-5"/>
                <w:w w:val="120"/>
                <w:sz w:val="20"/>
              </w:rPr>
              <w:t>56</w:t>
            </w:r>
          </w:p>
        </w:tc>
        <w:tc>
          <w:tcPr>
            <w:tcW w:w="1417" w:type="dxa"/>
            <w:tcBorders>
              <w:top w:val="single" w:sz="6" w:space="0" w:color="D1EDEA"/>
              <w:bottom w:val="single" w:sz="6" w:space="0" w:color="D1EDEA"/>
            </w:tcBorders>
          </w:tcPr>
          <w:p w:rsidR="004E4FAA" w:rsidRDefault="00866C7E">
            <w:pPr>
              <w:pStyle w:val="TableParagraph"/>
              <w:spacing w:before="25"/>
              <w:ind w:right="103"/>
              <w:rPr>
                <w:sz w:val="20"/>
              </w:rPr>
            </w:pPr>
            <w:r>
              <w:rPr>
                <w:color w:val="21272B"/>
                <w:spacing w:val="-5"/>
                <w:w w:val="120"/>
                <w:sz w:val="20"/>
              </w:rPr>
              <w:t>55</w:t>
            </w:r>
          </w:p>
        </w:tc>
      </w:tr>
      <w:tr w:rsidR="004E4FAA">
        <w:trPr>
          <w:trHeight w:val="309"/>
        </w:trPr>
        <w:tc>
          <w:tcPr>
            <w:tcW w:w="4293" w:type="dxa"/>
            <w:shd w:val="clear" w:color="auto" w:fill="D1EDEA"/>
          </w:tcPr>
          <w:p w:rsidR="004E4FAA" w:rsidRDefault="00866C7E">
            <w:pPr>
              <w:pStyle w:val="TableParagraph"/>
              <w:ind w:left="180"/>
              <w:jc w:val="left"/>
              <w:rPr>
                <w:sz w:val="20"/>
              </w:rPr>
            </w:pPr>
            <w:r>
              <w:rPr>
                <w:color w:val="21272B"/>
                <w:spacing w:val="-2"/>
                <w:w w:val="105"/>
                <w:sz w:val="20"/>
              </w:rPr>
              <w:t>Burwood</w:t>
            </w:r>
          </w:p>
        </w:tc>
        <w:tc>
          <w:tcPr>
            <w:tcW w:w="3234" w:type="dxa"/>
            <w:shd w:val="clear" w:color="auto" w:fill="D1EDEA"/>
          </w:tcPr>
          <w:p w:rsidR="004E4FAA" w:rsidRDefault="00866C7E">
            <w:pPr>
              <w:pStyle w:val="TableParagraph"/>
              <w:ind w:right="445"/>
              <w:rPr>
                <w:sz w:val="20"/>
              </w:rPr>
            </w:pPr>
            <w:r>
              <w:rPr>
                <w:color w:val="21272B"/>
                <w:spacing w:val="-5"/>
                <w:sz w:val="20"/>
              </w:rPr>
              <w:t>107</w:t>
            </w:r>
          </w:p>
        </w:tc>
        <w:tc>
          <w:tcPr>
            <w:tcW w:w="1417" w:type="dxa"/>
            <w:shd w:val="clear" w:color="auto" w:fill="D1EDEA"/>
          </w:tcPr>
          <w:p w:rsidR="004E4FAA" w:rsidRDefault="00866C7E">
            <w:pPr>
              <w:pStyle w:val="TableParagraph"/>
              <w:ind w:right="101"/>
              <w:rPr>
                <w:sz w:val="20"/>
              </w:rPr>
            </w:pPr>
            <w:r>
              <w:rPr>
                <w:color w:val="21272B"/>
                <w:spacing w:val="-5"/>
                <w:w w:val="105"/>
                <w:sz w:val="20"/>
              </w:rPr>
              <w:t>106</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w w:val="105"/>
                <w:sz w:val="20"/>
              </w:rPr>
              <w:t>Byron</w:t>
            </w:r>
          </w:p>
        </w:tc>
        <w:tc>
          <w:tcPr>
            <w:tcW w:w="3234" w:type="dxa"/>
            <w:tcBorders>
              <w:top w:val="single" w:sz="6" w:space="0" w:color="D1EDEA"/>
              <w:bottom w:val="single" w:sz="6" w:space="0" w:color="D1EDEA"/>
            </w:tcBorders>
          </w:tcPr>
          <w:p w:rsidR="004E4FAA" w:rsidRDefault="00866C7E">
            <w:pPr>
              <w:pStyle w:val="TableParagraph"/>
              <w:spacing w:before="25"/>
              <w:ind w:right="444"/>
              <w:rPr>
                <w:sz w:val="20"/>
              </w:rPr>
            </w:pPr>
            <w:r>
              <w:rPr>
                <w:color w:val="21272B"/>
                <w:spacing w:val="-5"/>
                <w:w w:val="115"/>
                <w:sz w:val="20"/>
              </w:rPr>
              <w:t>205</w:t>
            </w:r>
          </w:p>
        </w:tc>
        <w:tc>
          <w:tcPr>
            <w:tcW w:w="1417" w:type="dxa"/>
            <w:tcBorders>
              <w:top w:val="single" w:sz="6" w:space="0" w:color="D1EDEA"/>
              <w:bottom w:val="single" w:sz="6" w:space="0" w:color="D1EDEA"/>
            </w:tcBorders>
          </w:tcPr>
          <w:p w:rsidR="004E4FAA" w:rsidRDefault="00866C7E">
            <w:pPr>
              <w:pStyle w:val="TableParagraph"/>
              <w:spacing w:before="25"/>
              <w:ind w:right="100"/>
              <w:rPr>
                <w:sz w:val="20"/>
              </w:rPr>
            </w:pPr>
            <w:r>
              <w:rPr>
                <w:color w:val="21272B"/>
                <w:spacing w:val="-5"/>
                <w:sz w:val="20"/>
              </w:rPr>
              <w:t>211</w:t>
            </w:r>
          </w:p>
        </w:tc>
      </w:tr>
      <w:tr w:rsidR="004E4FAA">
        <w:trPr>
          <w:trHeight w:val="309"/>
        </w:trPr>
        <w:tc>
          <w:tcPr>
            <w:tcW w:w="4293" w:type="dxa"/>
            <w:shd w:val="clear" w:color="auto" w:fill="D1EDEA"/>
          </w:tcPr>
          <w:p w:rsidR="004E4FAA" w:rsidRDefault="00866C7E">
            <w:pPr>
              <w:pStyle w:val="TableParagraph"/>
              <w:spacing w:before="42"/>
              <w:ind w:left="180"/>
              <w:jc w:val="left"/>
              <w:rPr>
                <w:sz w:val="20"/>
              </w:rPr>
            </w:pPr>
            <w:r>
              <w:rPr>
                <w:color w:val="21272B"/>
                <w:spacing w:val="-2"/>
                <w:w w:val="105"/>
                <w:sz w:val="20"/>
              </w:rPr>
              <w:t>Cabonne</w:t>
            </w:r>
          </w:p>
        </w:tc>
        <w:tc>
          <w:tcPr>
            <w:tcW w:w="3234" w:type="dxa"/>
            <w:shd w:val="clear" w:color="auto" w:fill="D1EDEA"/>
          </w:tcPr>
          <w:p w:rsidR="004E4FAA" w:rsidRDefault="00866C7E">
            <w:pPr>
              <w:pStyle w:val="TableParagraph"/>
              <w:spacing w:before="42"/>
              <w:ind w:right="444"/>
              <w:rPr>
                <w:sz w:val="20"/>
              </w:rPr>
            </w:pPr>
            <w:r>
              <w:rPr>
                <w:color w:val="21272B"/>
                <w:spacing w:val="-5"/>
                <w:sz w:val="20"/>
              </w:rPr>
              <w:t>81</w:t>
            </w:r>
          </w:p>
        </w:tc>
        <w:tc>
          <w:tcPr>
            <w:tcW w:w="1417" w:type="dxa"/>
            <w:shd w:val="clear" w:color="auto" w:fill="D1EDEA"/>
          </w:tcPr>
          <w:p w:rsidR="004E4FAA" w:rsidRDefault="00866C7E">
            <w:pPr>
              <w:pStyle w:val="TableParagraph"/>
              <w:spacing w:before="42"/>
              <w:ind w:right="103"/>
              <w:rPr>
                <w:sz w:val="20"/>
              </w:rPr>
            </w:pPr>
            <w:r>
              <w:rPr>
                <w:color w:val="21272B"/>
                <w:spacing w:val="-5"/>
                <w:w w:val="120"/>
                <w:sz w:val="20"/>
              </w:rPr>
              <w:t>78</w:t>
            </w:r>
          </w:p>
        </w:tc>
      </w:tr>
      <w:tr w:rsidR="004E4FAA">
        <w:trPr>
          <w:trHeight w:val="282"/>
        </w:trPr>
        <w:tc>
          <w:tcPr>
            <w:tcW w:w="4293" w:type="dxa"/>
            <w:tcBorders>
              <w:top w:val="single" w:sz="6" w:space="0" w:color="D1EDEA"/>
              <w:bottom w:val="single" w:sz="6" w:space="0" w:color="D1EDEA"/>
            </w:tcBorders>
          </w:tcPr>
          <w:p w:rsidR="004E4FAA" w:rsidRDefault="00866C7E">
            <w:pPr>
              <w:pStyle w:val="TableParagraph"/>
              <w:spacing w:before="28"/>
              <w:ind w:left="180"/>
              <w:jc w:val="left"/>
              <w:rPr>
                <w:sz w:val="20"/>
              </w:rPr>
            </w:pPr>
            <w:r>
              <w:rPr>
                <w:color w:val="21272B"/>
                <w:spacing w:val="-2"/>
                <w:w w:val="105"/>
                <w:sz w:val="20"/>
              </w:rPr>
              <w:t>Camden</w:t>
            </w:r>
          </w:p>
        </w:tc>
        <w:tc>
          <w:tcPr>
            <w:tcW w:w="3234" w:type="dxa"/>
            <w:tcBorders>
              <w:top w:val="single" w:sz="6" w:space="0" w:color="D1EDEA"/>
              <w:bottom w:val="single" w:sz="6" w:space="0" w:color="D1EDEA"/>
            </w:tcBorders>
          </w:tcPr>
          <w:p w:rsidR="004E4FAA" w:rsidRDefault="00866C7E">
            <w:pPr>
              <w:pStyle w:val="TableParagraph"/>
              <w:spacing w:before="28"/>
              <w:ind w:right="446"/>
              <w:rPr>
                <w:sz w:val="20"/>
              </w:rPr>
            </w:pPr>
            <w:r>
              <w:rPr>
                <w:color w:val="21272B"/>
                <w:spacing w:val="-5"/>
                <w:w w:val="105"/>
                <w:sz w:val="20"/>
              </w:rPr>
              <w:t>142</w:t>
            </w:r>
          </w:p>
        </w:tc>
        <w:tc>
          <w:tcPr>
            <w:tcW w:w="1417" w:type="dxa"/>
            <w:tcBorders>
              <w:top w:val="single" w:sz="6" w:space="0" w:color="D1EDEA"/>
              <w:bottom w:val="single" w:sz="6" w:space="0" w:color="D1EDEA"/>
            </w:tcBorders>
          </w:tcPr>
          <w:p w:rsidR="004E4FAA" w:rsidRDefault="00866C7E">
            <w:pPr>
              <w:pStyle w:val="TableParagraph"/>
              <w:spacing w:before="28"/>
              <w:ind w:right="101"/>
              <w:rPr>
                <w:sz w:val="20"/>
              </w:rPr>
            </w:pPr>
            <w:r>
              <w:rPr>
                <w:color w:val="21272B"/>
                <w:spacing w:val="-5"/>
                <w:w w:val="105"/>
                <w:sz w:val="20"/>
              </w:rPr>
              <w:t>146</w:t>
            </w:r>
          </w:p>
        </w:tc>
      </w:tr>
      <w:tr w:rsidR="004E4FAA">
        <w:trPr>
          <w:trHeight w:val="309"/>
        </w:trPr>
        <w:tc>
          <w:tcPr>
            <w:tcW w:w="4293" w:type="dxa"/>
            <w:shd w:val="clear" w:color="auto" w:fill="D1EDEA"/>
          </w:tcPr>
          <w:p w:rsidR="004E4FAA" w:rsidRDefault="00866C7E">
            <w:pPr>
              <w:pStyle w:val="TableParagraph"/>
              <w:ind w:left="180"/>
              <w:jc w:val="left"/>
              <w:rPr>
                <w:sz w:val="20"/>
              </w:rPr>
            </w:pPr>
            <w:r>
              <w:rPr>
                <w:color w:val="21272B"/>
                <w:spacing w:val="-2"/>
                <w:w w:val="105"/>
                <w:sz w:val="20"/>
              </w:rPr>
              <w:t>Campbelltown</w:t>
            </w:r>
          </w:p>
        </w:tc>
        <w:tc>
          <w:tcPr>
            <w:tcW w:w="3234" w:type="dxa"/>
            <w:shd w:val="clear" w:color="auto" w:fill="D1EDEA"/>
          </w:tcPr>
          <w:p w:rsidR="004E4FAA" w:rsidRDefault="00866C7E">
            <w:pPr>
              <w:pStyle w:val="TableParagraph"/>
              <w:ind w:right="445"/>
              <w:rPr>
                <w:sz w:val="20"/>
              </w:rPr>
            </w:pPr>
            <w:r>
              <w:rPr>
                <w:color w:val="21272B"/>
                <w:spacing w:val="-5"/>
                <w:sz w:val="20"/>
              </w:rPr>
              <w:t>116</w:t>
            </w:r>
          </w:p>
        </w:tc>
        <w:tc>
          <w:tcPr>
            <w:tcW w:w="1417" w:type="dxa"/>
            <w:shd w:val="clear" w:color="auto" w:fill="D1EDEA"/>
          </w:tcPr>
          <w:p w:rsidR="004E4FAA" w:rsidRDefault="00866C7E">
            <w:pPr>
              <w:pStyle w:val="TableParagraph"/>
              <w:ind w:right="100"/>
              <w:rPr>
                <w:sz w:val="20"/>
              </w:rPr>
            </w:pPr>
            <w:r>
              <w:rPr>
                <w:color w:val="21272B"/>
                <w:spacing w:val="-5"/>
                <w:sz w:val="20"/>
              </w:rPr>
              <w:t>116</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w w:val="105"/>
                <w:sz w:val="20"/>
              </w:rPr>
              <w:t>Canada</w:t>
            </w:r>
            <w:r>
              <w:rPr>
                <w:color w:val="21272B"/>
                <w:spacing w:val="-13"/>
                <w:w w:val="105"/>
                <w:sz w:val="20"/>
              </w:rPr>
              <w:t xml:space="preserve"> </w:t>
            </w:r>
            <w:r>
              <w:rPr>
                <w:color w:val="21272B"/>
                <w:spacing w:val="-5"/>
                <w:w w:val="110"/>
                <w:sz w:val="20"/>
              </w:rPr>
              <w:t>Bay</w:t>
            </w:r>
          </w:p>
        </w:tc>
        <w:tc>
          <w:tcPr>
            <w:tcW w:w="3234" w:type="dxa"/>
            <w:tcBorders>
              <w:top w:val="single" w:sz="6" w:space="0" w:color="D1EDEA"/>
              <w:bottom w:val="single" w:sz="6" w:space="0" w:color="D1EDEA"/>
            </w:tcBorders>
          </w:tcPr>
          <w:p w:rsidR="004E4FAA" w:rsidRDefault="00866C7E">
            <w:pPr>
              <w:pStyle w:val="TableParagraph"/>
              <w:spacing w:before="25"/>
              <w:ind w:right="445"/>
              <w:rPr>
                <w:sz w:val="20"/>
              </w:rPr>
            </w:pPr>
            <w:r>
              <w:rPr>
                <w:color w:val="21272B"/>
                <w:spacing w:val="-5"/>
                <w:w w:val="105"/>
                <w:sz w:val="20"/>
              </w:rPr>
              <w:t>218</w:t>
            </w:r>
          </w:p>
        </w:tc>
        <w:tc>
          <w:tcPr>
            <w:tcW w:w="1417" w:type="dxa"/>
            <w:tcBorders>
              <w:top w:val="single" w:sz="6" w:space="0" w:color="D1EDEA"/>
              <w:bottom w:val="single" w:sz="6" w:space="0" w:color="D1EDEA"/>
            </w:tcBorders>
          </w:tcPr>
          <w:p w:rsidR="004E4FAA" w:rsidRDefault="00866C7E">
            <w:pPr>
              <w:pStyle w:val="TableParagraph"/>
              <w:spacing w:before="25"/>
              <w:ind w:right="100"/>
              <w:rPr>
                <w:sz w:val="20"/>
              </w:rPr>
            </w:pPr>
            <w:r>
              <w:rPr>
                <w:color w:val="21272B"/>
                <w:spacing w:val="-5"/>
                <w:sz w:val="20"/>
              </w:rPr>
              <w:t>211</w:t>
            </w:r>
          </w:p>
        </w:tc>
      </w:tr>
      <w:tr w:rsidR="004E4FAA">
        <w:trPr>
          <w:trHeight w:val="309"/>
        </w:trPr>
        <w:tc>
          <w:tcPr>
            <w:tcW w:w="4293" w:type="dxa"/>
            <w:shd w:val="clear" w:color="auto" w:fill="D1EDEA"/>
          </w:tcPr>
          <w:p w:rsidR="004E4FAA" w:rsidRDefault="00866C7E">
            <w:pPr>
              <w:pStyle w:val="TableParagraph"/>
              <w:ind w:left="180"/>
              <w:jc w:val="left"/>
              <w:rPr>
                <w:sz w:val="20"/>
              </w:rPr>
            </w:pPr>
            <w:r>
              <w:rPr>
                <w:color w:val="21272B"/>
                <w:sz w:val="20"/>
              </w:rPr>
              <w:t>Canterbury-</w:t>
            </w:r>
            <w:r>
              <w:rPr>
                <w:color w:val="21272B"/>
                <w:spacing w:val="-2"/>
                <w:sz w:val="20"/>
              </w:rPr>
              <w:t>Bankstown</w:t>
            </w:r>
          </w:p>
        </w:tc>
        <w:tc>
          <w:tcPr>
            <w:tcW w:w="3234" w:type="dxa"/>
            <w:shd w:val="clear" w:color="auto" w:fill="D1EDEA"/>
          </w:tcPr>
          <w:p w:rsidR="004E4FAA" w:rsidRDefault="00866C7E">
            <w:pPr>
              <w:pStyle w:val="TableParagraph"/>
              <w:ind w:right="445"/>
              <w:rPr>
                <w:sz w:val="20"/>
              </w:rPr>
            </w:pPr>
            <w:r>
              <w:rPr>
                <w:color w:val="21272B"/>
                <w:spacing w:val="-5"/>
                <w:w w:val="105"/>
                <w:sz w:val="20"/>
              </w:rPr>
              <w:t>310</w:t>
            </w:r>
          </w:p>
        </w:tc>
        <w:tc>
          <w:tcPr>
            <w:tcW w:w="1417" w:type="dxa"/>
            <w:shd w:val="clear" w:color="auto" w:fill="D1EDEA"/>
          </w:tcPr>
          <w:p w:rsidR="004E4FAA" w:rsidRDefault="00866C7E">
            <w:pPr>
              <w:pStyle w:val="TableParagraph"/>
              <w:ind w:right="99"/>
              <w:rPr>
                <w:sz w:val="20"/>
              </w:rPr>
            </w:pPr>
            <w:r>
              <w:rPr>
                <w:color w:val="21272B"/>
                <w:spacing w:val="-5"/>
                <w:w w:val="120"/>
                <w:sz w:val="20"/>
              </w:rPr>
              <w:t>303</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w w:val="105"/>
                <w:sz w:val="20"/>
              </w:rPr>
              <w:t>Carrathool</w:t>
            </w:r>
          </w:p>
        </w:tc>
        <w:tc>
          <w:tcPr>
            <w:tcW w:w="3234" w:type="dxa"/>
            <w:tcBorders>
              <w:top w:val="single" w:sz="6" w:space="0" w:color="D1EDEA"/>
              <w:bottom w:val="single" w:sz="6" w:space="0" w:color="D1EDEA"/>
            </w:tcBorders>
          </w:tcPr>
          <w:p w:rsidR="004E4FAA" w:rsidRDefault="00866C7E">
            <w:pPr>
              <w:pStyle w:val="TableParagraph"/>
              <w:spacing w:before="25"/>
              <w:ind w:right="446"/>
              <w:rPr>
                <w:sz w:val="20"/>
              </w:rPr>
            </w:pPr>
            <w:r>
              <w:rPr>
                <w:color w:val="21272B"/>
                <w:spacing w:val="-5"/>
                <w:sz w:val="20"/>
              </w:rPr>
              <w:t>14</w:t>
            </w:r>
          </w:p>
        </w:tc>
        <w:tc>
          <w:tcPr>
            <w:tcW w:w="1417" w:type="dxa"/>
            <w:tcBorders>
              <w:top w:val="single" w:sz="6" w:space="0" w:color="D1EDEA"/>
              <w:bottom w:val="single" w:sz="6" w:space="0" w:color="D1EDEA"/>
            </w:tcBorders>
          </w:tcPr>
          <w:p w:rsidR="004E4FAA" w:rsidRDefault="00866C7E">
            <w:pPr>
              <w:pStyle w:val="TableParagraph"/>
              <w:spacing w:before="25"/>
              <w:ind w:right="102"/>
              <w:rPr>
                <w:sz w:val="20"/>
              </w:rPr>
            </w:pPr>
            <w:r>
              <w:rPr>
                <w:color w:val="21272B"/>
                <w:spacing w:val="-5"/>
                <w:sz w:val="20"/>
              </w:rPr>
              <w:t>14</w:t>
            </w:r>
          </w:p>
        </w:tc>
      </w:tr>
      <w:tr w:rsidR="004E4FAA">
        <w:trPr>
          <w:trHeight w:val="309"/>
        </w:trPr>
        <w:tc>
          <w:tcPr>
            <w:tcW w:w="4293" w:type="dxa"/>
            <w:shd w:val="clear" w:color="auto" w:fill="D1EDEA"/>
          </w:tcPr>
          <w:p w:rsidR="004E4FAA" w:rsidRDefault="00866C7E">
            <w:pPr>
              <w:pStyle w:val="TableParagraph"/>
              <w:spacing w:before="42"/>
              <w:ind w:left="180"/>
              <w:jc w:val="left"/>
              <w:rPr>
                <w:sz w:val="20"/>
              </w:rPr>
            </w:pPr>
            <w:r>
              <w:rPr>
                <w:color w:val="21272B"/>
                <w:sz w:val="20"/>
              </w:rPr>
              <w:t>Central</w:t>
            </w:r>
            <w:r>
              <w:rPr>
                <w:color w:val="21272B"/>
                <w:spacing w:val="-10"/>
                <w:sz w:val="20"/>
              </w:rPr>
              <w:t xml:space="preserve"> </w:t>
            </w:r>
            <w:r>
              <w:rPr>
                <w:color w:val="21272B"/>
                <w:spacing w:val="-2"/>
                <w:sz w:val="20"/>
              </w:rPr>
              <w:t>Coast</w:t>
            </w:r>
          </w:p>
        </w:tc>
        <w:tc>
          <w:tcPr>
            <w:tcW w:w="3234" w:type="dxa"/>
            <w:shd w:val="clear" w:color="auto" w:fill="D1EDEA"/>
          </w:tcPr>
          <w:p w:rsidR="004E4FAA" w:rsidRDefault="00866C7E">
            <w:pPr>
              <w:pStyle w:val="TableParagraph"/>
              <w:spacing w:before="42"/>
              <w:ind w:right="445"/>
              <w:rPr>
                <w:sz w:val="20"/>
              </w:rPr>
            </w:pPr>
            <w:r>
              <w:rPr>
                <w:color w:val="21272B"/>
                <w:spacing w:val="-5"/>
                <w:w w:val="120"/>
                <w:sz w:val="20"/>
              </w:rPr>
              <w:t>536</w:t>
            </w:r>
          </w:p>
        </w:tc>
        <w:tc>
          <w:tcPr>
            <w:tcW w:w="1417" w:type="dxa"/>
            <w:shd w:val="clear" w:color="auto" w:fill="D1EDEA"/>
          </w:tcPr>
          <w:p w:rsidR="004E4FAA" w:rsidRDefault="00866C7E">
            <w:pPr>
              <w:pStyle w:val="TableParagraph"/>
              <w:spacing w:before="42"/>
              <w:ind w:right="101"/>
              <w:rPr>
                <w:sz w:val="20"/>
              </w:rPr>
            </w:pPr>
            <w:r>
              <w:rPr>
                <w:color w:val="21272B"/>
                <w:spacing w:val="-5"/>
                <w:w w:val="120"/>
                <w:sz w:val="20"/>
              </w:rPr>
              <w:t>532</w:t>
            </w:r>
          </w:p>
        </w:tc>
      </w:tr>
      <w:tr w:rsidR="004E4FAA">
        <w:trPr>
          <w:trHeight w:val="282"/>
        </w:trPr>
        <w:tc>
          <w:tcPr>
            <w:tcW w:w="4293" w:type="dxa"/>
            <w:tcBorders>
              <w:top w:val="single" w:sz="6" w:space="0" w:color="D1EDEA"/>
              <w:bottom w:val="single" w:sz="6" w:space="0" w:color="D1EDEA"/>
            </w:tcBorders>
          </w:tcPr>
          <w:p w:rsidR="004E4FAA" w:rsidRDefault="00866C7E">
            <w:pPr>
              <w:pStyle w:val="TableParagraph"/>
              <w:spacing w:before="28"/>
              <w:ind w:left="180"/>
              <w:jc w:val="left"/>
              <w:rPr>
                <w:sz w:val="20"/>
              </w:rPr>
            </w:pPr>
            <w:r>
              <w:rPr>
                <w:color w:val="21272B"/>
                <w:sz w:val="20"/>
              </w:rPr>
              <w:t>Central</w:t>
            </w:r>
            <w:r>
              <w:rPr>
                <w:color w:val="21272B"/>
                <w:spacing w:val="-10"/>
                <w:sz w:val="20"/>
              </w:rPr>
              <w:t xml:space="preserve"> </w:t>
            </w:r>
            <w:r>
              <w:rPr>
                <w:color w:val="21272B"/>
                <w:spacing w:val="-2"/>
                <w:sz w:val="20"/>
              </w:rPr>
              <w:t>Darling</w:t>
            </w:r>
          </w:p>
        </w:tc>
        <w:tc>
          <w:tcPr>
            <w:tcW w:w="3234" w:type="dxa"/>
            <w:tcBorders>
              <w:top w:val="single" w:sz="6" w:space="0" w:color="D1EDEA"/>
              <w:bottom w:val="single" w:sz="6" w:space="0" w:color="D1EDEA"/>
            </w:tcBorders>
          </w:tcPr>
          <w:p w:rsidR="004E4FAA" w:rsidRDefault="00866C7E">
            <w:pPr>
              <w:pStyle w:val="TableParagraph"/>
              <w:spacing w:before="28"/>
              <w:ind w:right="446"/>
              <w:rPr>
                <w:sz w:val="20"/>
              </w:rPr>
            </w:pPr>
            <w:r>
              <w:rPr>
                <w:color w:val="21272B"/>
                <w:spacing w:val="-5"/>
                <w:sz w:val="20"/>
              </w:rPr>
              <w:t>15</w:t>
            </w:r>
          </w:p>
        </w:tc>
        <w:tc>
          <w:tcPr>
            <w:tcW w:w="1417" w:type="dxa"/>
            <w:tcBorders>
              <w:top w:val="single" w:sz="6" w:space="0" w:color="D1EDEA"/>
              <w:bottom w:val="single" w:sz="6" w:space="0" w:color="D1EDEA"/>
            </w:tcBorders>
          </w:tcPr>
          <w:p w:rsidR="004E4FAA" w:rsidRDefault="00866C7E">
            <w:pPr>
              <w:pStyle w:val="TableParagraph"/>
              <w:spacing w:before="28"/>
              <w:ind w:right="101"/>
              <w:rPr>
                <w:sz w:val="20"/>
              </w:rPr>
            </w:pPr>
            <w:r>
              <w:rPr>
                <w:color w:val="21272B"/>
                <w:spacing w:val="-5"/>
                <w:sz w:val="20"/>
              </w:rPr>
              <w:t>15</w:t>
            </w:r>
          </w:p>
        </w:tc>
      </w:tr>
      <w:tr w:rsidR="004E4FAA">
        <w:trPr>
          <w:trHeight w:val="309"/>
        </w:trPr>
        <w:tc>
          <w:tcPr>
            <w:tcW w:w="4293" w:type="dxa"/>
            <w:shd w:val="clear" w:color="auto" w:fill="D1EDEA"/>
          </w:tcPr>
          <w:p w:rsidR="004E4FAA" w:rsidRDefault="00866C7E">
            <w:pPr>
              <w:pStyle w:val="TableParagraph"/>
              <w:ind w:left="180"/>
              <w:jc w:val="left"/>
              <w:rPr>
                <w:sz w:val="20"/>
              </w:rPr>
            </w:pPr>
            <w:r>
              <w:rPr>
                <w:color w:val="21272B"/>
                <w:spacing w:val="-2"/>
                <w:w w:val="110"/>
                <w:sz w:val="20"/>
              </w:rPr>
              <w:t>Cessnock</w:t>
            </w:r>
          </w:p>
        </w:tc>
        <w:tc>
          <w:tcPr>
            <w:tcW w:w="3234" w:type="dxa"/>
            <w:shd w:val="clear" w:color="auto" w:fill="D1EDEA"/>
          </w:tcPr>
          <w:p w:rsidR="004E4FAA" w:rsidRDefault="00866C7E">
            <w:pPr>
              <w:pStyle w:val="TableParagraph"/>
              <w:ind w:right="445"/>
              <w:rPr>
                <w:sz w:val="20"/>
              </w:rPr>
            </w:pPr>
            <w:r>
              <w:rPr>
                <w:color w:val="21272B"/>
                <w:spacing w:val="-5"/>
                <w:w w:val="120"/>
                <w:sz w:val="20"/>
              </w:rPr>
              <w:t>398</w:t>
            </w:r>
          </w:p>
        </w:tc>
        <w:tc>
          <w:tcPr>
            <w:tcW w:w="1417" w:type="dxa"/>
            <w:shd w:val="clear" w:color="auto" w:fill="D1EDEA"/>
          </w:tcPr>
          <w:p w:rsidR="004E4FAA" w:rsidRDefault="00866C7E">
            <w:pPr>
              <w:pStyle w:val="TableParagraph"/>
              <w:ind w:right="101"/>
              <w:rPr>
                <w:sz w:val="20"/>
              </w:rPr>
            </w:pPr>
            <w:r>
              <w:rPr>
                <w:color w:val="21272B"/>
                <w:spacing w:val="-5"/>
                <w:w w:val="120"/>
                <w:sz w:val="20"/>
              </w:rPr>
              <w:t>396</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4"/>
                <w:w w:val="105"/>
                <w:sz w:val="20"/>
              </w:rPr>
              <w:t>Clarence</w:t>
            </w:r>
            <w:r>
              <w:rPr>
                <w:color w:val="21272B"/>
                <w:spacing w:val="-8"/>
                <w:w w:val="105"/>
                <w:sz w:val="20"/>
              </w:rPr>
              <w:t xml:space="preserve"> </w:t>
            </w:r>
            <w:r>
              <w:rPr>
                <w:color w:val="21272B"/>
                <w:spacing w:val="-2"/>
                <w:w w:val="105"/>
                <w:sz w:val="20"/>
              </w:rPr>
              <w:t>Valley</w:t>
            </w:r>
          </w:p>
        </w:tc>
        <w:tc>
          <w:tcPr>
            <w:tcW w:w="3234" w:type="dxa"/>
            <w:tcBorders>
              <w:top w:val="single" w:sz="6" w:space="0" w:color="D1EDEA"/>
              <w:bottom w:val="single" w:sz="6" w:space="0" w:color="D1EDEA"/>
            </w:tcBorders>
          </w:tcPr>
          <w:p w:rsidR="004E4FAA" w:rsidRDefault="00866C7E">
            <w:pPr>
              <w:pStyle w:val="TableParagraph"/>
              <w:spacing w:before="25"/>
              <w:ind w:right="445"/>
              <w:rPr>
                <w:sz w:val="20"/>
              </w:rPr>
            </w:pPr>
            <w:r>
              <w:rPr>
                <w:color w:val="21272B"/>
                <w:spacing w:val="-5"/>
                <w:sz w:val="20"/>
              </w:rPr>
              <w:t>141</w:t>
            </w:r>
          </w:p>
        </w:tc>
        <w:tc>
          <w:tcPr>
            <w:tcW w:w="1417" w:type="dxa"/>
            <w:tcBorders>
              <w:top w:val="single" w:sz="6" w:space="0" w:color="D1EDEA"/>
              <w:bottom w:val="single" w:sz="6" w:space="0" w:color="D1EDEA"/>
            </w:tcBorders>
          </w:tcPr>
          <w:p w:rsidR="004E4FAA" w:rsidRDefault="00866C7E">
            <w:pPr>
              <w:pStyle w:val="TableParagraph"/>
              <w:spacing w:before="25"/>
              <w:ind w:right="100"/>
              <w:rPr>
                <w:sz w:val="20"/>
              </w:rPr>
            </w:pPr>
            <w:r>
              <w:rPr>
                <w:color w:val="21272B"/>
                <w:spacing w:val="-5"/>
                <w:w w:val="105"/>
                <w:sz w:val="20"/>
              </w:rPr>
              <w:t>139</w:t>
            </w:r>
          </w:p>
        </w:tc>
      </w:tr>
      <w:tr w:rsidR="004E4FAA">
        <w:trPr>
          <w:trHeight w:val="309"/>
        </w:trPr>
        <w:tc>
          <w:tcPr>
            <w:tcW w:w="4293" w:type="dxa"/>
            <w:shd w:val="clear" w:color="auto" w:fill="D1EDEA"/>
          </w:tcPr>
          <w:p w:rsidR="004E4FAA" w:rsidRDefault="00866C7E">
            <w:pPr>
              <w:pStyle w:val="TableParagraph"/>
              <w:ind w:left="180"/>
              <w:jc w:val="left"/>
              <w:rPr>
                <w:sz w:val="20"/>
              </w:rPr>
            </w:pPr>
            <w:r>
              <w:rPr>
                <w:color w:val="21272B"/>
                <w:spacing w:val="-4"/>
                <w:w w:val="105"/>
                <w:sz w:val="20"/>
              </w:rPr>
              <w:t>Cobar</w:t>
            </w:r>
          </w:p>
        </w:tc>
        <w:tc>
          <w:tcPr>
            <w:tcW w:w="3234" w:type="dxa"/>
            <w:shd w:val="clear" w:color="auto" w:fill="D1EDEA"/>
          </w:tcPr>
          <w:p w:rsidR="004E4FAA" w:rsidRDefault="00866C7E">
            <w:pPr>
              <w:pStyle w:val="TableParagraph"/>
              <w:ind w:right="446"/>
              <w:rPr>
                <w:sz w:val="20"/>
              </w:rPr>
            </w:pPr>
            <w:r>
              <w:rPr>
                <w:color w:val="21272B"/>
                <w:spacing w:val="-5"/>
                <w:sz w:val="20"/>
              </w:rPr>
              <w:t>15</w:t>
            </w:r>
          </w:p>
        </w:tc>
        <w:tc>
          <w:tcPr>
            <w:tcW w:w="1417" w:type="dxa"/>
            <w:shd w:val="clear" w:color="auto" w:fill="D1EDEA"/>
          </w:tcPr>
          <w:p w:rsidR="004E4FAA" w:rsidRDefault="00866C7E">
            <w:pPr>
              <w:pStyle w:val="TableParagraph"/>
              <w:ind w:right="101"/>
              <w:rPr>
                <w:sz w:val="20"/>
              </w:rPr>
            </w:pPr>
            <w:r>
              <w:rPr>
                <w:color w:val="21272B"/>
                <w:spacing w:val="-5"/>
                <w:sz w:val="20"/>
              </w:rPr>
              <w:t>13</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w w:val="110"/>
                <w:sz w:val="20"/>
              </w:rPr>
              <w:t>Coffs</w:t>
            </w:r>
            <w:r>
              <w:rPr>
                <w:color w:val="21272B"/>
                <w:spacing w:val="-23"/>
                <w:w w:val="110"/>
                <w:sz w:val="20"/>
              </w:rPr>
              <w:t xml:space="preserve"> </w:t>
            </w:r>
            <w:r>
              <w:rPr>
                <w:color w:val="21272B"/>
                <w:spacing w:val="-2"/>
                <w:w w:val="110"/>
                <w:sz w:val="20"/>
              </w:rPr>
              <w:t>Harbour</w:t>
            </w:r>
          </w:p>
        </w:tc>
        <w:tc>
          <w:tcPr>
            <w:tcW w:w="3234" w:type="dxa"/>
            <w:tcBorders>
              <w:top w:val="single" w:sz="6" w:space="0" w:color="D1EDEA"/>
              <w:bottom w:val="single" w:sz="6" w:space="0" w:color="D1EDEA"/>
            </w:tcBorders>
          </w:tcPr>
          <w:p w:rsidR="004E4FAA" w:rsidRDefault="00866C7E">
            <w:pPr>
              <w:pStyle w:val="TableParagraph"/>
              <w:spacing w:before="25"/>
              <w:ind w:right="443"/>
              <w:rPr>
                <w:sz w:val="20"/>
              </w:rPr>
            </w:pPr>
            <w:r>
              <w:rPr>
                <w:color w:val="21272B"/>
                <w:spacing w:val="-5"/>
                <w:w w:val="105"/>
                <w:sz w:val="20"/>
              </w:rPr>
              <w:t>168</w:t>
            </w:r>
          </w:p>
        </w:tc>
        <w:tc>
          <w:tcPr>
            <w:tcW w:w="1417" w:type="dxa"/>
            <w:tcBorders>
              <w:top w:val="single" w:sz="6" w:space="0" w:color="D1EDEA"/>
              <w:bottom w:val="single" w:sz="6" w:space="0" w:color="D1EDEA"/>
            </w:tcBorders>
          </w:tcPr>
          <w:p w:rsidR="004E4FAA" w:rsidRDefault="00866C7E">
            <w:pPr>
              <w:pStyle w:val="TableParagraph"/>
              <w:spacing w:before="25"/>
              <w:ind w:right="98"/>
              <w:rPr>
                <w:sz w:val="20"/>
              </w:rPr>
            </w:pPr>
            <w:r>
              <w:rPr>
                <w:color w:val="21272B"/>
                <w:spacing w:val="-5"/>
                <w:w w:val="105"/>
                <w:sz w:val="20"/>
              </w:rPr>
              <w:t>167</w:t>
            </w:r>
          </w:p>
        </w:tc>
      </w:tr>
      <w:tr w:rsidR="004E4FAA">
        <w:trPr>
          <w:trHeight w:val="309"/>
        </w:trPr>
        <w:tc>
          <w:tcPr>
            <w:tcW w:w="4293" w:type="dxa"/>
            <w:shd w:val="clear" w:color="auto" w:fill="D1EDEA"/>
          </w:tcPr>
          <w:p w:rsidR="004E4FAA" w:rsidRDefault="00866C7E">
            <w:pPr>
              <w:pStyle w:val="TableParagraph"/>
              <w:spacing w:before="42"/>
              <w:ind w:left="180"/>
              <w:jc w:val="left"/>
              <w:rPr>
                <w:sz w:val="20"/>
              </w:rPr>
            </w:pPr>
            <w:r>
              <w:rPr>
                <w:color w:val="21272B"/>
                <w:spacing w:val="-2"/>
                <w:w w:val="105"/>
                <w:sz w:val="20"/>
              </w:rPr>
              <w:t>Coolamon</w:t>
            </w:r>
          </w:p>
        </w:tc>
        <w:tc>
          <w:tcPr>
            <w:tcW w:w="3234" w:type="dxa"/>
            <w:shd w:val="clear" w:color="auto" w:fill="D1EDEA"/>
          </w:tcPr>
          <w:p w:rsidR="004E4FAA" w:rsidRDefault="00866C7E">
            <w:pPr>
              <w:pStyle w:val="TableParagraph"/>
              <w:spacing w:before="42"/>
              <w:ind w:right="446"/>
              <w:rPr>
                <w:sz w:val="20"/>
              </w:rPr>
            </w:pPr>
            <w:r>
              <w:rPr>
                <w:color w:val="21272B"/>
                <w:spacing w:val="-5"/>
                <w:sz w:val="20"/>
              </w:rPr>
              <w:t>14</w:t>
            </w:r>
          </w:p>
        </w:tc>
        <w:tc>
          <w:tcPr>
            <w:tcW w:w="1417" w:type="dxa"/>
            <w:shd w:val="clear" w:color="auto" w:fill="D1EDEA"/>
          </w:tcPr>
          <w:p w:rsidR="004E4FAA" w:rsidRDefault="00866C7E">
            <w:pPr>
              <w:pStyle w:val="TableParagraph"/>
              <w:spacing w:before="42"/>
              <w:ind w:right="101"/>
              <w:rPr>
                <w:sz w:val="20"/>
              </w:rPr>
            </w:pPr>
            <w:r>
              <w:rPr>
                <w:color w:val="21272B"/>
                <w:spacing w:val="-5"/>
                <w:sz w:val="20"/>
              </w:rPr>
              <w:t>14</w:t>
            </w:r>
          </w:p>
        </w:tc>
      </w:tr>
      <w:tr w:rsidR="004E4FAA">
        <w:trPr>
          <w:trHeight w:val="282"/>
        </w:trPr>
        <w:tc>
          <w:tcPr>
            <w:tcW w:w="4293" w:type="dxa"/>
            <w:tcBorders>
              <w:top w:val="single" w:sz="6" w:space="0" w:color="D1EDEA"/>
              <w:bottom w:val="single" w:sz="6" w:space="0" w:color="D1EDEA"/>
            </w:tcBorders>
          </w:tcPr>
          <w:p w:rsidR="004E4FAA" w:rsidRDefault="00866C7E">
            <w:pPr>
              <w:pStyle w:val="TableParagraph"/>
              <w:spacing w:before="28"/>
              <w:ind w:left="180"/>
              <w:jc w:val="left"/>
              <w:rPr>
                <w:sz w:val="20"/>
              </w:rPr>
            </w:pPr>
            <w:r>
              <w:rPr>
                <w:color w:val="21272B"/>
                <w:spacing w:val="-2"/>
                <w:w w:val="105"/>
                <w:sz w:val="20"/>
              </w:rPr>
              <w:t>Coonamble</w:t>
            </w:r>
          </w:p>
        </w:tc>
        <w:tc>
          <w:tcPr>
            <w:tcW w:w="3234" w:type="dxa"/>
            <w:tcBorders>
              <w:top w:val="single" w:sz="6" w:space="0" w:color="D1EDEA"/>
              <w:bottom w:val="single" w:sz="6" w:space="0" w:color="D1EDEA"/>
            </w:tcBorders>
          </w:tcPr>
          <w:p w:rsidR="004E4FAA" w:rsidRDefault="00866C7E">
            <w:pPr>
              <w:pStyle w:val="TableParagraph"/>
              <w:spacing w:before="28"/>
              <w:ind w:right="445"/>
              <w:rPr>
                <w:sz w:val="20"/>
              </w:rPr>
            </w:pPr>
            <w:r>
              <w:rPr>
                <w:color w:val="21272B"/>
                <w:spacing w:val="-5"/>
                <w:sz w:val="20"/>
              </w:rPr>
              <w:t>16</w:t>
            </w:r>
          </w:p>
        </w:tc>
        <w:tc>
          <w:tcPr>
            <w:tcW w:w="1417" w:type="dxa"/>
            <w:tcBorders>
              <w:top w:val="single" w:sz="6" w:space="0" w:color="D1EDEA"/>
              <w:bottom w:val="single" w:sz="6" w:space="0" w:color="D1EDEA"/>
            </w:tcBorders>
          </w:tcPr>
          <w:p w:rsidR="004E4FAA" w:rsidRDefault="00866C7E">
            <w:pPr>
              <w:pStyle w:val="TableParagraph"/>
              <w:spacing w:before="28"/>
              <w:ind w:right="100"/>
              <w:rPr>
                <w:sz w:val="20"/>
              </w:rPr>
            </w:pPr>
            <w:r>
              <w:rPr>
                <w:color w:val="21272B"/>
                <w:spacing w:val="-5"/>
                <w:sz w:val="20"/>
              </w:rPr>
              <w:t>16</w:t>
            </w:r>
          </w:p>
        </w:tc>
      </w:tr>
      <w:tr w:rsidR="004E4FAA">
        <w:trPr>
          <w:trHeight w:val="308"/>
        </w:trPr>
        <w:tc>
          <w:tcPr>
            <w:tcW w:w="4293" w:type="dxa"/>
            <w:shd w:val="clear" w:color="auto" w:fill="D1EDEA"/>
          </w:tcPr>
          <w:p w:rsidR="004E4FAA" w:rsidRDefault="00866C7E">
            <w:pPr>
              <w:pStyle w:val="TableParagraph"/>
              <w:ind w:left="180"/>
              <w:jc w:val="left"/>
              <w:rPr>
                <w:sz w:val="20"/>
              </w:rPr>
            </w:pPr>
            <w:r>
              <w:rPr>
                <w:color w:val="21272B"/>
                <w:spacing w:val="-2"/>
                <w:w w:val="105"/>
                <w:sz w:val="20"/>
              </w:rPr>
              <w:t>Cowra</w:t>
            </w:r>
          </w:p>
        </w:tc>
        <w:tc>
          <w:tcPr>
            <w:tcW w:w="3234" w:type="dxa"/>
            <w:shd w:val="clear" w:color="auto" w:fill="D1EDEA"/>
          </w:tcPr>
          <w:p w:rsidR="004E4FAA" w:rsidRDefault="00866C7E">
            <w:pPr>
              <w:pStyle w:val="TableParagraph"/>
              <w:ind w:right="445"/>
              <w:rPr>
                <w:sz w:val="20"/>
              </w:rPr>
            </w:pPr>
            <w:r>
              <w:rPr>
                <w:color w:val="21272B"/>
                <w:spacing w:val="-5"/>
                <w:w w:val="120"/>
                <w:sz w:val="20"/>
              </w:rPr>
              <w:t>39</w:t>
            </w:r>
          </w:p>
        </w:tc>
        <w:tc>
          <w:tcPr>
            <w:tcW w:w="1417" w:type="dxa"/>
            <w:shd w:val="clear" w:color="auto" w:fill="D1EDEA"/>
          </w:tcPr>
          <w:p w:rsidR="004E4FAA" w:rsidRDefault="00866C7E">
            <w:pPr>
              <w:pStyle w:val="TableParagraph"/>
              <w:ind w:right="100"/>
              <w:rPr>
                <w:sz w:val="20"/>
              </w:rPr>
            </w:pPr>
            <w:r>
              <w:rPr>
                <w:color w:val="21272B"/>
                <w:spacing w:val="-5"/>
                <w:w w:val="115"/>
                <w:sz w:val="20"/>
              </w:rPr>
              <w:t>37</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w w:val="105"/>
                <w:sz w:val="20"/>
              </w:rPr>
              <w:t>Cumberland</w:t>
            </w:r>
          </w:p>
        </w:tc>
        <w:tc>
          <w:tcPr>
            <w:tcW w:w="3234" w:type="dxa"/>
            <w:tcBorders>
              <w:top w:val="single" w:sz="6" w:space="0" w:color="D1EDEA"/>
              <w:bottom w:val="single" w:sz="6" w:space="0" w:color="D1EDEA"/>
            </w:tcBorders>
          </w:tcPr>
          <w:p w:rsidR="004E4FAA" w:rsidRDefault="00866C7E">
            <w:pPr>
              <w:pStyle w:val="TableParagraph"/>
              <w:spacing w:before="25"/>
              <w:ind w:right="444"/>
              <w:rPr>
                <w:sz w:val="20"/>
              </w:rPr>
            </w:pPr>
            <w:r>
              <w:rPr>
                <w:color w:val="21272B"/>
                <w:spacing w:val="-5"/>
                <w:w w:val="115"/>
                <w:sz w:val="20"/>
              </w:rPr>
              <w:t>227</w:t>
            </w:r>
          </w:p>
        </w:tc>
        <w:tc>
          <w:tcPr>
            <w:tcW w:w="1417" w:type="dxa"/>
            <w:tcBorders>
              <w:top w:val="single" w:sz="6" w:space="0" w:color="D1EDEA"/>
              <w:bottom w:val="single" w:sz="6" w:space="0" w:color="D1EDEA"/>
            </w:tcBorders>
          </w:tcPr>
          <w:p w:rsidR="004E4FAA" w:rsidRDefault="00866C7E">
            <w:pPr>
              <w:pStyle w:val="TableParagraph"/>
              <w:spacing w:before="25"/>
              <w:ind w:right="98"/>
              <w:rPr>
                <w:sz w:val="20"/>
              </w:rPr>
            </w:pPr>
            <w:r>
              <w:rPr>
                <w:color w:val="21272B"/>
                <w:spacing w:val="-5"/>
                <w:w w:val="115"/>
                <w:sz w:val="20"/>
              </w:rPr>
              <w:t>239</w:t>
            </w:r>
          </w:p>
        </w:tc>
      </w:tr>
      <w:tr w:rsidR="004E4FAA">
        <w:trPr>
          <w:trHeight w:val="309"/>
        </w:trPr>
        <w:tc>
          <w:tcPr>
            <w:tcW w:w="4293" w:type="dxa"/>
            <w:shd w:val="clear" w:color="auto" w:fill="D1EDEA"/>
          </w:tcPr>
          <w:p w:rsidR="004E4FAA" w:rsidRDefault="00866C7E">
            <w:pPr>
              <w:pStyle w:val="TableParagraph"/>
              <w:ind w:left="180"/>
              <w:jc w:val="left"/>
              <w:rPr>
                <w:sz w:val="20"/>
              </w:rPr>
            </w:pPr>
            <w:r>
              <w:rPr>
                <w:color w:val="21272B"/>
                <w:spacing w:val="-2"/>
                <w:w w:val="105"/>
                <w:sz w:val="20"/>
              </w:rPr>
              <w:t>Dubbo</w:t>
            </w:r>
            <w:r>
              <w:rPr>
                <w:color w:val="21272B"/>
                <w:spacing w:val="-12"/>
                <w:w w:val="105"/>
                <w:sz w:val="20"/>
              </w:rPr>
              <w:t xml:space="preserve"> </w:t>
            </w:r>
            <w:r>
              <w:rPr>
                <w:color w:val="21272B"/>
                <w:spacing w:val="-2"/>
                <w:w w:val="105"/>
                <w:sz w:val="20"/>
              </w:rPr>
              <w:t>Regional</w:t>
            </w:r>
          </w:p>
        </w:tc>
        <w:tc>
          <w:tcPr>
            <w:tcW w:w="3234" w:type="dxa"/>
            <w:shd w:val="clear" w:color="auto" w:fill="D1EDEA"/>
          </w:tcPr>
          <w:p w:rsidR="004E4FAA" w:rsidRDefault="00866C7E">
            <w:pPr>
              <w:pStyle w:val="TableParagraph"/>
              <w:ind w:right="445"/>
              <w:rPr>
                <w:sz w:val="20"/>
              </w:rPr>
            </w:pPr>
            <w:r>
              <w:rPr>
                <w:color w:val="21272B"/>
                <w:spacing w:val="-5"/>
                <w:sz w:val="20"/>
              </w:rPr>
              <w:t>112</w:t>
            </w:r>
          </w:p>
        </w:tc>
        <w:tc>
          <w:tcPr>
            <w:tcW w:w="1417" w:type="dxa"/>
            <w:shd w:val="clear" w:color="auto" w:fill="D1EDEA"/>
          </w:tcPr>
          <w:p w:rsidR="004E4FAA" w:rsidRDefault="00866C7E">
            <w:pPr>
              <w:pStyle w:val="TableParagraph"/>
              <w:ind w:right="99"/>
              <w:rPr>
                <w:sz w:val="20"/>
              </w:rPr>
            </w:pPr>
            <w:r>
              <w:rPr>
                <w:color w:val="21272B"/>
                <w:spacing w:val="-5"/>
                <w:sz w:val="20"/>
              </w:rPr>
              <w:t>114</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w w:val="110"/>
                <w:sz w:val="20"/>
              </w:rPr>
              <w:t>Dungog</w:t>
            </w:r>
          </w:p>
        </w:tc>
        <w:tc>
          <w:tcPr>
            <w:tcW w:w="3234" w:type="dxa"/>
            <w:tcBorders>
              <w:top w:val="single" w:sz="6" w:space="0" w:color="D1EDEA"/>
              <w:bottom w:val="single" w:sz="6" w:space="0" w:color="D1EDEA"/>
            </w:tcBorders>
          </w:tcPr>
          <w:p w:rsidR="004E4FAA" w:rsidRDefault="00866C7E">
            <w:pPr>
              <w:pStyle w:val="TableParagraph"/>
              <w:spacing w:before="25"/>
              <w:ind w:right="445"/>
              <w:rPr>
                <w:sz w:val="20"/>
              </w:rPr>
            </w:pPr>
            <w:r>
              <w:rPr>
                <w:color w:val="21272B"/>
                <w:spacing w:val="-5"/>
                <w:sz w:val="20"/>
              </w:rPr>
              <w:t>31</w:t>
            </w:r>
          </w:p>
        </w:tc>
        <w:tc>
          <w:tcPr>
            <w:tcW w:w="1417" w:type="dxa"/>
            <w:tcBorders>
              <w:top w:val="single" w:sz="6" w:space="0" w:color="D1EDEA"/>
              <w:bottom w:val="single" w:sz="6" w:space="0" w:color="D1EDEA"/>
            </w:tcBorders>
          </w:tcPr>
          <w:p w:rsidR="004E4FAA" w:rsidRDefault="00866C7E">
            <w:pPr>
              <w:pStyle w:val="TableParagraph"/>
              <w:spacing w:before="25"/>
              <w:ind w:right="101"/>
              <w:rPr>
                <w:sz w:val="20"/>
              </w:rPr>
            </w:pPr>
            <w:r>
              <w:rPr>
                <w:color w:val="21272B"/>
                <w:spacing w:val="-5"/>
                <w:w w:val="115"/>
                <w:sz w:val="20"/>
              </w:rPr>
              <w:t>32</w:t>
            </w:r>
          </w:p>
        </w:tc>
      </w:tr>
      <w:tr w:rsidR="004E4FAA">
        <w:trPr>
          <w:trHeight w:val="309"/>
        </w:trPr>
        <w:tc>
          <w:tcPr>
            <w:tcW w:w="4293" w:type="dxa"/>
            <w:shd w:val="clear" w:color="auto" w:fill="D1EDEA"/>
          </w:tcPr>
          <w:p w:rsidR="004E4FAA" w:rsidRDefault="00866C7E">
            <w:pPr>
              <w:pStyle w:val="TableParagraph"/>
              <w:spacing w:before="42"/>
              <w:ind w:left="180"/>
              <w:jc w:val="left"/>
              <w:rPr>
                <w:sz w:val="20"/>
              </w:rPr>
            </w:pPr>
            <w:r>
              <w:rPr>
                <w:color w:val="21272B"/>
                <w:spacing w:val="-2"/>
                <w:w w:val="105"/>
                <w:sz w:val="20"/>
              </w:rPr>
              <w:t>Edward</w:t>
            </w:r>
            <w:r>
              <w:rPr>
                <w:color w:val="21272B"/>
                <w:spacing w:val="-15"/>
                <w:w w:val="105"/>
                <w:sz w:val="20"/>
              </w:rPr>
              <w:t xml:space="preserve"> </w:t>
            </w:r>
            <w:r>
              <w:rPr>
                <w:color w:val="21272B"/>
                <w:spacing w:val="-2"/>
                <w:w w:val="105"/>
                <w:sz w:val="20"/>
              </w:rPr>
              <w:t>River</w:t>
            </w:r>
          </w:p>
        </w:tc>
        <w:tc>
          <w:tcPr>
            <w:tcW w:w="3234" w:type="dxa"/>
            <w:shd w:val="clear" w:color="auto" w:fill="D1EDEA"/>
          </w:tcPr>
          <w:p w:rsidR="004E4FAA" w:rsidRDefault="00866C7E">
            <w:pPr>
              <w:pStyle w:val="TableParagraph"/>
              <w:spacing w:before="42"/>
              <w:ind w:right="444"/>
              <w:rPr>
                <w:sz w:val="20"/>
              </w:rPr>
            </w:pPr>
            <w:r>
              <w:rPr>
                <w:color w:val="21272B"/>
                <w:spacing w:val="-5"/>
                <w:w w:val="120"/>
                <w:sz w:val="20"/>
              </w:rPr>
              <w:t>35</w:t>
            </w:r>
          </w:p>
        </w:tc>
        <w:tc>
          <w:tcPr>
            <w:tcW w:w="1417" w:type="dxa"/>
            <w:shd w:val="clear" w:color="auto" w:fill="D1EDEA"/>
          </w:tcPr>
          <w:p w:rsidR="004E4FAA" w:rsidRDefault="00866C7E">
            <w:pPr>
              <w:pStyle w:val="TableParagraph"/>
              <w:spacing w:before="42"/>
              <w:ind w:right="101"/>
              <w:rPr>
                <w:sz w:val="20"/>
              </w:rPr>
            </w:pPr>
            <w:r>
              <w:rPr>
                <w:color w:val="21272B"/>
                <w:spacing w:val="-5"/>
                <w:w w:val="120"/>
                <w:sz w:val="20"/>
              </w:rPr>
              <w:t>36</w:t>
            </w:r>
          </w:p>
        </w:tc>
      </w:tr>
      <w:tr w:rsidR="004E4FAA">
        <w:trPr>
          <w:trHeight w:val="282"/>
        </w:trPr>
        <w:tc>
          <w:tcPr>
            <w:tcW w:w="4293" w:type="dxa"/>
            <w:tcBorders>
              <w:top w:val="single" w:sz="6" w:space="0" w:color="D1EDEA"/>
              <w:bottom w:val="single" w:sz="6" w:space="0" w:color="D1EDEA"/>
            </w:tcBorders>
          </w:tcPr>
          <w:p w:rsidR="004E4FAA" w:rsidRDefault="00866C7E">
            <w:pPr>
              <w:pStyle w:val="TableParagraph"/>
              <w:spacing w:before="28"/>
              <w:ind w:left="180"/>
              <w:jc w:val="left"/>
              <w:rPr>
                <w:sz w:val="20"/>
              </w:rPr>
            </w:pPr>
            <w:r>
              <w:rPr>
                <w:color w:val="21272B"/>
                <w:spacing w:val="-2"/>
                <w:w w:val="105"/>
                <w:sz w:val="20"/>
              </w:rPr>
              <w:t>Eurobodalla</w:t>
            </w:r>
          </w:p>
        </w:tc>
        <w:tc>
          <w:tcPr>
            <w:tcW w:w="3234" w:type="dxa"/>
            <w:tcBorders>
              <w:top w:val="single" w:sz="6" w:space="0" w:color="D1EDEA"/>
              <w:bottom w:val="single" w:sz="6" w:space="0" w:color="D1EDEA"/>
            </w:tcBorders>
          </w:tcPr>
          <w:p w:rsidR="004E4FAA" w:rsidRDefault="00866C7E">
            <w:pPr>
              <w:pStyle w:val="TableParagraph"/>
              <w:spacing w:before="28"/>
              <w:ind w:right="444"/>
              <w:rPr>
                <w:sz w:val="20"/>
              </w:rPr>
            </w:pPr>
            <w:r>
              <w:rPr>
                <w:color w:val="21272B"/>
                <w:spacing w:val="-5"/>
                <w:sz w:val="20"/>
              </w:rPr>
              <w:t>117</w:t>
            </w:r>
          </w:p>
        </w:tc>
        <w:tc>
          <w:tcPr>
            <w:tcW w:w="1417" w:type="dxa"/>
            <w:tcBorders>
              <w:top w:val="single" w:sz="6" w:space="0" w:color="D1EDEA"/>
              <w:bottom w:val="single" w:sz="6" w:space="0" w:color="D1EDEA"/>
            </w:tcBorders>
          </w:tcPr>
          <w:p w:rsidR="004E4FAA" w:rsidRDefault="00866C7E">
            <w:pPr>
              <w:pStyle w:val="TableParagraph"/>
              <w:spacing w:before="28"/>
              <w:ind w:right="100"/>
              <w:rPr>
                <w:sz w:val="20"/>
              </w:rPr>
            </w:pPr>
            <w:r>
              <w:rPr>
                <w:color w:val="21272B"/>
                <w:spacing w:val="-5"/>
                <w:sz w:val="20"/>
              </w:rPr>
              <w:t>119</w:t>
            </w:r>
          </w:p>
        </w:tc>
      </w:tr>
      <w:tr w:rsidR="004E4FAA">
        <w:trPr>
          <w:trHeight w:val="308"/>
        </w:trPr>
        <w:tc>
          <w:tcPr>
            <w:tcW w:w="4293" w:type="dxa"/>
            <w:tcBorders>
              <w:bottom w:val="single" w:sz="6" w:space="0" w:color="D1EDEA"/>
            </w:tcBorders>
            <w:shd w:val="clear" w:color="auto" w:fill="D1EDEA"/>
          </w:tcPr>
          <w:p w:rsidR="004E4FAA" w:rsidRDefault="00866C7E">
            <w:pPr>
              <w:pStyle w:val="TableParagraph"/>
              <w:ind w:left="180"/>
              <w:jc w:val="left"/>
              <w:rPr>
                <w:sz w:val="20"/>
              </w:rPr>
            </w:pPr>
            <w:r>
              <w:rPr>
                <w:color w:val="21272B"/>
                <w:spacing w:val="-2"/>
                <w:sz w:val="20"/>
              </w:rPr>
              <w:t>Fairfield</w:t>
            </w:r>
          </w:p>
        </w:tc>
        <w:tc>
          <w:tcPr>
            <w:tcW w:w="3234" w:type="dxa"/>
            <w:tcBorders>
              <w:bottom w:val="single" w:sz="6" w:space="0" w:color="D1EDEA"/>
            </w:tcBorders>
            <w:shd w:val="clear" w:color="auto" w:fill="D1EDEA"/>
          </w:tcPr>
          <w:p w:rsidR="004E4FAA" w:rsidRDefault="00866C7E">
            <w:pPr>
              <w:pStyle w:val="TableParagraph"/>
              <w:ind w:right="445"/>
              <w:rPr>
                <w:sz w:val="20"/>
              </w:rPr>
            </w:pPr>
            <w:r>
              <w:rPr>
                <w:color w:val="21272B"/>
                <w:spacing w:val="-5"/>
                <w:w w:val="115"/>
                <w:sz w:val="20"/>
              </w:rPr>
              <w:t>240</w:t>
            </w:r>
          </w:p>
        </w:tc>
        <w:tc>
          <w:tcPr>
            <w:tcW w:w="1417" w:type="dxa"/>
            <w:tcBorders>
              <w:bottom w:val="single" w:sz="6" w:space="0" w:color="D1EDEA"/>
            </w:tcBorders>
            <w:shd w:val="clear" w:color="auto" w:fill="D1EDEA"/>
          </w:tcPr>
          <w:p w:rsidR="004E4FAA" w:rsidRDefault="00866C7E">
            <w:pPr>
              <w:pStyle w:val="TableParagraph"/>
              <w:ind w:right="102"/>
              <w:rPr>
                <w:sz w:val="20"/>
              </w:rPr>
            </w:pPr>
            <w:r>
              <w:rPr>
                <w:color w:val="21272B"/>
                <w:spacing w:val="-5"/>
                <w:w w:val="115"/>
                <w:sz w:val="20"/>
              </w:rPr>
              <w:t>242</w:t>
            </w:r>
          </w:p>
        </w:tc>
      </w:tr>
      <w:tr w:rsidR="004E4FAA">
        <w:trPr>
          <w:trHeight w:val="280"/>
        </w:trPr>
        <w:tc>
          <w:tcPr>
            <w:tcW w:w="4293"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sz w:val="20"/>
              </w:rPr>
              <w:t>Federation</w:t>
            </w:r>
          </w:p>
        </w:tc>
        <w:tc>
          <w:tcPr>
            <w:tcW w:w="3234" w:type="dxa"/>
            <w:tcBorders>
              <w:top w:val="single" w:sz="6" w:space="0" w:color="D1EDEA"/>
              <w:bottom w:val="single" w:sz="6" w:space="0" w:color="D1EDEA"/>
            </w:tcBorders>
          </w:tcPr>
          <w:p w:rsidR="004E4FAA" w:rsidRDefault="00866C7E">
            <w:pPr>
              <w:pStyle w:val="TableParagraph"/>
              <w:spacing w:before="25"/>
              <w:ind w:right="447"/>
              <w:rPr>
                <w:sz w:val="20"/>
              </w:rPr>
            </w:pPr>
            <w:r>
              <w:rPr>
                <w:color w:val="21272B"/>
                <w:spacing w:val="-5"/>
                <w:w w:val="120"/>
                <w:sz w:val="20"/>
              </w:rPr>
              <w:t>54</w:t>
            </w:r>
          </w:p>
        </w:tc>
        <w:tc>
          <w:tcPr>
            <w:tcW w:w="1417" w:type="dxa"/>
            <w:tcBorders>
              <w:top w:val="single" w:sz="6" w:space="0" w:color="D1EDEA"/>
              <w:bottom w:val="single" w:sz="6" w:space="0" w:color="D1EDEA"/>
            </w:tcBorders>
          </w:tcPr>
          <w:p w:rsidR="004E4FAA" w:rsidRDefault="00866C7E">
            <w:pPr>
              <w:pStyle w:val="TableParagraph"/>
              <w:spacing w:before="25"/>
              <w:ind w:right="104"/>
              <w:rPr>
                <w:sz w:val="20"/>
              </w:rPr>
            </w:pPr>
            <w:r>
              <w:rPr>
                <w:color w:val="21272B"/>
                <w:spacing w:val="-5"/>
                <w:w w:val="115"/>
                <w:sz w:val="20"/>
              </w:rPr>
              <w:t>52</w:t>
            </w:r>
          </w:p>
        </w:tc>
      </w:tr>
      <w:tr w:rsidR="004E4FAA">
        <w:trPr>
          <w:trHeight w:val="316"/>
        </w:trPr>
        <w:tc>
          <w:tcPr>
            <w:tcW w:w="4293" w:type="dxa"/>
            <w:shd w:val="clear" w:color="auto" w:fill="D1EDEA"/>
          </w:tcPr>
          <w:p w:rsidR="004E4FAA" w:rsidRDefault="00866C7E">
            <w:pPr>
              <w:pStyle w:val="TableParagraph"/>
              <w:ind w:left="180"/>
              <w:jc w:val="left"/>
              <w:rPr>
                <w:sz w:val="20"/>
              </w:rPr>
            </w:pPr>
            <w:r>
              <w:rPr>
                <w:color w:val="21272B"/>
                <w:spacing w:val="-2"/>
                <w:w w:val="110"/>
                <w:sz w:val="20"/>
              </w:rPr>
              <w:t>Forbes</w:t>
            </w:r>
          </w:p>
        </w:tc>
        <w:tc>
          <w:tcPr>
            <w:tcW w:w="3234" w:type="dxa"/>
            <w:shd w:val="clear" w:color="auto" w:fill="D1EDEA"/>
          </w:tcPr>
          <w:p w:rsidR="004E4FAA" w:rsidRDefault="00866C7E">
            <w:pPr>
              <w:pStyle w:val="TableParagraph"/>
              <w:ind w:right="445"/>
              <w:rPr>
                <w:sz w:val="20"/>
              </w:rPr>
            </w:pPr>
            <w:r>
              <w:rPr>
                <w:color w:val="21272B"/>
                <w:spacing w:val="-5"/>
                <w:sz w:val="20"/>
              </w:rPr>
              <w:t>18</w:t>
            </w:r>
          </w:p>
        </w:tc>
        <w:tc>
          <w:tcPr>
            <w:tcW w:w="1417" w:type="dxa"/>
            <w:shd w:val="clear" w:color="auto" w:fill="D1EDEA"/>
          </w:tcPr>
          <w:p w:rsidR="004E4FAA" w:rsidRDefault="00866C7E">
            <w:pPr>
              <w:pStyle w:val="TableParagraph"/>
              <w:ind w:right="100"/>
              <w:rPr>
                <w:sz w:val="20"/>
              </w:rPr>
            </w:pPr>
            <w:r>
              <w:rPr>
                <w:color w:val="21272B"/>
                <w:spacing w:val="-5"/>
                <w:sz w:val="20"/>
              </w:rPr>
              <w:t>19</w:t>
            </w:r>
          </w:p>
        </w:tc>
      </w:tr>
    </w:tbl>
    <w:p w:rsidR="004E4FAA" w:rsidRDefault="004E4FAA">
      <w:pPr>
        <w:pStyle w:val="TableParagraph"/>
        <w:rPr>
          <w:sz w:val="20"/>
        </w:rPr>
        <w:sectPr w:rsidR="004E4FAA">
          <w:pgSz w:w="11910" w:h="16850"/>
          <w:pgMar w:top="1060" w:right="708" w:bottom="1600" w:left="1275" w:header="0" w:footer="621" w:gutter="0"/>
          <w:cols w:space="720"/>
        </w:sectPr>
      </w:pPr>
    </w:p>
    <w:tbl>
      <w:tblPr>
        <w:tblW w:w="0" w:type="auto"/>
        <w:tblInd w:w="158" w:type="dxa"/>
        <w:tblLayout w:type="fixed"/>
        <w:tblCellMar>
          <w:left w:w="0" w:type="dxa"/>
          <w:right w:w="0" w:type="dxa"/>
        </w:tblCellMar>
        <w:tblLook w:val="01E0" w:firstRow="1" w:lastRow="1" w:firstColumn="1" w:lastColumn="1" w:noHBand="0" w:noVBand="0"/>
      </w:tblPr>
      <w:tblGrid>
        <w:gridCol w:w="4708"/>
        <w:gridCol w:w="2820"/>
        <w:gridCol w:w="1417"/>
      </w:tblGrid>
      <w:tr w:rsidR="004E4FAA">
        <w:trPr>
          <w:trHeight w:val="296"/>
        </w:trPr>
        <w:tc>
          <w:tcPr>
            <w:tcW w:w="4708" w:type="dxa"/>
            <w:tcBorders>
              <w:top w:val="single" w:sz="6" w:space="0" w:color="D1EDEA"/>
              <w:bottom w:val="single" w:sz="6" w:space="0" w:color="D1EDEA"/>
            </w:tcBorders>
            <w:shd w:val="clear" w:color="auto" w:fill="145F82"/>
          </w:tcPr>
          <w:p w:rsidR="004E4FAA" w:rsidRDefault="00866C7E">
            <w:pPr>
              <w:pStyle w:val="TableParagraph"/>
              <w:spacing w:before="35"/>
              <w:ind w:left="179"/>
              <w:jc w:val="left"/>
              <w:rPr>
                <w:sz w:val="20"/>
              </w:rPr>
            </w:pPr>
            <w:r>
              <w:rPr>
                <w:color w:val="FFFFFF"/>
                <w:sz w:val="20"/>
              </w:rPr>
              <w:lastRenderedPageBreak/>
              <w:t>Local</w:t>
            </w:r>
            <w:r>
              <w:rPr>
                <w:color w:val="FFFFFF"/>
                <w:spacing w:val="21"/>
                <w:sz w:val="20"/>
              </w:rPr>
              <w:t xml:space="preserve"> </w:t>
            </w:r>
            <w:r>
              <w:rPr>
                <w:color w:val="FFFFFF"/>
                <w:sz w:val="20"/>
              </w:rPr>
              <w:t>Government</w:t>
            </w:r>
            <w:r>
              <w:rPr>
                <w:color w:val="FFFFFF"/>
                <w:spacing w:val="21"/>
                <w:sz w:val="20"/>
              </w:rPr>
              <w:t xml:space="preserve"> </w:t>
            </w:r>
            <w:r>
              <w:rPr>
                <w:color w:val="FFFFFF"/>
                <w:spacing w:val="-4"/>
                <w:sz w:val="20"/>
              </w:rPr>
              <w:t>Area</w:t>
            </w:r>
          </w:p>
        </w:tc>
        <w:tc>
          <w:tcPr>
            <w:tcW w:w="2820" w:type="dxa"/>
            <w:tcBorders>
              <w:top w:val="single" w:sz="6" w:space="0" w:color="D1EDEA"/>
              <w:bottom w:val="single" w:sz="6" w:space="0" w:color="D1EDEA"/>
            </w:tcBorders>
            <w:shd w:val="clear" w:color="auto" w:fill="145F82"/>
          </w:tcPr>
          <w:p w:rsidR="004E4FAA" w:rsidRDefault="00866C7E">
            <w:pPr>
              <w:pStyle w:val="TableParagraph"/>
              <w:spacing w:before="35"/>
              <w:ind w:right="504"/>
              <w:rPr>
                <w:sz w:val="20"/>
              </w:rPr>
            </w:pPr>
            <w:r>
              <w:rPr>
                <w:color w:val="FFFFFF"/>
                <w:w w:val="110"/>
                <w:sz w:val="20"/>
              </w:rPr>
              <w:t>2023-</w:t>
            </w:r>
            <w:r>
              <w:rPr>
                <w:color w:val="FFFFFF"/>
                <w:spacing w:val="-5"/>
                <w:w w:val="115"/>
                <w:sz w:val="20"/>
              </w:rPr>
              <w:t>24</w:t>
            </w:r>
          </w:p>
        </w:tc>
        <w:tc>
          <w:tcPr>
            <w:tcW w:w="1417" w:type="dxa"/>
            <w:tcBorders>
              <w:top w:val="single" w:sz="6" w:space="0" w:color="D1EDEA"/>
              <w:bottom w:val="single" w:sz="6" w:space="0" w:color="D1EDEA"/>
            </w:tcBorders>
            <w:shd w:val="clear" w:color="auto" w:fill="145F82"/>
          </w:tcPr>
          <w:p w:rsidR="004E4FAA" w:rsidRDefault="00866C7E">
            <w:pPr>
              <w:pStyle w:val="TableParagraph"/>
              <w:spacing w:before="35"/>
              <w:ind w:right="160"/>
              <w:rPr>
                <w:sz w:val="20"/>
              </w:rPr>
            </w:pPr>
            <w:r>
              <w:rPr>
                <w:color w:val="FFFFFF"/>
                <w:w w:val="110"/>
                <w:sz w:val="20"/>
              </w:rPr>
              <w:t>2024-</w:t>
            </w:r>
            <w:r>
              <w:rPr>
                <w:color w:val="FFFFFF"/>
                <w:spacing w:val="-5"/>
                <w:w w:val="115"/>
                <w:sz w:val="20"/>
              </w:rPr>
              <w:t>25</w:t>
            </w:r>
          </w:p>
        </w:tc>
      </w:tr>
      <w:tr w:rsidR="004E4FAA">
        <w:trPr>
          <w:trHeight w:val="287"/>
        </w:trPr>
        <w:tc>
          <w:tcPr>
            <w:tcW w:w="4708" w:type="dxa"/>
            <w:tcBorders>
              <w:top w:val="single" w:sz="6" w:space="0" w:color="D1EDEA"/>
              <w:bottom w:val="single" w:sz="6" w:space="0" w:color="D1EDEA"/>
            </w:tcBorders>
          </w:tcPr>
          <w:p w:rsidR="004E4FAA" w:rsidRDefault="00866C7E">
            <w:pPr>
              <w:pStyle w:val="TableParagraph"/>
              <w:spacing w:before="32"/>
              <w:ind w:left="179"/>
              <w:jc w:val="left"/>
              <w:rPr>
                <w:sz w:val="20"/>
              </w:rPr>
            </w:pPr>
            <w:r>
              <w:rPr>
                <w:color w:val="21272B"/>
                <w:w w:val="105"/>
                <w:sz w:val="20"/>
              </w:rPr>
              <w:t>Georges</w:t>
            </w:r>
            <w:r>
              <w:rPr>
                <w:color w:val="21272B"/>
                <w:spacing w:val="-11"/>
                <w:w w:val="105"/>
                <w:sz w:val="20"/>
              </w:rPr>
              <w:t xml:space="preserve"> </w:t>
            </w:r>
            <w:r>
              <w:rPr>
                <w:color w:val="21272B"/>
                <w:spacing w:val="-2"/>
                <w:w w:val="105"/>
                <w:sz w:val="20"/>
              </w:rPr>
              <w:t>River</w:t>
            </w:r>
          </w:p>
        </w:tc>
        <w:tc>
          <w:tcPr>
            <w:tcW w:w="2820" w:type="dxa"/>
            <w:tcBorders>
              <w:top w:val="single" w:sz="6" w:space="0" w:color="D1EDEA"/>
              <w:bottom w:val="single" w:sz="6" w:space="0" w:color="D1EDEA"/>
            </w:tcBorders>
          </w:tcPr>
          <w:p w:rsidR="004E4FAA" w:rsidRDefault="00866C7E">
            <w:pPr>
              <w:pStyle w:val="TableParagraph"/>
              <w:spacing w:before="32"/>
              <w:ind w:right="444"/>
              <w:rPr>
                <w:sz w:val="20"/>
              </w:rPr>
            </w:pPr>
            <w:r>
              <w:rPr>
                <w:color w:val="21272B"/>
                <w:spacing w:val="-5"/>
                <w:w w:val="115"/>
                <w:sz w:val="20"/>
              </w:rPr>
              <w:t>203</w:t>
            </w:r>
          </w:p>
        </w:tc>
        <w:tc>
          <w:tcPr>
            <w:tcW w:w="1417" w:type="dxa"/>
            <w:tcBorders>
              <w:top w:val="single" w:sz="6" w:space="0" w:color="D1EDEA"/>
              <w:bottom w:val="single" w:sz="6" w:space="0" w:color="D1EDEA"/>
            </w:tcBorders>
          </w:tcPr>
          <w:p w:rsidR="004E4FAA" w:rsidRDefault="00866C7E">
            <w:pPr>
              <w:pStyle w:val="TableParagraph"/>
              <w:spacing w:before="32"/>
              <w:ind w:right="102"/>
              <w:rPr>
                <w:sz w:val="20"/>
              </w:rPr>
            </w:pPr>
            <w:r>
              <w:rPr>
                <w:color w:val="21272B"/>
                <w:spacing w:val="-5"/>
                <w:w w:val="115"/>
                <w:sz w:val="20"/>
              </w:rPr>
              <w:t>202</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spacing w:val="-2"/>
                <w:w w:val="105"/>
                <w:sz w:val="20"/>
              </w:rPr>
              <w:t>Gilgandra</w:t>
            </w:r>
          </w:p>
        </w:tc>
        <w:tc>
          <w:tcPr>
            <w:tcW w:w="2820" w:type="dxa"/>
            <w:shd w:val="clear" w:color="auto" w:fill="D1EDEA"/>
          </w:tcPr>
          <w:p w:rsidR="004E4FAA" w:rsidRDefault="00866C7E">
            <w:pPr>
              <w:pStyle w:val="TableParagraph"/>
              <w:ind w:right="447"/>
              <w:rPr>
                <w:sz w:val="20"/>
              </w:rPr>
            </w:pPr>
            <w:r>
              <w:rPr>
                <w:color w:val="21272B"/>
                <w:spacing w:val="-5"/>
                <w:sz w:val="20"/>
              </w:rPr>
              <w:t>13</w:t>
            </w:r>
          </w:p>
        </w:tc>
        <w:tc>
          <w:tcPr>
            <w:tcW w:w="1417" w:type="dxa"/>
            <w:shd w:val="clear" w:color="auto" w:fill="D1EDEA"/>
          </w:tcPr>
          <w:p w:rsidR="004E4FAA" w:rsidRDefault="00866C7E">
            <w:pPr>
              <w:pStyle w:val="TableParagraph"/>
              <w:ind w:right="102"/>
              <w:rPr>
                <w:sz w:val="20"/>
              </w:rPr>
            </w:pPr>
            <w:r>
              <w:rPr>
                <w:color w:val="21272B"/>
                <w:spacing w:val="-5"/>
                <w:sz w:val="20"/>
              </w:rPr>
              <w:t>13</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z w:val="20"/>
              </w:rPr>
              <w:t>Glen</w:t>
            </w:r>
            <w:r>
              <w:rPr>
                <w:color w:val="21272B"/>
                <w:spacing w:val="-7"/>
                <w:sz w:val="20"/>
              </w:rPr>
              <w:t xml:space="preserve"> </w:t>
            </w:r>
            <w:r>
              <w:rPr>
                <w:color w:val="21272B"/>
                <w:spacing w:val="-2"/>
                <w:sz w:val="20"/>
              </w:rPr>
              <w:t>Innes</w:t>
            </w:r>
          </w:p>
        </w:tc>
        <w:tc>
          <w:tcPr>
            <w:tcW w:w="2820" w:type="dxa"/>
            <w:tcBorders>
              <w:top w:val="single" w:sz="6" w:space="0" w:color="D1EDEA"/>
              <w:bottom w:val="single" w:sz="6" w:space="0" w:color="D1EDEA"/>
            </w:tcBorders>
          </w:tcPr>
          <w:p w:rsidR="004E4FAA" w:rsidRDefault="00866C7E">
            <w:pPr>
              <w:pStyle w:val="TableParagraph"/>
              <w:spacing w:before="25"/>
              <w:ind w:right="447"/>
              <w:rPr>
                <w:sz w:val="20"/>
              </w:rPr>
            </w:pPr>
            <w:r>
              <w:rPr>
                <w:color w:val="21272B"/>
                <w:spacing w:val="-5"/>
                <w:w w:val="115"/>
                <w:sz w:val="20"/>
              </w:rPr>
              <w:t>25</w:t>
            </w:r>
          </w:p>
        </w:tc>
        <w:tc>
          <w:tcPr>
            <w:tcW w:w="1417" w:type="dxa"/>
            <w:tcBorders>
              <w:top w:val="single" w:sz="6" w:space="0" w:color="D1EDEA"/>
              <w:bottom w:val="single" w:sz="6" w:space="0" w:color="D1EDEA"/>
            </w:tcBorders>
          </w:tcPr>
          <w:p w:rsidR="004E4FAA" w:rsidRDefault="00866C7E">
            <w:pPr>
              <w:pStyle w:val="TableParagraph"/>
              <w:spacing w:before="25"/>
              <w:ind w:right="101"/>
              <w:rPr>
                <w:sz w:val="20"/>
              </w:rPr>
            </w:pPr>
            <w:r>
              <w:rPr>
                <w:color w:val="21272B"/>
                <w:spacing w:val="-5"/>
                <w:w w:val="115"/>
                <w:sz w:val="20"/>
              </w:rPr>
              <w:t>26</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sz w:val="20"/>
              </w:rPr>
              <w:t xml:space="preserve">Goulburn </w:t>
            </w:r>
            <w:r>
              <w:rPr>
                <w:color w:val="21272B"/>
                <w:spacing w:val="-2"/>
                <w:sz w:val="20"/>
              </w:rPr>
              <w:t>Mulwaree</w:t>
            </w:r>
          </w:p>
        </w:tc>
        <w:tc>
          <w:tcPr>
            <w:tcW w:w="2820" w:type="dxa"/>
            <w:shd w:val="clear" w:color="auto" w:fill="D1EDEA"/>
          </w:tcPr>
          <w:p w:rsidR="004E4FAA" w:rsidRDefault="00866C7E">
            <w:pPr>
              <w:pStyle w:val="TableParagraph"/>
              <w:ind w:right="447"/>
              <w:rPr>
                <w:sz w:val="20"/>
              </w:rPr>
            </w:pPr>
            <w:r>
              <w:rPr>
                <w:color w:val="21272B"/>
                <w:spacing w:val="-5"/>
                <w:w w:val="120"/>
                <w:sz w:val="20"/>
              </w:rPr>
              <w:t>65</w:t>
            </w:r>
          </w:p>
        </w:tc>
        <w:tc>
          <w:tcPr>
            <w:tcW w:w="1417" w:type="dxa"/>
            <w:shd w:val="clear" w:color="auto" w:fill="D1EDEA"/>
          </w:tcPr>
          <w:p w:rsidR="004E4FAA" w:rsidRDefault="00866C7E">
            <w:pPr>
              <w:pStyle w:val="TableParagraph"/>
              <w:ind w:right="102"/>
              <w:rPr>
                <w:sz w:val="20"/>
              </w:rPr>
            </w:pPr>
            <w:r>
              <w:rPr>
                <w:color w:val="21272B"/>
                <w:spacing w:val="-5"/>
                <w:w w:val="120"/>
                <w:sz w:val="20"/>
              </w:rPr>
              <w:t>64</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2"/>
                <w:sz w:val="20"/>
              </w:rPr>
              <w:t>Greater</w:t>
            </w:r>
            <w:r>
              <w:rPr>
                <w:color w:val="21272B"/>
                <w:spacing w:val="-6"/>
                <w:sz w:val="20"/>
              </w:rPr>
              <w:t xml:space="preserve"> </w:t>
            </w:r>
            <w:r>
              <w:rPr>
                <w:color w:val="21272B"/>
                <w:spacing w:val="-4"/>
                <w:sz w:val="20"/>
              </w:rPr>
              <w:t>Hume</w:t>
            </w:r>
          </w:p>
        </w:tc>
        <w:tc>
          <w:tcPr>
            <w:tcW w:w="2820" w:type="dxa"/>
            <w:tcBorders>
              <w:top w:val="single" w:sz="6" w:space="0" w:color="D1EDEA"/>
              <w:bottom w:val="single" w:sz="6" w:space="0" w:color="D1EDEA"/>
            </w:tcBorders>
          </w:tcPr>
          <w:p w:rsidR="004E4FAA" w:rsidRDefault="00866C7E">
            <w:pPr>
              <w:pStyle w:val="TableParagraph"/>
              <w:spacing w:before="28"/>
              <w:ind w:right="446"/>
              <w:rPr>
                <w:sz w:val="20"/>
              </w:rPr>
            </w:pPr>
            <w:r>
              <w:rPr>
                <w:color w:val="21272B"/>
                <w:spacing w:val="-5"/>
                <w:w w:val="120"/>
                <w:sz w:val="20"/>
              </w:rPr>
              <w:t>30</w:t>
            </w:r>
          </w:p>
        </w:tc>
        <w:tc>
          <w:tcPr>
            <w:tcW w:w="1417" w:type="dxa"/>
            <w:tcBorders>
              <w:top w:val="single" w:sz="6" w:space="0" w:color="D1EDEA"/>
              <w:bottom w:val="single" w:sz="6" w:space="0" w:color="D1EDEA"/>
            </w:tcBorders>
          </w:tcPr>
          <w:p w:rsidR="004E4FAA" w:rsidRDefault="00866C7E">
            <w:pPr>
              <w:pStyle w:val="TableParagraph"/>
              <w:spacing w:before="28"/>
              <w:ind w:right="100"/>
              <w:rPr>
                <w:sz w:val="20"/>
              </w:rPr>
            </w:pPr>
            <w:r>
              <w:rPr>
                <w:color w:val="21272B"/>
                <w:spacing w:val="-5"/>
                <w:w w:val="115"/>
                <w:sz w:val="20"/>
              </w:rPr>
              <w:t>29</w:t>
            </w:r>
          </w:p>
        </w:tc>
      </w:tr>
      <w:tr w:rsidR="004E4FAA">
        <w:trPr>
          <w:trHeight w:val="311"/>
        </w:trPr>
        <w:tc>
          <w:tcPr>
            <w:tcW w:w="4708" w:type="dxa"/>
            <w:tcBorders>
              <w:top w:val="single" w:sz="6" w:space="0" w:color="D1EDEA"/>
              <w:bottom w:val="single" w:sz="6" w:space="0" w:color="D1EDEA"/>
            </w:tcBorders>
            <w:shd w:val="clear" w:color="auto" w:fill="D1EDEA"/>
          </w:tcPr>
          <w:p w:rsidR="004E4FAA" w:rsidRDefault="00866C7E">
            <w:pPr>
              <w:pStyle w:val="TableParagraph"/>
              <w:spacing w:before="42"/>
              <w:ind w:left="179"/>
              <w:jc w:val="left"/>
              <w:rPr>
                <w:sz w:val="20"/>
              </w:rPr>
            </w:pPr>
            <w:r>
              <w:rPr>
                <w:color w:val="21272B"/>
                <w:spacing w:val="-2"/>
                <w:sz w:val="20"/>
              </w:rPr>
              <w:t>Griffith</w:t>
            </w:r>
          </w:p>
        </w:tc>
        <w:tc>
          <w:tcPr>
            <w:tcW w:w="2820" w:type="dxa"/>
            <w:tcBorders>
              <w:top w:val="single" w:sz="6" w:space="0" w:color="D1EDEA"/>
              <w:bottom w:val="single" w:sz="6" w:space="0" w:color="D1EDEA"/>
            </w:tcBorders>
            <w:shd w:val="clear" w:color="auto" w:fill="D1EDEA"/>
          </w:tcPr>
          <w:p w:rsidR="004E4FAA" w:rsidRDefault="00866C7E">
            <w:pPr>
              <w:pStyle w:val="TableParagraph"/>
              <w:spacing w:before="42"/>
              <w:ind w:right="447"/>
              <w:rPr>
                <w:sz w:val="20"/>
              </w:rPr>
            </w:pPr>
            <w:r>
              <w:rPr>
                <w:color w:val="21272B"/>
                <w:spacing w:val="-5"/>
                <w:w w:val="105"/>
                <w:sz w:val="20"/>
              </w:rPr>
              <w:t>146</w:t>
            </w:r>
          </w:p>
        </w:tc>
        <w:tc>
          <w:tcPr>
            <w:tcW w:w="1417" w:type="dxa"/>
            <w:tcBorders>
              <w:top w:val="single" w:sz="6" w:space="0" w:color="D1EDEA"/>
              <w:bottom w:val="single" w:sz="6" w:space="0" w:color="D1EDEA"/>
            </w:tcBorders>
            <w:shd w:val="clear" w:color="auto" w:fill="D1EDEA"/>
          </w:tcPr>
          <w:p w:rsidR="004E4FAA" w:rsidRDefault="00866C7E">
            <w:pPr>
              <w:pStyle w:val="TableParagraph"/>
              <w:spacing w:before="42"/>
              <w:ind w:right="103"/>
              <w:rPr>
                <w:sz w:val="20"/>
              </w:rPr>
            </w:pPr>
            <w:r>
              <w:rPr>
                <w:color w:val="21272B"/>
                <w:spacing w:val="-5"/>
                <w:w w:val="105"/>
                <w:sz w:val="20"/>
              </w:rPr>
              <w:t>144</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4"/>
                <w:w w:val="105"/>
                <w:sz w:val="20"/>
              </w:rPr>
              <w:t>Cootamundra-Gundagai</w:t>
            </w:r>
            <w:r>
              <w:rPr>
                <w:color w:val="21272B"/>
                <w:spacing w:val="3"/>
                <w:w w:val="105"/>
                <w:sz w:val="20"/>
              </w:rPr>
              <w:t xml:space="preserve"> </w:t>
            </w:r>
            <w:r>
              <w:rPr>
                <w:color w:val="21272B"/>
                <w:spacing w:val="-4"/>
                <w:w w:val="105"/>
                <w:sz w:val="20"/>
              </w:rPr>
              <w:t>Regional</w:t>
            </w:r>
          </w:p>
        </w:tc>
        <w:tc>
          <w:tcPr>
            <w:tcW w:w="2820" w:type="dxa"/>
            <w:tcBorders>
              <w:top w:val="single" w:sz="6" w:space="0" w:color="D1EDEA"/>
              <w:bottom w:val="single" w:sz="6" w:space="0" w:color="D1EDEA"/>
            </w:tcBorders>
          </w:tcPr>
          <w:p w:rsidR="004E4FAA" w:rsidRDefault="00866C7E">
            <w:pPr>
              <w:pStyle w:val="TableParagraph"/>
              <w:spacing w:before="25"/>
              <w:ind w:right="449"/>
              <w:rPr>
                <w:sz w:val="20"/>
              </w:rPr>
            </w:pPr>
            <w:r>
              <w:rPr>
                <w:color w:val="21272B"/>
                <w:spacing w:val="-5"/>
                <w:sz w:val="20"/>
              </w:rPr>
              <w:t>41</w:t>
            </w:r>
          </w:p>
        </w:tc>
        <w:tc>
          <w:tcPr>
            <w:tcW w:w="1417" w:type="dxa"/>
            <w:tcBorders>
              <w:top w:val="single" w:sz="6" w:space="0" w:color="D1EDEA"/>
              <w:bottom w:val="single" w:sz="6" w:space="0" w:color="D1EDEA"/>
            </w:tcBorders>
          </w:tcPr>
          <w:p w:rsidR="004E4FAA" w:rsidRDefault="00866C7E">
            <w:pPr>
              <w:pStyle w:val="TableParagraph"/>
              <w:spacing w:before="25"/>
              <w:ind w:right="101"/>
              <w:rPr>
                <w:sz w:val="20"/>
              </w:rPr>
            </w:pPr>
            <w:r>
              <w:rPr>
                <w:color w:val="21272B"/>
                <w:spacing w:val="-5"/>
                <w:w w:val="115"/>
                <w:sz w:val="20"/>
              </w:rPr>
              <w:t>37</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spacing w:val="-2"/>
                <w:w w:val="105"/>
                <w:sz w:val="20"/>
              </w:rPr>
              <w:t>Gunnedah</w:t>
            </w:r>
          </w:p>
        </w:tc>
        <w:tc>
          <w:tcPr>
            <w:tcW w:w="2820" w:type="dxa"/>
            <w:shd w:val="clear" w:color="auto" w:fill="D1EDEA"/>
          </w:tcPr>
          <w:p w:rsidR="004E4FAA" w:rsidRDefault="00866C7E">
            <w:pPr>
              <w:pStyle w:val="TableParagraph"/>
              <w:ind w:right="447"/>
              <w:rPr>
                <w:sz w:val="20"/>
              </w:rPr>
            </w:pPr>
            <w:r>
              <w:rPr>
                <w:color w:val="21272B"/>
                <w:spacing w:val="-5"/>
                <w:w w:val="115"/>
                <w:sz w:val="20"/>
              </w:rPr>
              <w:t>25</w:t>
            </w:r>
          </w:p>
        </w:tc>
        <w:tc>
          <w:tcPr>
            <w:tcW w:w="1417" w:type="dxa"/>
            <w:shd w:val="clear" w:color="auto" w:fill="D1EDEA"/>
          </w:tcPr>
          <w:p w:rsidR="004E4FAA" w:rsidRDefault="00866C7E">
            <w:pPr>
              <w:pStyle w:val="TableParagraph"/>
              <w:ind w:right="100"/>
              <w:rPr>
                <w:sz w:val="20"/>
              </w:rPr>
            </w:pPr>
            <w:r>
              <w:rPr>
                <w:color w:val="21272B"/>
                <w:spacing w:val="-5"/>
                <w:w w:val="115"/>
                <w:sz w:val="20"/>
              </w:rPr>
              <w:t>27</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sz w:val="20"/>
              </w:rPr>
              <w:t>Gwydir</w:t>
            </w:r>
          </w:p>
        </w:tc>
        <w:tc>
          <w:tcPr>
            <w:tcW w:w="2820" w:type="dxa"/>
            <w:tcBorders>
              <w:top w:val="single" w:sz="6" w:space="0" w:color="D1EDEA"/>
              <w:bottom w:val="single" w:sz="6" w:space="0" w:color="D1EDEA"/>
            </w:tcBorders>
          </w:tcPr>
          <w:p w:rsidR="004E4FAA" w:rsidRDefault="00866C7E">
            <w:pPr>
              <w:pStyle w:val="TableParagraph"/>
              <w:spacing w:before="25"/>
              <w:ind w:right="446"/>
              <w:rPr>
                <w:sz w:val="20"/>
              </w:rPr>
            </w:pPr>
            <w:r>
              <w:rPr>
                <w:color w:val="21272B"/>
                <w:spacing w:val="-5"/>
                <w:sz w:val="20"/>
              </w:rPr>
              <w:t>18</w:t>
            </w:r>
          </w:p>
        </w:tc>
        <w:tc>
          <w:tcPr>
            <w:tcW w:w="1417" w:type="dxa"/>
            <w:tcBorders>
              <w:top w:val="single" w:sz="6" w:space="0" w:color="D1EDEA"/>
              <w:bottom w:val="single" w:sz="6" w:space="0" w:color="D1EDEA"/>
            </w:tcBorders>
          </w:tcPr>
          <w:p w:rsidR="004E4FAA" w:rsidRDefault="00866C7E">
            <w:pPr>
              <w:pStyle w:val="TableParagraph"/>
              <w:spacing w:before="25"/>
              <w:ind w:right="101"/>
              <w:rPr>
                <w:sz w:val="20"/>
              </w:rPr>
            </w:pPr>
            <w:r>
              <w:rPr>
                <w:color w:val="21272B"/>
                <w:spacing w:val="-5"/>
                <w:sz w:val="20"/>
              </w:rPr>
              <w:t>18</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spacing w:val="-2"/>
                <w:w w:val="110"/>
                <w:sz w:val="20"/>
              </w:rPr>
              <w:t>Hawkesbury</w:t>
            </w:r>
          </w:p>
        </w:tc>
        <w:tc>
          <w:tcPr>
            <w:tcW w:w="2820" w:type="dxa"/>
            <w:shd w:val="clear" w:color="auto" w:fill="D1EDEA"/>
          </w:tcPr>
          <w:p w:rsidR="004E4FAA" w:rsidRDefault="00866C7E">
            <w:pPr>
              <w:pStyle w:val="TableParagraph"/>
              <w:ind w:right="449"/>
              <w:rPr>
                <w:sz w:val="20"/>
              </w:rPr>
            </w:pPr>
            <w:r>
              <w:rPr>
                <w:color w:val="21272B"/>
                <w:spacing w:val="-5"/>
                <w:w w:val="105"/>
                <w:sz w:val="20"/>
              </w:rPr>
              <w:t>148</w:t>
            </w:r>
          </w:p>
        </w:tc>
        <w:tc>
          <w:tcPr>
            <w:tcW w:w="1417" w:type="dxa"/>
            <w:shd w:val="clear" w:color="auto" w:fill="D1EDEA"/>
          </w:tcPr>
          <w:p w:rsidR="004E4FAA" w:rsidRDefault="00866C7E">
            <w:pPr>
              <w:pStyle w:val="TableParagraph"/>
              <w:ind w:right="106"/>
              <w:rPr>
                <w:sz w:val="20"/>
              </w:rPr>
            </w:pPr>
            <w:r>
              <w:rPr>
                <w:color w:val="21272B"/>
                <w:spacing w:val="-5"/>
                <w:w w:val="105"/>
                <w:sz w:val="20"/>
              </w:rPr>
              <w:t>148</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5"/>
                <w:w w:val="110"/>
                <w:sz w:val="20"/>
              </w:rPr>
              <w:t>Hay</w:t>
            </w:r>
          </w:p>
        </w:tc>
        <w:tc>
          <w:tcPr>
            <w:tcW w:w="2820" w:type="dxa"/>
            <w:tcBorders>
              <w:top w:val="single" w:sz="6" w:space="0" w:color="D1EDEA"/>
              <w:bottom w:val="single" w:sz="6" w:space="0" w:color="D1EDEA"/>
            </w:tcBorders>
          </w:tcPr>
          <w:p w:rsidR="004E4FAA" w:rsidRDefault="00866C7E">
            <w:pPr>
              <w:pStyle w:val="TableParagraph"/>
              <w:spacing w:before="28"/>
              <w:ind w:right="446"/>
              <w:rPr>
                <w:sz w:val="20"/>
              </w:rPr>
            </w:pPr>
            <w:r>
              <w:rPr>
                <w:color w:val="21272B"/>
                <w:spacing w:val="-5"/>
                <w:sz w:val="20"/>
              </w:rPr>
              <w:t>17</w:t>
            </w:r>
          </w:p>
        </w:tc>
        <w:tc>
          <w:tcPr>
            <w:tcW w:w="1417" w:type="dxa"/>
            <w:tcBorders>
              <w:top w:val="single" w:sz="6" w:space="0" w:color="D1EDEA"/>
              <w:bottom w:val="single" w:sz="6" w:space="0" w:color="D1EDEA"/>
            </w:tcBorders>
          </w:tcPr>
          <w:p w:rsidR="004E4FAA" w:rsidRDefault="00866C7E">
            <w:pPr>
              <w:pStyle w:val="TableParagraph"/>
              <w:spacing w:before="28"/>
              <w:ind w:right="101"/>
              <w:rPr>
                <w:sz w:val="20"/>
              </w:rPr>
            </w:pPr>
            <w:r>
              <w:rPr>
                <w:color w:val="21272B"/>
                <w:spacing w:val="-5"/>
                <w:sz w:val="20"/>
              </w:rPr>
              <w:t>16</w:t>
            </w:r>
          </w:p>
        </w:tc>
      </w:tr>
      <w:tr w:rsidR="004E4FAA">
        <w:trPr>
          <w:trHeight w:val="311"/>
        </w:trPr>
        <w:tc>
          <w:tcPr>
            <w:tcW w:w="4708" w:type="dxa"/>
            <w:tcBorders>
              <w:top w:val="single" w:sz="6" w:space="0" w:color="D1EDEA"/>
              <w:bottom w:val="single" w:sz="6" w:space="0" w:color="D1EDEA"/>
            </w:tcBorders>
            <w:shd w:val="clear" w:color="auto" w:fill="D1EDEA"/>
          </w:tcPr>
          <w:p w:rsidR="004E4FAA" w:rsidRDefault="00866C7E">
            <w:pPr>
              <w:pStyle w:val="TableParagraph"/>
              <w:spacing w:before="42"/>
              <w:ind w:left="179"/>
              <w:jc w:val="left"/>
              <w:rPr>
                <w:sz w:val="20"/>
              </w:rPr>
            </w:pPr>
            <w:r>
              <w:rPr>
                <w:color w:val="21272B"/>
                <w:spacing w:val="-2"/>
                <w:w w:val="105"/>
                <w:sz w:val="20"/>
              </w:rPr>
              <w:t>Hilltops</w:t>
            </w:r>
          </w:p>
        </w:tc>
        <w:tc>
          <w:tcPr>
            <w:tcW w:w="2820" w:type="dxa"/>
            <w:tcBorders>
              <w:top w:val="single" w:sz="6" w:space="0" w:color="D1EDEA"/>
              <w:bottom w:val="single" w:sz="6" w:space="0" w:color="D1EDEA"/>
            </w:tcBorders>
            <w:shd w:val="clear" w:color="auto" w:fill="D1EDEA"/>
          </w:tcPr>
          <w:p w:rsidR="004E4FAA" w:rsidRDefault="00866C7E">
            <w:pPr>
              <w:pStyle w:val="TableParagraph"/>
              <w:spacing w:before="42"/>
              <w:ind w:right="447"/>
              <w:rPr>
                <w:sz w:val="20"/>
              </w:rPr>
            </w:pPr>
            <w:r>
              <w:rPr>
                <w:color w:val="21272B"/>
                <w:spacing w:val="-5"/>
                <w:w w:val="115"/>
                <w:sz w:val="20"/>
              </w:rPr>
              <w:t>73</w:t>
            </w:r>
          </w:p>
        </w:tc>
        <w:tc>
          <w:tcPr>
            <w:tcW w:w="1417" w:type="dxa"/>
            <w:tcBorders>
              <w:top w:val="single" w:sz="6" w:space="0" w:color="D1EDEA"/>
              <w:bottom w:val="single" w:sz="6" w:space="0" w:color="D1EDEA"/>
            </w:tcBorders>
            <w:shd w:val="clear" w:color="auto" w:fill="D1EDEA"/>
          </w:tcPr>
          <w:p w:rsidR="004E4FAA" w:rsidRDefault="00866C7E">
            <w:pPr>
              <w:pStyle w:val="TableParagraph"/>
              <w:spacing w:before="42"/>
              <w:ind w:right="102"/>
              <w:rPr>
                <w:sz w:val="20"/>
              </w:rPr>
            </w:pPr>
            <w:r>
              <w:rPr>
                <w:color w:val="21272B"/>
                <w:spacing w:val="-5"/>
                <w:w w:val="115"/>
                <w:sz w:val="20"/>
              </w:rPr>
              <w:t>73</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10"/>
                <w:sz w:val="20"/>
              </w:rPr>
              <w:t>Hornsby</w:t>
            </w:r>
          </w:p>
        </w:tc>
        <w:tc>
          <w:tcPr>
            <w:tcW w:w="2820" w:type="dxa"/>
            <w:tcBorders>
              <w:top w:val="single" w:sz="6" w:space="0" w:color="D1EDEA"/>
              <w:bottom w:val="single" w:sz="6" w:space="0" w:color="D1EDEA"/>
            </w:tcBorders>
          </w:tcPr>
          <w:p w:rsidR="004E4FAA" w:rsidRDefault="00866C7E">
            <w:pPr>
              <w:pStyle w:val="TableParagraph"/>
              <w:spacing w:before="25"/>
              <w:ind w:right="446"/>
              <w:rPr>
                <w:sz w:val="20"/>
              </w:rPr>
            </w:pPr>
            <w:r>
              <w:rPr>
                <w:color w:val="21272B"/>
                <w:spacing w:val="-5"/>
                <w:w w:val="105"/>
                <w:sz w:val="20"/>
              </w:rPr>
              <w:t>179</w:t>
            </w:r>
          </w:p>
        </w:tc>
        <w:tc>
          <w:tcPr>
            <w:tcW w:w="1417" w:type="dxa"/>
            <w:tcBorders>
              <w:top w:val="single" w:sz="6" w:space="0" w:color="D1EDEA"/>
              <w:bottom w:val="single" w:sz="6" w:space="0" w:color="D1EDEA"/>
            </w:tcBorders>
          </w:tcPr>
          <w:p w:rsidR="004E4FAA" w:rsidRDefault="00866C7E">
            <w:pPr>
              <w:pStyle w:val="TableParagraph"/>
              <w:spacing w:before="25"/>
              <w:ind w:right="99"/>
              <w:rPr>
                <w:sz w:val="20"/>
              </w:rPr>
            </w:pPr>
            <w:r>
              <w:rPr>
                <w:color w:val="21272B"/>
                <w:spacing w:val="-5"/>
                <w:sz w:val="20"/>
              </w:rPr>
              <w:t>181</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spacing w:val="-2"/>
                <w:w w:val="105"/>
                <w:sz w:val="20"/>
              </w:rPr>
              <w:t>Hunters</w:t>
            </w:r>
            <w:r>
              <w:rPr>
                <w:color w:val="21272B"/>
                <w:spacing w:val="-9"/>
                <w:w w:val="105"/>
                <w:sz w:val="20"/>
              </w:rPr>
              <w:t xml:space="preserve"> </w:t>
            </w:r>
            <w:r>
              <w:rPr>
                <w:color w:val="21272B"/>
                <w:spacing w:val="-4"/>
                <w:w w:val="105"/>
                <w:sz w:val="20"/>
              </w:rPr>
              <w:t>Hill</w:t>
            </w:r>
          </w:p>
        </w:tc>
        <w:tc>
          <w:tcPr>
            <w:tcW w:w="2820" w:type="dxa"/>
            <w:shd w:val="clear" w:color="auto" w:fill="D1EDEA"/>
          </w:tcPr>
          <w:p w:rsidR="004E4FAA" w:rsidRDefault="00866C7E">
            <w:pPr>
              <w:pStyle w:val="TableParagraph"/>
              <w:ind w:right="447"/>
              <w:rPr>
                <w:sz w:val="20"/>
              </w:rPr>
            </w:pPr>
            <w:r>
              <w:rPr>
                <w:color w:val="21272B"/>
                <w:spacing w:val="-5"/>
                <w:w w:val="115"/>
                <w:sz w:val="20"/>
              </w:rPr>
              <w:t>32</w:t>
            </w:r>
          </w:p>
        </w:tc>
        <w:tc>
          <w:tcPr>
            <w:tcW w:w="1417" w:type="dxa"/>
            <w:shd w:val="clear" w:color="auto" w:fill="D1EDEA"/>
          </w:tcPr>
          <w:p w:rsidR="004E4FAA" w:rsidRDefault="00866C7E">
            <w:pPr>
              <w:pStyle w:val="TableParagraph"/>
              <w:ind w:right="101"/>
              <w:rPr>
                <w:sz w:val="20"/>
              </w:rPr>
            </w:pPr>
            <w:r>
              <w:rPr>
                <w:color w:val="21272B"/>
                <w:spacing w:val="-5"/>
                <w:w w:val="120"/>
                <w:sz w:val="20"/>
              </w:rPr>
              <w:t>30</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z w:val="20"/>
              </w:rPr>
              <w:t>Inner</w:t>
            </w:r>
            <w:r>
              <w:rPr>
                <w:color w:val="21272B"/>
                <w:spacing w:val="-15"/>
                <w:sz w:val="20"/>
              </w:rPr>
              <w:t xml:space="preserve"> </w:t>
            </w:r>
            <w:r>
              <w:rPr>
                <w:color w:val="21272B"/>
                <w:spacing w:val="-4"/>
                <w:sz w:val="20"/>
              </w:rPr>
              <w:t>West</w:t>
            </w:r>
          </w:p>
        </w:tc>
        <w:tc>
          <w:tcPr>
            <w:tcW w:w="2820" w:type="dxa"/>
            <w:tcBorders>
              <w:top w:val="single" w:sz="6" w:space="0" w:color="D1EDEA"/>
              <w:bottom w:val="single" w:sz="6" w:space="0" w:color="D1EDEA"/>
            </w:tcBorders>
          </w:tcPr>
          <w:p w:rsidR="004E4FAA" w:rsidRDefault="00866C7E">
            <w:pPr>
              <w:pStyle w:val="TableParagraph"/>
              <w:spacing w:before="25"/>
              <w:ind w:right="447"/>
              <w:rPr>
                <w:sz w:val="20"/>
              </w:rPr>
            </w:pPr>
            <w:r>
              <w:rPr>
                <w:color w:val="21272B"/>
                <w:spacing w:val="-5"/>
                <w:w w:val="120"/>
                <w:sz w:val="20"/>
              </w:rPr>
              <w:t>683</w:t>
            </w:r>
          </w:p>
        </w:tc>
        <w:tc>
          <w:tcPr>
            <w:tcW w:w="1417" w:type="dxa"/>
            <w:tcBorders>
              <w:top w:val="single" w:sz="6" w:space="0" w:color="D1EDEA"/>
              <w:bottom w:val="single" w:sz="6" w:space="0" w:color="D1EDEA"/>
            </w:tcBorders>
          </w:tcPr>
          <w:p w:rsidR="004E4FAA" w:rsidRDefault="00866C7E">
            <w:pPr>
              <w:pStyle w:val="TableParagraph"/>
              <w:spacing w:before="25"/>
              <w:ind w:right="101"/>
              <w:rPr>
                <w:sz w:val="20"/>
              </w:rPr>
            </w:pPr>
            <w:r>
              <w:rPr>
                <w:color w:val="21272B"/>
                <w:spacing w:val="-5"/>
                <w:w w:val="120"/>
                <w:sz w:val="20"/>
              </w:rPr>
              <w:t>668</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spacing w:val="-2"/>
                <w:sz w:val="20"/>
              </w:rPr>
              <w:t>Inverell</w:t>
            </w:r>
          </w:p>
        </w:tc>
        <w:tc>
          <w:tcPr>
            <w:tcW w:w="2820" w:type="dxa"/>
            <w:shd w:val="clear" w:color="auto" w:fill="D1EDEA"/>
          </w:tcPr>
          <w:p w:rsidR="004E4FAA" w:rsidRDefault="00866C7E">
            <w:pPr>
              <w:pStyle w:val="TableParagraph"/>
              <w:ind w:right="450"/>
              <w:rPr>
                <w:sz w:val="20"/>
              </w:rPr>
            </w:pPr>
            <w:r>
              <w:rPr>
                <w:color w:val="21272B"/>
                <w:spacing w:val="-5"/>
                <w:w w:val="115"/>
                <w:sz w:val="20"/>
              </w:rPr>
              <w:t>42</w:t>
            </w:r>
          </w:p>
        </w:tc>
        <w:tc>
          <w:tcPr>
            <w:tcW w:w="1417" w:type="dxa"/>
            <w:shd w:val="clear" w:color="auto" w:fill="D1EDEA"/>
          </w:tcPr>
          <w:p w:rsidR="004E4FAA" w:rsidRDefault="00866C7E">
            <w:pPr>
              <w:pStyle w:val="TableParagraph"/>
              <w:ind w:right="103"/>
              <w:rPr>
                <w:sz w:val="20"/>
              </w:rPr>
            </w:pPr>
            <w:r>
              <w:rPr>
                <w:color w:val="21272B"/>
                <w:spacing w:val="-5"/>
                <w:w w:val="120"/>
                <w:sz w:val="20"/>
              </w:rPr>
              <w:t>44</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2"/>
                <w:sz w:val="20"/>
              </w:rPr>
              <w:t>Junee</w:t>
            </w:r>
          </w:p>
        </w:tc>
        <w:tc>
          <w:tcPr>
            <w:tcW w:w="2820" w:type="dxa"/>
            <w:tcBorders>
              <w:top w:val="single" w:sz="6" w:space="0" w:color="D1EDEA"/>
              <w:bottom w:val="single" w:sz="6" w:space="0" w:color="D1EDEA"/>
            </w:tcBorders>
          </w:tcPr>
          <w:p w:rsidR="004E4FAA" w:rsidRDefault="00866C7E">
            <w:pPr>
              <w:pStyle w:val="TableParagraph"/>
              <w:spacing w:before="28"/>
              <w:ind w:right="447"/>
              <w:rPr>
                <w:sz w:val="20"/>
              </w:rPr>
            </w:pPr>
            <w:r>
              <w:rPr>
                <w:color w:val="21272B"/>
                <w:spacing w:val="-5"/>
                <w:sz w:val="20"/>
              </w:rPr>
              <w:t>15</w:t>
            </w:r>
          </w:p>
        </w:tc>
        <w:tc>
          <w:tcPr>
            <w:tcW w:w="1417" w:type="dxa"/>
            <w:tcBorders>
              <w:top w:val="single" w:sz="6" w:space="0" w:color="D1EDEA"/>
              <w:bottom w:val="single" w:sz="6" w:space="0" w:color="D1EDEA"/>
            </w:tcBorders>
          </w:tcPr>
          <w:p w:rsidR="004E4FAA" w:rsidRDefault="00866C7E">
            <w:pPr>
              <w:pStyle w:val="TableParagraph"/>
              <w:spacing w:before="28"/>
              <w:ind w:right="103"/>
              <w:rPr>
                <w:sz w:val="20"/>
              </w:rPr>
            </w:pPr>
            <w:r>
              <w:rPr>
                <w:color w:val="21272B"/>
                <w:spacing w:val="-5"/>
                <w:sz w:val="20"/>
              </w:rPr>
              <w:t>14</w:t>
            </w:r>
          </w:p>
        </w:tc>
      </w:tr>
      <w:tr w:rsidR="004E4FAA">
        <w:trPr>
          <w:trHeight w:val="311"/>
        </w:trPr>
        <w:tc>
          <w:tcPr>
            <w:tcW w:w="4708" w:type="dxa"/>
            <w:shd w:val="clear" w:color="auto" w:fill="D1EDEA"/>
          </w:tcPr>
          <w:p w:rsidR="004E4FAA" w:rsidRDefault="00866C7E">
            <w:pPr>
              <w:pStyle w:val="TableParagraph"/>
              <w:spacing w:before="42"/>
              <w:ind w:left="179"/>
              <w:jc w:val="left"/>
              <w:rPr>
                <w:sz w:val="20"/>
              </w:rPr>
            </w:pPr>
            <w:r>
              <w:rPr>
                <w:color w:val="21272B"/>
                <w:spacing w:val="-2"/>
                <w:w w:val="110"/>
                <w:sz w:val="20"/>
              </w:rPr>
              <w:t>Kempsey</w:t>
            </w:r>
          </w:p>
        </w:tc>
        <w:tc>
          <w:tcPr>
            <w:tcW w:w="2820" w:type="dxa"/>
            <w:shd w:val="clear" w:color="auto" w:fill="D1EDEA"/>
          </w:tcPr>
          <w:p w:rsidR="004E4FAA" w:rsidRDefault="00866C7E">
            <w:pPr>
              <w:pStyle w:val="TableParagraph"/>
              <w:spacing w:before="42"/>
              <w:ind w:right="446"/>
              <w:rPr>
                <w:sz w:val="20"/>
              </w:rPr>
            </w:pPr>
            <w:r>
              <w:rPr>
                <w:color w:val="21272B"/>
                <w:spacing w:val="-5"/>
                <w:w w:val="120"/>
                <w:sz w:val="20"/>
              </w:rPr>
              <w:t>63</w:t>
            </w:r>
          </w:p>
        </w:tc>
        <w:tc>
          <w:tcPr>
            <w:tcW w:w="1417" w:type="dxa"/>
            <w:shd w:val="clear" w:color="auto" w:fill="D1EDEA"/>
          </w:tcPr>
          <w:p w:rsidR="004E4FAA" w:rsidRDefault="00866C7E">
            <w:pPr>
              <w:pStyle w:val="TableParagraph"/>
              <w:spacing w:before="42"/>
              <w:ind w:right="101"/>
              <w:rPr>
                <w:sz w:val="20"/>
              </w:rPr>
            </w:pPr>
            <w:r>
              <w:rPr>
                <w:color w:val="21272B"/>
                <w:spacing w:val="-5"/>
                <w:w w:val="115"/>
                <w:sz w:val="20"/>
              </w:rPr>
              <w:t>60</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Kiama</w:t>
            </w:r>
          </w:p>
        </w:tc>
        <w:tc>
          <w:tcPr>
            <w:tcW w:w="2820" w:type="dxa"/>
            <w:tcBorders>
              <w:top w:val="single" w:sz="6" w:space="0" w:color="D1EDEA"/>
              <w:bottom w:val="single" w:sz="6" w:space="0" w:color="D1EDEA"/>
            </w:tcBorders>
          </w:tcPr>
          <w:p w:rsidR="004E4FAA" w:rsidRDefault="00866C7E">
            <w:pPr>
              <w:pStyle w:val="TableParagraph"/>
              <w:spacing w:before="25"/>
              <w:ind w:right="448"/>
              <w:rPr>
                <w:sz w:val="20"/>
              </w:rPr>
            </w:pPr>
            <w:r>
              <w:rPr>
                <w:color w:val="21272B"/>
                <w:spacing w:val="-5"/>
                <w:w w:val="115"/>
                <w:sz w:val="20"/>
              </w:rPr>
              <w:t>70</w:t>
            </w:r>
          </w:p>
        </w:tc>
        <w:tc>
          <w:tcPr>
            <w:tcW w:w="1417" w:type="dxa"/>
            <w:tcBorders>
              <w:top w:val="single" w:sz="6" w:space="0" w:color="D1EDEA"/>
              <w:bottom w:val="single" w:sz="6" w:space="0" w:color="D1EDEA"/>
            </w:tcBorders>
          </w:tcPr>
          <w:p w:rsidR="004E4FAA" w:rsidRDefault="00866C7E">
            <w:pPr>
              <w:pStyle w:val="TableParagraph"/>
              <w:spacing w:before="25"/>
              <w:ind w:right="101"/>
              <w:rPr>
                <w:sz w:val="20"/>
              </w:rPr>
            </w:pPr>
            <w:r>
              <w:rPr>
                <w:color w:val="21272B"/>
                <w:spacing w:val="-5"/>
                <w:sz w:val="20"/>
              </w:rPr>
              <w:t>71</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spacing w:val="-2"/>
                <w:w w:val="105"/>
                <w:sz w:val="20"/>
              </w:rPr>
              <w:t>Ku-ring-</w:t>
            </w:r>
            <w:r>
              <w:rPr>
                <w:color w:val="21272B"/>
                <w:spacing w:val="-5"/>
                <w:w w:val="105"/>
                <w:sz w:val="20"/>
              </w:rPr>
              <w:t>gai</w:t>
            </w:r>
          </w:p>
        </w:tc>
        <w:tc>
          <w:tcPr>
            <w:tcW w:w="2820" w:type="dxa"/>
            <w:shd w:val="clear" w:color="auto" w:fill="D1EDEA"/>
          </w:tcPr>
          <w:p w:rsidR="004E4FAA" w:rsidRDefault="00866C7E">
            <w:pPr>
              <w:pStyle w:val="TableParagraph"/>
              <w:ind w:right="444"/>
              <w:rPr>
                <w:sz w:val="20"/>
              </w:rPr>
            </w:pPr>
            <w:r>
              <w:rPr>
                <w:color w:val="21272B"/>
                <w:spacing w:val="-5"/>
                <w:w w:val="105"/>
                <w:sz w:val="20"/>
              </w:rPr>
              <w:t>168</w:t>
            </w:r>
          </w:p>
        </w:tc>
        <w:tc>
          <w:tcPr>
            <w:tcW w:w="1417" w:type="dxa"/>
            <w:shd w:val="clear" w:color="auto" w:fill="D1EDEA"/>
          </w:tcPr>
          <w:p w:rsidR="004E4FAA" w:rsidRDefault="00866C7E">
            <w:pPr>
              <w:pStyle w:val="TableParagraph"/>
              <w:ind w:right="99"/>
              <w:rPr>
                <w:sz w:val="20"/>
              </w:rPr>
            </w:pPr>
            <w:r>
              <w:rPr>
                <w:color w:val="21272B"/>
                <w:spacing w:val="-5"/>
                <w:w w:val="105"/>
                <w:sz w:val="20"/>
              </w:rPr>
              <w:t>167</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10"/>
                <w:sz w:val="20"/>
              </w:rPr>
              <w:t>Kyogle</w:t>
            </w:r>
          </w:p>
        </w:tc>
        <w:tc>
          <w:tcPr>
            <w:tcW w:w="2820" w:type="dxa"/>
            <w:tcBorders>
              <w:top w:val="single" w:sz="6" w:space="0" w:color="D1EDEA"/>
              <w:bottom w:val="single" w:sz="6" w:space="0" w:color="D1EDEA"/>
            </w:tcBorders>
          </w:tcPr>
          <w:p w:rsidR="004E4FAA" w:rsidRDefault="00866C7E">
            <w:pPr>
              <w:pStyle w:val="TableParagraph"/>
              <w:spacing w:before="25"/>
              <w:ind w:right="446"/>
              <w:rPr>
                <w:sz w:val="20"/>
              </w:rPr>
            </w:pPr>
            <w:r>
              <w:rPr>
                <w:color w:val="21272B"/>
                <w:spacing w:val="-5"/>
                <w:sz w:val="20"/>
              </w:rPr>
              <w:t>18</w:t>
            </w:r>
          </w:p>
        </w:tc>
        <w:tc>
          <w:tcPr>
            <w:tcW w:w="1417" w:type="dxa"/>
            <w:tcBorders>
              <w:top w:val="single" w:sz="6" w:space="0" w:color="D1EDEA"/>
              <w:bottom w:val="single" w:sz="6" w:space="0" w:color="D1EDEA"/>
            </w:tcBorders>
          </w:tcPr>
          <w:p w:rsidR="004E4FAA" w:rsidRDefault="00866C7E">
            <w:pPr>
              <w:pStyle w:val="TableParagraph"/>
              <w:spacing w:before="25"/>
              <w:ind w:right="101"/>
              <w:rPr>
                <w:sz w:val="20"/>
              </w:rPr>
            </w:pPr>
            <w:r>
              <w:rPr>
                <w:color w:val="21272B"/>
                <w:spacing w:val="-5"/>
                <w:sz w:val="20"/>
              </w:rPr>
              <w:t>18</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spacing w:val="-2"/>
                <w:w w:val="105"/>
                <w:sz w:val="20"/>
              </w:rPr>
              <w:t>Lachlan</w:t>
            </w:r>
          </w:p>
        </w:tc>
        <w:tc>
          <w:tcPr>
            <w:tcW w:w="2820" w:type="dxa"/>
            <w:shd w:val="clear" w:color="auto" w:fill="D1EDEA"/>
          </w:tcPr>
          <w:p w:rsidR="004E4FAA" w:rsidRDefault="00866C7E">
            <w:pPr>
              <w:pStyle w:val="TableParagraph"/>
              <w:ind w:right="446"/>
              <w:rPr>
                <w:sz w:val="20"/>
              </w:rPr>
            </w:pPr>
            <w:r>
              <w:rPr>
                <w:color w:val="21272B"/>
                <w:spacing w:val="-5"/>
                <w:w w:val="115"/>
                <w:sz w:val="20"/>
              </w:rPr>
              <w:t>23</w:t>
            </w:r>
          </w:p>
        </w:tc>
        <w:tc>
          <w:tcPr>
            <w:tcW w:w="1417" w:type="dxa"/>
            <w:shd w:val="clear" w:color="auto" w:fill="D1EDEA"/>
          </w:tcPr>
          <w:p w:rsidR="004E4FAA" w:rsidRDefault="00866C7E">
            <w:pPr>
              <w:pStyle w:val="TableParagraph"/>
              <w:ind w:right="101"/>
              <w:rPr>
                <w:sz w:val="20"/>
              </w:rPr>
            </w:pPr>
            <w:r>
              <w:rPr>
                <w:color w:val="21272B"/>
                <w:spacing w:val="-5"/>
                <w:w w:val="115"/>
                <w:sz w:val="20"/>
              </w:rPr>
              <w:t>22</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w w:val="105"/>
                <w:sz w:val="20"/>
              </w:rPr>
              <w:t>Lake</w:t>
            </w:r>
            <w:r>
              <w:rPr>
                <w:color w:val="21272B"/>
                <w:spacing w:val="-19"/>
                <w:w w:val="105"/>
                <w:sz w:val="20"/>
              </w:rPr>
              <w:t xml:space="preserve"> </w:t>
            </w:r>
            <w:r>
              <w:rPr>
                <w:color w:val="21272B"/>
                <w:spacing w:val="-2"/>
                <w:w w:val="105"/>
                <w:sz w:val="20"/>
              </w:rPr>
              <w:t>Macquarie</w:t>
            </w:r>
          </w:p>
        </w:tc>
        <w:tc>
          <w:tcPr>
            <w:tcW w:w="2820" w:type="dxa"/>
            <w:tcBorders>
              <w:top w:val="single" w:sz="6" w:space="0" w:color="D1EDEA"/>
              <w:bottom w:val="single" w:sz="6" w:space="0" w:color="D1EDEA"/>
            </w:tcBorders>
          </w:tcPr>
          <w:p w:rsidR="004E4FAA" w:rsidRDefault="00866C7E">
            <w:pPr>
              <w:pStyle w:val="TableParagraph"/>
              <w:spacing w:before="28"/>
              <w:ind w:right="445"/>
              <w:rPr>
                <w:sz w:val="20"/>
              </w:rPr>
            </w:pPr>
            <w:r>
              <w:rPr>
                <w:color w:val="21272B"/>
                <w:spacing w:val="-5"/>
                <w:w w:val="115"/>
                <w:sz w:val="20"/>
              </w:rPr>
              <w:t>228</w:t>
            </w:r>
          </w:p>
        </w:tc>
        <w:tc>
          <w:tcPr>
            <w:tcW w:w="1417" w:type="dxa"/>
            <w:tcBorders>
              <w:top w:val="single" w:sz="6" w:space="0" w:color="D1EDEA"/>
              <w:bottom w:val="single" w:sz="6" w:space="0" w:color="D1EDEA"/>
            </w:tcBorders>
          </w:tcPr>
          <w:p w:rsidR="004E4FAA" w:rsidRDefault="00866C7E">
            <w:pPr>
              <w:pStyle w:val="TableParagraph"/>
              <w:spacing w:before="28"/>
              <w:ind w:right="99"/>
              <w:rPr>
                <w:sz w:val="20"/>
              </w:rPr>
            </w:pPr>
            <w:r>
              <w:rPr>
                <w:color w:val="21272B"/>
                <w:spacing w:val="-5"/>
                <w:w w:val="115"/>
                <w:sz w:val="20"/>
              </w:rPr>
              <w:t>230</w:t>
            </w:r>
          </w:p>
        </w:tc>
      </w:tr>
      <w:tr w:rsidR="004E4FAA">
        <w:trPr>
          <w:trHeight w:val="311"/>
        </w:trPr>
        <w:tc>
          <w:tcPr>
            <w:tcW w:w="4708" w:type="dxa"/>
            <w:shd w:val="clear" w:color="auto" w:fill="D1EDEA"/>
          </w:tcPr>
          <w:p w:rsidR="004E4FAA" w:rsidRDefault="00866C7E">
            <w:pPr>
              <w:pStyle w:val="TableParagraph"/>
              <w:spacing w:before="42"/>
              <w:ind w:left="179"/>
              <w:jc w:val="left"/>
              <w:rPr>
                <w:sz w:val="20"/>
              </w:rPr>
            </w:pPr>
            <w:r>
              <w:rPr>
                <w:color w:val="21272B"/>
                <w:spacing w:val="-2"/>
                <w:w w:val="105"/>
                <w:sz w:val="20"/>
              </w:rPr>
              <w:t>Lane</w:t>
            </w:r>
            <w:r>
              <w:rPr>
                <w:color w:val="21272B"/>
                <w:spacing w:val="-18"/>
                <w:w w:val="105"/>
                <w:sz w:val="20"/>
              </w:rPr>
              <w:t xml:space="preserve"> </w:t>
            </w:r>
            <w:r>
              <w:rPr>
                <w:color w:val="21272B"/>
                <w:spacing w:val="-4"/>
                <w:w w:val="105"/>
                <w:sz w:val="20"/>
              </w:rPr>
              <w:t>Cove</w:t>
            </w:r>
          </w:p>
        </w:tc>
        <w:tc>
          <w:tcPr>
            <w:tcW w:w="2820" w:type="dxa"/>
            <w:shd w:val="clear" w:color="auto" w:fill="D1EDEA"/>
          </w:tcPr>
          <w:p w:rsidR="004E4FAA" w:rsidRDefault="00866C7E">
            <w:pPr>
              <w:pStyle w:val="TableParagraph"/>
              <w:spacing w:before="42"/>
              <w:ind w:right="447"/>
              <w:rPr>
                <w:sz w:val="20"/>
              </w:rPr>
            </w:pPr>
            <w:r>
              <w:rPr>
                <w:color w:val="21272B"/>
                <w:spacing w:val="-5"/>
                <w:w w:val="120"/>
                <w:sz w:val="20"/>
              </w:rPr>
              <w:t>94</w:t>
            </w:r>
          </w:p>
        </w:tc>
        <w:tc>
          <w:tcPr>
            <w:tcW w:w="1417" w:type="dxa"/>
            <w:shd w:val="clear" w:color="auto" w:fill="D1EDEA"/>
          </w:tcPr>
          <w:p w:rsidR="004E4FAA" w:rsidRDefault="00866C7E">
            <w:pPr>
              <w:pStyle w:val="TableParagraph"/>
              <w:spacing w:before="42"/>
              <w:ind w:right="103"/>
              <w:rPr>
                <w:sz w:val="20"/>
              </w:rPr>
            </w:pPr>
            <w:r>
              <w:rPr>
                <w:color w:val="21272B"/>
                <w:spacing w:val="-5"/>
                <w:w w:val="120"/>
                <w:sz w:val="20"/>
              </w:rPr>
              <w:t>89</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Leeton</w:t>
            </w:r>
          </w:p>
        </w:tc>
        <w:tc>
          <w:tcPr>
            <w:tcW w:w="2820" w:type="dxa"/>
            <w:tcBorders>
              <w:top w:val="single" w:sz="6" w:space="0" w:color="D1EDEA"/>
              <w:bottom w:val="single" w:sz="6" w:space="0" w:color="D1EDEA"/>
            </w:tcBorders>
          </w:tcPr>
          <w:p w:rsidR="004E4FAA" w:rsidRDefault="00866C7E">
            <w:pPr>
              <w:pStyle w:val="TableParagraph"/>
              <w:spacing w:before="25"/>
              <w:ind w:right="447"/>
              <w:rPr>
                <w:sz w:val="20"/>
              </w:rPr>
            </w:pPr>
            <w:r>
              <w:rPr>
                <w:color w:val="21272B"/>
                <w:spacing w:val="-5"/>
                <w:w w:val="120"/>
                <w:sz w:val="20"/>
              </w:rPr>
              <w:t>33</w:t>
            </w:r>
          </w:p>
        </w:tc>
        <w:tc>
          <w:tcPr>
            <w:tcW w:w="1417" w:type="dxa"/>
            <w:tcBorders>
              <w:top w:val="single" w:sz="6" w:space="0" w:color="D1EDEA"/>
              <w:bottom w:val="single" w:sz="6" w:space="0" w:color="D1EDEA"/>
            </w:tcBorders>
          </w:tcPr>
          <w:p w:rsidR="004E4FAA" w:rsidRDefault="00866C7E">
            <w:pPr>
              <w:pStyle w:val="TableParagraph"/>
              <w:spacing w:before="25"/>
              <w:ind w:right="100"/>
              <w:rPr>
                <w:sz w:val="20"/>
              </w:rPr>
            </w:pPr>
            <w:r>
              <w:rPr>
                <w:color w:val="21272B"/>
                <w:spacing w:val="-5"/>
                <w:w w:val="120"/>
                <w:sz w:val="20"/>
              </w:rPr>
              <w:t>35</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spacing w:val="-2"/>
                <w:w w:val="105"/>
                <w:sz w:val="20"/>
              </w:rPr>
              <w:t>Lismore</w:t>
            </w:r>
          </w:p>
        </w:tc>
        <w:tc>
          <w:tcPr>
            <w:tcW w:w="2820" w:type="dxa"/>
            <w:shd w:val="clear" w:color="auto" w:fill="D1EDEA"/>
          </w:tcPr>
          <w:p w:rsidR="004E4FAA" w:rsidRDefault="00866C7E">
            <w:pPr>
              <w:pStyle w:val="TableParagraph"/>
              <w:ind w:right="445"/>
              <w:rPr>
                <w:sz w:val="20"/>
              </w:rPr>
            </w:pPr>
            <w:r>
              <w:rPr>
                <w:color w:val="21272B"/>
                <w:spacing w:val="-5"/>
                <w:sz w:val="20"/>
              </w:rPr>
              <w:t>81</w:t>
            </w:r>
          </w:p>
        </w:tc>
        <w:tc>
          <w:tcPr>
            <w:tcW w:w="1417" w:type="dxa"/>
            <w:shd w:val="clear" w:color="auto" w:fill="D1EDEA"/>
          </w:tcPr>
          <w:p w:rsidR="004E4FAA" w:rsidRDefault="00866C7E">
            <w:pPr>
              <w:pStyle w:val="TableParagraph"/>
              <w:ind w:right="102"/>
              <w:rPr>
                <w:sz w:val="20"/>
              </w:rPr>
            </w:pPr>
            <w:r>
              <w:rPr>
                <w:color w:val="21272B"/>
                <w:spacing w:val="-5"/>
                <w:w w:val="120"/>
                <w:sz w:val="20"/>
              </w:rPr>
              <w:t>83</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Lithgow</w:t>
            </w:r>
          </w:p>
        </w:tc>
        <w:tc>
          <w:tcPr>
            <w:tcW w:w="2820" w:type="dxa"/>
            <w:tcBorders>
              <w:top w:val="single" w:sz="6" w:space="0" w:color="D1EDEA"/>
              <w:bottom w:val="single" w:sz="6" w:space="0" w:color="D1EDEA"/>
            </w:tcBorders>
          </w:tcPr>
          <w:p w:rsidR="004E4FAA" w:rsidRDefault="00866C7E">
            <w:pPr>
              <w:pStyle w:val="TableParagraph"/>
              <w:spacing w:before="25"/>
              <w:ind w:right="451"/>
              <w:rPr>
                <w:sz w:val="20"/>
              </w:rPr>
            </w:pPr>
            <w:r>
              <w:rPr>
                <w:color w:val="21272B"/>
                <w:spacing w:val="-5"/>
                <w:w w:val="115"/>
                <w:sz w:val="20"/>
              </w:rPr>
              <w:t>52</w:t>
            </w:r>
          </w:p>
        </w:tc>
        <w:tc>
          <w:tcPr>
            <w:tcW w:w="1417" w:type="dxa"/>
            <w:tcBorders>
              <w:top w:val="single" w:sz="6" w:space="0" w:color="D1EDEA"/>
              <w:bottom w:val="single" w:sz="6" w:space="0" w:color="D1EDEA"/>
            </w:tcBorders>
          </w:tcPr>
          <w:p w:rsidR="004E4FAA" w:rsidRDefault="00866C7E">
            <w:pPr>
              <w:pStyle w:val="TableParagraph"/>
              <w:spacing w:before="25"/>
              <w:ind w:right="103"/>
              <w:rPr>
                <w:sz w:val="20"/>
              </w:rPr>
            </w:pPr>
            <w:r>
              <w:rPr>
                <w:color w:val="21272B"/>
                <w:spacing w:val="-5"/>
                <w:w w:val="120"/>
                <w:sz w:val="20"/>
              </w:rPr>
              <w:t>55</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spacing w:val="-2"/>
                <w:w w:val="105"/>
                <w:sz w:val="20"/>
              </w:rPr>
              <w:t>Liverpool</w:t>
            </w:r>
          </w:p>
        </w:tc>
        <w:tc>
          <w:tcPr>
            <w:tcW w:w="2820" w:type="dxa"/>
            <w:shd w:val="clear" w:color="auto" w:fill="D1EDEA"/>
          </w:tcPr>
          <w:p w:rsidR="004E4FAA" w:rsidRDefault="00866C7E">
            <w:pPr>
              <w:pStyle w:val="TableParagraph"/>
              <w:ind w:right="445"/>
              <w:rPr>
                <w:sz w:val="20"/>
              </w:rPr>
            </w:pPr>
            <w:r>
              <w:rPr>
                <w:color w:val="21272B"/>
                <w:spacing w:val="-5"/>
                <w:w w:val="105"/>
                <w:sz w:val="20"/>
              </w:rPr>
              <w:t>183</w:t>
            </w:r>
          </w:p>
        </w:tc>
        <w:tc>
          <w:tcPr>
            <w:tcW w:w="1417" w:type="dxa"/>
            <w:shd w:val="clear" w:color="auto" w:fill="D1EDEA"/>
          </w:tcPr>
          <w:p w:rsidR="004E4FAA" w:rsidRDefault="00866C7E">
            <w:pPr>
              <w:pStyle w:val="TableParagraph"/>
              <w:ind w:right="103"/>
              <w:rPr>
                <w:sz w:val="20"/>
              </w:rPr>
            </w:pPr>
            <w:r>
              <w:rPr>
                <w:color w:val="21272B"/>
                <w:spacing w:val="-5"/>
                <w:w w:val="105"/>
                <w:sz w:val="20"/>
              </w:rPr>
              <w:t>175</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z w:val="20"/>
              </w:rPr>
              <w:t>Liverpool</w:t>
            </w:r>
            <w:r>
              <w:rPr>
                <w:color w:val="21272B"/>
                <w:spacing w:val="-16"/>
                <w:sz w:val="20"/>
              </w:rPr>
              <w:t xml:space="preserve"> </w:t>
            </w:r>
            <w:r>
              <w:rPr>
                <w:color w:val="21272B"/>
                <w:spacing w:val="-2"/>
                <w:sz w:val="20"/>
              </w:rPr>
              <w:t>Plains</w:t>
            </w:r>
          </w:p>
        </w:tc>
        <w:tc>
          <w:tcPr>
            <w:tcW w:w="2820" w:type="dxa"/>
            <w:tcBorders>
              <w:top w:val="single" w:sz="6" w:space="0" w:color="D1EDEA"/>
              <w:bottom w:val="single" w:sz="6" w:space="0" w:color="D1EDEA"/>
            </w:tcBorders>
          </w:tcPr>
          <w:p w:rsidR="004E4FAA" w:rsidRDefault="00866C7E">
            <w:pPr>
              <w:pStyle w:val="TableParagraph"/>
              <w:spacing w:before="28"/>
              <w:ind w:right="446"/>
              <w:rPr>
                <w:sz w:val="20"/>
              </w:rPr>
            </w:pPr>
            <w:r>
              <w:rPr>
                <w:color w:val="21272B"/>
                <w:spacing w:val="-5"/>
                <w:w w:val="115"/>
                <w:sz w:val="20"/>
              </w:rPr>
              <w:t>23</w:t>
            </w:r>
          </w:p>
        </w:tc>
        <w:tc>
          <w:tcPr>
            <w:tcW w:w="1417" w:type="dxa"/>
            <w:tcBorders>
              <w:top w:val="single" w:sz="6" w:space="0" w:color="D1EDEA"/>
              <w:bottom w:val="single" w:sz="6" w:space="0" w:color="D1EDEA"/>
            </w:tcBorders>
          </w:tcPr>
          <w:p w:rsidR="004E4FAA" w:rsidRDefault="00866C7E">
            <w:pPr>
              <w:pStyle w:val="TableParagraph"/>
              <w:spacing w:before="28"/>
              <w:ind w:right="102"/>
              <w:rPr>
                <w:sz w:val="20"/>
              </w:rPr>
            </w:pPr>
            <w:r>
              <w:rPr>
                <w:color w:val="21272B"/>
                <w:spacing w:val="-5"/>
                <w:w w:val="115"/>
                <w:sz w:val="20"/>
              </w:rPr>
              <w:t>24</w:t>
            </w:r>
          </w:p>
        </w:tc>
      </w:tr>
      <w:tr w:rsidR="004E4FAA">
        <w:trPr>
          <w:trHeight w:val="311"/>
        </w:trPr>
        <w:tc>
          <w:tcPr>
            <w:tcW w:w="4708" w:type="dxa"/>
            <w:shd w:val="clear" w:color="auto" w:fill="D1EDEA"/>
          </w:tcPr>
          <w:p w:rsidR="004E4FAA" w:rsidRDefault="00866C7E">
            <w:pPr>
              <w:pStyle w:val="TableParagraph"/>
              <w:spacing w:before="42"/>
              <w:ind w:left="179"/>
              <w:jc w:val="left"/>
              <w:rPr>
                <w:sz w:val="20"/>
              </w:rPr>
            </w:pPr>
            <w:r>
              <w:rPr>
                <w:color w:val="21272B"/>
                <w:spacing w:val="-2"/>
                <w:w w:val="105"/>
                <w:sz w:val="20"/>
              </w:rPr>
              <w:t>Lockhart</w:t>
            </w:r>
          </w:p>
        </w:tc>
        <w:tc>
          <w:tcPr>
            <w:tcW w:w="2820" w:type="dxa"/>
            <w:shd w:val="clear" w:color="auto" w:fill="D1EDEA"/>
          </w:tcPr>
          <w:p w:rsidR="004E4FAA" w:rsidRDefault="00866C7E">
            <w:pPr>
              <w:pStyle w:val="TableParagraph"/>
              <w:spacing w:before="42"/>
              <w:ind w:right="447"/>
              <w:rPr>
                <w:sz w:val="20"/>
              </w:rPr>
            </w:pPr>
            <w:r>
              <w:rPr>
                <w:color w:val="21272B"/>
                <w:spacing w:val="-5"/>
                <w:sz w:val="20"/>
              </w:rPr>
              <w:t>14</w:t>
            </w:r>
          </w:p>
        </w:tc>
        <w:tc>
          <w:tcPr>
            <w:tcW w:w="1417" w:type="dxa"/>
            <w:shd w:val="clear" w:color="auto" w:fill="D1EDEA"/>
          </w:tcPr>
          <w:p w:rsidR="004E4FAA" w:rsidRDefault="00866C7E">
            <w:pPr>
              <w:pStyle w:val="TableParagraph"/>
              <w:spacing w:before="42"/>
              <w:ind w:right="102"/>
              <w:rPr>
                <w:sz w:val="20"/>
              </w:rPr>
            </w:pPr>
            <w:r>
              <w:rPr>
                <w:color w:val="21272B"/>
                <w:spacing w:val="-5"/>
                <w:sz w:val="20"/>
              </w:rPr>
              <w:t>14</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Maitland</w:t>
            </w:r>
          </w:p>
        </w:tc>
        <w:tc>
          <w:tcPr>
            <w:tcW w:w="2820" w:type="dxa"/>
            <w:tcBorders>
              <w:top w:val="single" w:sz="6" w:space="0" w:color="D1EDEA"/>
              <w:bottom w:val="single" w:sz="6" w:space="0" w:color="D1EDEA"/>
            </w:tcBorders>
          </w:tcPr>
          <w:p w:rsidR="004E4FAA" w:rsidRDefault="00866C7E">
            <w:pPr>
              <w:pStyle w:val="TableParagraph"/>
              <w:spacing w:before="25"/>
              <w:ind w:right="445"/>
              <w:rPr>
                <w:sz w:val="20"/>
              </w:rPr>
            </w:pPr>
            <w:r>
              <w:rPr>
                <w:color w:val="21272B"/>
                <w:spacing w:val="-5"/>
                <w:sz w:val="20"/>
              </w:rPr>
              <w:t>119</w:t>
            </w:r>
          </w:p>
        </w:tc>
        <w:tc>
          <w:tcPr>
            <w:tcW w:w="1417" w:type="dxa"/>
            <w:tcBorders>
              <w:top w:val="single" w:sz="6" w:space="0" w:color="D1EDEA"/>
              <w:bottom w:val="single" w:sz="6" w:space="0" w:color="D1EDEA"/>
            </w:tcBorders>
          </w:tcPr>
          <w:p w:rsidR="004E4FAA" w:rsidRDefault="00866C7E">
            <w:pPr>
              <w:pStyle w:val="TableParagraph"/>
              <w:spacing w:before="25"/>
              <w:ind w:right="101"/>
              <w:rPr>
                <w:sz w:val="20"/>
              </w:rPr>
            </w:pPr>
            <w:r>
              <w:rPr>
                <w:color w:val="21272B"/>
                <w:spacing w:val="-5"/>
                <w:sz w:val="20"/>
              </w:rPr>
              <w:t>118</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w w:val="105"/>
                <w:sz w:val="20"/>
              </w:rPr>
              <w:t>Mid-</w:t>
            </w:r>
            <w:r>
              <w:rPr>
                <w:color w:val="21272B"/>
                <w:spacing w:val="-2"/>
                <w:w w:val="105"/>
                <w:sz w:val="20"/>
              </w:rPr>
              <w:t>Coast</w:t>
            </w:r>
          </w:p>
        </w:tc>
        <w:tc>
          <w:tcPr>
            <w:tcW w:w="2820" w:type="dxa"/>
            <w:shd w:val="clear" w:color="auto" w:fill="D1EDEA"/>
          </w:tcPr>
          <w:p w:rsidR="004E4FAA" w:rsidRDefault="00866C7E">
            <w:pPr>
              <w:pStyle w:val="TableParagraph"/>
              <w:ind w:right="445"/>
              <w:rPr>
                <w:sz w:val="20"/>
              </w:rPr>
            </w:pPr>
            <w:r>
              <w:rPr>
                <w:color w:val="21272B"/>
                <w:spacing w:val="-5"/>
                <w:w w:val="115"/>
                <w:sz w:val="20"/>
              </w:rPr>
              <w:t>205</w:t>
            </w:r>
          </w:p>
        </w:tc>
        <w:tc>
          <w:tcPr>
            <w:tcW w:w="1417" w:type="dxa"/>
            <w:shd w:val="clear" w:color="auto" w:fill="D1EDEA"/>
          </w:tcPr>
          <w:p w:rsidR="004E4FAA" w:rsidRDefault="00866C7E">
            <w:pPr>
              <w:pStyle w:val="TableParagraph"/>
              <w:ind w:right="102"/>
              <w:rPr>
                <w:sz w:val="20"/>
              </w:rPr>
            </w:pPr>
            <w:r>
              <w:rPr>
                <w:color w:val="21272B"/>
                <w:spacing w:val="-5"/>
                <w:w w:val="115"/>
                <w:sz w:val="20"/>
              </w:rPr>
              <w:t>202</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Mid-Western</w:t>
            </w:r>
            <w:r>
              <w:rPr>
                <w:color w:val="21272B"/>
                <w:spacing w:val="-3"/>
                <w:w w:val="105"/>
                <w:sz w:val="20"/>
              </w:rPr>
              <w:t xml:space="preserve"> </w:t>
            </w:r>
            <w:r>
              <w:rPr>
                <w:color w:val="21272B"/>
                <w:spacing w:val="-2"/>
                <w:w w:val="105"/>
                <w:sz w:val="20"/>
              </w:rPr>
              <w:t>Regional</w:t>
            </w:r>
          </w:p>
        </w:tc>
        <w:tc>
          <w:tcPr>
            <w:tcW w:w="2820" w:type="dxa"/>
            <w:tcBorders>
              <w:top w:val="single" w:sz="6" w:space="0" w:color="D1EDEA"/>
              <w:bottom w:val="single" w:sz="6" w:space="0" w:color="D1EDEA"/>
            </w:tcBorders>
          </w:tcPr>
          <w:p w:rsidR="004E4FAA" w:rsidRDefault="00866C7E">
            <w:pPr>
              <w:pStyle w:val="TableParagraph"/>
              <w:spacing w:before="25"/>
              <w:ind w:right="443"/>
              <w:rPr>
                <w:sz w:val="20"/>
              </w:rPr>
            </w:pPr>
            <w:r>
              <w:rPr>
                <w:color w:val="21272B"/>
                <w:spacing w:val="-5"/>
                <w:w w:val="105"/>
                <w:sz w:val="20"/>
              </w:rPr>
              <w:t>164</w:t>
            </w:r>
          </w:p>
        </w:tc>
        <w:tc>
          <w:tcPr>
            <w:tcW w:w="1417" w:type="dxa"/>
            <w:tcBorders>
              <w:top w:val="single" w:sz="6" w:space="0" w:color="D1EDEA"/>
              <w:bottom w:val="single" w:sz="6" w:space="0" w:color="D1EDEA"/>
            </w:tcBorders>
          </w:tcPr>
          <w:p w:rsidR="004E4FAA" w:rsidRDefault="00866C7E">
            <w:pPr>
              <w:pStyle w:val="TableParagraph"/>
              <w:spacing w:before="25"/>
              <w:ind w:right="98"/>
              <w:rPr>
                <w:sz w:val="20"/>
              </w:rPr>
            </w:pPr>
            <w:r>
              <w:rPr>
                <w:color w:val="21272B"/>
                <w:spacing w:val="-5"/>
                <w:w w:val="105"/>
                <w:sz w:val="20"/>
              </w:rPr>
              <w:t>164</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w w:val="105"/>
                <w:sz w:val="20"/>
              </w:rPr>
              <w:t>Moree</w:t>
            </w:r>
            <w:r>
              <w:rPr>
                <w:color w:val="21272B"/>
                <w:spacing w:val="-16"/>
                <w:w w:val="105"/>
                <w:sz w:val="20"/>
              </w:rPr>
              <w:t xml:space="preserve"> </w:t>
            </w:r>
            <w:r>
              <w:rPr>
                <w:color w:val="21272B"/>
                <w:spacing w:val="-2"/>
                <w:w w:val="105"/>
                <w:sz w:val="20"/>
              </w:rPr>
              <w:t>Plains</w:t>
            </w:r>
          </w:p>
        </w:tc>
        <w:tc>
          <w:tcPr>
            <w:tcW w:w="2820" w:type="dxa"/>
            <w:shd w:val="clear" w:color="auto" w:fill="D1EDEA"/>
          </w:tcPr>
          <w:p w:rsidR="004E4FAA" w:rsidRDefault="00866C7E">
            <w:pPr>
              <w:pStyle w:val="TableParagraph"/>
              <w:ind w:right="446"/>
              <w:rPr>
                <w:sz w:val="20"/>
              </w:rPr>
            </w:pPr>
            <w:r>
              <w:rPr>
                <w:color w:val="21272B"/>
                <w:spacing w:val="-5"/>
                <w:w w:val="120"/>
                <w:sz w:val="20"/>
              </w:rPr>
              <w:t>38</w:t>
            </w:r>
          </w:p>
        </w:tc>
        <w:tc>
          <w:tcPr>
            <w:tcW w:w="1417" w:type="dxa"/>
            <w:shd w:val="clear" w:color="auto" w:fill="D1EDEA"/>
          </w:tcPr>
          <w:p w:rsidR="004E4FAA" w:rsidRDefault="00866C7E">
            <w:pPr>
              <w:pStyle w:val="TableParagraph"/>
              <w:ind w:right="101"/>
              <w:rPr>
                <w:sz w:val="20"/>
              </w:rPr>
            </w:pPr>
            <w:r>
              <w:rPr>
                <w:color w:val="21272B"/>
                <w:spacing w:val="-5"/>
                <w:w w:val="120"/>
                <w:sz w:val="20"/>
              </w:rPr>
              <w:t>35</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2"/>
                <w:w w:val="110"/>
                <w:sz w:val="20"/>
              </w:rPr>
              <w:t>Mosman</w:t>
            </w:r>
          </w:p>
        </w:tc>
        <w:tc>
          <w:tcPr>
            <w:tcW w:w="2820" w:type="dxa"/>
            <w:tcBorders>
              <w:top w:val="single" w:sz="6" w:space="0" w:color="D1EDEA"/>
              <w:bottom w:val="single" w:sz="6" w:space="0" w:color="D1EDEA"/>
            </w:tcBorders>
          </w:tcPr>
          <w:p w:rsidR="004E4FAA" w:rsidRDefault="00866C7E">
            <w:pPr>
              <w:pStyle w:val="TableParagraph"/>
              <w:spacing w:before="28"/>
              <w:ind w:right="447"/>
              <w:rPr>
                <w:sz w:val="20"/>
              </w:rPr>
            </w:pPr>
            <w:r>
              <w:rPr>
                <w:color w:val="21272B"/>
                <w:spacing w:val="-5"/>
                <w:w w:val="115"/>
                <w:sz w:val="20"/>
              </w:rPr>
              <w:t>72</w:t>
            </w:r>
          </w:p>
        </w:tc>
        <w:tc>
          <w:tcPr>
            <w:tcW w:w="1417" w:type="dxa"/>
            <w:tcBorders>
              <w:top w:val="single" w:sz="6" w:space="0" w:color="D1EDEA"/>
              <w:bottom w:val="single" w:sz="6" w:space="0" w:color="D1EDEA"/>
            </w:tcBorders>
          </w:tcPr>
          <w:p w:rsidR="004E4FAA" w:rsidRDefault="00866C7E">
            <w:pPr>
              <w:pStyle w:val="TableParagraph"/>
              <w:spacing w:before="28"/>
              <w:ind w:right="101"/>
              <w:rPr>
                <w:sz w:val="20"/>
              </w:rPr>
            </w:pPr>
            <w:r>
              <w:rPr>
                <w:color w:val="21272B"/>
                <w:spacing w:val="-5"/>
                <w:sz w:val="20"/>
              </w:rPr>
              <w:t>71</w:t>
            </w:r>
          </w:p>
        </w:tc>
      </w:tr>
      <w:tr w:rsidR="004E4FAA">
        <w:trPr>
          <w:trHeight w:val="311"/>
        </w:trPr>
        <w:tc>
          <w:tcPr>
            <w:tcW w:w="4708" w:type="dxa"/>
            <w:shd w:val="clear" w:color="auto" w:fill="D1EDEA"/>
          </w:tcPr>
          <w:p w:rsidR="004E4FAA" w:rsidRDefault="00866C7E">
            <w:pPr>
              <w:pStyle w:val="TableParagraph"/>
              <w:spacing w:before="42"/>
              <w:ind w:left="179"/>
              <w:jc w:val="left"/>
              <w:rPr>
                <w:sz w:val="20"/>
              </w:rPr>
            </w:pPr>
            <w:r>
              <w:rPr>
                <w:color w:val="21272B"/>
                <w:w w:val="105"/>
                <w:sz w:val="20"/>
              </w:rPr>
              <w:t>Murray</w:t>
            </w:r>
            <w:r>
              <w:rPr>
                <w:color w:val="21272B"/>
                <w:spacing w:val="-17"/>
                <w:w w:val="105"/>
                <w:sz w:val="20"/>
              </w:rPr>
              <w:t xml:space="preserve"> </w:t>
            </w:r>
            <w:r>
              <w:rPr>
                <w:color w:val="21272B"/>
                <w:spacing w:val="-2"/>
                <w:w w:val="105"/>
                <w:sz w:val="20"/>
              </w:rPr>
              <w:t>River</w:t>
            </w:r>
          </w:p>
        </w:tc>
        <w:tc>
          <w:tcPr>
            <w:tcW w:w="2820" w:type="dxa"/>
            <w:shd w:val="clear" w:color="auto" w:fill="D1EDEA"/>
          </w:tcPr>
          <w:p w:rsidR="004E4FAA" w:rsidRDefault="00866C7E">
            <w:pPr>
              <w:pStyle w:val="TableParagraph"/>
              <w:spacing w:before="42"/>
              <w:ind w:right="446"/>
              <w:rPr>
                <w:sz w:val="20"/>
              </w:rPr>
            </w:pPr>
            <w:r>
              <w:rPr>
                <w:color w:val="21272B"/>
                <w:spacing w:val="-5"/>
                <w:w w:val="120"/>
                <w:sz w:val="20"/>
              </w:rPr>
              <w:t>66</w:t>
            </w:r>
          </w:p>
        </w:tc>
        <w:tc>
          <w:tcPr>
            <w:tcW w:w="1417" w:type="dxa"/>
            <w:shd w:val="clear" w:color="auto" w:fill="D1EDEA"/>
          </w:tcPr>
          <w:p w:rsidR="004E4FAA" w:rsidRDefault="00866C7E">
            <w:pPr>
              <w:pStyle w:val="TableParagraph"/>
              <w:spacing w:before="42"/>
              <w:ind w:right="101"/>
              <w:rPr>
                <w:sz w:val="20"/>
              </w:rPr>
            </w:pPr>
            <w:r>
              <w:rPr>
                <w:color w:val="21272B"/>
                <w:spacing w:val="-5"/>
                <w:w w:val="120"/>
                <w:sz w:val="20"/>
              </w:rPr>
              <w:t>68</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Murrumbidgee</w:t>
            </w:r>
          </w:p>
        </w:tc>
        <w:tc>
          <w:tcPr>
            <w:tcW w:w="2820" w:type="dxa"/>
            <w:tcBorders>
              <w:top w:val="single" w:sz="6" w:space="0" w:color="D1EDEA"/>
              <w:bottom w:val="single" w:sz="6" w:space="0" w:color="D1EDEA"/>
            </w:tcBorders>
          </w:tcPr>
          <w:p w:rsidR="004E4FAA" w:rsidRDefault="00866C7E">
            <w:pPr>
              <w:pStyle w:val="TableParagraph"/>
              <w:spacing w:before="25"/>
              <w:ind w:right="446"/>
              <w:rPr>
                <w:sz w:val="20"/>
              </w:rPr>
            </w:pPr>
            <w:r>
              <w:rPr>
                <w:color w:val="21272B"/>
                <w:spacing w:val="-5"/>
                <w:sz w:val="20"/>
              </w:rPr>
              <w:t>16</w:t>
            </w:r>
          </w:p>
        </w:tc>
        <w:tc>
          <w:tcPr>
            <w:tcW w:w="1417" w:type="dxa"/>
            <w:tcBorders>
              <w:top w:val="single" w:sz="6" w:space="0" w:color="D1EDEA"/>
              <w:bottom w:val="single" w:sz="6" w:space="0" w:color="D1EDEA"/>
            </w:tcBorders>
          </w:tcPr>
          <w:p w:rsidR="004E4FAA" w:rsidRDefault="00866C7E">
            <w:pPr>
              <w:pStyle w:val="TableParagraph"/>
              <w:spacing w:before="25"/>
              <w:ind w:right="101"/>
              <w:rPr>
                <w:sz w:val="20"/>
              </w:rPr>
            </w:pPr>
            <w:r>
              <w:rPr>
                <w:color w:val="21272B"/>
                <w:spacing w:val="-5"/>
                <w:sz w:val="20"/>
              </w:rPr>
              <w:t>17</w:t>
            </w:r>
          </w:p>
        </w:tc>
      </w:tr>
      <w:tr w:rsidR="004E4FAA">
        <w:trPr>
          <w:trHeight w:val="308"/>
        </w:trPr>
        <w:tc>
          <w:tcPr>
            <w:tcW w:w="4708" w:type="dxa"/>
            <w:shd w:val="clear" w:color="auto" w:fill="D1EDEA"/>
          </w:tcPr>
          <w:p w:rsidR="004E4FAA" w:rsidRDefault="00866C7E">
            <w:pPr>
              <w:pStyle w:val="TableParagraph"/>
              <w:ind w:left="179"/>
              <w:jc w:val="left"/>
              <w:rPr>
                <w:sz w:val="20"/>
              </w:rPr>
            </w:pPr>
            <w:r>
              <w:rPr>
                <w:color w:val="21272B"/>
                <w:spacing w:val="-2"/>
                <w:w w:val="105"/>
                <w:sz w:val="20"/>
              </w:rPr>
              <w:t>Muswellbrook</w:t>
            </w:r>
          </w:p>
        </w:tc>
        <w:tc>
          <w:tcPr>
            <w:tcW w:w="2820" w:type="dxa"/>
            <w:shd w:val="clear" w:color="auto" w:fill="D1EDEA"/>
          </w:tcPr>
          <w:p w:rsidR="004E4FAA" w:rsidRDefault="00866C7E">
            <w:pPr>
              <w:pStyle w:val="TableParagraph"/>
              <w:ind w:right="448"/>
              <w:rPr>
                <w:sz w:val="20"/>
              </w:rPr>
            </w:pPr>
            <w:r>
              <w:rPr>
                <w:color w:val="21272B"/>
                <w:spacing w:val="-5"/>
                <w:w w:val="120"/>
                <w:sz w:val="20"/>
              </w:rPr>
              <w:t>45</w:t>
            </w:r>
          </w:p>
        </w:tc>
        <w:tc>
          <w:tcPr>
            <w:tcW w:w="1417" w:type="dxa"/>
            <w:shd w:val="clear" w:color="auto" w:fill="D1EDEA"/>
          </w:tcPr>
          <w:p w:rsidR="004E4FAA" w:rsidRDefault="00866C7E">
            <w:pPr>
              <w:pStyle w:val="TableParagraph"/>
              <w:ind w:right="105"/>
              <w:rPr>
                <w:sz w:val="20"/>
              </w:rPr>
            </w:pPr>
            <w:r>
              <w:rPr>
                <w:color w:val="21272B"/>
                <w:spacing w:val="-5"/>
                <w:w w:val="120"/>
                <w:sz w:val="20"/>
              </w:rPr>
              <w:t>46</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w w:val="105"/>
                <w:sz w:val="20"/>
              </w:rPr>
              <w:t>Nambucca</w:t>
            </w:r>
            <w:r>
              <w:rPr>
                <w:color w:val="21272B"/>
                <w:spacing w:val="-19"/>
                <w:w w:val="105"/>
                <w:sz w:val="20"/>
              </w:rPr>
              <w:t xml:space="preserve"> </w:t>
            </w:r>
            <w:r>
              <w:rPr>
                <w:color w:val="21272B"/>
                <w:spacing w:val="-2"/>
                <w:w w:val="105"/>
                <w:sz w:val="20"/>
              </w:rPr>
              <w:t>Valley</w:t>
            </w:r>
          </w:p>
        </w:tc>
        <w:tc>
          <w:tcPr>
            <w:tcW w:w="2820" w:type="dxa"/>
            <w:tcBorders>
              <w:top w:val="single" w:sz="6" w:space="0" w:color="D1EDEA"/>
              <w:bottom w:val="single" w:sz="6" w:space="0" w:color="D1EDEA"/>
            </w:tcBorders>
          </w:tcPr>
          <w:p w:rsidR="004E4FAA" w:rsidRDefault="00866C7E">
            <w:pPr>
              <w:pStyle w:val="TableParagraph"/>
              <w:spacing w:before="25"/>
              <w:ind w:right="451"/>
              <w:rPr>
                <w:sz w:val="20"/>
              </w:rPr>
            </w:pPr>
            <w:r>
              <w:rPr>
                <w:color w:val="21272B"/>
                <w:spacing w:val="-5"/>
                <w:w w:val="115"/>
                <w:sz w:val="20"/>
              </w:rPr>
              <w:t>42</w:t>
            </w:r>
          </w:p>
        </w:tc>
        <w:tc>
          <w:tcPr>
            <w:tcW w:w="1417" w:type="dxa"/>
            <w:tcBorders>
              <w:top w:val="single" w:sz="6" w:space="0" w:color="D1EDEA"/>
              <w:bottom w:val="single" w:sz="6" w:space="0" w:color="D1EDEA"/>
            </w:tcBorders>
          </w:tcPr>
          <w:p w:rsidR="004E4FAA" w:rsidRDefault="00866C7E">
            <w:pPr>
              <w:pStyle w:val="TableParagraph"/>
              <w:spacing w:before="25"/>
              <w:ind w:right="103"/>
              <w:rPr>
                <w:sz w:val="20"/>
              </w:rPr>
            </w:pPr>
            <w:r>
              <w:rPr>
                <w:color w:val="21272B"/>
                <w:spacing w:val="-5"/>
                <w:w w:val="120"/>
                <w:sz w:val="20"/>
              </w:rPr>
              <w:t>43</w:t>
            </w:r>
          </w:p>
        </w:tc>
      </w:tr>
      <w:tr w:rsidR="004E4FAA">
        <w:trPr>
          <w:trHeight w:val="309"/>
        </w:trPr>
        <w:tc>
          <w:tcPr>
            <w:tcW w:w="4708" w:type="dxa"/>
            <w:shd w:val="clear" w:color="auto" w:fill="D1EDEA"/>
          </w:tcPr>
          <w:p w:rsidR="004E4FAA" w:rsidRDefault="00866C7E">
            <w:pPr>
              <w:pStyle w:val="TableParagraph"/>
              <w:ind w:left="179"/>
              <w:jc w:val="left"/>
              <w:rPr>
                <w:sz w:val="20"/>
              </w:rPr>
            </w:pPr>
            <w:r>
              <w:rPr>
                <w:color w:val="21272B"/>
                <w:spacing w:val="-2"/>
                <w:sz w:val="20"/>
              </w:rPr>
              <w:t>Narrabri</w:t>
            </w:r>
          </w:p>
        </w:tc>
        <w:tc>
          <w:tcPr>
            <w:tcW w:w="2820" w:type="dxa"/>
            <w:shd w:val="clear" w:color="auto" w:fill="D1EDEA"/>
          </w:tcPr>
          <w:p w:rsidR="004E4FAA" w:rsidRDefault="00866C7E">
            <w:pPr>
              <w:pStyle w:val="TableParagraph"/>
              <w:ind w:right="446"/>
              <w:rPr>
                <w:sz w:val="20"/>
              </w:rPr>
            </w:pPr>
            <w:r>
              <w:rPr>
                <w:color w:val="21272B"/>
                <w:spacing w:val="-5"/>
                <w:w w:val="120"/>
                <w:sz w:val="20"/>
              </w:rPr>
              <w:t>36</w:t>
            </w:r>
          </w:p>
        </w:tc>
        <w:tc>
          <w:tcPr>
            <w:tcW w:w="1417" w:type="dxa"/>
            <w:shd w:val="clear" w:color="auto" w:fill="D1EDEA"/>
          </w:tcPr>
          <w:p w:rsidR="004E4FAA" w:rsidRDefault="00866C7E">
            <w:pPr>
              <w:pStyle w:val="TableParagraph"/>
              <w:ind w:right="102"/>
              <w:rPr>
                <w:sz w:val="20"/>
              </w:rPr>
            </w:pPr>
            <w:r>
              <w:rPr>
                <w:color w:val="21272B"/>
                <w:spacing w:val="-5"/>
                <w:w w:val="120"/>
                <w:sz w:val="20"/>
              </w:rPr>
              <w:t>34</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2"/>
                <w:w w:val="105"/>
                <w:sz w:val="20"/>
              </w:rPr>
              <w:t>Narrandera</w:t>
            </w:r>
          </w:p>
        </w:tc>
        <w:tc>
          <w:tcPr>
            <w:tcW w:w="2820" w:type="dxa"/>
            <w:tcBorders>
              <w:top w:val="single" w:sz="6" w:space="0" w:color="D1EDEA"/>
              <w:bottom w:val="single" w:sz="6" w:space="0" w:color="D1EDEA"/>
            </w:tcBorders>
          </w:tcPr>
          <w:p w:rsidR="004E4FAA" w:rsidRDefault="00866C7E">
            <w:pPr>
              <w:pStyle w:val="TableParagraph"/>
              <w:spacing w:before="28"/>
              <w:ind w:right="446"/>
              <w:rPr>
                <w:sz w:val="20"/>
              </w:rPr>
            </w:pPr>
            <w:r>
              <w:rPr>
                <w:color w:val="21272B"/>
                <w:spacing w:val="-5"/>
                <w:sz w:val="20"/>
              </w:rPr>
              <w:t>18</w:t>
            </w:r>
          </w:p>
        </w:tc>
        <w:tc>
          <w:tcPr>
            <w:tcW w:w="1417" w:type="dxa"/>
            <w:tcBorders>
              <w:top w:val="single" w:sz="6" w:space="0" w:color="D1EDEA"/>
              <w:bottom w:val="single" w:sz="6" w:space="0" w:color="D1EDEA"/>
            </w:tcBorders>
          </w:tcPr>
          <w:p w:rsidR="004E4FAA" w:rsidRDefault="00866C7E">
            <w:pPr>
              <w:pStyle w:val="TableParagraph"/>
              <w:spacing w:before="28"/>
              <w:ind w:right="101"/>
              <w:rPr>
                <w:sz w:val="20"/>
              </w:rPr>
            </w:pPr>
            <w:r>
              <w:rPr>
                <w:color w:val="21272B"/>
                <w:spacing w:val="-5"/>
                <w:sz w:val="20"/>
              </w:rPr>
              <w:t>18</w:t>
            </w:r>
          </w:p>
        </w:tc>
      </w:tr>
      <w:tr w:rsidR="004E4FAA">
        <w:trPr>
          <w:trHeight w:val="311"/>
        </w:trPr>
        <w:tc>
          <w:tcPr>
            <w:tcW w:w="4708" w:type="dxa"/>
            <w:shd w:val="clear" w:color="auto" w:fill="D1EDEA"/>
          </w:tcPr>
          <w:p w:rsidR="004E4FAA" w:rsidRDefault="00866C7E">
            <w:pPr>
              <w:pStyle w:val="TableParagraph"/>
              <w:spacing w:before="42"/>
              <w:ind w:left="179"/>
              <w:jc w:val="left"/>
              <w:rPr>
                <w:sz w:val="20"/>
              </w:rPr>
            </w:pPr>
            <w:r>
              <w:rPr>
                <w:color w:val="21272B"/>
                <w:spacing w:val="-2"/>
                <w:w w:val="105"/>
                <w:sz w:val="20"/>
              </w:rPr>
              <w:t>Narromine</w:t>
            </w:r>
          </w:p>
        </w:tc>
        <w:tc>
          <w:tcPr>
            <w:tcW w:w="2820" w:type="dxa"/>
            <w:shd w:val="clear" w:color="auto" w:fill="D1EDEA"/>
          </w:tcPr>
          <w:p w:rsidR="004E4FAA" w:rsidRDefault="00866C7E">
            <w:pPr>
              <w:pStyle w:val="TableParagraph"/>
              <w:spacing w:before="42"/>
              <w:ind w:right="445"/>
              <w:rPr>
                <w:sz w:val="20"/>
              </w:rPr>
            </w:pPr>
            <w:r>
              <w:rPr>
                <w:color w:val="21272B"/>
                <w:spacing w:val="-5"/>
                <w:w w:val="115"/>
                <w:sz w:val="20"/>
              </w:rPr>
              <w:t>20</w:t>
            </w:r>
          </w:p>
        </w:tc>
        <w:tc>
          <w:tcPr>
            <w:tcW w:w="1417" w:type="dxa"/>
            <w:shd w:val="clear" w:color="auto" w:fill="D1EDEA"/>
          </w:tcPr>
          <w:p w:rsidR="004E4FAA" w:rsidRDefault="00866C7E">
            <w:pPr>
              <w:pStyle w:val="TableParagraph"/>
              <w:spacing w:before="42"/>
              <w:ind w:right="101"/>
              <w:rPr>
                <w:sz w:val="20"/>
              </w:rPr>
            </w:pPr>
            <w:r>
              <w:rPr>
                <w:color w:val="21272B"/>
                <w:spacing w:val="-5"/>
                <w:sz w:val="20"/>
              </w:rPr>
              <w:t>19</w:t>
            </w:r>
          </w:p>
        </w:tc>
      </w:tr>
      <w:tr w:rsidR="004E4FAA">
        <w:trPr>
          <w:trHeight w:val="280"/>
        </w:trPr>
        <w:tc>
          <w:tcPr>
            <w:tcW w:w="4708"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Newcastle</w:t>
            </w:r>
          </w:p>
        </w:tc>
        <w:tc>
          <w:tcPr>
            <w:tcW w:w="2820" w:type="dxa"/>
            <w:tcBorders>
              <w:top w:val="single" w:sz="6" w:space="0" w:color="D1EDEA"/>
              <w:bottom w:val="single" w:sz="6" w:space="0" w:color="D1EDEA"/>
            </w:tcBorders>
          </w:tcPr>
          <w:p w:rsidR="004E4FAA" w:rsidRDefault="00866C7E">
            <w:pPr>
              <w:pStyle w:val="TableParagraph"/>
              <w:spacing w:before="25"/>
              <w:ind w:right="445"/>
              <w:rPr>
                <w:sz w:val="20"/>
              </w:rPr>
            </w:pPr>
            <w:r>
              <w:rPr>
                <w:color w:val="21272B"/>
                <w:spacing w:val="-5"/>
                <w:w w:val="120"/>
                <w:sz w:val="20"/>
              </w:rPr>
              <w:t>465</w:t>
            </w:r>
          </w:p>
        </w:tc>
        <w:tc>
          <w:tcPr>
            <w:tcW w:w="1417" w:type="dxa"/>
            <w:tcBorders>
              <w:top w:val="single" w:sz="6" w:space="0" w:color="D1EDEA"/>
              <w:bottom w:val="single" w:sz="6" w:space="0" w:color="D1EDEA"/>
            </w:tcBorders>
          </w:tcPr>
          <w:p w:rsidR="004E4FAA" w:rsidRDefault="00866C7E">
            <w:pPr>
              <w:pStyle w:val="TableParagraph"/>
              <w:spacing w:before="25"/>
              <w:ind w:right="102"/>
              <w:rPr>
                <w:sz w:val="20"/>
              </w:rPr>
            </w:pPr>
            <w:r>
              <w:rPr>
                <w:color w:val="21272B"/>
                <w:spacing w:val="-5"/>
                <w:w w:val="115"/>
                <w:sz w:val="20"/>
              </w:rPr>
              <w:t>470</w:t>
            </w:r>
          </w:p>
        </w:tc>
      </w:tr>
      <w:tr w:rsidR="004E4FAA">
        <w:trPr>
          <w:trHeight w:val="316"/>
        </w:trPr>
        <w:tc>
          <w:tcPr>
            <w:tcW w:w="4708" w:type="dxa"/>
            <w:shd w:val="clear" w:color="auto" w:fill="D1EDEA"/>
          </w:tcPr>
          <w:p w:rsidR="004E4FAA" w:rsidRDefault="00866C7E">
            <w:pPr>
              <w:pStyle w:val="TableParagraph"/>
              <w:ind w:left="179"/>
              <w:jc w:val="left"/>
              <w:rPr>
                <w:sz w:val="20"/>
              </w:rPr>
            </w:pPr>
            <w:r>
              <w:rPr>
                <w:color w:val="21272B"/>
                <w:spacing w:val="-2"/>
                <w:w w:val="105"/>
                <w:sz w:val="20"/>
              </w:rPr>
              <w:t>North</w:t>
            </w:r>
            <w:r>
              <w:rPr>
                <w:color w:val="21272B"/>
                <w:spacing w:val="-21"/>
                <w:w w:val="105"/>
                <w:sz w:val="20"/>
              </w:rPr>
              <w:t xml:space="preserve"> </w:t>
            </w:r>
            <w:r>
              <w:rPr>
                <w:color w:val="21272B"/>
                <w:spacing w:val="-2"/>
                <w:w w:val="110"/>
                <w:sz w:val="20"/>
              </w:rPr>
              <w:t>Sydney</w:t>
            </w:r>
          </w:p>
        </w:tc>
        <w:tc>
          <w:tcPr>
            <w:tcW w:w="2820" w:type="dxa"/>
            <w:shd w:val="clear" w:color="auto" w:fill="D1EDEA"/>
          </w:tcPr>
          <w:p w:rsidR="004E4FAA" w:rsidRDefault="00866C7E">
            <w:pPr>
              <w:pStyle w:val="TableParagraph"/>
              <w:ind w:right="446"/>
              <w:rPr>
                <w:sz w:val="20"/>
              </w:rPr>
            </w:pPr>
            <w:r>
              <w:rPr>
                <w:color w:val="21272B"/>
                <w:spacing w:val="-5"/>
                <w:w w:val="115"/>
                <w:sz w:val="20"/>
              </w:rPr>
              <w:t>377</w:t>
            </w:r>
          </w:p>
        </w:tc>
        <w:tc>
          <w:tcPr>
            <w:tcW w:w="1417" w:type="dxa"/>
            <w:shd w:val="clear" w:color="auto" w:fill="D1EDEA"/>
          </w:tcPr>
          <w:p w:rsidR="004E4FAA" w:rsidRDefault="00866C7E">
            <w:pPr>
              <w:pStyle w:val="TableParagraph"/>
              <w:ind w:right="101"/>
              <w:rPr>
                <w:sz w:val="20"/>
              </w:rPr>
            </w:pPr>
            <w:r>
              <w:rPr>
                <w:color w:val="21272B"/>
                <w:spacing w:val="-5"/>
                <w:w w:val="120"/>
                <w:sz w:val="20"/>
              </w:rPr>
              <w:t>365</w:t>
            </w:r>
          </w:p>
        </w:tc>
      </w:tr>
    </w:tbl>
    <w:p w:rsidR="004E4FAA" w:rsidRDefault="004E4FAA">
      <w:pPr>
        <w:pStyle w:val="TableParagraph"/>
        <w:rPr>
          <w:sz w:val="20"/>
        </w:rPr>
        <w:sectPr w:rsidR="004E4FAA">
          <w:type w:val="continuous"/>
          <w:pgSz w:w="11910" w:h="16850"/>
          <w:pgMar w:top="1120" w:right="708" w:bottom="1625" w:left="1275" w:header="0" w:footer="621" w:gutter="0"/>
          <w:cols w:space="720"/>
        </w:sectPr>
      </w:pPr>
    </w:p>
    <w:tbl>
      <w:tblPr>
        <w:tblW w:w="0" w:type="auto"/>
        <w:tblInd w:w="158" w:type="dxa"/>
        <w:tblLayout w:type="fixed"/>
        <w:tblCellMar>
          <w:left w:w="0" w:type="dxa"/>
          <w:right w:w="0" w:type="dxa"/>
        </w:tblCellMar>
        <w:tblLook w:val="01E0" w:firstRow="1" w:lastRow="1" w:firstColumn="1" w:lastColumn="1" w:noHBand="0" w:noVBand="0"/>
      </w:tblPr>
      <w:tblGrid>
        <w:gridCol w:w="4639"/>
        <w:gridCol w:w="2889"/>
        <w:gridCol w:w="1418"/>
      </w:tblGrid>
      <w:tr w:rsidR="004E4FAA">
        <w:trPr>
          <w:trHeight w:val="296"/>
        </w:trPr>
        <w:tc>
          <w:tcPr>
            <w:tcW w:w="4639" w:type="dxa"/>
            <w:tcBorders>
              <w:top w:val="single" w:sz="6" w:space="0" w:color="D1EDEA"/>
              <w:bottom w:val="single" w:sz="6" w:space="0" w:color="D1EDEA"/>
            </w:tcBorders>
            <w:shd w:val="clear" w:color="auto" w:fill="145F82"/>
          </w:tcPr>
          <w:p w:rsidR="004E4FAA" w:rsidRDefault="00866C7E">
            <w:pPr>
              <w:pStyle w:val="TableParagraph"/>
              <w:spacing w:before="35"/>
              <w:ind w:left="179"/>
              <w:jc w:val="left"/>
              <w:rPr>
                <w:sz w:val="20"/>
              </w:rPr>
            </w:pPr>
            <w:r>
              <w:rPr>
                <w:color w:val="FFFFFF"/>
                <w:sz w:val="20"/>
              </w:rPr>
              <w:lastRenderedPageBreak/>
              <w:t>Local</w:t>
            </w:r>
            <w:r>
              <w:rPr>
                <w:color w:val="FFFFFF"/>
                <w:spacing w:val="21"/>
                <w:sz w:val="20"/>
              </w:rPr>
              <w:t xml:space="preserve"> </w:t>
            </w:r>
            <w:r>
              <w:rPr>
                <w:color w:val="FFFFFF"/>
                <w:sz w:val="20"/>
              </w:rPr>
              <w:t>Government</w:t>
            </w:r>
            <w:r>
              <w:rPr>
                <w:color w:val="FFFFFF"/>
                <w:spacing w:val="21"/>
                <w:sz w:val="20"/>
              </w:rPr>
              <w:t xml:space="preserve"> </w:t>
            </w:r>
            <w:r>
              <w:rPr>
                <w:color w:val="FFFFFF"/>
                <w:spacing w:val="-4"/>
                <w:sz w:val="20"/>
              </w:rPr>
              <w:t>Area</w:t>
            </w:r>
          </w:p>
        </w:tc>
        <w:tc>
          <w:tcPr>
            <w:tcW w:w="2889" w:type="dxa"/>
            <w:tcBorders>
              <w:top w:val="single" w:sz="6" w:space="0" w:color="D1EDEA"/>
              <w:bottom w:val="single" w:sz="6" w:space="0" w:color="D1EDEA"/>
            </w:tcBorders>
            <w:shd w:val="clear" w:color="auto" w:fill="145F82"/>
          </w:tcPr>
          <w:p w:rsidR="004E4FAA" w:rsidRDefault="00866C7E">
            <w:pPr>
              <w:pStyle w:val="TableParagraph"/>
              <w:spacing w:before="35"/>
              <w:ind w:right="504"/>
              <w:rPr>
                <w:sz w:val="20"/>
              </w:rPr>
            </w:pPr>
            <w:r>
              <w:rPr>
                <w:color w:val="FFFFFF"/>
                <w:w w:val="110"/>
                <w:sz w:val="20"/>
              </w:rPr>
              <w:t>2023-</w:t>
            </w:r>
            <w:r>
              <w:rPr>
                <w:color w:val="FFFFFF"/>
                <w:spacing w:val="-5"/>
                <w:w w:val="115"/>
                <w:sz w:val="20"/>
              </w:rPr>
              <w:t>24</w:t>
            </w:r>
          </w:p>
        </w:tc>
        <w:tc>
          <w:tcPr>
            <w:tcW w:w="1418" w:type="dxa"/>
            <w:tcBorders>
              <w:top w:val="single" w:sz="6" w:space="0" w:color="D1EDEA"/>
              <w:bottom w:val="single" w:sz="6" w:space="0" w:color="D1EDEA"/>
            </w:tcBorders>
            <w:shd w:val="clear" w:color="auto" w:fill="145F82"/>
          </w:tcPr>
          <w:p w:rsidR="004E4FAA" w:rsidRDefault="00866C7E">
            <w:pPr>
              <w:pStyle w:val="TableParagraph"/>
              <w:spacing w:before="35"/>
              <w:ind w:right="161"/>
              <w:rPr>
                <w:sz w:val="20"/>
              </w:rPr>
            </w:pPr>
            <w:r>
              <w:rPr>
                <w:color w:val="FFFFFF"/>
                <w:w w:val="110"/>
                <w:sz w:val="20"/>
              </w:rPr>
              <w:t>2024-</w:t>
            </w:r>
            <w:r>
              <w:rPr>
                <w:color w:val="FFFFFF"/>
                <w:spacing w:val="-5"/>
                <w:w w:val="115"/>
                <w:sz w:val="20"/>
              </w:rPr>
              <w:t>25</w:t>
            </w:r>
          </w:p>
        </w:tc>
      </w:tr>
      <w:tr w:rsidR="004E4FAA">
        <w:trPr>
          <w:trHeight w:val="287"/>
        </w:trPr>
        <w:tc>
          <w:tcPr>
            <w:tcW w:w="4639" w:type="dxa"/>
            <w:tcBorders>
              <w:top w:val="single" w:sz="6" w:space="0" w:color="D1EDEA"/>
              <w:bottom w:val="single" w:sz="6" w:space="0" w:color="D1EDEA"/>
            </w:tcBorders>
          </w:tcPr>
          <w:p w:rsidR="004E4FAA" w:rsidRDefault="00866C7E">
            <w:pPr>
              <w:pStyle w:val="TableParagraph"/>
              <w:spacing w:before="32"/>
              <w:ind w:left="179"/>
              <w:jc w:val="left"/>
              <w:rPr>
                <w:sz w:val="20"/>
              </w:rPr>
            </w:pPr>
            <w:r>
              <w:rPr>
                <w:color w:val="21272B"/>
                <w:sz w:val="20"/>
              </w:rPr>
              <w:t>Northern</w:t>
            </w:r>
            <w:r>
              <w:rPr>
                <w:color w:val="21272B"/>
                <w:spacing w:val="-2"/>
                <w:sz w:val="20"/>
              </w:rPr>
              <w:t xml:space="preserve"> Beaches</w:t>
            </w:r>
          </w:p>
        </w:tc>
        <w:tc>
          <w:tcPr>
            <w:tcW w:w="2889" w:type="dxa"/>
            <w:tcBorders>
              <w:top w:val="single" w:sz="6" w:space="0" w:color="D1EDEA"/>
              <w:bottom w:val="single" w:sz="6" w:space="0" w:color="D1EDEA"/>
            </w:tcBorders>
          </w:tcPr>
          <w:p w:rsidR="004E4FAA" w:rsidRDefault="00866C7E">
            <w:pPr>
              <w:pStyle w:val="TableParagraph"/>
              <w:spacing w:before="32"/>
              <w:ind w:right="447"/>
              <w:rPr>
                <w:sz w:val="20"/>
              </w:rPr>
            </w:pPr>
            <w:r>
              <w:rPr>
                <w:color w:val="21272B"/>
                <w:spacing w:val="-5"/>
                <w:w w:val="120"/>
                <w:sz w:val="20"/>
              </w:rPr>
              <w:t>646</w:t>
            </w:r>
          </w:p>
        </w:tc>
        <w:tc>
          <w:tcPr>
            <w:tcW w:w="1418" w:type="dxa"/>
            <w:tcBorders>
              <w:top w:val="single" w:sz="6" w:space="0" w:color="D1EDEA"/>
              <w:bottom w:val="single" w:sz="6" w:space="0" w:color="D1EDEA"/>
            </w:tcBorders>
          </w:tcPr>
          <w:p w:rsidR="004E4FAA" w:rsidRDefault="00866C7E">
            <w:pPr>
              <w:pStyle w:val="TableParagraph"/>
              <w:spacing w:before="32"/>
              <w:ind w:right="102"/>
              <w:rPr>
                <w:sz w:val="20"/>
              </w:rPr>
            </w:pPr>
            <w:r>
              <w:rPr>
                <w:color w:val="21272B"/>
                <w:spacing w:val="-5"/>
                <w:w w:val="115"/>
                <w:sz w:val="20"/>
              </w:rPr>
              <w:t>637</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pacing w:val="-2"/>
                <w:w w:val="105"/>
                <w:sz w:val="20"/>
              </w:rPr>
              <w:t>Oberon</w:t>
            </w:r>
          </w:p>
        </w:tc>
        <w:tc>
          <w:tcPr>
            <w:tcW w:w="2889" w:type="dxa"/>
            <w:shd w:val="clear" w:color="auto" w:fill="D1EDEA"/>
          </w:tcPr>
          <w:p w:rsidR="004E4FAA" w:rsidRDefault="00866C7E">
            <w:pPr>
              <w:pStyle w:val="TableParagraph"/>
              <w:ind w:right="445"/>
              <w:rPr>
                <w:sz w:val="20"/>
              </w:rPr>
            </w:pPr>
            <w:r>
              <w:rPr>
                <w:color w:val="21272B"/>
                <w:spacing w:val="-5"/>
                <w:w w:val="115"/>
                <w:sz w:val="20"/>
              </w:rPr>
              <w:t>20</w:t>
            </w:r>
          </w:p>
        </w:tc>
        <w:tc>
          <w:tcPr>
            <w:tcW w:w="1418" w:type="dxa"/>
            <w:shd w:val="clear" w:color="auto" w:fill="D1EDEA"/>
          </w:tcPr>
          <w:p w:rsidR="004E4FAA" w:rsidRDefault="00866C7E">
            <w:pPr>
              <w:pStyle w:val="TableParagraph"/>
              <w:ind w:right="101"/>
              <w:rPr>
                <w:sz w:val="20"/>
              </w:rPr>
            </w:pPr>
            <w:r>
              <w:rPr>
                <w:color w:val="21272B"/>
                <w:spacing w:val="-5"/>
                <w:w w:val="115"/>
                <w:sz w:val="20"/>
              </w:rPr>
              <w:t>20</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Orange</w:t>
            </w:r>
          </w:p>
        </w:tc>
        <w:tc>
          <w:tcPr>
            <w:tcW w:w="2889" w:type="dxa"/>
            <w:tcBorders>
              <w:top w:val="single" w:sz="6" w:space="0" w:color="D1EDEA"/>
              <w:bottom w:val="single" w:sz="6" w:space="0" w:color="D1EDEA"/>
            </w:tcBorders>
          </w:tcPr>
          <w:p w:rsidR="004E4FAA" w:rsidRDefault="00866C7E">
            <w:pPr>
              <w:pStyle w:val="TableParagraph"/>
              <w:spacing w:before="25"/>
              <w:ind w:right="446"/>
              <w:rPr>
                <w:sz w:val="20"/>
              </w:rPr>
            </w:pPr>
            <w:r>
              <w:rPr>
                <w:color w:val="21272B"/>
                <w:spacing w:val="-5"/>
                <w:sz w:val="20"/>
              </w:rPr>
              <w:t>131</w:t>
            </w:r>
          </w:p>
        </w:tc>
        <w:tc>
          <w:tcPr>
            <w:tcW w:w="1418" w:type="dxa"/>
            <w:tcBorders>
              <w:top w:val="single" w:sz="6" w:space="0" w:color="D1EDEA"/>
              <w:bottom w:val="single" w:sz="6" w:space="0" w:color="D1EDEA"/>
            </w:tcBorders>
          </w:tcPr>
          <w:p w:rsidR="004E4FAA" w:rsidRDefault="00866C7E">
            <w:pPr>
              <w:pStyle w:val="TableParagraph"/>
              <w:spacing w:before="25"/>
              <w:ind w:right="100"/>
              <w:rPr>
                <w:sz w:val="20"/>
              </w:rPr>
            </w:pPr>
            <w:r>
              <w:rPr>
                <w:color w:val="21272B"/>
                <w:spacing w:val="-5"/>
                <w:sz w:val="20"/>
              </w:rPr>
              <w:t>127</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pacing w:val="-2"/>
                <w:w w:val="110"/>
                <w:sz w:val="20"/>
              </w:rPr>
              <w:t>Parkes</w:t>
            </w:r>
          </w:p>
        </w:tc>
        <w:tc>
          <w:tcPr>
            <w:tcW w:w="2889" w:type="dxa"/>
            <w:shd w:val="clear" w:color="auto" w:fill="D1EDEA"/>
          </w:tcPr>
          <w:p w:rsidR="004E4FAA" w:rsidRDefault="00866C7E">
            <w:pPr>
              <w:pStyle w:val="TableParagraph"/>
              <w:ind w:right="449"/>
              <w:rPr>
                <w:sz w:val="20"/>
              </w:rPr>
            </w:pPr>
            <w:r>
              <w:rPr>
                <w:color w:val="21272B"/>
                <w:spacing w:val="-5"/>
                <w:w w:val="120"/>
                <w:sz w:val="20"/>
              </w:rPr>
              <w:t>46</w:t>
            </w:r>
          </w:p>
        </w:tc>
        <w:tc>
          <w:tcPr>
            <w:tcW w:w="1418" w:type="dxa"/>
            <w:shd w:val="clear" w:color="auto" w:fill="D1EDEA"/>
          </w:tcPr>
          <w:p w:rsidR="004E4FAA" w:rsidRDefault="00866C7E">
            <w:pPr>
              <w:pStyle w:val="TableParagraph"/>
              <w:ind w:right="106"/>
              <w:rPr>
                <w:sz w:val="20"/>
              </w:rPr>
            </w:pPr>
            <w:r>
              <w:rPr>
                <w:color w:val="21272B"/>
                <w:spacing w:val="-5"/>
                <w:w w:val="120"/>
                <w:sz w:val="20"/>
              </w:rPr>
              <w:t>45</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2"/>
                <w:w w:val="105"/>
                <w:sz w:val="20"/>
              </w:rPr>
              <w:t>Parramatta</w:t>
            </w:r>
          </w:p>
        </w:tc>
        <w:tc>
          <w:tcPr>
            <w:tcW w:w="2889" w:type="dxa"/>
            <w:tcBorders>
              <w:top w:val="single" w:sz="6" w:space="0" w:color="D1EDEA"/>
              <w:bottom w:val="single" w:sz="6" w:space="0" w:color="D1EDEA"/>
            </w:tcBorders>
          </w:tcPr>
          <w:p w:rsidR="004E4FAA" w:rsidRDefault="00866C7E">
            <w:pPr>
              <w:pStyle w:val="TableParagraph"/>
              <w:spacing w:before="28"/>
              <w:ind w:right="446"/>
              <w:rPr>
                <w:sz w:val="20"/>
              </w:rPr>
            </w:pPr>
            <w:r>
              <w:rPr>
                <w:color w:val="21272B"/>
                <w:spacing w:val="-5"/>
                <w:w w:val="120"/>
                <w:sz w:val="20"/>
              </w:rPr>
              <w:t>388</w:t>
            </w:r>
          </w:p>
        </w:tc>
        <w:tc>
          <w:tcPr>
            <w:tcW w:w="1418" w:type="dxa"/>
            <w:tcBorders>
              <w:top w:val="single" w:sz="6" w:space="0" w:color="D1EDEA"/>
              <w:bottom w:val="single" w:sz="6" w:space="0" w:color="D1EDEA"/>
            </w:tcBorders>
          </w:tcPr>
          <w:p w:rsidR="004E4FAA" w:rsidRDefault="00866C7E">
            <w:pPr>
              <w:pStyle w:val="TableParagraph"/>
              <w:spacing w:before="28"/>
              <w:ind w:right="102"/>
              <w:rPr>
                <w:sz w:val="20"/>
              </w:rPr>
            </w:pPr>
            <w:r>
              <w:rPr>
                <w:color w:val="21272B"/>
                <w:spacing w:val="-5"/>
                <w:w w:val="120"/>
                <w:sz w:val="20"/>
              </w:rPr>
              <w:t>394</w:t>
            </w:r>
          </w:p>
        </w:tc>
      </w:tr>
      <w:tr w:rsidR="004E4FAA">
        <w:trPr>
          <w:trHeight w:val="311"/>
        </w:trPr>
        <w:tc>
          <w:tcPr>
            <w:tcW w:w="4639" w:type="dxa"/>
            <w:tcBorders>
              <w:top w:val="single" w:sz="6" w:space="0" w:color="D1EDEA"/>
              <w:bottom w:val="single" w:sz="6" w:space="0" w:color="D1EDEA"/>
            </w:tcBorders>
            <w:shd w:val="clear" w:color="auto" w:fill="D1EDEA"/>
          </w:tcPr>
          <w:p w:rsidR="004E4FAA" w:rsidRDefault="00866C7E">
            <w:pPr>
              <w:pStyle w:val="TableParagraph"/>
              <w:spacing w:before="42"/>
              <w:ind w:left="179"/>
              <w:jc w:val="left"/>
              <w:rPr>
                <w:sz w:val="20"/>
              </w:rPr>
            </w:pPr>
            <w:r>
              <w:rPr>
                <w:color w:val="21272B"/>
                <w:spacing w:val="-2"/>
                <w:sz w:val="20"/>
              </w:rPr>
              <w:t>Penrith</w:t>
            </w:r>
          </w:p>
        </w:tc>
        <w:tc>
          <w:tcPr>
            <w:tcW w:w="2889" w:type="dxa"/>
            <w:tcBorders>
              <w:top w:val="single" w:sz="6" w:space="0" w:color="D1EDEA"/>
              <w:bottom w:val="single" w:sz="6" w:space="0" w:color="D1EDEA"/>
            </w:tcBorders>
            <w:shd w:val="clear" w:color="auto" w:fill="D1EDEA"/>
          </w:tcPr>
          <w:p w:rsidR="004E4FAA" w:rsidRDefault="00866C7E">
            <w:pPr>
              <w:pStyle w:val="TableParagraph"/>
              <w:spacing w:before="42"/>
              <w:ind w:right="444"/>
              <w:rPr>
                <w:sz w:val="20"/>
              </w:rPr>
            </w:pPr>
            <w:r>
              <w:rPr>
                <w:color w:val="21272B"/>
                <w:spacing w:val="-5"/>
                <w:w w:val="115"/>
                <w:sz w:val="20"/>
              </w:rPr>
              <w:t>236</w:t>
            </w:r>
          </w:p>
        </w:tc>
        <w:tc>
          <w:tcPr>
            <w:tcW w:w="1418" w:type="dxa"/>
            <w:tcBorders>
              <w:top w:val="single" w:sz="6" w:space="0" w:color="D1EDEA"/>
              <w:bottom w:val="single" w:sz="6" w:space="0" w:color="D1EDEA"/>
            </w:tcBorders>
            <w:shd w:val="clear" w:color="auto" w:fill="D1EDEA"/>
          </w:tcPr>
          <w:p w:rsidR="004E4FAA" w:rsidRDefault="00866C7E">
            <w:pPr>
              <w:pStyle w:val="TableParagraph"/>
              <w:spacing w:before="42"/>
              <w:ind w:right="102"/>
              <w:rPr>
                <w:sz w:val="20"/>
              </w:rPr>
            </w:pPr>
            <w:r>
              <w:rPr>
                <w:color w:val="21272B"/>
                <w:spacing w:val="-5"/>
                <w:w w:val="115"/>
                <w:sz w:val="20"/>
              </w:rPr>
              <w:t>227</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4"/>
                <w:w w:val="105"/>
                <w:sz w:val="20"/>
              </w:rPr>
              <w:t>Port</w:t>
            </w:r>
            <w:r>
              <w:rPr>
                <w:color w:val="21272B"/>
                <w:spacing w:val="4"/>
                <w:w w:val="105"/>
                <w:sz w:val="20"/>
              </w:rPr>
              <w:t xml:space="preserve"> </w:t>
            </w:r>
            <w:r>
              <w:rPr>
                <w:color w:val="21272B"/>
                <w:spacing w:val="-4"/>
                <w:w w:val="105"/>
                <w:sz w:val="20"/>
              </w:rPr>
              <w:t>Macquarie-Hastings</w:t>
            </w:r>
          </w:p>
        </w:tc>
        <w:tc>
          <w:tcPr>
            <w:tcW w:w="2889" w:type="dxa"/>
            <w:tcBorders>
              <w:top w:val="single" w:sz="6" w:space="0" w:color="D1EDEA"/>
              <w:bottom w:val="single" w:sz="6" w:space="0" w:color="D1EDEA"/>
            </w:tcBorders>
          </w:tcPr>
          <w:p w:rsidR="004E4FAA" w:rsidRDefault="00866C7E">
            <w:pPr>
              <w:pStyle w:val="TableParagraph"/>
              <w:spacing w:before="25"/>
              <w:ind w:right="445"/>
              <w:rPr>
                <w:sz w:val="20"/>
              </w:rPr>
            </w:pPr>
            <w:r>
              <w:rPr>
                <w:color w:val="21272B"/>
                <w:spacing w:val="-5"/>
                <w:w w:val="105"/>
                <w:sz w:val="20"/>
              </w:rPr>
              <w:t>184</w:t>
            </w:r>
          </w:p>
        </w:tc>
        <w:tc>
          <w:tcPr>
            <w:tcW w:w="1418" w:type="dxa"/>
            <w:tcBorders>
              <w:top w:val="single" w:sz="6" w:space="0" w:color="D1EDEA"/>
              <w:bottom w:val="single" w:sz="6" w:space="0" w:color="D1EDEA"/>
            </w:tcBorders>
          </w:tcPr>
          <w:p w:rsidR="004E4FAA" w:rsidRDefault="00866C7E">
            <w:pPr>
              <w:pStyle w:val="TableParagraph"/>
              <w:spacing w:before="25"/>
              <w:ind w:right="100"/>
              <w:rPr>
                <w:sz w:val="20"/>
              </w:rPr>
            </w:pPr>
            <w:r>
              <w:rPr>
                <w:color w:val="21272B"/>
                <w:spacing w:val="-5"/>
                <w:w w:val="105"/>
                <w:sz w:val="20"/>
              </w:rPr>
              <w:t>186</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z w:val="20"/>
              </w:rPr>
              <w:t>Port</w:t>
            </w:r>
            <w:r>
              <w:rPr>
                <w:color w:val="21272B"/>
                <w:spacing w:val="-11"/>
                <w:sz w:val="20"/>
              </w:rPr>
              <w:t xml:space="preserve"> </w:t>
            </w:r>
            <w:r>
              <w:rPr>
                <w:color w:val="21272B"/>
                <w:spacing w:val="-2"/>
                <w:sz w:val="20"/>
              </w:rPr>
              <w:t>Stephens</w:t>
            </w:r>
          </w:p>
        </w:tc>
        <w:tc>
          <w:tcPr>
            <w:tcW w:w="2889" w:type="dxa"/>
            <w:shd w:val="clear" w:color="auto" w:fill="D1EDEA"/>
          </w:tcPr>
          <w:p w:rsidR="004E4FAA" w:rsidRDefault="00866C7E">
            <w:pPr>
              <w:pStyle w:val="TableParagraph"/>
              <w:ind w:right="447"/>
              <w:rPr>
                <w:sz w:val="20"/>
              </w:rPr>
            </w:pPr>
            <w:r>
              <w:rPr>
                <w:color w:val="21272B"/>
                <w:spacing w:val="-5"/>
                <w:w w:val="105"/>
                <w:sz w:val="20"/>
              </w:rPr>
              <w:t>146</w:t>
            </w:r>
          </w:p>
        </w:tc>
        <w:tc>
          <w:tcPr>
            <w:tcW w:w="1418" w:type="dxa"/>
            <w:shd w:val="clear" w:color="auto" w:fill="D1EDEA"/>
          </w:tcPr>
          <w:p w:rsidR="004E4FAA" w:rsidRDefault="00866C7E">
            <w:pPr>
              <w:pStyle w:val="TableParagraph"/>
              <w:ind w:right="105"/>
              <w:rPr>
                <w:sz w:val="20"/>
              </w:rPr>
            </w:pPr>
            <w:r>
              <w:rPr>
                <w:color w:val="21272B"/>
                <w:spacing w:val="-5"/>
                <w:w w:val="105"/>
                <w:sz w:val="20"/>
              </w:rPr>
              <w:t>150</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Queanbeyan-Palerang</w:t>
            </w:r>
            <w:r>
              <w:rPr>
                <w:color w:val="21272B"/>
                <w:spacing w:val="-18"/>
                <w:w w:val="105"/>
                <w:sz w:val="20"/>
              </w:rPr>
              <w:t xml:space="preserve"> </w:t>
            </w:r>
            <w:r>
              <w:rPr>
                <w:color w:val="21272B"/>
                <w:spacing w:val="-2"/>
                <w:w w:val="105"/>
                <w:sz w:val="20"/>
              </w:rPr>
              <w:t>Regional</w:t>
            </w:r>
          </w:p>
        </w:tc>
        <w:tc>
          <w:tcPr>
            <w:tcW w:w="2889" w:type="dxa"/>
            <w:tcBorders>
              <w:top w:val="single" w:sz="6" w:space="0" w:color="D1EDEA"/>
              <w:bottom w:val="single" w:sz="6" w:space="0" w:color="D1EDEA"/>
            </w:tcBorders>
          </w:tcPr>
          <w:p w:rsidR="004E4FAA" w:rsidRDefault="00866C7E">
            <w:pPr>
              <w:pStyle w:val="TableParagraph"/>
              <w:spacing w:before="25"/>
              <w:ind w:right="447"/>
              <w:rPr>
                <w:sz w:val="20"/>
              </w:rPr>
            </w:pPr>
            <w:r>
              <w:rPr>
                <w:color w:val="21272B"/>
                <w:spacing w:val="-5"/>
                <w:w w:val="105"/>
                <w:sz w:val="20"/>
              </w:rPr>
              <w:t>103</w:t>
            </w:r>
          </w:p>
        </w:tc>
        <w:tc>
          <w:tcPr>
            <w:tcW w:w="1418" w:type="dxa"/>
            <w:tcBorders>
              <w:top w:val="single" w:sz="6" w:space="0" w:color="D1EDEA"/>
              <w:bottom w:val="single" w:sz="6" w:space="0" w:color="D1EDEA"/>
            </w:tcBorders>
          </w:tcPr>
          <w:p w:rsidR="004E4FAA" w:rsidRDefault="00866C7E">
            <w:pPr>
              <w:pStyle w:val="TableParagraph"/>
              <w:spacing w:before="25"/>
              <w:ind w:right="104"/>
              <w:rPr>
                <w:sz w:val="20"/>
              </w:rPr>
            </w:pPr>
            <w:r>
              <w:rPr>
                <w:color w:val="21272B"/>
                <w:spacing w:val="-5"/>
                <w:w w:val="105"/>
                <w:sz w:val="20"/>
              </w:rPr>
              <w:t>103</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pacing w:val="-2"/>
                <w:w w:val="105"/>
                <w:sz w:val="20"/>
              </w:rPr>
              <w:t>Randwick</w:t>
            </w:r>
          </w:p>
        </w:tc>
        <w:tc>
          <w:tcPr>
            <w:tcW w:w="2889" w:type="dxa"/>
            <w:shd w:val="clear" w:color="auto" w:fill="D1EDEA"/>
          </w:tcPr>
          <w:p w:rsidR="004E4FAA" w:rsidRDefault="00866C7E">
            <w:pPr>
              <w:pStyle w:val="TableParagraph"/>
              <w:ind w:right="445"/>
              <w:rPr>
                <w:sz w:val="20"/>
              </w:rPr>
            </w:pPr>
            <w:r>
              <w:rPr>
                <w:color w:val="21272B"/>
                <w:spacing w:val="-5"/>
                <w:sz w:val="20"/>
              </w:rPr>
              <w:t>261</w:t>
            </w:r>
          </w:p>
        </w:tc>
        <w:tc>
          <w:tcPr>
            <w:tcW w:w="1418" w:type="dxa"/>
            <w:shd w:val="clear" w:color="auto" w:fill="D1EDEA"/>
          </w:tcPr>
          <w:p w:rsidR="004E4FAA" w:rsidRDefault="00866C7E">
            <w:pPr>
              <w:pStyle w:val="TableParagraph"/>
              <w:ind w:right="104"/>
              <w:rPr>
                <w:sz w:val="20"/>
              </w:rPr>
            </w:pPr>
            <w:r>
              <w:rPr>
                <w:color w:val="21272B"/>
                <w:spacing w:val="-5"/>
                <w:w w:val="120"/>
                <w:sz w:val="20"/>
              </w:rPr>
              <w:t>254</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4"/>
                <w:w w:val="105"/>
                <w:sz w:val="20"/>
              </w:rPr>
              <w:t>Richmond</w:t>
            </w:r>
            <w:r>
              <w:rPr>
                <w:color w:val="21272B"/>
                <w:spacing w:val="-7"/>
                <w:w w:val="105"/>
                <w:sz w:val="20"/>
              </w:rPr>
              <w:t xml:space="preserve"> </w:t>
            </w:r>
            <w:r>
              <w:rPr>
                <w:color w:val="21272B"/>
                <w:spacing w:val="-2"/>
                <w:w w:val="105"/>
                <w:sz w:val="20"/>
              </w:rPr>
              <w:t>Valley</w:t>
            </w:r>
          </w:p>
        </w:tc>
        <w:tc>
          <w:tcPr>
            <w:tcW w:w="2889" w:type="dxa"/>
            <w:tcBorders>
              <w:top w:val="single" w:sz="6" w:space="0" w:color="D1EDEA"/>
              <w:bottom w:val="single" w:sz="6" w:space="0" w:color="D1EDEA"/>
            </w:tcBorders>
          </w:tcPr>
          <w:p w:rsidR="004E4FAA" w:rsidRDefault="00866C7E">
            <w:pPr>
              <w:pStyle w:val="TableParagraph"/>
              <w:spacing w:before="28"/>
              <w:ind w:right="447"/>
              <w:rPr>
                <w:sz w:val="20"/>
              </w:rPr>
            </w:pPr>
            <w:r>
              <w:rPr>
                <w:color w:val="21272B"/>
                <w:spacing w:val="-5"/>
                <w:w w:val="120"/>
                <w:sz w:val="20"/>
              </w:rPr>
              <w:t>33</w:t>
            </w:r>
          </w:p>
        </w:tc>
        <w:tc>
          <w:tcPr>
            <w:tcW w:w="1418" w:type="dxa"/>
            <w:tcBorders>
              <w:top w:val="single" w:sz="6" w:space="0" w:color="D1EDEA"/>
              <w:bottom w:val="single" w:sz="6" w:space="0" w:color="D1EDEA"/>
            </w:tcBorders>
          </w:tcPr>
          <w:p w:rsidR="004E4FAA" w:rsidRDefault="00866C7E">
            <w:pPr>
              <w:pStyle w:val="TableParagraph"/>
              <w:spacing w:before="28"/>
              <w:ind w:right="102"/>
              <w:rPr>
                <w:sz w:val="20"/>
              </w:rPr>
            </w:pPr>
            <w:r>
              <w:rPr>
                <w:color w:val="21272B"/>
                <w:spacing w:val="-5"/>
                <w:w w:val="120"/>
                <w:sz w:val="20"/>
              </w:rPr>
              <w:t>34</w:t>
            </w:r>
          </w:p>
        </w:tc>
      </w:tr>
      <w:tr w:rsidR="004E4FAA">
        <w:trPr>
          <w:trHeight w:val="311"/>
        </w:trPr>
        <w:tc>
          <w:tcPr>
            <w:tcW w:w="4639" w:type="dxa"/>
            <w:tcBorders>
              <w:top w:val="single" w:sz="6" w:space="0" w:color="D1EDEA"/>
              <w:bottom w:val="single" w:sz="6" w:space="0" w:color="D1EDEA"/>
            </w:tcBorders>
            <w:shd w:val="clear" w:color="auto" w:fill="D1EDEA"/>
          </w:tcPr>
          <w:p w:rsidR="004E4FAA" w:rsidRDefault="00866C7E">
            <w:pPr>
              <w:pStyle w:val="TableParagraph"/>
              <w:spacing w:before="42"/>
              <w:ind w:left="179"/>
              <w:jc w:val="left"/>
              <w:rPr>
                <w:sz w:val="20"/>
              </w:rPr>
            </w:pPr>
            <w:r>
              <w:rPr>
                <w:color w:val="21272B"/>
                <w:spacing w:val="-4"/>
                <w:w w:val="110"/>
                <w:sz w:val="20"/>
              </w:rPr>
              <w:t>Ryde</w:t>
            </w:r>
          </w:p>
        </w:tc>
        <w:tc>
          <w:tcPr>
            <w:tcW w:w="2889" w:type="dxa"/>
            <w:tcBorders>
              <w:top w:val="single" w:sz="6" w:space="0" w:color="D1EDEA"/>
              <w:bottom w:val="single" w:sz="6" w:space="0" w:color="D1EDEA"/>
            </w:tcBorders>
            <w:shd w:val="clear" w:color="auto" w:fill="D1EDEA"/>
          </w:tcPr>
          <w:p w:rsidR="004E4FAA" w:rsidRDefault="00866C7E">
            <w:pPr>
              <w:pStyle w:val="TableParagraph"/>
              <w:spacing w:before="42"/>
              <w:ind w:right="446"/>
              <w:rPr>
                <w:sz w:val="20"/>
              </w:rPr>
            </w:pPr>
            <w:r>
              <w:rPr>
                <w:color w:val="21272B"/>
                <w:spacing w:val="-5"/>
                <w:w w:val="115"/>
                <w:sz w:val="20"/>
              </w:rPr>
              <w:t>278</w:t>
            </w:r>
          </w:p>
        </w:tc>
        <w:tc>
          <w:tcPr>
            <w:tcW w:w="1418" w:type="dxa"/>
            <w:tcBorders>
              <w:top w:val="single" w:sz="6" w:space="0" w:color="D1EDEA"/>
              <w:bottom w:val="single" w:sz="6" w:space="0" w:color="D1EDEA"/>
            </w:tcBorders>
            <w:shd w:val="clear" w:color="auto" w:fill="D1EDEA"/>
          </w:tcPr>
          <w:p w:rsidR="004E4FAA" w:rsidRDefault="00866C7E">
            <w:pPr>
              <w:pStyle w:val="TableParagraph"/>
              <w:spacing w:before="42"/>
              <w:ind w:right="102"/>
              <w:rPr>
                <w:sz w:val="20"/>
              </w:rPr>
            </w:pPr>
            <w:r>
              <w:rPr>
                <w:color w:val="21272B"/>
                <w:spacing w:val="-5"/>
                <w:w w:val="105"/>
                <w:sz w:val="20"/>
              </w:rPr>
              <w:t>281</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Shellharbour</w:t>
            </w:r>
          </w:p>
        </w:tc>
        <w:tc>
          <w:tcPr>
            <w:tcW w:w="2889" w:type="dxa"/>
            <w:tcBorders>
              <w:top w:val="single" w:sz="6" w:space="0" w:color="D1EDEA"/>
              <w:bottom w:val="single" w:sz="6" w:space="0" w:color="D1EDEA"/>
            </w:tcBorders>
          </w:tcPr>
          <w:p w:rsidR="004E4FAA" w:rsidRDefault="00866C7E">
            <w:pPr>
              <w:pStyle w:val="TableParagraph"/>
              <w:spacing w:before="25"/>
              <w:ind w:right="445"/>
              <w:rPr>
                <w:sz w:val="20"/>
              </w:rPr>
            </w:pPr>
            <w:r>
              <w:rPr>
                <w:color w:val="21272B"/>
                <w:spacing w:val="-5"/>
                <w:sz w:val="20"/>
              </w:rPr>
              <w:t>81</w:t>
            </w:r>
          </w:p>
        </w:tc>
        <w:tc>
          <w:tcPr>
            <w:tcW w:w="1418" w:type="dxa"/>
            <w:tcBorders>
              <w:top w:val="single" w:sz="6" w:space="0" w:color="D1EDEA"/>
              <w:bottom w:val="single" w:sz="6" w:space="0" w:color="D1EDEA"/>
            </w:tcBorders>
          </w:tcPr>
          <w:p w:rsidR="004E4FAA" w:rsidRDefault="00866C7E">
            <w:pPr>
              <w:pStyle w:val="TableParagraph"/>
              <w:spacing w:before="25"/>
              <w:ind w:right="102"/>
              <w:rPr>
                <w:sz w:val="20"/>
              </w:rPr>
            </w:pPr>
            <w:r>
              <w:rPr>
                <w:color w:val="21272B"/>
                <w:spacing w:val="-5"/>
                <w:sz w:val="20"/>
              </w:rPr>
              <w:t>81</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pacing w:val="-2"/>
                <w:w w:val="105"/>
                <w:sz w:val="20"/>
              </w:rPr>
              <w:t>Shoalhaven</w:t>
            </w:r>
          </w:p>
        </w:tc>
        <w:tc>
          <w:tcPr>
            <w:tcW w:w="2889" w:type="dxa"/>
            <w:shd w:val="clear" w:color="auto" w:fill="D1EDEA"/>
          </w:tcPr>
          <w:p w:rsidR="004E4FAA" w:rsidRDefault="00866C7E">
            <w:pPr>
              <w:pStyle w:val="TableParagraph"/>
              <w:ind w:right="445"/>
              <w:rPr>
                <w:sz w:val="20"/>
              </w:rPr>
            </w:pPr>
            <w:r>
              <w:rPr>
                <w:color w:val="21272B"/>
                <w:spacing w:val="-5"/>
                <w:w w:val="115"/>
                <w:sz w:val="20"/>
              </w:rPr>
              <w:t>267</w:t>
            </w:r>
          </w:p>
        </w:tc>
        <w:tc>
          <w:tcPr>
            <w:tcW w:w="1418" w:type="dxa"/>
            <w:shd w:val="clear" w:color="auto" w:fill="D1EDEA"/>
          </w:tcPr>
          <w:p w:rsidR="004E4FAA" w:rsidRDefault="00866C7E">
            <w:pPr>
              <w:pStyle w:val="TableParagraph"/>
              <w:ind w:right="102"/>
              <w:rPr>
                <w:sz w:val="20"/>
              </w:rPr>
            </w:pPr>
            <w:r>
              <w:rPr>
                <w:color w:val="21272B"/>
                <w:spacing w:val="-5"/>
                <w:w w:val="120"/>
                <w:sz w:val="20"/>
              </w:rPr>
              <w:t>268</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Singleton</w:t>
            </w:r>
          </w:p>
        </w:tc>
        <w:tc>
          <w:tcPr>
            <w:tcW w:w="2889" w:type="dxa"/>
            <w:tcBorders>
              <w:top w:val="single" w:sz="6" w:space="0" w:color="D1EDEA"/>
              <w:bottom w:val="single" w:sz="6" w:space="0" w:color="D1EDEA"/>
            </w:tcBorders>
          </w:tcPr>
          <w:p w:rsidR="004E4FAA" w:rsidRDefault="00866C7E">
            <w:pPr>
              <w:pStyle w:val="TableParagraph"/>
              <w:spacing w:before="25"/>
              <w:ind w:right="446"/>
              <w:rPr>
                <w:sz w:val="20"/>
              </w:rPr>
            </w:pPr>
            <w:r>
              <w:rPr>
                <w:color w:val="21272B"/>
                <w:spacing w:val="-5"/>
                <w:w w:val="105"/>
                <w:sz w:val="20"/>
              </w:rPr>
              <w:t>136</w:t>
            </w:r>
          </w:p>
        </w:tc>
        <w:tc>
          <w:tcPr>
            <w:tcW w:w="1418" w:type="dxa"/>
            <w:tcBorders>
              <w:top w:val="single" w:sz="6" w:space="0" w:color="D1EDEA"/>
              <w:bottom w:val="single" w:sz="6" w:space="0" w:color="D1EDEA"/>
            </w:tcBorders>
          </w:tcPr>
          <w:p w:rsidR="004E4FAA" w:rsidRDefault="00866C7E">
            <w:pPr>
              <w:pStyle w:val="TableParagraph"/>
              <w:spacing w:before="25"/>
              <w:ind w:right="101"/>
              <w:rPr>
                <w:sz w:val="20"/>
              </w:rPr>
            </w:pPr>
            <w:r>
              <w:rPr>
                <w:color w:val="21272B"/>
                <w:spacing w:val="-5"/>
                <w:w w:val="105"/>
                <w:sz w:val="20"/>
              </w:rPr>
              <w:t>134</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z w:val="20"/>
              </w:rPr>
              <w:t>Snowy</w:t>
            </w:r>
            <w:r>
              <w:rPr>
                <w:color w:val="21272B"/>
                <w:spacing w:val="23"/>
                <w:sz w:val="20"/>
              </w:rPr>
              <w:t xml:space="preserve"> </w:t>
            </w:r>
            <w:r>
              <w:rPr>
                <w:color w:val="21272B"/>
                <w:sz w:val="20"/>
              </w:rPr>
              <w:t>Monaro</w:t>
            </w:r>
            <w:r>
              <w:rPr>
                <w:color w:val="21272B"/>
                <w:spacing w:val="26"/>
                <w:sz w:val="20"/>
              </w:rPr>
              <w:t xml:space="preserve"> </w:t>
            </w:r>
            <w:r>
              <w:rPr>
                <w:color w:val="21272B"/>
                <w:spacing w:val="-2"/>
                <w:sz w:val="20"/>
              </w:rPr>
              <w:t>Regional</w:t>
            </w:r>
          </w:p>
        </w:tc>
        <w:tc>
          <w:tcPr>
            <w:tcW w:w="2889" w:type="dxa"/>
            <w:shd w:val="clear" w:color="auto" w:fill="D1EDEA"/>
          </w:tcPr>
          <w:p w:rsidR="004E4FAA" w:rsidRDefault="00866C7E">
            <w:pPr>
              <w:pStyle w:val="TableParagraph"/>
              <w:ind w:right="443"/>
              <w:rPr>
                <w:sz w:val="20"/>
              </w:rPr>
            </w:pPr>
            <w:r>
              <w:rPr>
                <w:color w:val="21272B"/>
                <w:spacing w:val="-5"/>
                <w:w w:val="105"/>
                <w:sz w:val="20"/>
              </w:rPr>
              <w:t>167</w:t>
            </w:r>
          </w:p>
        </w:tc>
        <w:tc>
          <w:tcPr>
            <w:tcW w:w="1418" w:type="dxa"/>
            <w:shd w:val="clear" w:color="auto" w:fill="D1EDEA"/>
          </w:tcPr>
          <w:p w:rsidR="004E4FAA" w:rsidRDefault="00866C7E">
            <w:pPr>
              <w:pStyle w:val="TableParagraph"/>
              <w:ind w:right="100"/>
              <w:rPr>
                <w:sz w:val="20"/>
              </w:rPr>
            </w:pPr>
            <w:r>
              <w:rPr>
                <w:color w:val="21272B"/>
                <w:spacing w:val="-5"/>
                <w:w w:val="105"/>
                <w:sz w:val="20"/>
              </w:rPr>
              <w:t>167</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2"/>
                <w:w w:val="110"/>
                <w:sz w:val="20"/>
              </w:rPr>
              <w:t>Snowy</w:t>
            </w:r>
            <w:r>
              <w:rPr>
                <w:color w:val="21272B"/>
                <w:spacing w:val="-21"/>
                <w:w w:val="110"/>
                <w:sz w:val="20"/>
              </w:rPr>
              <w:t xml:space="preserve"> </w:t>
            </w:r>
            <w:r>
              <w:rPr>
                <w:color w:val="21272B"/>
                <w:spacing w:val="-2"/>
                <w:w w:val="110"/>
                <w:sz w:val="20"/>
              </w:rPr>
              <w:t>Valleys</w:t>
            </w:r>
          </w:p>
        </w:tc>
        <w:tc>
          <w:tcPr>
            <w:tcW w:w="2889" w:type="dxa"/>
            <w:tcBorders>
              <w:top w:val="single" w:sz="6" w:space="0" w:color="D1EDEA"/>
              <w:bottom w:val="single" w:sz="6" w:space="0" w:color="D1EDEA"/>
            </w:tcBorders>
          </w:tcPr>
          <w:p w:rsidR="004E4FAA" w:rsidRDefault="00866C7E">
            <w:pPr>
              <w:pStyle w:val="TableParagraph"/>
              <w:spacing w:before="28"/>
              <w:ind w:right="447"/>
              <w:rPr>
                <w:sz w:val="20"/>
              </w:rPr>
            </w:pPr>
            <w:r>
              <w:rPr>
                <w:color w:val="21272B"/>
                <w:spacing w:val="-5"/>
                <w:w w:val="120"/>
                <w:sz w:val="20"/>
              </w:rPr>
              <w:t>65</w:t>
            </w:r>
          </w:p>
        </w:tc>
        <w:tc>
          <w:tcPr>
            <w:tcW w:w="1418" w:type="dxa"/>
            <w:tcBorders>
              <w:top w:val="single" w:sz="6" w:space="0" w:color="D1EDEA"/>
              <w:bottom w:val="single" w:sz="6" w:space="0" w:color="D1EDEA"/>
            </w:tcBorders>
          </w:tcPr>
          <w:p w:rsidR="004E4FAA" w:rsidRDefault="00866C7E">
            <w:pPr>
              <w:pStyle w:val="TableParagraph"/>
              <w:spacing w:before="28"/>
              <w:ind w:right="103"/>
              <w:rPr>
                <w:sz w:val="20"/>
              </w:rPr>
            </w:pPr>
            <w:r>
              <w:rPr>
                <w:color w:val="21272B"/>
                <w:spacing w:val="-5"/>
                <w:w w:val="120"/>
                <w:sz w:val="20"/>
              </w:rPr>
              <w:t>64</w:t>
            </w:r>
          </w:p>
        </w:tc>
      </w:tr>
      <w:tr w:rsidR="004E4FAA">
        <w:trPr>
          <w:trHeight w:val="311"/>
        </w:trPr>
        <w:tc>
          <w:tcPr>
            <w:tcW w:w="4639" w:type="dxa"/>
            <w:shd w:val="clear" w:color="auto" w:fill="D1EDEA"/>
          </w:tcPr>
          <w:p w:rsidR="004E4FAA" w:rsidRDefault="00866C7E">
            <w:pPr>
              <w:pStyle w:val="TableParagraph"/>
              <w:spacing w:before="42"/>
              <w:ind w:left="179"/>
              <w:jc w:val="left"/>
              <w:rPr>
                <w:sz w:val="20"/>
              </w:rPr>
            </w:pPr>
            <w:r>
              <w:rPr>
                <w:color w:val="21272B"/>
                <w:spacing w:val="-2"/>
                <w:w w:val="105"/>
                <w:sz w:val="20"/>
              </w:rPr>
              <w:t>Strathfield</w:t>
            </w:r>
          </w:p>
        </w:tc>
        <w:tc>
          <w:tcPr>
            <w:tcW w:w="2889" w:type="dxa"/>
            <w:shd w:val="clear" w:color="auto" w:fill="D1EDEA"/>
          </w:tcPr>
          <w:p w:rsidR="004E4FAA" w:rsidRDefault="00866C7E">
            <w:pPr>
              <w:pStyle w:val="TableParagraph"/>
              <w:spacing w:before="42"/>
              <w:ind w:right="447"/>
              <w:rPr>
                <w:sz w:val="20"/>
              </w:rPr>
            </w:pPr>
            <w:r>
              <w:rPr>
                <w:color w:val="21272B"/>
                <w:spacing w:val="-5"/>
                <w:w w:val="115"/>
                <w:sz w:val="20"/>
              </w:rPr>
              <w:t>74</w:t>
            </w:r>
          </w:p>
        </w:tc>
        <w:tc>
          <w:tcPr>
            <w:tcW w:w="1418" w:type="dxa"/>
            <w:shd w:val="clear" w:color="auto" w:fill="D1EDEA"/>
          </w:tcPr>
          <w:p w:rsidR="004E4FAA" w:rsidRDefault="00866C7E">
            <w:pPr>
              <w:pStyle w:val="TableParagraph"/>
              <w:spacing w:before="42"/>
              <w:ind w:right="104"/>
              <w:rPr>
                <w:sz w:val="20"/>
              </w:rPr>
            </w:pPr>
            <w:r>
              <w:rPr>
                <w:color w:val="21272B"/>
                <w:spacing w:val="-5"/>
                <w:w w:val="115"/>
                <w:sz w:val="20"/>
              </w:rPr>
              <w:t>70</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Sutherland</w:t>
            </w:r>
          </w:p>
        </w:tc>
        <w:tc>
          <w:tcPr>
            <w:tcW w:w="2889" w:type="dxa"/>
            <w:tcBorders>
              <w:top w:val="single" w:sz="6" w:space="0" w:color="D1EDEA"/>
              <w:bottom w:val="single" w:sz="6" w:space="0" w:color="D1EDEA"/>
            </w:tcBorders>
          </w:tcPr>
          <w:p w:rsidR="004E4FAA" w:rsidRDefault="00866C7E">
            <w:pPr>
              <w:pStyle w:val="TableParagraph"/>
              <w:spacing w:before="25"/>
              <w:ind w:right="445"/>
              <w:rPr>
                <w:sz w:val="20"/>
              </w:rPr>
            </w:pPr>
            <w:r>
              <w:rPr>
                <w:color w:val="21272B"/>
                <w:spacing w:val="-5"/>
                <w:w w:val="120"/>
                <w:sz w:val="20"/>
              </w:rPr>
              <w:t>364</w:t>
            </w:r>
          </w:p>
        </w:tc>
        <w:tc>
          <w:tcPr>
            <w:tcW w:w="1418" w:type="dxa"/>
            <w:tcBorders>
              <w:top w:val="single" w:sz="6" w:space="0" w:color="D1EDEA"/>
              <w:bottom w:val="single" w:sz="6" w:space="0" w:color="D1EDEA"/>
            </w:tcBorders>
          </w:tcPr>
          <w:p w:rsidR="004E4FAA" w:rsidRDefault="00866C7E">
            <w:pPr>
              <w:pStyle w:val="TableParagraph"/>
              <w:spacing w:before="25"/>
              <w:ind w:right="102"/>
              <w:rPr>
                <w:sz w:val="20"/>
              </w:rPr>
            </w:pPr>
            <w:r>
              <w:rPr>
                <w:color w:val="21272B"/>
                <w:spacing w:val="-5"/>
                <w:w w:val="120"/>
                <w:sz w:val="20"/>
              </w:rPr>
              <w:t>375</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pacing w:val="-2"/>
                <w:w w:val="110"/>
                <w:sz w:val="20"/>
              </w:rPr>
              <w:t>Sydney</w:t>
            </w:r>
          </w:p>
        </w:tc>
        <w:tc>
          <w:tcPr>
            <w:tcW w:w="2889" w:type="dxa"/>
            <w:shd w:val="clear" w:color="auto" w:fill="D1EDEA"/>
          </w:tcPr>
          <w:p w:rsidR="004E4FAA" w:rsidRDefault="00866C7E">
            <w:pPr>
              <w:pStyle w:val="TableParagraph"/>
              <w:ind w:right="444"/>
              <w:rPr>
                <w:sz w:val="20"/>
              </w:rPr>
            </w:pPr>
            <w:r>
              <w:rPr>
                <w:color w:val="21272B"/>
                <w:spacing w:val="-2"/>
                <w:w w:val="105"/>
                <w:sz w:val="20"/>
              </w:rPr>
              <w:t>2,502</w:t>
            </w:r>
          </w:p>
        </w:tc>
        <w:tc>
          <w:tcPr>
            <w:tcW w:w="1418" w:type="dxa"/>
            <w:shd w:val="clear" w:color="auto" w:fill="D1EDEA"/>
          </w:tcPr>
          <w:p w:rsidR="004E4FAA" w:rsidRDefault="00866C7E">
            <w:pPr>
              <w:pStyle w:val="TableParagraph"/>
              <w:ind w:right="100"/>
              <w:rPr>
                <w:sz w:val="20"/>
              </w:rPr>
            </w:pPr>
            <w:r>
              <w:rPr>
                <w:color w:val="21272B"/>
                <w:spacing w:val="-2"/>
                <w:sz w:val="20"/>
              </w:rPr>
              <w:t>2,517</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z w:val="20"/>
              </w:rPr>
              <w:t>Tamworth</w:t>
            </w:r>
            <w:r>
              <w:rPr>
                <w:color w:val="21272B"/>
                <w:spacing w:val="-15"/>
                <w:sz w:val="20"/>
              </w:rPr>
              <w:t xml:space="preserve"> </w:t>
            </w:r>
            <w:r>
              <w:rPr>
                <w:color w:val="21272B"/>
                <w:spacing w:val="-2"/>
                <w:sz w:val="20"/>
              </w:rPr>
              <w:t>Regional</w:t>
            </w:r>
          </w:p>
        </w:tc>
        <w:tc>
          <w:tcPr>
            <w:tcW w:w="2889" w:type="dxa"/>
            <w:tcBorders>
              <w:top w:val="single" w:sz="6" w:space="0" w:color="D1EDEA"/>
              <w:bottom w:val="single" w:sz="6" w:space="0" w:color="D1EDEA"/>
            </w:tcBorders>
          </w:tcPr>
          <w:p w:rsidR="004E4FAA" w:rsidRDefault="00866C7E">
            <w:pPr>
              <w:pStyle w:val="TableParagraph"/>
              <w:spacing w:before="25"/>
              <w:ind w:right="448"/>
              <w:rPr>
                <w:sz w:val="20"/>
              </w:rPr>
            </w:pPr>
            <w:r>
              <w:rPr>
                <w:color w:val="21272B"/>
                <w:spacing w:val="-5"/>
                <w:w w:val="105"/>
                <w:sz w:val="20"/>
              </w:rPr>
              <w:t>145</w:t>
            </w:r>
          </w:p>
        </w:tc>
        <w:tc>
          <w:tcPr>
            <w:tcW w:w="1418" w:type="dxa"/>
            <w:tcBorders>
              <w:top w:val="single" w:sz="6" w:space="0" w:color="D1EDEA"/>
              <w:bottom w:val="single" w:sz="6" w:space="0" w:color="D1EDEA"/>
            </w:tcBorders>
          </w:tcPr>
          <w:p w:rsidR="004E4FAA" w:rsidRDefault="00866C7E">
            <w:pPr>
              <w:pStyle w:val="TableParagraph"/>
              <w:spacing w:before="25"/>
              <w:ind w:right="104"/>
              <w:rPr>
                <w:sz w:val="20"/>
              </w:rPr>
            </w:pPr>
            <w:r>
              <w:rPr>
                <w:color w:val="21272B"/>
                <w:spacing w:val="-5"/>
                <w:w w:val="105"/>
                <w:sz w:val="20"/>
              </w:rPr>
              <w:t>143</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pacing w:val="-2"/>
                <w:w w:val="105"/>
                <w:sz w:val="20"/>
              </w:rPr>
              <w:t>Temora</w:t>
            </w:r>
          </w:p>
        </w:tc>
        <w:tc>
          <w:tcPr>
            <w:tcW w:w="2889" w:type="dxa"/>
            <w:shd w:val="clear" w:color="auto" w:fill="D1EDEA"/>
          </w:tcPr>
          <w:p w:rsidR="004E4FAA" w:rsidRDefault="00866C7E">
            <w:pPr>
              <w:pStyle w:val="TableParagraph"/>
              <w:ind w:right="446"/>
              <w:rPr>
                <w:sz w:val="20"/>
              </w:rPr>
            </w:pPr>
            <w:r>
              <w:rPr>
                <w:color w:val="21272B"/>
                <w:spacing w:val="-5"/>
                <w:sz w:val="20"/>
              </w:rPr>
              <w:t>18</w:t>
            </w:r>
          </w:p>
        </w:tc>
        <w:tc>
          <w:tcPr>
            <w:tcW w:w="1418" w:type="dxa"/>
            <w:shd w:val="clear" w:color="auto" w:fill="D1EDEA"/>
          </w:tcPr>
          <w:p w:rsidR="004E4FAA" w:rsidRDefault="00866C7E">
            <w:pPr>
              <w:pStyle w:val="TableParagraph"/>
              <w:ind w:right="102"/>
              <w:rPr>
                <w:sz w:val="20"/>
              </w:rPr>
            </w:pPr>
            <w:r>
              <w:rPr>
                <w:color w:val="21272B"/>
                <w:spacing w:val="-5"/>
                <w:sz w:val="20"/>
              </w:rPr>
              <w:t>17</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2"/>
                <w:sz w:val="20"/>
              </w:rPr>
              <w:t>Tenterfield</w:t>
            </w:r>
          </w:p>
        </w:tc>
        <w:tc>
          <w:tcPr>
            <w:tcW w:w="2889" w:type="dxa"/>
            <w:tcBorders>
              <w:top w:val="single" w:sz="6" w:space="0" w:color="D1EDEA"/>
              <w:bottom w:val="single" w:sz="6" w:space="0" w:color="D1EDEA"/>
            </w:tcBorders>
          </w:tcPr>
          <w:p w:rsidR="004E4FAA" w:rsidRDefault="00866C7E">
            <w:pPr>
              <w:pStyle w:val="TableParagraph"/>
              <w:spacing w:before="28"/>
              <w:ind w:right="445"/>
              <w:rPr>
                <w:sz w:val="20"/>
              </w:rPr>
            </w:pPr>
            <w:r>
              <w:rPr>
                <w:color w:val="21272B"/>
                <w:spacing w:val="-5"/>
                <w:w w:val="120"/>
                <w:sz w:val="20"/>
              </w:rPr>
              <w:t>28</w:t>
            </w:r>
          </w:p>
        </w:tc>
        <w:tc>
          <w:tcPr>
            <w:tcW w:w="1418" w:type="dxa"/>
            <w:tcBorders>
              <w:top w:val="single" w:sz="6" w:space="0" w:color="D1EDEA"/>
              <w:bottom w:val="single" w:sz="6" w:space="0" w:color="D1EDEA"/>
            </w:tcBorders>
          </w:tcPr>
          <w:p w:rsidR="004E4FAA" w:rsidRDefault="00866C7E">
            <w:pPr>
              <w:pStyle w:val="TableParagraph"/>
              <w:spacing w:before="28"/>
              <w:ind w:right="101"/>
              <w:rPr>
                <w:sz w:val="20"/>
              </w:rPr>
            </w:pPr>
            <w:r>
              <w:rPr>
                <w:color w:val="21272B"/>
                <w:spacing w:val="-5"/>
                <w:w w:val="115"/>
                <w:sz w:val="20"/>
              </w:rPr>
              <w:t>27</w:t>
            </w:r>
          </w:p>
        </w:tc>
      </w:tr>
      <w:tr w:rsidR="004E4FAA">
        <w:trPr>
          <w:trHeight w:val="311"/>
        </w:trPr>
        <w:tc>
          <w:tcPr>
            <w:tcW w:w="4639" w:type="dxa"/>
            <w:shd w:val="clear" w:color="auto" w:fill="D1EDEA"/>
          </w:tcPr>
          <w:p w:rsidR="004E4FAA" w:rsidRDefault="00866C7E">
            <w:pPr>
              <w:pStyle w:val="TableParagraph"/>
              <w:spacing w:before="42"/>
              <w:ind w:left="179"/>
              <w:jc w:val="left"/>
              <w:rPr>
                <w:sz w:val="20"/>
              </w:rPr>
            </w:pPr>
            <w:r>
              <w:rPr>
                <w:color w:val="21272B"/>
                <w:sz w:val="20"/>
              </w:rPr>
              <w:t>The</w:t>
            </w:r>
            <w:r>
              <w:rPr>
                <w:color w:val="21272B"/>
                <w:spacing w:val="-16"/>
                <w:sz w:val="20"/>
              </w:rPr>
              <w:t xml:space="preserve"> </w:t>
            </w:r>
            <w:r>
              <w:rPr>
                <w:color w:val="21272B"/>
                <w:spacing w:val="-2"/>
                <w:sz w:val="20"/>
              </w:rPr>
              <w:t>Hills</w:t>
            </w:r>
          </w:p>
        </w:tc>
        <w:tc>
          <w:tcPr>
            <w:tcW w:w="2889" w:type="dxa"/>
            <w:shd w:val="clear" w:color="auto" w:fill="D1EDEA"/>
          </w:tcPr>
          <w:p w:rsidR="004E4FAA" w:rsidRDefault="00866C7E">
            <w:pPr>
              <w:pStyle w:val="TableParagraph"/>
              <w:spacing w:before="42"/>
              <w:ind w:right="444"/>
              <w:rPr>
                <w:sz w:val="20"/>
              </w:rPr>
            </w:pPr>
            <w:r>
              <w:rPr>
                <w:color w:val="21272B"/>
                <w:spacing w:val="-5"/>
                <w:w w:val="115"/>
                <w:sz w:val="20"/>
              </w:rPr>
              <w:t>263</w:t>
            </w:r>
          </w:p>
        </w:tc>
        <w:tc>
          <w:tcPr>
            <w:tcW w:w="1418" w:type="dxa"/>
            <w:shd w:val="clear" w:color="auto" w:fill="D1EDEA"/>
          </w:tcPr>
          <w:p w:rsidR="004E4FAA" w:rsidRDefault="00866C7E">
            <w:pPr>
              <w:pStyle w:val="TableParagraph"/>
              <w:spacing w:before="42"/>
              <w:ind w:right="102"/>
              <w:rPr>
                <w:sz w:val="20"/>
              </w:rPr>
            </w:pPr>
            <w:r>
              <w:rPr>
                <w:color w:val="21272B"/>
                <w:spacing w:val="-5"/>
                <w:sz w:val="20"/>
              </w:rPr>
              <w:t>261</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4"/>
                <w:w w:val="105"/>
                <w:sz w:val="20"/>
              </w:rPr>
              <w:t>Tweed</w:t>
            </w:r>
          </w:p>
        </w:tc>
        <w:tc>
          <w:tcPr>
            <w:tcW w:w="2889" w:type="dxa"/>
            <w:tcBorders>
              <w:top w:val="single" w:sz="6" w:space="0" w:color="D1EDEA"/>
              <w:bottom w:val="single" w:sz="6" w:space="0" w:color="D1EDEA"/>
            </w:tcBorders>
          </w:tcPr>
          <w:p w:rsidR="004E4FAA" w:rsidRDefault="00866C7E">
            <w:pPr>
              <w:pStyle w:val="TableParagraph"/>
              <w:spacing w:before="25"/>
              <w:ind w:right="445"/>
              <w:rPr>
                <w:sz w:val="20"/>
              </w:rPr>
            </w:pPr>
            <w:r>
              <w:rPr>
                <w:color w:val="21272B"/>
                <w:spacing w:val="-5"/>
                <w:sz w:val="20"/>
              </w:rPr>
              <w:t>217</w:t>
            </w:r>
          </w:p>
        </w:tc>
        <w:tc>
          <w:tcPr>
            <w:tcW w:w="1418" w:type="dxa"/>
            <w:tcBorders>
              <w:top w:val="single" w:sz="6" w:space="0" w:color="D1EDEA"/>
              <w:bottom w:val="single" w:sz="6" w:space="0" w:color="D1EDEA"/>
            </w:tcBorders>
          </w:tcPr>
          <w:p w:rsidR="004E4FAA" w:rsidRDefault="00866C7E">
            <w:pPr>
              <w:pStyle w:val="TableParagraph"/>
              <w:spacing w:before="25"/>
              <w:ind w:right="101"/>
              <w:rPr>
                <w:sz w:val="20"/>
              </w:rPr>
            </w:pPr>
            <w:r>
              <w:rPr>
                <w:color w:val="21272B"/>
                <w:spacing w:val="-5"/>
                <w:w w:val="105"/>
                <w:sz w:val="20"/>
              </w:rPr>
              <w:t>214</w:t>
            </w:r>
          </w:p>
        </w:tc>
      </w:tr>
      <w:tr w:rsidR="004E4FAA">
        <w:trPr>
          <w:trHeight w:val="309"/>
        </w:trPr>
        <w:tc>
          <w:tcPr>
            <w:tcW w:w="4639" w:type="dxa"/>
            <w:shd w:val="clear" w:color="auto" w:fill="D1EDEA"/>
          </w:tcPr>
          <w:p w:rsidR="004E4FAA" w:rsidRDefault="00866C7E">
            <w:pPr>
              <w:pStyle w:val="TableParagraph"/>
              <w:ind w:left="179"/>
              <w:jc w:val="left"/>
              <w:rPr>
                <w:sz w:val="20"/>
              </w:rPr>
            </w:pPr>
            <w:r>
              <w:rPr>
                <w:sz w:val="20"/>
              </w:rPr>
              <w:t>Unincorporated –</w:t>
            </w:r>
            <w:r>
              <w:rPr>
                <w:spacing w:val="-2"/>
                <w:sz w:val="20"/>
              </w:rPr>
              <w:t xml:space="preserve"> </w:t>
            </w:r>
            <w:r>
              <w:rPr>
                <w:sz w:val="20"/>
              </w:rPr>
              <w:t>Far West</w:t>
            </w:r>
            <w:r>
              <w:rPr>
                <w:spacing w:val="-3"/>
                <w:sz w:val="20"/>
              </w:rPr>
              <w:t xml:space="preserve"> </w:t>
            </w:r>
            <w:r>
              <w:rPr>
                <w:spacing w:val="-4"/>
                <w:sz w:val="20"/>
              </w:rPr>
              <w:t>Area</w:t>
            </w:r>
          </w:p>
        </w:tc>
        <w:tc>
          <w:tcPr>
            <w:tcW w:w="2889" w:type="dxa"/>
            <w:shd w:val="clear" w:color="auto" w:fill="D1EDEA"/>
          </w:tcPr>
          <w:p w:rsidR="004E4FAA" w:rsidRDefault="00866C7E">
            <w:pPr>
              <w:pStyle w:val="TableParagraph"/>
              <w:ind w:right="446"/>
              <w:rPr>
                <w:sz w:val="20"/>
              </w:rPr>
            </w:pPr>
            <w:r>
              <w:rPr>
                <w:color w:val="21272B"/>
                <w:spacing w:val="-5"/>
                <w:sz w:val="20"/>
              </w:rPr>
              <w:t>12</w:t>
            </w:r>
          </w:p>
        </w:tc>
        <w:tc>
          <w:tcPr>
            <w:tcW w:w="1418" w:type="dxa"/>
            <w:shd w:val="clear" w:color="auto" w:fill="D1EDEA"/>
          </w:tcPr>
          <w:p w:rsidR="004E4FAA" w:rsidRDefault="00866C7E">
            <w:pPr>
              <w:pStyle w:val="TableParagraph"/>
              <w:ind w:right="102"/>
              <w:rPr>
                <w:sz w:val="20"/>
              </w:rPr>
            </w:pPr>
            <w:r>
              <w:rPr>
                <w:color w:val="21272B"/>
                <w:spacing w:val="-5"/>
                <w:sz w:val="20"/>
              </w:rPr>
              <w:t>12</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z w:val="20"/>
              </w:rPr>
              <w:t>Upper</w:t>
            </w:r>
            <w:r>
              <w:rPr>
                <w:color w:val="21272B"/>
                <w:spacing w:val="-8"/>
                <w:sz w:val="20"/>
              </w:rPr>
              <w:t xml:space="preserve"> </w:t>
            </w:r>
            <w:r>
              <w:rPr>
                <w:color w:val="21272B"/>
                <w:spacing w:val="-2"/>
                <w:sz w:val="20"/>
              </w:rPr>
              <w:t>Hunter</w:t>
            </w:r>
          </w:p>
        </w:tc>
        <w:tc>
          <w:tcPr>
            <w:tcW w:w="2889" w:type="dxa"/>
            <w:tcBorders>
              <w:top w:val="single" w:sz="6" w:space="0" w:color="D1EDEA"/>
              <w:bottom w:val="single" w:sz="6" w:space="0" w:color="D1EDEA"/>
            </w:tcBorders>
          </w:tcPr>
          <w:p w:rsidR="004E4FAA" w:rsidRDefault="00866C7E">
            <w:pPr>
              <w:pStyle w:val="TableParagraph"/>
              <w:spacing w:before="25"/>
              <w:ind w:right="449"/>
              <w:rPr>
                <w:sz w:val="20"/>
              </w:rPr>
            </w:pPr>
            <w:r>
              <w:rPr>
                <w:color w:val="21272B"/>
                <w:spacing w:val="-5"/>
                <w:w w:val="115"/>
                <w:sz w:val="20"/>
              </w:rPr>
              <w:t>47</w:t>
            </w:r>
          </w:p>
        </w:tc>
        <w:tc>
          <w:tcPr>
            <w:tcW w:w="1418" w:type="dxa"/>
            <w:tcBorders>
              <w:top w:val="single" w:sz="6" w:space="0" w:color="D1EDEA"/>
              <w:bottom w:val="single" w:sz="6" w:space="0" w:color="D1EDEA"/>
            </w:tcBorders>
          </w:tcPr>
          <w:p w:rsidR="004E4FAA" w:rsidRDefault="00866C7E">
            <w:pPr>
              <w:pStyle w:val="TableParagraph"/>
              <w:spacing w:before="25"/>
              <w:ind w:right="105"/>
              <w:rPr>
                <w:sz w:val="20"/>
              </w:rPr>
            </w:pPr>
            <w:r>
              <w:rPr>
                <w:color w:val="21272B"/>
                <w:spacing w:val="-5"/>
                <w:w w:val="115"/>
                <w:sz w:val="20"/>
              </w:rPr>
              <w:t>47</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z w:val="20"/>
              </w:rPr>
              <w:t>Upper</w:t>
            </w:r>
            <w:r>
              <w:rPr>
                <w:color w:val="21272B"/>
                <w:spacing w:val="-8"/>
                <w:sz w:val="20"/>
              </w:rPr>
              <w:t xml:space="preserve"> </w:t>
            </w:r>
            <w:r>
              <w:rPr>
                <w:color w:val="21272B"/>
                <w:spacing w:val="-2"/>
                <w:sz w:val="20"/>
              </w:rPr>
              <w:t>Lachlan</w:t>
            </w:r>
          </w:p>
        </w:tc>
        <w:tc>
          <w:tcPr>
            <w:tcW w:w="2889" w:type="dxa"/>
            <w:shd w:val="clear" w:color="auto" w:fill="D1EDEA"/>
          </w:tcPr>
          <w:p w:rsidR="004E4FAA" w:rsidRDefault="00866C7E">
            <w:pPr>
              <w:pStyle w:val="TableParagraph"/>
              <w:ind w:right="447"/>
              <w:rPr>
                <w:sz w:val="20"/>
              </w:rPr>
            </w:pPr>
            <w:r>
              <w:rPr>
                <w:color w:val="21272B"/>
                <w:spacing w:val="-5"/>
                <w:w w:val="120"/>
                <w:sz w:val="20"/>
              </w:rPr>
              <w:t>33</w:t>
            </w:r>
          </w:p>
        </w:tc>
        <w:tc>
          <w:tcPr>
            <w:tcW w:w="1418" w:type="dxa"/>
            <w:shd w:val="clear" w:color="auto" w:fill="D1EDEA"/>
          </w:tcPr>
          <w:p w:rsidR="004E4FAA" w:rsidRDefault="00866C7E">
            <w:pPr>
              <w:pStyle w:val="TableParagraph"/>
              <w:ind w:right="103"/>
              <w:rPr>
                <w:sz w:val="20"/>
              </w:rPr>
            </w:pPr>
            <w:r>
              <w:rPr>
                <w:color w:val="21272B"/>
                <w:spacing w:val="-5"/>
                <w:w w:val="115"/>
                <w:sz w:val="20"/>
              </w:rPr>
              <w:t>32</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2"/>
                <w:w w:val="105"/>
                <w:sz w:val="20"/>
              </w:rPr>
              <w:t>Uralla</w:t>
            </w:r>
          </w:p>
        </w:tc>
        <w:tc>
          <w:tcPr>
            <w:tcW w:w="2889" w:type="dxa"/>
            <w:tcBorders>
              <w:top w:val="single" w:sz="6" w:space="0" w:color="D1EDEA"/>
              <w:bottom w:val="single" w:sz="6" w:space="0" w:color="D1EDEA"/>
            </w:tcBorders>
          </w:tcPr>
          <w:p w:rsidR="004E4FAA" w:rsidRDefault="00866C7E">
            <w:pPr>
              <w:pStyle w:val="TableParagraph"/>
              <w:spacing w:before="28"/>
              <w:ind w:right="446"/>
              <w:rPr>
                <w:sz w:val="20"/>
              </w:rPr>
            </w:pPr>
            <w:r>
              <w:rPr>
                <w:color w:val="21272B"/>
                <w:spacing w:val="-5"/>
                <w:sz w:val="20"/>
              </w:rPr>
              <w:t>18</w:t>
            </w:r>
          </w:p>
        </w:tc>
        <w:tc>
          <w:tcPr>
            <w:tcW w:w="1418" w:type="dxa"/>
            <w:tcBorders>
              <w:top w:val="single" w:sz="6" w:space="0" w:color="D1EDEA"/>
              <w:bottom w:val="single" w:sz="6" w:space="0" w:color="D1EDEA"/>
            </w:tcBorders>
          </w:tcPr>
          <w:p w:rsidR="004E4FAA" w:rsidRDefault="00866C7E">
            <w:pPr>
              <w:pStyle w:val="TableParagraph"/>
              <w:spacing w:before="28"/>
              <w:ind w:right="102"/>
              <w:rPr>
                <w:sz w:val="20"/>
              </w:rPr>
            </w:pPr>
            <w:r>
              <w:rPr>
                <w:color w:val="21272B"/>
                <w:spacing w:val="-5"/>
                <w:sz w:val="20"/>
              </w:rPr>
              <w:t>18</w:t>
            </w:r>
          </w:p>
        </w:tc>
      </w:tr>
      <w:tr w:rsidR="004E4FAA">
        <w:trPr>
          <w:trHeight w:val="311"/>
        </w:trPr>
        <w:tc>
          <w:tcPr>
            <w:tcW w:w="4639" w:type="dxa"/>
            <w:shd w:val="clear" w:color="auto" w:fill="D1EDEA"/>
          </w:tcPr>
          <w:p w:rsidR="004E4FAA" w:rsidRDefault="00866C7E">
            <w:pPr>
              <w:pStyle w:val="TableParagraph"/>
              <w:spacing w:before="42"/>
              <w:ind w:left="179"/>
              <w:jc w:val="left"/>
              <w:rPr>
                <w:sz w:val="20"/>
              </w:rPr>
            </w:pPr>
            <w:r>
              <w:rPr>
                <w:color w:val="21272B"/>
                <w:w w:val="110"/>
                <w:sz w:val="20"/>
              </w:rPr>
              <w:t>Wagga</w:t>
            </w:r>
            <w:r>
              <w:rPr>
                <w:color w:val="21272B"/>
                <w:spacing w:val="-19"/>
                <w:w w:val="110"/>
                <w:sz w:val="20"/>
              </w:rPr>
              <w:t xml:space="preserve"> </w:t>
            </w:r>
            <w:r>
              <w:rPr>
                <w:color w:val="21272B"/>
                <w:spacing w:val="-2"/>
                <w:w w:val="115"/>
                <w:sz w:val="20"/>
              </w:rPr>
              <w:t>Wagga</w:t>
            </w:r>
          </w:p>
        </w:tc>
        <w:tc>
          <w:tcPr>
            <w:tcW w:w="2889" w:type="dxa"/>
            <w:shd w:val="clear" w:color="auto" w:fill="D1EDEA"/>
          </w:tcPr>
          <w:p w:rsidR="004E4FAA" w:rsidRDefault="00866C7E">
            <w:pPr>
              <w:pStyle w:val="TableParagraph"/>
              <w:spacing w:before="42"/>
              <w:ind w:right="446"/>
              <w:rPr>
                <w:sz w:val="20"/>
              </w:rPr>
            </w:pPr>
            <w:r>
              <w:rPr>
                <w:color w:val="21272B"/>
                <w:spacing w:val="-5"/>
                <w:sz w:val="20"/>
              </w:rPr>
              <w:t>141</w:t>
            </w:r>
          </w:p>
        </w:tc>
        <w:tc>
          <w:tcPr>
            <w:tcW w:w="1418" w:type="dxa"/>
            <w:shd w:val="clear" w:color="auto" w:fill="D1EDEA"/>
          </w:tcPr>
          <w:p w:rsidR="004E4FAA" w:rsidRDefault="00866C7E">
            <w:pPr>
              <w:pStyle w:val="TableParagraph"/>
              <w:spacing w:before="42"/>
              <w:ind w:right="103"/>
              <w:rPr>
                <w:sz w:val="20"/>
              </w:rPr>
            </w:pPr>
            <w:r>
              <w:rPr>
                <w:color w:val="21272B"/>
                <w:spacing w:val="-5"/>
                <w:w w:val="105"/>
                <w:sz w:val="20"/>
              </w:rPr>
              <w:t>138</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Walcha</w:t>
            </w:r>
          </w:p>
        </w:tc>
        <w:tc>
          <w:tcPr>
            <w:tcW w:w="2889" w:type="dxa"/>
            <w:tcBorders>
              <w:top w:val="single" w:sz="6" w:space="0" w:color="D1EDEA"/>
              <w:bottom w:val="single" w:sz="6" w:space="0" w:color="D1EDEA"/>
            </w:tcBorders>
          </w:tcPr>
          <w:p w:rsidR="004E4FAA" w:rsidRDefault="00866C7E">
            <w:pPr>
              <w:pStyle w:val="TableParagraph"/>
              <w:spacing w:before="25"/>
              <w:ind w:right="447"/>
              <w:rPr>
                <w:sz w:val="20"/>
              </w:rPr>
            </w:pPr>
            <w:r>
              <w:rPr>
                <w:color w:val="21272B"/>
                <w:spacing w:val="-5"/>
                <w:sz w:val="20"/>
              </w:rPr>
              <w:t>14</w:t>
            </w:r>
          </w:p>
        </w:tc>
        <w:tc>
          <w:tcPr>
            <w:tcW w:w="1418" w:type="dxa"/>
            <w:tcBorders>
              <w:top w:val="single" w:sz="6" w:space="0" w:color="D1EDEA"/>
              <w:bottom w:val="single" w:sz="6" w:space="0" w:color="D1EDEA"/>
            </w:tcBorders>
          </w:tcPr>
          <w:p w:rsidR="004E4FAA" w:rsidRDefault="00866C7E">
            <w:pPr>
              <w:pStyle w:val="TableParagraph"/>
              <w:spacing w:before="25"/>
              <w:ind w:right="103"/>
              <w:rPr>
                <w:sz w:val="20"/>
              </w:rPr>
            </w:pPr>
            <w:r>
              <w:rPr>
                <w:color w:val="21272B"/>
                <w:spacing w:val="-5"/>
                <w:sz w:val="20"/>
              </w:rPr>
              <w:t>13</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pacing w:val="-2"/>
                <w:w w:val="105"/>
                <w:sz w:val="20"/>
              </w:rPr>
              <w:t>Walgett</w:t>
            </w:r>
          </w:p>
        </w:tc>
        <w:tc>
          <w:tcPr>
            <w:tcW w:w="2889" w:type="dxa"/>
            <w:shd w:val="clear" w:color="auto" w:fill="D1EDEA"/>
          </w:tcPr>
          <w:p w:rsidR="004E4FAA" w:rsidRDefault="00866C7E">
            <w:pPr>
              <w:pStyle w:val="TableParagraph"/>
              <w:ind w:right="445"/>
              <w:rPr>
                <w:sz w:val="20"/>
              </w:rPr>
            </w:pPr>
            <w:r>
              <w:rPr>
                <w:color w:val="21272B"/>
                <w:spacing w:val="-5"/>
                <w:w w:val="115"/>
                <w:sz w:val="20"/>
              </w:rPr>
              <w:t>26</w:t>
            </w:r>
          </w:p>
        </w:tc>
        <w:tc>
          <w:tcPr>
            <w:tcW w:w="1418" w:type="dxa"/>
            <w:shd w:val="clear" w:color="auto" w:fill="D1EDEA"/>
          </w:tcPr>
          <w:p w:rsidR="004E4FAA" w:rsidRDefault="00866C7E">
            <w:pPr>
              <w:pStyle w:val="TableParagraph"/>
              <w:ind w:right="102"/>
              <w:rPr>
                <w:sz w:val="20"/>
              </w:rPr>
            </w:pPr>
            <w:r>
              <w:rPr>
                <w:color w:val="21272B"/>
                <w:spacing w:val="-5"/>
                <w:w w:val="115"/>
                <w:sz w:val="20"/>
              </w:rPr>
              <w:t>26</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Warren</w:t>
            </w:r>
          </w:p>
        </w:tc>
        <w:tc>
          <w:tcPr>
            <w:tcW w:w="2889" w:type="dxa"/>
            <w:tcBorders>
              <w:top w:val="single" w:sz="6" w:space="0" w:color="D1EDEA"/>
              <w:bottom w:val="single" w:sz="6" w:space="0" w:color="D1EDEA"/>
            </w:tcBorders>
          </w:tcPr>
          <w:p w:rsidR="004E4FAA" w:rsidRDefault="00866C7E">
            <w:pPr>
              <w:pStyle w:val="TableParagraph"/>
              <w:spacing w:before="25"/>
              <w:ind w:right="446"/>
              <w:rPr>
                <w:sz w:val="20"/>
              </w:rPr>
            </w:pPr>
            <w:r>
              <w:rPr>
                <w:color w:val="21272B"/>
                <w:spacing w:val="-5"/>
                <w:sz w:val="20"/>
              </w:rPr>
              <w:t>12</w:t>
            </w:r>
          </w:p>
        </w:tc>
        <w:tc>
          <w:tcPr>
            <w:tcW w:w="1418" w:type="dxa"/>
            <w:tcBorders>
              <w:top w:val="single" w:sz="6" w:space="0" w:color="D1EDEA"/>
              <w:bottom w:val="single" w:sz="6" w:space="0" w:color="D1EDEA"/>
            </w:tcBorders>
          </w:tcPr>
          <w:p w:rsidR="004E4FAA" w:rsidRDefault="00866C7E">
            <w:pPr>
              <w:pStyle w:val="TableParagraph"/>
              <w:spacing w:before="25"/>
              <w:ind w:right="103"/>
              <w:rPr>
                <w:sz w:val="20"/>
              </w:rPr>
            </w:pPr>
            <w:r>
              <w:rPr>
                <w:color w:val="21272B"/>
                <w:spacing w:val="-5"/>
                <w:sz w:val="20"/>
              </w:rPr>
              <w:t>12</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pacing w:val="-2"/>
                <w:w w:val="105"/>
                <w:sz w:val="20"/>
              </w:rPr>
              <w:t>Warrumbungle</w:t>
            </w:r>
          </w:p>
        </w:tc>
        <w:tc>
          <w:tcPr>
            <w:tcW w:w="2889" w:type="dxa"/>
            <w:shd w:val="clear" w:color="auto" w:fill="D1EDEA"/>
          </w:tcPr>
          <w:p w:rsidR="004E4FAA" w:rsidRDefault="00866C7E">
            <w:pPr>
              <w:pStyle w:val="TableParagraph"/>
              <w:ind w:right="446"/>
              <w:rPr>
                <w:sz w:val="20"/>
              </w:rPr>
            </w:pPr>
            <w:r>
              <w:rPr>
                <w:color w:val="21272B"/>
                <w:spacing w:val="-5"/>
                <w:w w:val="120"/>
                <w:sz w:val="20"/>
              </w:rPr>
              <w:t>39</w:t>
            </w:r>
          </w:p>
        </w:tc>
        <w:tc>
          <w:tcPr>
            <w:tcW w:w="1418" w:type="dxa"/>
            <w:shd w:val="clear" w:color="auto" w:fill="D1EDEA"/>
          </w:tcPr>
          <w:p w:rsidR="004E4FAA" w:rsidRDefault="00866C7E">
            <w:pPr>
              <w:pStyle w:val="TableParagraph"/>
              <w:ind w:right="105"/>
              <w:rPr>
                <w:sz w:val="20"/>
              </w:rPr>
            </w:pPr>
            <w:r>
              <w:rPr>
                <w:color w:val="21272B"/>
                <w:spacing w:val="-5"/>
                <w:sz w:val="20"/>
              </w:rPr>
              <w:t>41</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2"/>
                <w:w w:val="105"/>
                <w:sz w:val="20"/>
              </w:rPr>
              <w:t>Waverley</w:t>
            </w:r>
          </w:p>
        </w:tc>
        <w:tc>
          <w:tcPr>
            <w:tcW w:w="2889" w:type="dxa"/>
            <w:tcBorders>
              <w:top w:val="single" w:sz="6" w:space="0" w:color="D1EDEA"/>
              <w:bottom w:val="single" w:sz="6" w:space="0" w:color="D1EDEA"/>
            </w:tcBorders>
          </w:tcPr>
          <w:p w:rsidR="004E4FAA" w:rsidRDefault="00866C7E">
            <w:pPr>
              <w:pStyle w:val="TableParagraph"/>
              <w:spacing w:before="28"/>
              <w:ind w:right="446"/>
              <w:rPr>
                <w:sz w:val="20"/>
              </w:rPr>
            </w:pPr>
            <w:r>
              <w:rPr>
                <w:color w:val="21272B"/>
                <w:spacing w:val="-5"/>
                <w:w w:val="120"/>
                <w:sz w:val="20"/>
              </w:rPr>
              <w:t>259</w:t>
            </w:r>
          </w:p>
        </w:tc>
        <w:tc>
          <w:tcPr>
            <w:tcW w:w="1418" w:type="dxa"/>
            <w:tcBorders>
              <w:top w:val="single" w:sz="6" w:space="0" w:color="D1EDEA"/>
              <w:bottom w:val="single" w:sz="6" w:space="0" w:color="D1EDEA"/>
            </w:tcBorders>
          </w:tcPr>
          <w:p w:rsidR="004E4FAA" w:rsidRDefault="00866C7E">
            <w:pPr>
              <w:pStyle w:val="TableParagraph"/>
              <w:spacing w:before="28"/>
              <w:ind w:right="103"/>
              <w:rPr>
                <w:sz w:val="20"/>
              </w:rPr>
            </w:pPr>
            <w:r>
              <w:rPr>
                <w:color w:val="21272B"/>
                <w:spacing w:val="-5"/>
                <w:w w:val="120"/>
                <w:sz w:val="20"/>
              </w:rPr>
              <w:t>259</w:t>
            </w:r>
          </w:p>
        </w:tc>
      </w:tr>
      <w:tr w:rsidR="004E4FAA">
        <w:trPr>
          <w:trHeight w:val="311"/>
        </w:trPr>
        <w:tc>
          <w:tcPr>
            <w:tcW w:w="4639" w:type="dxa"/>
            <w:shd w:val="clear" w:color="auto" w:fill="D1EDEA"/>
          </w:tcPr>
          <w:p w:rsidR="004E4FAA" w:rsidRDefault="00866C7E">
            <w:pPr>
              <w:pStyle w:val="TableParagraph"/>
              <w:spacing w:before="42"/>
              <w:ind w:left="179"/>
              <w:jc w:val="left"/>
              <w:rPr>
                <w:sz w:val="20"/>
              </w:rPr>
            </w:pPr>
            <w:r>
              <w:rPr>
                <w:color w:val="21272B"/>
                <w:spacing w:val="-2"/>
                <w:w w:val="105"/>
                <w:sz w:val="20"/>
              </w:rPr>
              <w:t>Weddin</w:t>
            </w:r>
          </w:p>
        </w:tc>
        <w:tc>
          <w:tcPr>
            <w:tcW w:w="2889" w:type="dxa"/>
            <w:shd w:val="clear" w:color="auto" w:fill="D1EDEA"/>
          </w:tcPr>
          <w:p w:rsidR="004E4FAA" w:rsidRDefault="00866C7E">
            <w:pPr>
              <w:pStyle w:val="TableParagraph"/>
              <w:spacing w:before="42"/>
              <w:ind w:right="447"/>
              <w:rPr>
                <w:sz w:val="20"/>
              </w:rPr>
            </w:pPr>
            <w:r>
              <w:rPr>
                <w:color w:val="21272B"/>
                <w:spacing w:val="-5"/>
                <w:sz w:val="20"/>
              </w:rPr>
              <w:t>15</w:t>
            </w:r>
          </w:p>
        </w:tc>
        <w:tc>
          <w:tcPr>
            <w:tcW w:w="1418" w:type="dxa"/>
            <w:shd w:val="clear" w:color="auto" w:fill="D1EDEA"/>
          </w:tcPr>
          <w:p w:rsidR="004E4FAA" w:rsidRDefault="00866C7E">
            <w:pPr>
              <w:pStyle w:val="TableParagraph"/>
              <w:spacing w:before="42"/>
              <w:ind w:right="103"/>
              <w:rPr>
                <w:sz w:val="20"/>
              </w:rPr>
            </w:pPr>
            <w:r>
              <w:rPr>
                <w:color w:val="21272B"/>
                <w:spacing w:val="-5"/>
                <w:sz w:val="20"/>
              </w:rPr>
              <w:t>15</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Wentworth</w:t>
            </w:r>
          </w:p>
        </w:tc>
        <w:tc>
          <w:tcPr>
            <w:tcW w:w="2889" w:type="dxa"/>
            <w:tcBorders>
              <w:top w:val="single" w:sz="6" w:space="0" w:color="D1EDEA"/>
              <w:bottom w:val="single" w:sz="6" w:space="0" w:color="D1EDEA"/>
            </w:tcBorders>
          </w:tcPr>
          <w:p w:rsidR="004E4FAA" w:rsidRDefault="00866C7E">
            <w:pPr>
              <w:pStyle w:val="TableParagraph"/>
              <w:spacing w:before="25"/>
              <w:ind w:right="445"/>
              <w:rPr>
                <w:sz w:val="20"/>
              </w:rPr>
            </w:pPr>
            <w:r>
              <w:rPr>
                <w:color w:val="21272B"/>
                <w:spacing w:val="-5"/>
                <w:w w:val="120"/>
                <w:sz w:val="20"/>
              </w:rPr>
              <w:t>34</w:t>
            </w:r>
          </w:p>
        </w:tc>
        <w:tc>
          <w:tcPr>
            <w:tcW w:w="1418" w:type="dxa"/>
            <w:tcBorders>
              <w:top w:val="single" w:sz="6" w:space="0" w:color="D1EDEA"/>
              <w:bottom w:val="single" w:sz="6" w:space="0" w:color="D1EDEA"/>
            </w:tcBorders>
          </w:tcPr>
          <w:p w:rsidR="004E4FAA" w:rsidRDefault="00866C7E">
            <w:pPr>
              <w:pStyle w:val="TableParagraph"/>
              <w:spacing w:before="25"/>
              <w:ind w:right="103"/>
              <w:rPr>
                <w:sz w:val="20"/>
              </w:rPr>
            </w:pPr>
            <w:r>
              <w:rPr>
                <w:color w:val="21272B"/>
                <w:spacing w:val="-5"/>
                <w:w w:val="115"/>
                <w:sz w:val="20"/>
              </w:rPr>
              <w:t>32</w:t>
            </w:r>
          </w:p>
        </w:tc>
      </w:tr>
      <w:tr w:rsidR="004E4FAA">
        <w:trPr>
          <w:trHeight w:val="308"/>
        </w:trPr>
        <w:tc>
          <w:tcPr>
            <w:tcW w:w="4639" w:type="dxa"/>
            <w:shd w:val="clear" w:color="auto" w:fill="D1EDEA"/>
          </w:tcPr>
          <w:p w:rsidR="004E4FAA" w:rsidRDefault="00866C7E">
            <w:pPr>
              <w:pStyle w:val="TableParagraph"/>
              <w:ind w:left="179"/>
              <w:jc w:val="left"/>
              <w:rPr>
                <w:sz w:val="20"/>
              </w:rPr>
            </w:pPr>
            <w:r>
              <w:rPr>
                <w:color w:val="21272B"/>
                <w:spacing w:val="-2"/>
                <w:w w:val="105"/>
                <w:sz w:val="20"/>
              </w:rPr>
              <w:t>Willoughby</w:t>
            </w:r>
          </w:p>
        </w:tc>
        <w:tc>
          <w:tcPr>
            <w:tcW w:w="2889" w:type="dxa"/>
            <w:shd w:val="clear" w:color="auto" w:fill="D1EDEA"/>
          </w:tcPr>
          <w:p w:rsidR="004E4FAA" w:rsidRDefault="00866C7E">
            <w:pPr>
              <w:pStyle w:val="TableParagraph"/>
              <w:ind w:right="445"/>
              <w:rPr>
                <w:sz w:val="20"/>
              </w:rPr>
            </w:pPr>
            <w:r>
              <w:rPr>
                <w:color w:val="21272B"/>
                <w:spacing w:val="-5"/>
                <w:w w:val="115"/>
                <w:sz w:val="20"/>
              </w:rPr>
              <w:t>228</w:t>
            </w:r>
          </w:p>
        </w:tc>
        <w:tc>
          <w:tcPr>
            <w:tcW w:w="1418" w:type="dxa"/>
            <w:shd w:val="clear" w:color="auto" w:fill="D1EDEA"/>
          </w:tcPr>
          <w:p w:rsidR="004E4FAA" w:rsidRDefault="00866C7E">
            <w:pPr>
              <w:pStyle w:val="TableParagraph"/>
              <w:ind w:right="101"/>
              <w:rPr>
                <w:sz w:val="20"/>
              </w:rPr>
            </w:pPr>
            <w:r>
              <w:rPr>
                <w:color w:val="21272B"/>
                <w:spacing w:val="-5"/>
                <w:w w:val="115"/>
                <w:sz w:val="20"/>
              </w:rPr>
              <w:t>224</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spacing w:val="-2"/>
                <w:w w:val="105"/>
                <w:sz w:val="20"/>
              </w:rPr>
              <w:t>Wingecarribee</w:t>
            </w:r>
          </w:p>
        </w:tc>
        <w:tc>
          <w:tcPr>
            <w:tcW w:w="2889" w:type="dxa"/>
            <w:tcBorders>
              <w:top w:val="single" w:sz="6" w:space="0" w:color="D1EDEA"/>
              <w:bottom w:val="single" w:sz="6" w:space="0" w:color="D1EDEA"/>
            </w:tcBorders>
          </w:tcPr>
          <w:p w:rsidR="004E4FAA" w:rsidRDefault="00866C7E">
            <w:pPr>
              <w:pStyle w:val="TableParagraph"/>
              <w:spacing w:before="25"/>
              <w:ind w:right="446"/>
              <w:rPr>
                <w:sz w:val="20"/>
              </w:rPr>
            </w:pPr>
            <w:r>
              <w:rPr>
                <w:color w:val="21272B"/>
                <w:spacing w:val="-5"/>
                <w:w w:val="105"/>
                <w:sz w:val="20"/>
              </w:rPr>
              <w:t>190</w:t>
            </w:r>
          </w:p>
        </w:tc>
        <w:tc>
          <w:tcPr>
            <w:tcW w:w="1418" w:type="dxa"/>
            <w:tcBorders>
              <w:top w:val="single" w:sz="6" w:space="0" w:color="D1EDEA"/>
              <w:bottom w:val="single" w:sz="6" w:space="0" w:color="D1EDEA"/>
            </w:tcBorders>
          </w:tcPr>
          <w:p w:rsidR="004E4FAA" w:rsidRDefault="00866C7E">
            <w:pPr>
              <w:pStyle w:val="TableParagraph"/>
              <w:spacing w:before="25"/>
              <w:ind w:right="102"/>
              <w:rPr>
                <w:sz w:val="20"/>
              </w:rPr>
            </w:pPr>
            <w:r>
              <w:rPr>
                <w:color w:val="21272B"/>
                <w:spacing w:val="-5"/>
                <w:sz w:val="20"/>
              </w:rPr>
              <w:t>191</w:t>
            </w:r>
          </w:p>
        </w:tc>
      </w:tr>
      <w:tr w:rsidR="004E4FAA">
        <w:trPr>
          <w:trHeight w:val="309"/>
        </w:trPr>
        <w:tc>
          <w:tcPr>
            <w:tcW w:w="4639" w:type="dxa"/>
            <w:shd w:val="clear" w:color="auto" w:fill="D1EDEA"/>
          </w:tcPr>
          <w:p w:rsidR="004E4FAA" w:rsidRDefault="00866C7E">
            <w:pPr>
              <w:pStyle w:val="TableParagraph"/>
              <w:ind w:left="179"/>
              <w:jc w:val="left"/>
              <w:rPr>
                <w:sz w:val="20"/>
              </w:rPr>
            </w:pPr>
            <w:r>
              <w:rPr>
                <w:color w:val="21272B"/>
                <w:spacing w:val="-2"/>
                <w:w w:val="105"/>
                <w:sz w:val="20"/>
              </w:rPr>
              <w:t>Wollondilly</w:t>
            </w:r>
          </w:p>
        </w:tc>
        <w:tc>
          <w:tcPr>
            <w:tcW w:w="2889" w:type="dxa"/>
            <w:shd w:val="clear" w:color="auto" w:fill="D1EDEA"/>
          </w:tcPr>
          <w:p w:rsidR="004E4FAA" w:rsidRDefault="00866C7E">
            <w:pPr>
              <w:pStyle w:val="TableParagraph"/>
              <w:ind w:right="449"/>
              <w:rPr>
                <w:sz w:val="20"/>
              </w:rPr>
            </w:pPr>
            <w:r>
              <w:rPr>
                <w:color w:val="21272B"/>
                <w:spacing w:val="-5"/>
                <w:w w:val="115"/>
                <w:sz w:val="20"/>
              </w:rPr>
              <w:t>57</w:t>
            </w:r>
          </w:p>
        </w:tc>
        <w:tc>
          <w:tcPr>
            <w:tcW w:w="1418" w:type="dxa"/>
            <w:shd w:val="clear" w:color="auto" w:fill="D1EDEA"/>
          </w:tcPr>
          <w:p w:rsidR="004E4FAA" w:rsidRDefault="00866C7E">
            <w:pPr>
              <w:pStyle w:val="TableParagraph"/>
              <w:ind w:right="102"/>
              <w:rPr>
                <w:sz w:val="20"/>
              </w:rPr>
            </w:pPr>
            <w:r>
              <w:rPr>
                <w:color w:val="21272B"/>
                <w:spacing w:val="-5"/>
                <w:w w:val="115"/>
                <w:sz w:val="20"/>
              </w:rPr>
              <w:t>62</w:t>
            </w:r>
          </w:p>
        </w:tc>
      </w:tr>
      <w:tr w:rsidR="004E4FAA">
        <w:trPr>
          <w:trHeight w:val="280"/>
        </w:trPr>
        <w:tc>
          <w:tcPr>
            <w:tcW w:w="4639" w:type="dxa"/>
            <w:tcBorders>
              <w:top w:val="single" w:sz="6" w:space="0" w:color="D1EDEA"/>
              <w:bottom w:val="single" w:sz="6" w:space="0" w:color="D1EDEA"/>
            </w:tcBorders>
          </w:tcPr>
          <w:p w:rsidR="004E4FAA" w:rsidRDefault="00866C7E">
            <w:pPr>
              <w:pStyle w:val="TableParagraph"/>
              <w:spacing w:before="28"/>
              <w:ind w:left="179"/>
              <w:jc w:val="left"/>
              <w:rPr>
                <w:sz w:val="20"/>
              </w:rPr>
            </w:pPr>
            <w:r>
              <w:rPr>
                <w:color w:val="21272B"/>
                <w:spacing w:val="-2"/>
                <w:w w:val="110"/>
                <w:sz w:val="20"/>
              </w:rPr>
              <w:t>Wollongong</w:t>
            </w:r>
          </w:p>
        </w:tc>
        <w:tc>
          <w:tcPr>
            <w:tcW w:w="2889" w:type="dxa"/>
            <w:tcBorders>
              <w:top w:val="single" w:sz="6" w:space="0" w:color="D1EDEA"/>
              <w:bottom w:val="single" w:sz="6" w:space="0" w:color="D1EDEA"/>
            </w:tcBorders>
          </w:tcPr>
          <w:p w:rsidR="004E4FAA" w:rsidRDefault="00866C7E">
            <w:pPr>
              <w:pStyle w:val="TableParagraph"/>
              <w:spacing w:before="28"/>
              <w:ind w:right="446"/>
              <w:rPr>
                <w:sz w:val="20"/>
              </w:rPr>
            </w:pPr>
            <w:r>
              <w:rPr>
                <w:color w:val="21272B"/>
                <w:spacing w:val="-5"/>
                <w:w w:val="105"/>
                <w:sz w:val="20"/>
              </w:rPr>
              <w:t>401</w:t>
            </w:r>
          </w:p>
        </w:tc>
        <w:tc>
          <w:tcPr>
            <w:tcW w:w="1418" w:type="dxa"/>
            <w:tcBorders>
              <w:top w:val="single" w:sz="6" w:space="0" w:color="D1EDEA"/>
              <w:bottom w:val="single" w:sz="6" w:space="0" w:color="D1EDEA"/>
            </w:tcBorders>
          </w:tcPr>
          <w:p w:rsidR="004E4FAA" w:rsidRDefault="00866C7E">
            <w:pPr>
              <w:pStyle w:val="TableParagraph"/>
              <w:spacing w:before="28"/>
              <w:ind w:right="103"/>
              <w:rPr>
                <w:sz w:val="20"/>
              </w:rPr>
            </w:pPr>
            <w:r>
              <w:rPr>
                <w:color w:val="21272B"/>
                <w:spacing w:val="-5"/>
                <w:w w:val="120"/>
                <w:sz w:val="20"/>
              </w:rPr>
              <w:t>390</w:t>
            </w:r>
          </w:p>
        </w:tc>
      </w:tr>
      <w:tr w:rsidR="004E4FAA">
        <w:trPr>
          <w:trHeight w:val="311"/>
        </w:trPr>
        <w:tc>
          <w:tcPr>
            <w:tcW w:w="4639" w:type="dxa"/>
            <w:shd w:val="clear" w:color="auto" w:fill="D1EDEA"/>
          </w:tcPr>
          <w:p w:rsidR="004E4FAA" w:rsidRDefault="00866C7E">
            <w:pPr>
              <w:pStyle w:val="TableParagraph"/>
              <w:spacing w:before="42"/>
              <w:ind w:left="179"/>
              <w:jc w:val="left"/>
              <w:rPr>
                <w:sz w:val="20"/>
              </w:rPr>
            </w:pPr>
            <w:r>
              <w:rPr>
                <w:color w:val="21272B"/>
                <w:spacing w:val="-2"/>
                <w:w w:val="105"/>
                <w:sz w:val="20"/>
              </w:rPr>
              <w:t>Woollahra</w:t>
            </w:r>
          </w:p>
        </w:tc>
        <w:tc>
          <w:tcPr>
            <w:tcW w:w="2889" w:type="dxa"/>
            <w:shd w:val="clear" w:color="auto" w:fill="D1EDEA"/>
          </w:tcPr>
          <w:p w:rsidR="004E4FAA" w:rsidRDefault="00866C7E">
            <w:pPr>
              <w:pStyle w:val="TableParagraph"/>
              <w:spacing w:before="42"/>
              <w:ind w:right="446"/>
              <w:rPr>
                <w:sz w:val="20"/>
              </w:rPr>
            </w:pPr>
            <w:r>
              <w:rPr>
                <w:color w:val="21272B"/>
                <w:spacing w:val="-5"/>
                <w:sz w:val="20"/>
              </w:rPr>
              <w:t>216</w:t>
            </w:r>
          </w:p>
        </w:tc>
        <w:tc>
          <w:tcPr>
            <w:tcW w:w="1418" w:type="dxa"/>
            <w:shd w:val="clear" w:color="auto" w:fill="D1EDEA"/>
          </w:tcPr>
          <w:p w:rsidR="004E4FAA" w:rsidRDefault="00866C7E">
            <w:pPr>
              <w:pStyle w:val="TableParagraph"/>
              <w:spacing w:before="42"/>
              <w:ind w:right="102"/>
              <w:rPr>
                <w:sz w:val="20"/>
              </w:rPr>
            </w:pPr>
            <w:r>
              <w:rPr>
                <w:color w:val="21272B"/>
                <w:spacing w:val="-5"/>
                <w:sz w:val="20"/>
              </w:rPr>
              <w:t>217</w:t>
            </w:r>
          </w:p>
        </w:tc>
      </w:tr>
      <w:tr w:rsidR="004E4FAA">
        <w:trPr>
          <w:trHeight w:val="287"/>
        </w:trPr>
        <w:tc>
          <w:tcPr>
            <w:tcW w:w="4639" w:type="dxa"/>
            <w:tcBorders>
              <w:top w:val="single" w:sz="6" w:space="0" w:color="D1EDEA"/>
              <w:bottom w:val="single" w:sz="6" w:space="0" w:color="D1EDEA"/>
            </w:tcBorders>
          </w:tcPr>
          <w:p w:rsidR="004E4FAA" w:rsidRDefault="00866C7E">
            <w:pPr>
              <w:pStyle w:val="TableParagraph"/>
              <w:spacing w:before="25"/>
              <w:ind w:left="179"/>
              <w:jc w:val="left"/>
              <w:rPr>
                <w:sz w:val="20"/>
              </w:rPr>
            </w:pPr>
            <w:r>
              <w:rPr>
                <w:color w:val="21272B"/>
                <w:w w:val="110"/>
                <w:sz w:val="20"/>
              </w:rPr>
              <w:t>Yass</w:t>
            </w:r>
            <w:r>
              <w:rPr>
                <w:color w:val="21272B"/>
                <w:spacing w:val="-23"/>
                <w:w w:val="110"/>
                <w:sz w:val="20"/>
              </w:rPr>
              <w:t xml:space="preserve"> </w:t>
            </w:r>
            <w:r>
              <w:rPr>
                <w:color w:val="21272B"/>
                <w:spacing w:val="-2"/>
                <w:w w:val="110"/>
                <w:sz w:val="20"/>
              </w:rPr>
              <w:t>Valley</w:t>
            </w:r>
          </w:p>
        </w:tc>
        <w:tc>
          <w:tcPr>
            <w:tcW w:w="2889" w:type="dxa"/>
            <w:tcBorders>
              <w:top w:val="single" w:sz="6" w:space="0" w:color="D1EDEA"/>
              <w:bottom w:val="single" w:sz="6" w:space="0" w:color="D1EDEA"/>
            </w:tcBorders>
          </w:tcPr>
          <w:p w:rsidR="004E4FAA" w:rsidRDefault="00866C7E">
            <w:pPr>
              <w:pStyle w:val="TableParagraph"/>
              <w:spacing w:before="25"/>
              <w:ind w:right="446"/>
              <w:rPr>
                <w:sz w:val="20"/>
              </w:rPr>
            </w:pPr>
            <w:r>
              <w:rPr>
                <w:color w:val="21272B"/>
                <w:spacing w:val="-5"/>
                <w:sz w:val="20"/>
              </w:rPr>
              <w:t>102</w:t>
            </w:r>
          </w:p>
        </w:tc>
        <w:tc>
          <w:tcPr>
            <w:tcW w:w="1418" w:type="dxa"/>
            <w:tcBorders>
              <w:top w:val="single" w:sz="6" w:space="0" w:color="D1EDEA"/>
              <w:bottom w:val="single" w:sz="6" w:space="0" w:color="D1EDEA"/>
            </w:tcBorders>
          </w:tcPr>
          <w:p w:rsidR="004E4FAA" w:rsidRDefault="00866C7E">
            <w:pPr>
              <w:pStyle w:val="TableParagraph"/>
              <w:spacing w:before="25"/>
              <w:ind w:right="103"/>
              <w:rPr>
                <w:sz w:val="20"/>
              </w:rPr>
            </w:pPr>
            <w:r>
              <w:rPr>
                <w:color w:val="21272B"/>
                <w:spacing w:val="-5"/>
                <w:sz w:val="20"/>
              </w:rPr>
              <w:t>102</w:t>
            </w:r>
          </w:p>
        </w:tc>
      </w:tr>
      <w:tr w:rsidR="004E4FAA">
        <w:trPr>
          <w:trHeight w:val="294"/>
        </w:trPr>
        <w:tc>
          <w:tcPr>
            <w:tcW w:w="4639" w:type="dxa"/>
            <w:tcBorders>
              <w:top w:val="single" w:sz="6" w:space="0" w:color="D1EDEA"/>
              <w:bottom w:val="single" w:sz="6" w:space="0" w:color="D1EDEA"/>
            </w:tcBorders>
            <w:shd w:val="clear" w:color="auto" w:fill="D9D9D9"/>
          </w:tcPr>
          <w:p w:rsidR="004E4FAA" w:rsidRDefault="00866C7E">
            <w:pPr>
              <w:pStyle w:val="TableParagraph"/>
              <w:spacing w:before="32"/>
              <w:ind w:left="179"/>
              <w:jc w:val="left"/>
              <w:rPr>
                <w:b/>
                <w:sz w:val="20"/>
              </w:rPr>
            </w:pPr>
            <w:r>
              <w:rPr>
                <w:b/>
                <w:color w:val="21272B"/>
                <w:spacing w:val="-2"/>
                <w:w w:val="105"/>
                <w:sz w:val="20"/>
              </w:rPr>
              <w:t>Total</w:t>
            </w:r>
          </w:p>
        </w:tc>
        <w:tc>
          <w:tcPr>
            <w:tcW w:w="2889" w:type="dxa"/>
            <w:tcBorders>
              <w:top w:val="single" w:sz="6" w:space="0" w:color="D1EDEA"/>
              <w:bottom w:val="single" w:sz="6" w:space="0" w:color="D1EDEA"/>
            </w:tcBorders>
            <w:shd w:val="clear" w:color="auto" w:fill="D9D9D9"/>
          </w:tcPr>
          <w:p w:rsidR="004E4FAA" w:rsidRDefault="00866C7E">
            <w:pPr>
              <w:pStyle w:val="TableParagraph"/>
              <w:spacing w:before="32"/>
              <w:ind w:right="449"/>
              <w:rPr>
                <w:b/>
                <w:sz w:val="20"/>
              </w:rPr>
            </w:pPr>
            <w:r>
              <w:rPr>
                <w:b/>
                <w:color w:val="21272B"/>
                <w:spacing w:val="-2"/>
                <w:sz w:val="20"/>
              </w:rPr>
              <w:t>17,978</w:t>
            </w:r>
          </w:p>
        </w:tc>
        <w:tc>
          <w:tcPr>
            <w:tcW w:w="1418" w:type="dxa"/>
            <w:tcBorders>
              <w:top w:val="single" w:sz="6" w:space="0" w:color="D1EDEA"/>
              <w:bottom w:val="single" w:sz="6" w:space="0" w:color="D1EDEA"/>
            </w:tcBorders>
            <w:shd w:val="clear" w:color="auto" w:fill="D9D9D9"/>
          </w:tcPr>
          <w:p w:rsidR="004E4FAA" w:rsidRDefault="00866C7E">
            <w:pPr>
              <w:pStyle w:val="TableParagraph"/>
              <w:spacing w:before="32"/>
              <w:ind w:right="99"/>
              <w:rPr>
                <w:b/>
                <w:sz w:val="20"/>
              </w:rPr>
            </w:pPr>
            <w:r>
              <w:rPr>
                <w:b/>
                <w:color w:val="21272B"/>
                <w:spacing w:val="-2"/>
                <w:sz w:val="20"/>
              </w:rPr>
              <w:t>17,913</w:t>
            </w:r>
          </w:p>
        </w:tc>
      </w:tr>
    </w:tbl>
    <w:p w:rsidR="004E4FAA" w:rsidRDefault="004E4FAA">
      <w:pPr>
        <w:pStyle w:val="TableParagraph"/>
        <w:rPr>
          <w:b/>
          <w:sz w:val="20"/>
        </w:rPr>
        <w:sectPr w:rsidR="004E4FAA">
          <w:type w:val="continuous"/>
          <w:pgSz w:w="11910" w:h="16850"/>
          <w:pgMar w:top="1120" w:right="708" w:bottom="820" w:left="1275" w:header="0" w:footer="621" w:gutter="0"/>
          <w:cols w:space="720"/>
        </w:sectPr>
      </w:pPr>
    </w:p>
    <w:p w:rsidR="004E4FAA" w:rsidRDefault="00866C7E">
      <w:pPr>
        <w:pStyle w:val="Heading5"/>
        <w:spacing w:before="74" w:line="242" w:lineRule="auto"/>
        <w:ind w:right="1042"/>
      </w:pPr>
      <w:bookmarkStart w:id="22" w:name="Section_156(1)(b)_-_the_number_of_new_li"/>
      <w:bookmarkEnd w:id="22"/>
      <w:r>
        <w:rPr>
          <w:color w:val="252525"/>
        </w:rPr>
        <w:lastRenderedPageBreak/>
        <w:t>Section</w:t>
      </w:r>
      <w:r>
        <w:rPr>
          <w:color w:val="252525"/>
          <w:spacing w:val="-3"/>
        </w:rPr>
        <w:t xml:space="preserve"> </w:t>
      </w:r>
      <w:r>
        <w:rPr>
          <w:color w:val="252525"/>
        </w:rPr>
        <w:t>156(1)(b)</w:t>
      </w:r>
      <w:r>
        <w:rPr>
          <w:color w:val="252525"/>
          <w:spacing w:val="-5"/>
        </w:rPr>
        <w:t xml:space="preserve"> </w:t>
      </w:r>
      <w:r>
        <w:rPr>
          <w:color w:val="252525"/>
        </w:rPr>
        <w:t>-</w:t>
      </w:r>
      <w:r>
        <w:rPr>
          <w:color w:val="252525"/>
          <w:spacing w:val="-5"/>
        </w:rPr>
        <w:t xml:space="preserve"> </w:t>
      </w:r>
      <w:r>
        <w:rPr>
          <w:color w:val="252525"/>
        </w:rPr>
        <w:t>the</w:t>
      </w:r>
      <w:r>
        <w:rPr>
          <w:color w:val="252525"/>
          <w:spacing w:val="-8"/>
        </w:rPr>
        <w:t xml:space="preserve"> </w:t>
      </w:r>
      <w:r>
        <w:rPr>
          <w:color w:val="252525"/>
        </w:rPr>
        <w:t>number</w:t>
      </w:r>
      <w:r>
        <w:rPr>
          <w:color w:val="252525"/>
          <w:spacing w:val="-5"/>
        </w:rPr>
        <w:t xml:space="preserve"> </w:t>
      </w:r>
      <w:r>
        <w:rPr>
          <w:color w:val="252525"/>
        </w:rPr>
        <w:t>of</w:t>
      </w:r>
      <w:r>
        <w:rPr>
          <w:color w:val="252525"/>
          <w:spacing w:val="-7"/>
        </w:rPr>
        <w:t xml:space="preserve"> </w:t>
      </w:r>
      <w:r>
        <w:rPr>
          <w:color w:val="252525"/>
        </w:rPr>
        <w:t>new</w:t>
      </w:r>
      <w:r>
        <w:rPr>
          <w:color w:val="252525"/>
          <w:spacing w:val="-3"/>
        </w:rPr>
        <w:t xml:space="preserve"> </w:t>
      </w:r>
      <w:r>
        <w:rPr>
          <w:color w:val="252525"/>
        </w:rPr>
        <w:t>licences</w:t>
      </w:r>
      <w:r>
        <w:rPr>
          <w:color w:val="252525"/>
          <w:spacing w:val="-3"/>
        </w:rPr>
        <w:t xml:space="preserve"> </w:t>
      </w:r>
      <w:r>
        <w:rPr>
          <w:color w:val="252525"/>
        </w:rPr>
        <w:t>granted</w:t>
      </w:r>
      <w:r>
        <w:rPr>
          <w:color w:val="252525"/>
          <w:spacing w:val="-5"/>
        </w:rPr>
        <w:t xml:space="preserve"> </w:t>
      </w:r>
      <w:r>
        <w:rPr>
          <w:color w:val="252525"/>
        </w:rPr>
        <w:t>by</w:t>
      </w:r>
      <w:r>
        <w:rPr>
          <w:color w:val="252525"/>
          <w:spacing w:val="-7"/>
        </w:rPr>
        <w:t xml:space="preserve"> </w:t>
      </w:r>
      <w:r>
        <w:rPr>
          <w:color w:val="252525"/>
        </w:rPr>
        <w:t>the</w:t>
      </w:r>
      <w:r>
        <w:rPr>
          <w:color w:val="252525"/>
          <w:spacing w:val="-8"/>
        </w:rPr>
        <w:t xml:space="preserve"> </w:t>
      </w:r>
      <w:r>
        <w:rPr>
          <w:color w:val="252525"/>
        </w:rPr>
        <w:t>Authority</w:t>
      </w:r>
      <w:r>
        <w:rPr>
          <w:color w:val="252525"/>
          <w:spacing w:val="-7"/>
        </w:rPr>
        <w:t xml:space="preserve"> </w:t>
      </w:r>
      <w:r>
        <w:rPr>
          <w:color w:val="252525"/>
        </w:rPr>
        <w:t>during</w:t>
      </w:r>
      <w:r>
        <w:rPr>
          <w:color w:val="252525"/>
          <w:spacing w:val="-5"/>
        </w:rPr>
        <w:t xml:space="preserve"> </w:t>
      </w:r>
      <w:r>
        <w:rPr>
          <w:color w:val="252525"/>
        </w:rPr>
        <w:t>the reporting</w:t>
      </w:r>
      <w:r>
        <w:rPr>
          <w:color w:val="252525"/>
          <w:spacing w:val="-6"/>
        </w:rPr>
        <w:t xml:space="preserve"> </w:t>
      </w:r>
      <w:r>
        <w:rPr>
          <w:color w:val="252525"/>
        </w:rPr>
        <w:t>period</w:t>
      </w:r>
    </w:p>
    <w:p w:rsidR="004E4FAA" w:rsidRDefault="00866C7E">
      <w:pPr>
        <w:pStyle w:val="BodyText"/>
        <w:spacing w:before="122" w:line="242" w:lineRule="auto"/>
        <w:ind w:left="164" w:right="725"/>
      </w:pPr>
      <w:r>
        <w:rPr>
          <w:w w:val="105"/>
        </w:rPr>
        <w:t>The</w:t>
      </w:r>
      <w:r>
        <w:rPr>
          <w:spacing w:val="-3"/>
          <w:w w:val="105"/>
        </w:rPr>
        <w:t xml:space="preserve"> </w:t>
      </w:r>
      <w:r>
        <w:rPr>
          <w:w w:val="105"/>
        </w:rPr>
        <w:t>Authority</w:t>
      </w:r>
      <w:r>
        <w:rPr>
          <w:spacing w:val="-4"/>
          <w:w w:val="105"/>
        </w:rPr>
        <w:t xml:space="preserve"> </w:t>
      </w:r>
      <w:r>
        <w:rPr>
          <w:w w:val="105"/>
        </w:rPr>
        <w:t>and</w:t>
      </w:r>
      <w:r>
        <w:rPr>
          <w:spacing w:val="-3"/>
          <w:w w:val="105"/>
        </w:rPr>
        <w:t xml:space="preserve"> </w:t>
      </w:r>
      <w:r>
        <w:rPr>
          <w:w w:val="105"/>
        </w:rPr>
        <w:t>L&amp;GNSW</w:t>
      </w:r>
      <w:r>
        <w:rPr>
          <w:spacing w:val="-1"/>
          <w:w w:val="105"/>
        </w:rPr>
        <w:t xml:space="preserve"> </w:t>
      </w:r>
      <w:r>
        <w:rPr>
          <w:w w:val="105"/>
        </w:rPr>
        <w:t>(under</w:t>
      </w:r>
      <w:r>
        <w:rPr>
          <w:spacing w:val="-5"/>
          <w:w w:val="105"/>
        </w:rPr>
        <w:t xml:space="preserve"> </w:t>
      </w:r>
      <w:r>
        <w:rPr>
          <w:w w:val="105"/>
        </w:rPr>
        <w:t>delegation</w:t>
      </w:r>
      <w:r>
        <w:rPr>
          <w:spacing w:val="-6"/>
          <w:w w:val="105"/>
        </w:rPr>
        <w:t xml:space="preserve"> </w:t>
      </w:r>
      <w:r>
        <w:rPr>
          <w:w w:val="105"/>
        </w:rPr>
        <w:t>from</w:t>
      </w:r>
      <w:r>
        <w:rPr>
          <w:spacing w:val="-1"/>
          <w:w w:val="105"/>
        </w:rPr>
        <w:t xml:space="preserve"> </w:t>
      </w:r>
      <w:r>
        <w:rPr>
          <w:w w:val="105"/>
        </w:rPr>
        <w:t>the</w:t>
      </w:r>
      <w:r>
        <w:rPr>
          <w:spacing w:val="-3"/>
          <w:w w:val="105"/>
        </w:rPr>
        <w:t xml:space="preserve"> </w:t>
      </w:r>
      <w:r>
        <w:rPr>
          <w:w w:val="105"/>
        </w:rPr>
        <w:t>Authority)</w:t>
      </w:r>
      <w:r>
        <w:rPr>
          <w:spacing w:val="-4"/>
          <w:w w:val="105"/>
        </w:rPr>
        <w:t xml:space="preserve"> </w:t>
      </w:r>
      <w:r>
        <w:rPr>
          <w:w w:val="105"/>
        </w:rPr>
        <w:t>granted</w:t>
      </w:r>
      <w:r>
        <w:rPr>
          <w:spacing w:val="-3"/>
          <w:w w:val="105"/>
        </w:rPr>
        <w:t xml:space="preserve"> </w:t>
      </w:r>
      <w:r>
        <w:rPr>
          <w:w w:val="105"/>
        </w:rPr>
        <w:t>a</w:t>
      </w:r>
      <w:r>
        <w:rPr>
          <w:spacing w:val="-3"/>
          <w:w w:val="105"/>
        </w:rPr>
        <w:t xml:space="preserve"> </w:t>
      </w:r>
      <w:r>
        <w:rPr>
          <w:w w:val="105"/>
        </w:rPr>
        <w:t>total</w:t>
      </w:r>
      <w:r>
        <w:rPr>
          <w:spacing w:val="-3"/>
          <w:w w:val="105"/>
        </w:rPr>
        <w:t xml:space="preserve"> </w:t>
      </w:r>
      <w:r>
        <w:rPr>
          <w:w w:val="105"/>
        </w:rPr>
        <w:t xml:space="preserve">of </w:t>
      </w:r>
      <w:r>
        <w:rPr>
          <w:b/>
        </w:rPr>
        <w:t>2,131</w:t>
      </w:r>
      <w:r>
        <w:rPr>
          <w:b/>
          <w:spacing w:val="-1"/>
        </w:rPr>
        <w:t xml:space="preserve"> </w:t>
      </w:r>
      <w:r>
        <w:t>new liquor licences in the reporting</w:t>
      </w:r>
      <w:r>
        <w:rPr>
          <w:spacing w:val="-4"/>
        </w:rPr>
        <w:t xml:space="preserve"> </w:t>
      </w:r>
      <w:r>
        <w:t xml:space="preserve">period. The table below details the number of </w:t>
      </w:r>
      <w:r>
        <w:rPr>
          <w:w w:val="105"/>
        </w:rPr>
        <w:t>licences granted by licence type.</w:t>
      </w:r>
    </w:p>
    <w:p w:rsidR="004E4FAA" w:rsidRDefault="004E4FAA">
      <w:pPr>
        <w:pStyle w:val="BodyText"/>
        <w:spacing w:before="3"/>
        <w:rPr>
          <w:sz w:val="10"/>
        </w:rPr>
      </w:pPr>
    </w:p>
    <w:tbl>
      <w:tblPr>
        <w:tblW w:w="0" w:type="auto"/>
        <w:tblInd w:w="158" w:type="dxa"/>
        <w:tblLayout w:type="fixed"/>
        <w:tblCellMar>
          <w:left w:w="0" w:type="dxa"/>
          <w:right w:w="0" w:type="dxa"/>
        </w:tblCellMar>
        <w:tblLook w:val="01E0" w:firstRow="1" w:lastRow="1" w:firstColumn="1" w:lastColumn="1" w:noHBand="0" w:noVBand="0"/>
      </w:tblPr>
      <w:tblGrid>
        <w:gridCol w:w="4520"/>
        <w:gridCol w:w="3037"/>
        <w:gridCol w:w="1483"/>
      </w:tblGrid>
      <w:tr w:rsidR="004E4FAA">
        <w:trPr>
          <w:trHeight w:val="294"/>
        </w:trPr>
        <w:tc>
          <w:tcPr>
            <w:tcW w:w="4520" w:type="dxa"/>
            <w:tcBorders>
              <w:top w:val="single" w:sz="6" w:space="0" w:color="D1EDEA"/>
              <w:bottom w:val="single" w:sz="6" w:space="0" w:color="D1EDEA"/>
            </w:tcBorders>
            <w:shd w:val="clear" w:color="auto" w:fill="145F82"/>
          </w:tcPr>
          <w:p w:rsidR="004E4FAA" w:rsidRDefault="00866C7E">
            <w:pPr>
              <w:pStyle w:val="TableParagraph"/>
              <w:spacing w:before="32"/>
              <w:ind w:left="180"/>
              <w:jc w:val="left"/>
              <w:rPr>
                <w:sz w:val="20"/>
              </w:rPr>
            </w:pPr>
            <w:r>
              <w:rPr>
                <w:color w:val="FFFFFF"/>
                <w:w w:val="105"/>
                <w:sz w:val="20"/>
              </w:rPr>
              <w:t>Licence</w:t>
            </w:r>
            <w:r>
              <w:rPr>
                <w:color w:val="FFFFFF"/>
                <w:spacing w:val="-14"/>
                <w:w w:val="105"/>
                <w:sz w:val="20"/>
              </w:rPr>
              <w:t xml:space="preserve"> </w:t>
            </w:r>
            <w:r>
              <w:rPr>
                <w:color w:val="FFFFFF"/>
                <w:spacing w:val="-4"/>
                <w:w w:val="105"/>
                <w:sz w:val="20"/>
              </w:rPr>
              <w:t>Type</w:t>
            </w:r>
          </w:p>
        </w:tc>
        <w:tc>
          <w:tcPr>
            <w:tcW w:w="3037" w:type="dxa"/>
            <w:tcBorders>
              <w:top w:val="single" w:sz="6" w:space="0" w:color="D1EDEA"/>
              <w:bottom w:val="single" w:sz="6" w:space="0" w:color="D1EDEA"/>
            </w:tcBorders>
            <w:shd w:val="clear" w:color="auto" w:fill="145F82"/>
          </w:tcPr>
          <w:p w:rsidR="004E4FAA" w:rsidRDefault="00866C7E">
            <w:pPr>
              <w:pStyle w:val="TableParagraph"/>
              <w:spacing w:before="32"/>
              <w:ind w:right="473"/>
              <w:rPr>
                <w:sz w:val="20"/>
              </w:rPr>
            </w:pPr>
            <w:r>
              <w:rPr>
                <w:color w:val="FFFFFF"/>
                <w:w w:val="110"/>
                <w:sz w:val="20"/>
              </w:rPr>
              <w:t>2023-</w:t>
            </w:r>
            <w:r>
              <w:rPr>
                <w:color w:val="FFFFFF"/>
                <w:spacing w:val="-5"/>
                <w:w w:val="115"/>
                <w:sz w:val="20"/>
              </w:rPr>
              <w:t>24</w:t>
            </w:r>
          </w:p>
        </w:tc>
        <w:tc>
          <w:tcPr>
            <w:tcW w:w="1483" w:type="dxa"/>
            <w:tcBorders>
              <w:top w:val="single" w:sz="6" w:space="0" w:color="D1EDEA"/>
              <w:bottom w:val="single" w:sz="6" w:space="0" w:color="D1EDEA"/>
            </w:tcBorders>
            <w:shd w:val="clear" w:color="auto" w:fill="145F82"/>
          </w:tcPr>
          <w:p w:rsidR="004E4FAA" w:rsidRDefault="00866C7E">
            <w:pPr>
              <w:pStyle w:val="TableParagraph"/>
              <w:spacing w:before="32"/>
              <w:ind w:right="254"/>
              <w:rPr>
                <w:sz w:val="20"/>
              </w:rPr>
            </w:pPr>
            <w:r>
              <w:rPr>
                <w:color w:val="FFFFFF"/>
                <w:w w:val="110"/>
                <w:sz w:val="20"/>
              </w:rPr>
              <w:t>2024-</w:t>
            </w:r>
            <w:r>
              <w:rPr>
                <w:color w:val="FFFFFF"/>
                <w:spacing w:val="-5"/>
                <w:w w:val="115"/>
                <w:sz w:val="20"/>
              </w:rPr>
              <w:t>25</w:t>
            </w:r>
          </w:p>
        </w:tc>
      </w:tr>
      <w:tr w:rsidR="004E4FAA">
        <w:trPr>
          <w:trHeight w:val="287"/>
        </w:trPr>
        <w:tc>
          <w:tcPr>
            <w:tcW w:w="4520" w:type="dxa"/>
            <w:tcBorders>
              <w:top w:val="single" w:sz="6" w:space="0" w:color="D1EDEA"/>
              <w:bottom w:val="single" w:sz="6" w:space="0" w:color="D1EDEA"/>
            </w:tcBorders>
          </w:tcPr>
          <w:p w:rsidR="004E4FAA" w:rsidRDefault="00866C7E">
            <w:pPr>
              <w:pStyle w:val="TableParagraph"/>
              <w:spacing w:before="32"/>
              <w:ind w:left="180"/>
              <w:jc w:val="left"/>
              <w:rPr>
                <w:sz w:val="20"/>
              </w:rPr>
            </w:pPr>
            <w:r>
              <w:rPr>
                <w:color w:val="21272B"/>
                <w:w w:val="105"/>
                <w:sz w:val="20"/>
              </w:rPr>
              <w:t>Club</w:t>
            </w:r>
            <w:r>
              <w:rPr>
                <w:color w:val="21272B"/>
                <w:spacing w:val="-16"/>
                <w:w w:val="105"/>
                <w:sz w:val="20"/>
              </w:rPr>
              <w:t xml:space="preserve"> </w:t>
            </w:r>
            <w:r>
              <w:rPr>
                <w:color w:val="21272B"/>
                <w:spacing w:val="-2"/>
                <w:w w:val="105"/>
                <w:sz w:val="20"/>
              </w:rPr>
              <w:t>licence</w:t>
            </w:r>
          </w:p>
        </w:tc>
        <w:tc>
          <w:tcPr>
            <w:tcW w:w="3037" w:type="dxa"/>
            <w:tcBorders>
              <w:top w:val="single" w:sz="6" w:space="0" w:color="D1EDEA"/>
              <w:bottom w:val="single" w:sz="6" w:space="0" w:color="D1EDEA"/>
            </w:tcBorders>
          </w:tcPr>
          <w:p w:rsidR="004E4FAA" w:rsidRDefault="00866C7E">
            <w:pPr>
              <w:pStyle w:val="TableParagraph"/>
              <w:spacing w:before="32"/>
              <w:ind w:right="415"/>
              <w:rPr>
                <w:sz w:val="20"/>
              </w:rPr>
            </w:pPr>
            <w:r>
              <w:rPr>
                <w:color w:val="21272B"/>
                <w:spacing w:val="-10"/>
                <w:w w:val="115"/>
                <w:sz w:val="20"/>
              </w:rPr>
              <w:t>0</w:t>
            </w:r>
          </w:p>
        </w:tc>
        <w:tc>
          <w:tcPr>
            <w:tcW w:w="1483" w:type="dxa"/>
            <w:tcBorders>
              <w:top w:val="single" w:sz="6" w:space="0" w:color="D1EDEA"/>
              <w:bottom w:val="single" w:sz="6" w:space="0" w:color="D1EDEA"/>
            </w:tcBorders>
          </w:tcPr>
          <w:p w:rsidR="004E4FAA" w:rsidRDefault="00866C7E">
            <w:pPr>
              <w:pStyle w:val="TableParagraph"/>
              <w:spacing w:before="32"/>
              <w:ind w:right="197"/>
              <w:rPr>
                <w:sz w:val="20"/>
              </w:rPr>
            </w:pPr>
            <w:r>
              <w:rPr>
                <w:color w:val="21272B"/>
                <w:spacing w:val="-10"/>
                <w:w w:val="115"/>
                <w:sz w:val="20"/>
              </w:rPr>
              <w:t>2</w:t>
            </w:r>
          </w:p>
        </w:tc>
      </w:tr>
      <w:tr w:rsidR="004E4FAA">
        <w:trPr>
          <w:trHeight w:val="311"/>
        </w:trPr>
        <w:tc>
          <w:tcPr>
            <w:tcW w:w="4520" w:type="dxa"/>
            <w:shd w:val="clear" w:color="auto" w:fill="D1EDEA"/>
          </w:tcPr>
          <w:p w:rsidR="004E4FAA" w:rsidRDefault="00866C7E">
            <w:pPr>
              <w:pStyle w:val="TableParagraph"/>
              <w:spacing w:before="42"/>
              <w:ind w:left="180"/>
              <w:jc w:val="left"/>
              <w:rPr>
                <w:sz w:val="20"/>
              </w:rPr>
            </w:pPr>
            <w:r>
              <w:rPr>
                <w:color w:val="21272B"/>
                <w:sz w:val="20"/>
              </w:rPr>
              <w:t>Hotel</w:t>
            </w:r>
            <w:r>
              <w:rPr>
                <w:color w:val="21272B"/>
                <w:spacing w:val="-16"/>
                <w:sz w:val="20"/>
              </w:rPr>
              <w:t xml:space="preserve"> </w:t>
            </w:r>
            <w:r>
              <w:rPr>
                <w:color w:val="21272B"/>
                <w:sz w:val="20"/>
              </w:rPr>
              <w:t>licence:</w:t>
            </w:r>
            <w:r>
              <w:rPr>
                <w:color w:val="21272B"/>
                <w:spacing w:val="-13"/>
                <w:sz w:val="20"/>
              </w:rPr>
              <w:t xml:space="preserve"> </w:t>
            </w:r>
            <w:r>
              <w:rPr>
                <w:color w:val="21272B"/>
                <w:sz w:val="20"/>
              </w:rPr>
              <w:t>Full</w:t>
            </w:r>
            <w:r>
              <w:rPr>
                <w:color w:val="21272B"/>
                <w:spacing w:val="-16"/>
                <w:sz w:val="20"/>
              </w:rPr>
              <w:t xml:space="preserve"> </w:t>
            </w:r>
            <w:r>
              <w:rPr>
                <w:color w:val="21272B"/>
                <w:spacing w:val="-4"/>
                <w:sz w:val="20"/>
              </w:rPr>
              <w:t>hotel</w:t>
            </w:r>
          </w:p>
        </w:tc>
        <w:tc>
          <w:tcPr>
            <w:tcW w:w="3037" w:type="dxa"/>
            <w:shd w:val="clear" w:color="auto" w:fill="D1EDEA"/>
          </w:tcPr>
          <w:p w:rsidR="004E4FAA" w:rsidRDefault="00866C7E">
            <w:pPr>
              <w:pStyle w:val="TableParagraph"/>
              <w:spacing w:before="42"/>
              <w:ind w:right="414"/>
              <w:rPr>
                <w:sz w:val="20"/>
              </w:rPr>
            </w:pPr>
            <w:r>
              <w:rPr>
                <w:color w:val="21272B"/>
                <w:spacing w:val="-5"/>
                <w:w w:val="85"/>
                <w:sz w:val="20"/>
              </w:rPr>
              <w:t>11</w:t>
            </w:r>
          </w:p>
        </w:tc>
        <w:tc>
          <w:tcPr>
            <w:tcW w:w="1483" w:type="dxa"/>
            <w:shd w:val="clear" w:color="auto" w:fill="D1EDEA"/>
          </w:tcPr>
          <w:p w:rsidR="004E4FAA" w:rsidRDefault="00866C7E">
            <w:pPr>
              <w:pStyle w:val="TableParagraph"/>
              <w:spacing w:before="42"/>
              <w:ind w:right="199"/>
              <w:rPr>
                <w:sz w:val="20"/>
              </w:rPr>
            </w:pPr>
            <w:r>
              <w:rPr>
                <w:color w:val="21272B"/>
                <w:spacing w:val="-10"/>
                <w:w w:val="120"/>
                <w:sz w:val="20"/>
              </w:rPr>
              <w:t>9</w:t>
            </w:r>
          </w:p>
        </w:tc>
      </w:tr>
      <w:tr w:rsidR="004E4FAA">
        <w:trPr>
          <w:trHeight w:val="280"/>
        </w:trPr>
        <w:tc>
          <w:tcPr>
            <w:tcW w:w="4520"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sz w:val="20"/>
              </w:rPr>
              <w:t>Hotel</w:t>
            </w:r>
            <w:r>
              <w:rPr>
                <w:color w:val="21272B"/>
                <w:spacing w:val="-5"/>
                <w:sz w:val="20"/>
              </w:rPr>
              <w:t xml:space="preserve"> </w:t>
            </w:r>
            <w:r>
              <w:rPr>
                <w:color w:val="21272B"/>
                <w:spacing w:val="-2"/>
                <w:sz w:val="20"/>
              </w:rPr>
              <w:t>licence: General</w:t>
            </w:r>
            <w:r>
              <w:rPr>
                <w:color w:val="21272B"/>
                <w:spacing w:val="-3"/>
                <w:sz w:val="20"/>
              </w:rPr>
              <w:t xml:space="preserve"> </w:t>
            </w:r>
            <w:r>
              <w:rPr>
                <w:color w:val="21272B"/>
                <w:spacing w:val="-5"/>
                <w:sz w:val="20"/>
              </w:rPr>
              <w:t>bar</w:t>
            </w:r>
          </w:p>
        </w:tc>
        <w:tc>
          <w:tcPr>
            <w:tcW w:w="3037" w:type="dxa"/>
            <w:tcBorders>
              <w:top w:val="single" w:sz="6" w:space="0" w:color="D1EDEA"/>
              <w:bottom w:val="single" w:sz="6" w:space="0" w:color="D1EDEA"/>
            </w:tcBorders>
          </w:tcPr>
          <w:p w:rsidR="004E4FAA" w:rsidRDefault="00866C7E">
            <w:pPr>
              <w:pStyle w:val="TableParagraph"/>
              <w:spacing w:before="25"/>
              <w:ind w:right="414"/>
              <w:rPr>
                <w:sz w:val="20"/>
              </w:rPr>
            </w:pPr>
            <w:r>
              <w:rPr>
                <w:color w:val="21272B"/>
                <w:spacing w:val="-10"/>
                <w:w w:val="120"/>
                <w:sz w:val="20"/>
              </w:rPr>
              <w:t>4</w:t>
            </w:r>
          </w:p>
        </w:tc>
        <w:tc>
          <w:tcPr>
            <w:tcW w:w="1483" w:type="dxa"/>
            <w:tcBorders>
              <w:top w:val="single" w:sz="6" w:space="0" w:color="D1EDEA"/>
              <w:bottom w:val="single" w:sz="6" w:space="0" w:color="D1EDEA"/>
            </w:tcBorders>
          </w:tcPr>
          <w:p w:rsidR="004E4FAA" w:rsidRDefault="00866C7E">
            <w:pPr>
              <w:pStyle w:val="TableParagraph"/>
              <w:spacing w:before="25"/>
              <w:ind w:right="199"/>
              <w:rPr>
                <w:sz w:val="20"/>
              </w:rPr>
            </w:pPr>
            <w:r>
              <w:rPr>
                <w:color w:val="21272B"/>
                <w:spacing w:val="-10"/>
                <w:w w:val="120"/>
                <w:sz w:val="20"/>
              </w:rPr>
              <w:t>6</w:t>
            </w:r>
          </w:p>
        </w:tc>
      </w:tr>
      <w:tr w:rsidR="004E4FAA">
        <w:trPr>
          <w:trHeight w:val="309"/>
        </w:trPr>
        <w:tc>
          <w:tcPr>
            <w:tcW w:w="4520" w:type="dxa"/>
            <w:shd w:val="clear" w:color="auto" w:fill="D1EDEA"/>
          </w:tcPr>
          <w:p w:rsidR="004E4FAA" w:rsidRDefault="00866C7E">
            <w:pPr>
              <w:pStyle w:val="TableParagraph"/>
              <w:ind w:left="180"/>
              <w:jc w:val="left"/>
              <w:rPr>
                <w:sz w:val="20"/>
              </w:rPr>
            </w:pPr>
            <w:r>
              <w:rPr>
                <w:color w:val="21272B"/>
                <w:spacing w:val="-2"/>
                <w:sz w:val="20"/>
              </w:rPr>
              <w:t>Limited</w:t>
            </w:r>
            <w:r>
              <w:rPr>
                <w:color w:val="21272B"/>
                <w:spacing w:val="-8"/>
                <w:sz w:val="20"/>
              </w:rPr>
              <w:t xml:space="preserve"> </w:t>
            </w:r>
            <w:r>
              <w:rPr>
                <w:color w:val="21272B"/>
                <w:spacing w:val="-2"/>
                <w:sz w:val="20"/>
              </w:rPr>
              <w:t>licence</w:t>
            </w:r>
          </w:p>
        </w:tc>
        <w:tc>
          <w:tcPr>
            <w:tcW w:w="3037" w:type="dxa"/>
            <w:shd w:val="clear" w:color="auto" w:fill="D1EDEA"/>
          </w:tcPr>
          <w:p w:rsidR="004E4FAA" w:rsidRDefault="00866C7E">
            <w:pPr>
              <w:pStyle w:val="TableParagraph"/>
              <w:ind w:right="413"/>
              <w:rPr>
                <w:sz w:val="20"/>
              </w:rPr>
            </w:pPr>
            <w:r>
              <w:rPr>
                <w:color w:val="21272B"/>
                <w:spacing w:val="-2"/>
                <w:sz w:val="20"/>
              </w:rPr>
              <w:t>1,100</w:t>
            </w:r>
          </w:p>
        </w:tc>
        <w:tc>
          <w:tcPr>
            <w:tcW w:w="1483" w:type="dxa"/>
            <w:shd w:val="clear" w:color="auto" w:fill="D1EDEA"/>
          </w:tcPr>
          <w:p w:rsidR="004E4FAA" w:rsidRDefault="00866C7E">
            <w:pPr>
              <w:pStyle w:val="TableParagraph"/>
              <w:ind w:right="198"/>
              <w:rPr>
                <w:sz w:val="20"/>
              </w:rPr>
            </w:pPr>
            <w:r>
              <w:rPr>
                <w:color w:val="21272B"/>
                <w:spacing w:val="-2"/>
                <w:w w:val="85"/>
                <w:sz w:val="20"/>
              </w:rPr>
              <w:t>1,111</w:t>
            </w:r>
          </w:p>
        </w:tc>
      </w:tr>
      <w:tr w:rsidR="004E4FAA">
        <w:trPr>
          <w:trHeight w:val="280"/>
        </w:trPr>
        <w:tc>
          <w:tcPr>
            <w:tcW w:w="4520"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w w:val="105"/>
                <w:sz w:val="20"/>
              </w:rPr>
              <w:t>On-premises</w:t>
            </w:r>
            <w:r>
              <w:rPr>
                <w:color w:val="21272B"/>
                <w:spacing w:val="-14"/>
                <w:w w:val="105"/>
                <w:sz w:val="20"/>
              </w:rPr>
              <w:t xml:space="preserve"> </w:t>
            </w:r>
            <w:r>
              <w:rPr>
                <w:color w:val="21272B"/>
                <w:spacing w:val="-2"/>
                <w:w w:val="105"/>
                <w:sz w:val="20"/>
              </w:rPr>
              <w:t>licence</w:t>
            </w:r>
          </w:p>
        </w:tc>
        <w:tc>
          <w:tcPr>
            <w:tcW w:w="3037" w:type="dxa"/>
            <w:tcBorders>
              <w:top w:val="single" w:sz="6" w:space="0" w:color="D1EDEA"/>
              <w:bottom w:val="single" w:sz="6" w:space="0" w:color="D1EDEA"/>
            </w:tcBorders>
          </w:tcPr>
          <w:p w:rsidR="004E4FAA" w:rsidRDefault="00866C7E">
            <w:pPr>
              <w:pStyle w:val="TableParagraph"/>
              <w:spacing w:before="25"/>
              <w:ind w:right="413"/>
              <w:rPr>
                <w:sz w:val="20"/>
              </w:rPr>
            </w:pPr>
            <w:r>
              <w:rPr>
                <w:color w:val="21272B"/>
                <w:spacing w:val="-5"/>
                <w:w w:val="115"/>
                <w:sz w:val="20"/>
              </w:rPr>
              <w:t>620</w:t>
            </w:r>
          </w:p>
        </w:tc>
        <w:tc>
          <w:tcPr>
            <w:tcW w:w="1483" w:type="dxa"/>
            <w:tcBorders>
              <w:top w:val="single" w:sz="6" w:space="0" w:color="D1EDEA"/>
              <w:bottom w:val="single" w:sz="6" w:space="0" w:color="D1EDEA"/>
            </w:tcBorders>
          </w:tcPr>
          <w:p w:rsidR="004E4FAA" w:rsidRDefault="00866C7E">
            <w:pPr>
              <w:pStyle w:val="TableParagraph"/>
              <w:spacing w:before="25"/>
              <w:ind w:right="199"/>
              <w:rPr>
                <w:sz w:val="20"/>
              </w:rPr>
            </w:pPr>
            <w:r>
              <w:rPr>
                <w:color w:val="21272B"/>
                <w:spacing w:val="-5"/>
                <w:w w:val="120"/>
                <w:sz w:val="20"/>
              </w:rPr>
              <w:t>560</w:t>
            </w:r>
          </w:p>
        </w:tc>
      </w:tr>
      <w:tr w:rsidR="004E4FAA">
        <w:trPr>
          <w:trHeight w:val="309"/>
        </w:trPr>
        <w:tc>
          <w:tcPr>
            <w:tcW w:w="4520" w:type="dxa"/>
            <w:shd w:val="clear" w:color="auto" w:fill="D1EDEA"/>
          </w:tcPr>
          <w:p w:rsidR="004E4FAA" w:rsidRDefault="00866C7E">
            <w:pPr>
              <w:pStyle w:val="TableParagraph"/>
              <w:ind w:left="180"/>
              <w:jc w:val="left"/>
              <w:rPr>
                <w:sz w:val="20"/>
              </w:rPr>
            </w:pPr>
            <w:r>
              <w:rPr>
                <w:color w:val="21272B"/>
                <w:spacing w:val="-2"/>
                <w:w w:val="105"/>
                <w:sz w:val="20"/>
              </w:rPr>
              <w:t>Packaged</w:t>
            </w:r>
            <w:r>
              <w:rPr>
                <w:color w:val="21272B"/>
                <w:spacing w:val="-12"/>
                <w:w w:val="105"/>
                <w:sz w:val="20"/>
              </w:rPr>
              <w:t xml:space="preserve"> </w:t>
            </w:r>
            <w:r>
              <w:rPr>
                <w:color w:val="21272B"/>
                <w:spacing w:val="-2"/>
                <w:w w:val="105"/>
                <w:sz w:val="20"/>
              </w:rPr>
              <w:t>liquor</w:t>
            </w:r>
            <w:r>
              <w:rPr>
                <w:color w:val="21272B"/>
                <w:spacing w:val="-14"/>
                <w:w w:val="105"/>
                <w:sz w:val="20"/>
              </w:rPr>
              <w:t xml:space="preserve"> </w:t>
            </w:r>
            <w:r>
              <w:rPr>
                <w:color w:val="21272B"/>
                <w:spacing w:val="-2"/>
                <w:w w:val="105"/>
                <w:sz w:val="20"/>
              </w:rPr>
              <w:t>licence</w:t>
            </w:r>
          </w:p>
        </w:tc>
        <w:tc>
          <w:tcPr>
            <w:tcW w:w="3037" w:type="dxa"/>
            <w:shd w:val="clear" w:color="auto" w:fill="D1EDEA"/>
          </w:tcPr>
          <w:p w:rsidR="004E4FAA" w:rsidRDefault="00866C7E">
            <w:pPr>
              <w:pStyle w:val="TableParagraph"/>
              <w:ind w:right="415"/>
              <w:rPr>
                <w:sz w:val="20"/>
              </w:rPr>
            </w:pPr>
            <w:r>
              <w:rPr>
                <w:color w:val="21272B"/>
                <w:spacing w:val="-5"/>
                <w:sz w:val="20"/>
              </w:rPr>
              <w:t>141</w:t>
            </w:r>
          </w:p>
        </w:tc>
        <w:tc>
          <w:tcPr>
            <w:tcW w:w="1483" w:type="dxa"/>
            <w:shd w:val="clear" w:color="auto" w:fill="D1EDEA"/>
          </w:tcPr>
          <w:p w:rsidR="004E4FAA" w:rsidRDefault="00866C7E">
            <w:pPr>
              <w:pStyle w:val="TableParagraph"/>
              <w:ind w:right="202"/>
              <w:rPr>
                <w:sz w:val="20"/>
              </w:rPr>
            </w:pPr>
            <w:r>
              <w:rPr>
                <w:color w:val="21272B"/>
                <w:spacing w:val="-5"/>
                <w:w w:val="105"/>
                <w:sz w:val="20"/>
              </w:rPr>
              <w:t>140</w:t>
            </w:r>
          </w:p>
        </w:tc>
      </w:tr>
      <w:tr w:rsidR="004E4FAA">
        <w:trPr>
          <w:trHeight w:val="280"/>
        </w:trPr>
        <w:tc>
          <w:tcPr>
            <w:tcW w:w="4520"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w w:val="105"/>
                <w:sz w:val="20"/>
              </w:rPr>
              <w:t>Pop-up</w:t>
            </w:r>
            <w:r>
              <w:rPr>
                <w:color w:val="21272B"/>
                <w:spacing w:val="-15"/>
                <w:w w:val="105"/>
                <w:sz w:val="20"/>
              </w:rPr>
              <w:t xml:space="preserve"> </w:t>
            </w:r>
            <w:r>
              <w:rPr>
                <w:color w:val="21272B"/>
                <w:spacing w:val="-2"/>
                <w:w w:val="105"/>
                <w:sz w:val="20"/>
              </w:rPr>
              <w:t>licence</w:t>
            </w:r>
          </w:p>
        </w:tc>
        <w:tc>
          <w:tcPr>
            <w:tcW w:w="3037" w:type="dxa"/>
            <w:tcBorders>
              <w:top w:val="single" w:sz="6" w:space="0" w:color="D1EDEA"/>
              <w:bottom w:val="single" w:sz="6" w:space="0" w:color="D1EDEA"/>
            </w:tcBorders>
          </w:tcPr>
          <w:p w:rsidR="004E4FAA" w:rsidRDefault="00866C7E">
            <w:pPr>
              <w:pStyle w:val="TableParagraph"/>
              <w:spacing w:before="25"/>
              <w:ind w:right="418"/>
              <w:rPr>
                <w:sz w:val="20"/>
              </w:rPr>
            </w:pPr>
            <w:r>
              <w:rPr>
                <w:color w:val="21272B"/>
                <w:spacing w:val="-5"/>
                <w:w w:val="105"/>
                <w:sz w:val="20"/>
              </w:rPr>
              <w:t>158</w:t>
            </w:r>
          </w:p>
        </w:tc>
        <w:tc>
          <w:tcPr>
            <w:tcW w:w="1483" w:type="dxa"/>
            <w:tcBorders>
              <w:top w:val="single" w:sz="6" w:space="0" w:color="D1EDEA"/>
              <w:bottom w:val="single" w:sz="6" w:space="0" w:color="D1EDEA"/>
            </w:tcBorders>
          </w:tcPr>
          <w:p w:rsidR="004E4FAA" w:rsidRDefault="00866C7E">
            <w:pPr>
              <w:pStyle w:val="TableParagraph"/>
              <w:spacing w:before="25"/>
              <w:ind w:right="202"/>
              <w:rPr>
                <w:sz w:val="20"/>
              </w:rPr>
            </w:pPr>
            <w:r>
              <w:rPr>
                <w:color w:val="21272B"/>
                <w:spacing w:val="-5"/>
                <w:w w:val="105"/>
                <w:sz w:val="20"/>
              </w:rPr>
              <w:t>157</w:t>
            </w:r>
          </w:p>
        </w:tc>
      </w:tr>
      <w:tr w:rsidR="004E4FAA">
        <w:trPr>
          <w:trHeight w:val="311"/>
        </w:trPr>
        <w:tc>
          <w:tcPr>
            <w:tcW w:w="4520" w:type="dxa"/>
            <w:shd w:val="clear" w:color="auto" w:fill="D1EDEA"/>
          </w:tcPr>
          <w:p w:rsidR="004E4FAA" w:rsidRDefault="00866C7E">
            <w:pPr>
              <w:pStyle w:val="TableParagraph"/>
              <w:spacing w:before="42"/>
              <w:ind w:left="180"/>
              <w:jc w:val="left"/>
              <w:rPr>
                <w:sz w:val="20"/>
              </w:rPr>
            </w:pPr>
            <w:r>
              <w:rPr>
                <w:color w:val="21272B"/>
                <w:spacing w:val="-4"/>
                <w:w w:val="105"/>
                <w:sz w:val="20"/>
              </w:rPr>
              <w:t>Producer</w:t>
            </w:r>
            <w:r>
              <w:rPr>
                <w:color w:val="21272B"/>
                <w:spacing w:val="-5"/>
                <w:w w:val="105"/>
                <w:sz w:val="20"/>
              </w:rPr>
              <w:t xml:space="preserve"> </w:t>
            </w:r>
            <w:r>
              <w:rPr>
                <w:color w:val="21272B"/>
                <w:spacing w:val="-4"/>
                <w:w w:val="105"/>
                <w:sz w:val="20"/>
              </w:rPr>
              <w:t>wholesaler</w:t>
            </w:r>
            <w:r>
              <w:rPr>
                <w:color w:val="21272B"/>
                <w:spacing w:val="-1"/>
                <w:sz w:val="20"/>
              </w:rPr>
              <w:t xml:space="preserve"> </w:t>
            </w:r>
            <w:r>
              <w:rPr>
                <w:color w:val="21272B"/>
                <w:spacing w:val="-4"/>
                <w:w w:val="105"/>
                <w:sz w:val="20"/>
              </w:rPr>
              <w:t>licence</w:t>
            </w:r>
          </w:p>
        </w:tc>
        <w:tc>
          <w:tcPr>
            <w:tcW w:w="3037" w:type="dxa"/>
            <w:shd w:val="clear" w:color="auto" w:fill="D1EDEA"/>
          </w:tcPr>
          <w:p w:rsidR="004E4FAA" w:rsidRDefault="00866C7E">
            <w:pPr>
              <w:pStyle w:val="TableParagraph"/>
              <w:spacing w:before="42"/>
              <w:ind w:right="413"/>
              <w:rPr>
                <w:sz w:val="20"/>
              </w:rPr>
            </w:pPr>
            <w:r>
              <w:rPr>
                <w:color w:val="21272B"/>
                <w:spacing w:val="-5"/>
                <w:sz w:val="20"/>
              </w:rPr>
              <w:t>122</w:t>
            </w:r>
          </w:p>
        </w:tc>
        <w:tc>
          <w:tcPr>
            <w:tcW w:w="1483" w:type="dxa"/>
            <w:shd w:val="clear" w:color="auto" w:fill="D1EDEA"/>
          </w:tcPr>
          <w:p w:rsidR="004E4FAA" w:rsidRDefault="00866C7E">
            <w:pPr>
              <w:pStyle w:val="TableParagraph"/>
              <w:spacing w:before="42"/>
              <w:ind w:right="197"/>
              <w:rPr>
                <w:sz w:val="20"/>
              </w:rPr>
            </w:pPr>
            <w:r>
              <w:rPr>
                <w:color w:val="21272B"/>
                <w:spacing w:val="-5"/>
                <w:sz w:val="20"/>
              </w:rPr>
              <w:t>115</w:t>
            </w:r>
          </w:p>
        </w:tc>
      </w:tr>
      <w:tr w:rsidR="004E4FAA">
        <w:trPr>
          <w:trHeight w:val="287"/>
        </w:trPr>
        <w:tc>
          <w:tcPr>
            <w:tcW w:w="4520"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w w:val="105"/>
                <w:sz w:val="20"/>
              </w:rPr>
              <w:t>Small</w:t>
            </w:r>
            <w:r>
              <w:rPr>
                <w:color w:val="21272B"/>
                <w:spacing w:val="-16"/>
                <w:w w:val="105"/>
                <w:sz w:val="20"/>
              </w:rPr>
              <w:t xml:space="preserve"> </w:t>
            </w:r>
            <w:r>
              <w:rPr>
                <w:color w:val="21272B"/>
                <w:w w:val="105"/>
                <w:sz w:val="20"/>
              </w:rPr>
              <w:t>bar</w:t>
            </w:r>
            <w:r>
              <w:rPr>
                <w:color w:val="21272B"/>
                <w:spacing w:val="-17"/>
                <w:w w:val="105"/>
                <w:sz w:val="20"/>
              </w:rPr>
              <w:t xml:space="preserve"> </w:t>
            </w:r>
            <w:r>
              <w:rPr>
                <w:color w:val="21272B"/>
                <w:spacing w:val="-2"/>
                <w:w w:val="105"/>
                <w:sz w:val="20"/>
              </w:rPr>
              <w:t>licence</w:t>
            </w:r>
          </w:p>
        </w:tc>
        <w:tc>
          <w:tcPr>
            <w:tcW w:w="3037" w:type="dxa"/>
            <w:tcBorders>
              <w:top w:val="single" w:sz="6" w:space="0" w:color="D1EDEA"/>
              <w:bottom w:val="single" w:sz="6" w:space="0" w:color="D1EDEA"/>
            </w:tcBorders>
          </w:tcPr>
          <w:p w:rsidR="004E4FAA" w:rsidRDefault="00866C7E">
            <w:pPr>
              <w:pStyle w:val="TableParagraph"/>
              <w:spacing w:before="25"/>
              <w:ind w:right="414"/>
              <w:rPr>
                <w:sz w:val="20"/>
              </w:rPr>
            </w:pPr>
            <w:r>
              <w:rPr>
                <w:color w:val="21272B"/>
                <w:spacing w:val="-5"/>
                <w:w w:val="120"/>
                <w:sz w:val="20"/>
              </w:rPr>
              <w:t>34</w:t>
            </w:r>
          </w:p>
        </w:tc>
        <w:tc>
          <w:tcPr>
            <w:tcW w:w="1483" w:type="dxa"/>
            <w:tcBorders>
              <w:top w:val="single" w:sz="6" w:space="0" w:color="D1EDEA"/>
              <w:bottom w:val="single" w:sz="6" w:space="0" w:color="D1EDEA"/>
            </w:tcBorders>
          </w:tcPr>
          <w:p w:rsidR="004E4FAA" w:rsidRDefault="00866C7E">
            <w:pPr>
              <w:pStyle w:val="TableParagraph"/>
              <w:spacing w:before="25"/>
              <w:ind w:right="199"/>
              <w:rPr>
                <w:sz w:val="20"/>
              </w:rPr>
            </w:pPr>
            <w:r>
              <w:rPr>
                <w:color w:val="21272B"/>
                <w:spacing w:val="-5"/>
                <w:sz w:val="20"/>
              </w:rPr>
              <w:t>31</w:t>
            </w:r>
          </w:p>
        </w:tc>
      </w:tr>
      <w:tr w:rsidR="004E4FAA">
        <w:trPr>
          <w:trHeight w:val="294"/>
        </w:trPr>
        <w:tc>
          <w:tcPr>
            <w:tcW w:w="4520" w:type="dxa"/>
            <w:tcBorders>
              <w:top w:val="single" w:sz="6" w:space="0" w:color="D1EDEA"/>
              <w:bottom w:val="single" w:sz="6" w:space="0" w:color="D1EDEA"/>
            </w:tcBorders>
            <w:shd w:val="clear" w:color="auto" w:fill="D9D9D9"/>
          </w:tcPr>
          <w:p w:rsidR="004E4FAA" w:rsidRDefault="00866C7E">
            <w:pPr>
              <w:pStyle w:val="TableParagraph"/>
              <w:spacing w:before="32"/>
              <w:ind w:left="180"/>
              <w:jc w:val="left"/>
              <w:rPr>
                <w:b/>
                <w:sz w:val="20"/>
              </w:rPr>
            </w:pPr>
            <w:r>
              <w:rPr>
                <w:b/>
                <w:color w:val="21272B"/>
                <w:spacing w:val="-2"/>
                <w:w w:val="105"/>
                <w:sz w:val="20"/>
              </w:rPr>
              <w:t>Total</w:t>
            </w:r>
          </w:p>
        </w:tc>
        <w:tc>
          <w:tcPr>
            <w:tcW w:w="3037" w:type="dxa"/>
            <w:tcBorders>
              <w:top w:val="single" w:sz="6" w:space="0" w:color="D1EDEA"/>
              <w:bottom w:val="single" w:sz="6" w:space="0" w:color="D1EDEA"/>
            </w:tcBorders>
            <w:shd w:val="clear" w:color="auto" w:fill="D9D9D9"/>
          </w:tcPr>
          <w:p w:rsidR="004E4FAA" w:rsidRDefault="00866C7E">
            <w:pPr>
              <w:pStyle w:val="TableParagraph"/>
              <w:spacing w:before="32"/>
              <w:ind w:right="413"/>
              <w:rPr>
                <w:b/>
                <w:sz w:val="20"/>
              </w:rPr>
            </w:pPr>
            <w:r>
              <w:rPr>
                <w:b/>
                <w:color w:val="21272B"/>
                <w:spacing w:val="-2"/>
                <w:sz w:val="20"/>
              </w:rPr>
              <w:t>2,190</w:t>
            </w:r>
          </w:p>
        </w:tc>
        <w:tc>
          <w:tcPr>
            <w:tcW w:w="1483" w:type="dxa"/>
            <w:tcBorders>
              <w:top w:val="single" w:sz="6" w:space="0" w:color="D1EDEA"/>
              <w:bottom w:val="single" w:sz="6" w:space="0" w:color="D1EDEA"/>
            </w:tcBorders>
            <w:shd w:val="clear" w:color="auto" w:fill="D9D9D9"/>
          </w:tcPr>
          <w:p w:rsidR="004E4FAA" w:rsidRDefault="00866C7E">
            <w:pPr>
              <w:pStyle w:val="TableParagraph"/>
              <w:spacing w:before="32"/>
              <w:ind w:right="200"/>
              <w:rPr>
                <w:b/>
                <w:sz w:val="20"/>
              </w:rPr>
            </w:pPr>
            <w:r>
              <w:rPr>
                <w:b/>
                <w:color w:val="21272B"/>
                <w:spacing w:val="-2"/>
                <w:sz w:val="20"/>
              </w:rPr>
              <w:t>2,131</w:t>
            </w:r>
          </w:p>
        </w:tc>
      </w:tr>
    </w:tbl>
    <w:p w:rsidR="004E4FAA" w:rsidRDefault="00866C7E">
      <w:pPr>
        <w:pStyle w:val="Heading5"/>
        <w:spacing w:before="204" w:line="242" w:lineRule="auto"/>
        <w:ind w:right="1042"/>
      </w:pPr>
      <w:bookmarkStart w:id="23" w:name="Section_156(1)(c)_–_the_number_of_licenc"/>
      <w:bookmarkEnd w:id="23"/>
      <w:r>
        <w:rPr>
          <w:color w:val="252525"/>
        </w:rPr>
        <w:t>Section 156(1)(c) – the</w:t>
      </w:r>
      <w:r>
        <w:rPr>
          <w:color w:val="252525"/>
          <w:spacing w:val="-3"/>
        </w:rPr>
        <w:t xml:space="preserve"> </w:t>
      </w:r>
      <w:r>
        <w:rPr>
          <w:color w:val="252525"/>
        </w:rPr>
        <w:t xml:space="preserve">number of licences suspended or cancelled by the Authority </w:t>
      </w:r>
      <w:r>
        <w:rPr>
          <w:color w:val="252525"/>
          <w:w w:val="105"/>
        </w:rPr>
        <w:t>during the reporting period</w:t>
      </w:r>
    </w:p>
    <w:p w:rsidR="004E4FAA" w:rsidRDefault="00866C7E">
      <w:pPr>
        <w:pStyle w:val="BodyText"/>
        <w:spacing w:before="122" w:line="242" w:lineRule="auto"/>
        <w:ind w:left="165" w:right="725"/>
      </w:pPr>
      <w:r>
        <w:rPr>
          <w:w w:val="105"/>
        </w:rPr>
        <w:t>The Authority</w:t>
      </w:r>
      <w:r>
        <w:rPr>
          <w:spacing w:val="-2"/>
          <w:w w:val="105"/>
        </w:rPr>
        <w:t xml:space="preserve"> </w:t>
      </w:r>
      <w:r>
        <w:rPr>
          <w:w w:val="105"/>
        </w:rPr>
        <w:t>and L&amp;GNSW (under</w:t>
      </w:r>
      <w:r>
        <w:rPr>
          <w:spacing w:val="-3"/>
          <w:w w:val="105"/>
        </w:rPr>
        <w:t xml:space="preserve"> </w:t>
      </w:r>
      <w:r>
        <w:rPr>
          <w:w w:val="105"/>
        </w:rPr>
        <w:t>delegation</w:t>
      </w:r>
      <w:r>
        <w:rPr>
          <w:spacing w:val="-4"/>
          <w:w w:val="105"/>
        </w:rPr>
        <w:t xml:space="preserve"> </w:t>
      </w:r>
      <w:r>
        <w:rPr>
          <w:w w:val="105"/>
        </w:rPr>
        <w:t>from the Authority)</w:t>
      </w:r>
      <w:r>
        <w:rPr>
          <w:spacing w:val="-2"/>
          <w:w w:val="105"/>
        </w:rPr>
        <w:t xml:space="preserve"> </w:t>
      </w:r>
      <w:r>
        <w:rPr>
          <w:w w:val="105"/>
        </w:rPr>
        <w:t xml:space="preserve">cancelled </w:t>
      </w:r>
      <w:r>
        <w:rPr>
          <w:b/>
          <w:w w:val="105"/>
        </w:rPr>
        <w:t xml:space="preserve">851 </w:t>
      </w:r>
      <w:r>
        <w:rPr>
          <w:w w:val="105"/>
        </w:rPr>
        <w:t>licences</w:t>
      </w:r>
      <w:r>
        <w:rPr>
          <w:spacing w:val="-18"/>
          <w:w w:val="105"/>
        </w:rPr>
        <w:t xml:space="preserve"> </w:t>
      </w:r>
      <w:r>
        <w:rPr>
          <w:w w:val="105"/>
        </w:rPr>
        <w:t>and</w:t>
      </w:r>
      <w:r>
        <w:rPr>
          <w:spacing w:val="-17"/>
          <w:w w:val="105"/>
        </w:rPr>
        <w:t xml:space="preserve"> </w:t>
      </w:r>
      <w:r>
        <w:rPr>
          <w:b/>
          <w:w w:val="105"/>
        </w:rPr>
        <w:t>2</w:t>
      </w:r>
      <w:r>
        <w:rPr>
          <w:b/>
          <w:spacing w:val="-19"/>
          <w:w w:val="105"/>
        </w:rPr>
        <w:t xml:space="preserve"> </w:t>
      </w:r>
      <w:r>
        <w:rPr>
          <w:w w:val="105"/>
        </w:rPr>
        <w:t>licences</w:t>
      </w:r>
      <w:r>
        <w:rPr>
          <w:spacing w:val="-18"/>
          <w:w w:val="105"/>
        </w:rPr>
        <w:t xml:space="preserve"> </w:t>
      </w:r>
      <w:r>
        <w:rPr>
          <w:w w:val="105"/>
        </w:rPr>
        <w:t>were</w:t>
      </w:r>
      <w:r>
        <w:rPr>
          <w:spacing w:val="-17"/>
          <w:w w:val="105"/>
        </w:rPr>
        <w:t xml:space="preserve"> </w:t>
      </w:r>
      <w:r>
        <w:rPr>
          <w:w w:val="105"/>
        </w:rPr>
        <w:t>suspended</w:t>
      </w:r>
      <w:r>
        <w:rPr>
          <w:spacing w:val="-18"/>
          <w:w w:val="105"/>
        </w:rPr>
        <w:t xml:space="preserve"> </w:t>
      </w:r>
      <w:r>
        <w:rPr>
          <w:w w:val="105"/>
        </w:rPr>
        <w:t>under</w:t>
      </w:r>
      <w:r>
        <w:rPr>
          <w:spacing w:val="-19"/>
          <w:w w:val="105"/>
        </w:rPr>
        <w:t xml:space="preserve"> </w:t>
      </w:r>
      <w:r>
        <w:rPr>
          <w:w w:val="105"/>
        </w:rPr>
        <w:t>section</w:t>
      </w:r>
      <w:r>
        <w:rPr>
          <w:spacing w:val="-17"/>
          <w:w w:val="105"/>
        </w:rPr>
        <w:t xml:space="preserve"> </w:t>
      </w:r>
      <w:r>
        <w:rPr>
          <w:w w:val="105"/>
        </w:rPr>
        <w:t>144F(3)(a)</w:t>
      </w:r>
      <w:r>
        <w:rPr>
          <w:spacing w:val="-19"/>
          <w:w w:val="105"/>
        </w:rPr>
        <w:t xml:space="preserve"> </w:t>
      </w:r>
      <w:r>
        <w:rPr>
          <w:w w:val="105"/>
        </w:rPr>
        <w:t>of</w:t>
      </w:r>
      <w:r>
        <w:rPr>
          <w:spacing w:val="-18"/>
          <w:w w:val="105"/>
        </w:rPr>
        <w:t xml:space="preserve"> </w:t>
      </w:r>
      <w:r>
        <w:rPr>
          <w:w w:val="105"/>
        </w:rPr>
        <w:t>the</w:t>
      </w:r>
      <w:r>
        <w:rPr>
          <w:spacing w:val="-17"/>
          <w:w w:val="105"/>
        </w:rPr>
        <w:t xml:space="preserve"> </w:t>
      </w:r>
      <w:r>
        <w:rPr>
          <w:i/>
          <w:w w:val="105"/>
        </w:rPr>
        <w:t>Liquor</w:t>
      </w:r>
      <w:r>
        <w:rPr>
          <w:i/>
          <w:spacing w:val="-20"/>
          <w:w w:val="105"/>
        </w:rPr>
        <w:t xml:space="preserve"> </w:t>
      </w:r>
      <w:r>
        <w:rPr>
          <w:i/>
          <w:w w:val="105"/>
        </w:rPr>
        <w:t>Act</w:t>
      </w:r>
      <w:r>
        <w:rPr>
          <w:i/>
          <w:spacing w:val="-17"/>
          <w:w w:val="105"/>
        </w:rPr>
        <w:t xml:space="preserve"> </w:t>
      </w:r>
      <w:r>
        <w:rPr>
          <w:i/>
          <w:w w:val="105"/>
        </w:rPr>
        <w:t>2007</w:t>
      </w:r>
      <w:r>
        <w:rPr>
          <w:w w:val="105"/>
        </w:rPr>
        <w:t>. In</w:t>
      </w:r>
      <w:r>
        <w:rPr>
          <w:spacing w:val="-18"/>
          <w:w w:val="105"/>
        </w:rPr>
        <w:t xml:space="preserve"> </w:t>
      </w:r>
      <w:r>
        <w:rPr>
          <w:w w:val="105"/>
        </w:rPr>
        <w:t>addition,</w:t>
      </w:r>
      <w:r>
        <w:rPr>
          <w:spacing w:val="-18"/>
          <w:w w:val="105"/>
        </w:rPr>
        <w:t xml:space="preserve"> </w:t>
      </w:r>
      <w:r>
        <w:rPr>
          <w:b/>
          <w:w w:val="105"/>
        </w:rPr>
        <w:t>7</w:t>
      </w:r>
      <w:r>
        <w:rPr>
          <w:b/>
          <w:spacing w:val="-18"/>
          <w:w w:val="105"/>
        </w:rPr>
        <w:t xml:space="preserve"> </w:t>
      </w:r>
      <w:r>
        <w:rPr>
          <w:w w:val="105"/>
        </w:rPr>
        <w:t>applications</w:t>
      </w:r>
      <w:r>
        <w:rPr>
          <w:spacing w:val="-17"/>
          <w:w w:val="105"/>
        </w:rPr>
        <w:t xml:space="preserve"> </w:t>
      </w:r>
      <w:r>
        <w:rPr>
          <w:w w:val="105"/>
        </w:rPr>
        <w:t>were</w:t>
      </w:r>
      <w:r>
        <w:rPr>
          <w:spacing w:val="-17"/>
          <w:w w:val="105"/>
        </w:rPr>
        <w:t xml:space="preserve"> </w:t>
      </w:r>
      <w:r>
        <w:rPr>
          <w:w w:val="105"/>
        </w:rPr>
        <w:t>refused</w:t>
      </w:r>
      <w:r>
        <w:rPr>
          <w:spacing w:val="-18"/>
          <w:w w:val="105"/>
        </w:rPr>
        <w:t xml:space="preserve"> </w:t>
      </w:r>
      <w:r>
        <w:rPr>
          <w:w w:val="105"/>
        </w:rPr>
        <w:t>and</w:t>
      </w:r>
      <w:r>
        <w:rPr>
          <w:spacing w:val="-17"/>
          <w:w w:val="105"/>
        </w:rPr>
        <w:t xml:space="preserve"> </w:t>
      </w:r>
      <w:r>
        <w:rPr>
          <w:b/>
          <w:w w:val="105"/>
        </w:rPr>
        <w:t>191</w:t>
      </w:r>
      <w:r>
        <w:rPr>
          <w:b/>
          <w:spacing w:val="-19"/>
          <w:w w:val="105"/>
        </w:rPr>
        <w:t xml:space="preserve"> </w:t>
      </w:r>
      <w:r>
        <w:rPr>
          <w:w w:val="105"/>
        </w:rPr>
        <w:t>were</w:t>
      </w:r>
      <w:r>
        <w:rPr>
          <w:spacing w:val="-17"/>
          <w:w w:val="105"/>
        </w:rPr>
        <w:t xml:space="preserve"> </w:t>
      </w:r>
      <w:r>
        <w:rPr>
          <w:w w:val="105"/>
        </w:rPr>
        <w:t>withdrawn</w:t>
      </w:r>
      <w:r>
        <w:rPr>
          <w:spacing w:val="-17"/>
          <w:w w:val="105"/>
        </w:rPr>
        <w:t xml:space="preserve"> </w:t>
      </w:r>
      <w:r>
        <w:rPr>
          <w:w w:val="105"/>
        </w:rPr>
        <w:t>by</w:t>
      </w:r>
      <w:r>
        <w:rPr>
          <w:spacing w:val="-19"/>
          <w:w w:val="105"/>
        </w:rPr>
        <w:t xml:space="preserve"> </w:t>
      </w:r>
      <w:r>
        <w:rPr>
          <w:w w:val="105"/>
        </w:rPr>
        <w:t>applicants.</w:t>
      </w:r>
    </w:p>
    <w:p w:rsidR="004E4FAA" w:rsidRDefault="00866C7E">
      <w:pPr>
        <w:pStyle w:val="BodyText"/>
        <w:spacing w:before="121" w:line="242" w:lineRule="auto"/>
        <w:ind w:left="164" w:right="725"/>
      </w:pPr>
      <w:r>
        <w:rPr>
          <w:w w:val="105"/>
        </w:rPr>
        <w:t>The</w:t>
      </w:r>
      <w:r>
        <w:rPr>
          <w:spacing w:val="-14"/>
          <w:w w:val="105"/>
        </w:rPr>
        <w:t xml:space="preserve"> </w:t>
      </w:r>
      <w:r>
        <w:rPr>
          <w:w w:val="105"/>
        </w:rPr>
        <w:t>number</w:t>
      </w:r>
      <w:r>
        <w:rPr>
          <w:spacing w:val="-14"/>
          <w:w w:val="105"/>
        </w:rPr>
        <w:t xml:space="preserve"> </w:t>
      </w:r>
      <w:r>
        <w:rPr>
          <w:w w:val="105"/>
        </w:rPr>
        <w:t>of</w:t>
      </w:r>
      <w:r>
        <w:rPr>
          <w:spacing w:val="-15"/>
          <w:w w:val="105"/>
        </w:rPr>
        <w:t xml:space="preserve"> </w:t>
      </w:r>
      <w:r>
        <w:rPr>
          <w:w w:val="105"/>
        </w:rPr>
        <w:t>licences</w:t>
      </w:r>
      <w:r>
        <w:rPr>
          <w:spacing w:val="-13"/>
          <w:w w:val="105"/>
        </w:rPr>
        <w:t xml:space="preserve"> </w:t>
      </w:r>
      <w:r>
        <w:rPr>
          <w:w w:val="105"/>
        </w:rPr>
        <w:t>cancelled</w:t>
      </w:r>
      <w:r>
        <w:rPr>
          <w:spacing w:val="-14"/>
          <w:w w:val="105"/>
        </w:rPr>
        <w:t xml:space="preserve"> </w:t>
      </w:r>
      <w:r>
        <w:rPr>
          <w:w w:val="105"/>
        </w:rPr>
        <w:t>usually</w:t>
      </w:r>
      <w:r>
        <w:rPr>
          <w:spacing w:val="-15"/>
          <w:w w:val="105"/>
        </w:rPr>
        <w:t xml:space="preserve"> </w:t>
      </w:r>
      <w:r>
        <w:rPr>
          <w:w w:val="105"/>
        </w:rPr>
        <w:t>relates</w:t>
      </w:r>
      <w:r>
        <w:rPr>
          <w:spacing w:val="-13"/>
          <w:w w:val="105"/>
        </w:rPr>
        <w:t xml:space="preserve"> </w:t>
      </w:r>
      <w:r>
        <w:rPr>
          <w:w w:val="105"/>
        </w:rPr>
        <w:t>to</w:t>
      </w:r>
      <w:r>
        <w:rPr>
          <w:spacing w:val="-14"/>
          <w:w w:val="105"/>
        </w:rPr>
        <w:t xml:space="preserve"> </w:t>
      </w:r>
      <w:r>
        <w:rPr>
          <w:w w:val="105"/>
        </w:rPr>
        <w:t>cancellations</w:t>
      </w:r>
      <w:r>
        <w:rPr>
          <w:spacing w:val="-13"/>
          <w:w w:val="105"/>
        </w:rPr>
        <w:t xml:space="preserve"> </w:t>
      </w:r>
      <w:r>
        <w:rPr>
          <w:w w:val="105"/>
        </w:rPr>
        <w:t>that</w:t>
      </w:r>
      <w:r>
        <w:rPr>
          <w:spacing w:val="-13"/>
          <w:w w:val="105"/>
        </w:rPr>
        <w:t xml:space="preserve"> </w:t>
      </w:r>
      <w:r>
        <w:rPr>
          <w:w w:val="105"/>
        </w:rPr>
        <w:t>occur</w:t>
      </w:r>
      <w:r>
        <w:rPr>
          <w:spacing w:val="-14"/>
          <w:w w:val="105"/>
        </w:rPr>
        <w:t xml:space="preserve"> </w:t>
      </w:r>
      <w:r>
        <w:rPr>
          <w:w w:val="105"/>
        </w:rPr>
        <w:t>annually</w:t>
      </w:r>
      <w:r>
        <w:rPr>
          <w:spacing w:val="-15"/>
          <w:w w:val="105"/>
        </w:rPr>
        <w:t xml:space="preserve"> </w:t>
      </w:r>
      <w:r>
        <w:rPr>
          <w:w w:val="105"/>
        </w:rPr>
        <w:t>as part</w:t>
      </w:r>
      <w:r>
        <w:rPr>
          <w:spacing w:val="-2"/>
          <w:w w:val="105"/>
        </w:rPr>
        <w:t xml:space="preserve"> </w:t>
      </w:r>
      <w:r>
        <w:rPr>
          <w:w w:val="105"/>
        </w:rPr>
        <w:t>of</w:t>
      </w:r>
      <w:r>
        <w:rPr>
          <w:spacing w:val="-4"/>
          <w:w w:val="105"/>
        </w:rPr>
        <w:t xml:space="preserve"> </w:t>
      </w:r>
      <w:r>
        <w:rPr>
          <w:w w:val="105"/>
        </w:rPr>
        <w:t>the</w:t>
      </w:r>
      <w:r>
        <w:rPr>
          <w:spacing w:val="-3"/>
          <w:w w:val="105"/>
        </w:rPr>
        <w:t xml:space="preserve"> </w:t>
      </w:r>
      <w:r>
        <w:rPr>
          <w:w w:val="105"/>
        </w:rPr>
        <w:t>Annual</w:t>
      </w:r>
      <w:r>
        <w:rPr>
          <w:spacing w:val="-3"/>
          <w:w w:val="105"/>
        </w:rPr>
        <w:t xml:space="preserve"> </w:t>
      </w:r>
      <w:r>
        <w:rPr>
          <w:w w:val="105"/>
        </w:rPr>
        <w:t>Liquor</w:t>
      </w:r>
      <w:r>
        <w:rPr>
          <w:spacing w:val="-3"/>
          <w:w w:val="105"/>
        </w:rPr>
        <w:t xml:space="preserve"> </w:t>
      </w:r>
      <w:r>
        <w:rPr>
          <w:w w:val="105"/>
        </w:rPr>
        <w:t>Licence</w:t>
      </w:r>
      <w:r>
        <w:rPr>
          <w:spacing w:val="-3"/>
          <w:w w:val="105"/>
        </w:rPr>
        <w:t xml:space="preserve"> </w:t>
      </w:r>
      <w:r>
        <w:rPr>
          <w:w w:val="105"/>
        </w:rPr>
        <w:t>Fee</w:t>
      </w:r>
      <w:r>
        <w:rPr>
          <w:spacing w:val="-7"/>
          <w:w w:val="105"/>
        </w:rPr>
        <w:t xml:space="preserve"> </w:t>
      </w:r>
      <w:r>
        <w:rPr>
          <w:w w:val="105"/>
        </w:rPr>
        <w:t>Scheme.</w:t>
      </w:r>
      <w:r>
        <w:rPr>
          <w:spacing w:val="-6"/>
          <w:w w:val="105"/>
        </w:rPr>
        <w:t xml:space="preserve"> </w:t>
      </w:r>
      <w:r>
        <w:rPr>
          <w:w w:val="105"/>
        </w:rPr>
        <w:t>As</w:t>
      </w:r>
      <w:r>
        <w:rPr>
          <w:spacing w:val="-2"/>
          <w:w w:val="105"/>
        </w:rPr>
        <w:t xml:space="preserve"> </w:t>
      </w:r>
      <w:r>
        <w:rPr>
          <w:w w:val="105"/>
        </w:rPr>
        <w:t>part</w:t>
      </w:r>
      <w:r>
        <w:rPr>
          <w:spacing w:val="-2"/>
          <w:w w:val="105"/>
        </w:rPr>
        <w:t xml:space="preserve"> </w:t>
      </w:r>
      <w:r>
        <w:rPr>
          <w:w w:val="105"/>
        </w:rPr>
        <w:t>of</w:t>
      </w:r>
      <w:r>
        <w:rPr>
          <w:spacing w:val="-4"/>
          <w:w w:val="105"/>
        </w:rPr>
        <w:t xml:space="preserve"> </w:t>
      </w:r>
      <w:r>
        <w:rPr>
          <w:w w:val="105"/>
        </w:rPr>
        <w:t>this</w:t>
      </w:r>
      <w:r>
        <w:rPr>
          <w:spacing w:val="-2"/>
          <w:w w:val="105"/>
        </w:rPr>
        <w:t xml:space="preserve"> </w:t>
      </w:r>
      <w:r>
        <w:rPr>
          <w:w w:val="105"/>
        </w:rPr>
        <w:t>scheme,</w:t>
      </w:r>
      <w:r>
        <w:rPr>
          <w:spacing w:val="-7"/>
          <w:w w:val="105"/>
        </w:rPr>
        <w:t xml:space="preserve"> </w:t>
      </w:r>
      <w:r>
        <w:rPr>
          <w:w w:val="105"/>
        </w:rPr>
        <w:t>the</w:t>
      </w:r>
      <w:r>
        <w:rPr>
          <w:spacing w:val="-3"/>
          <w:w w:val="105"/>
        </w:rPr>
        <w:t xml:space="preserve"> </w:t>
      </w:r>
      <w:r>
        <w:rPr>
          <w:w w:val="105"/>
        </w:rPr>
        <w:t>licenses</w:t>
      </w:r>
      <w:r>
        <w:rPr>
          <w:spacing w:val="-2"/>
          <w:w w:val="105"/>
        </w:rPr>
        <w:t xml:space="preserve"> </w:t>
      </w:r>
      <w:r>
        <w:rPr>
          <w:w w:val="105"/>
        </w:rPr>
        <w:t>of licensees</w:t>
      </w:r>
      <w:r>
        <w:rPr>
          <w:spacing w:val="-8"/>
          <w:w w:val="105"/>
        </w:rPr>
        <w:t xml:space="preserve"> </w:t>
      </w:r>
      <w:r>
        <w:rPr>
          <w:w w:val="105"/>
        </w:rPr>
        <w:t>that</w:t>
      </w:r>
      <w:r>
        <w:rPr>
          <w:spacing w:val="-8"/>
          <w:w w:val="105"/>
        </w:rPr>
        <w:t xml:space="preserve"> </w:t>
      </w:r>
      <w:r>
        <w:rPr>
          <w:w w:val="105"/>
        </w:rPr>
        <w:t>had</w:t>
      </w:r>
      <w:r>
        <w:rPr>
          <w:spacing w:val="-9"/>
          <w:w w:val="105"/>
        </w:rPr>
        <w:t xml:space="preserve"> </w:t>
      </w:r>
      <w:r>
        <w:rPr>
          <w:w w:val="105"/>
        </w:rPr>
        <w:t>not</w:t>
      </w:r>
      <w:r>
        <w:rPr>
          <w:spacing w:val="-8"/>
          <w:w w:val="105"/>
        </w:rPr>
        <w:t xml:space="preserve"> </w:t>
      </w:r>
      <w:r>
        <w:rPr>
          <w:w w:val="105"/>
        </w:rPr>
        <w:t>paid</w:t>
      </w:r>
      <w:r>
        <w:rPr>
          <w:spacing w:val="-9"/>
          <w:w w:val="105"/>
        </w:rPr>
        <w:t xml:space="preserve"> </w:t>
      </w:r>
      <w:r>
        <w:rPr>
          <w:w w:val="105"/>
        </w:rPr>
        <w:t>their</w:t>
      </w:r>
      <w:r>
        <w:rPr>
          <w:spacing w:val="-9"/>
          <w:w w:val="105"/>
        </w:rPr>
        <w:t xml:space="preserve"> </w:t>
      </w:r>
      <w:r>
        <w:rPr>
          <w:w w:val="105"/>
        </w:rPr>
        <w:t>annual</w:t>
      </w:r>
      <w:r>
        <w:rPr>
          <w:spacing w:val="-9"/>
          <w:w w:val="105"/>
        </w:rPr>
        <w:t xml:space="preserve"> </w:t>
      </w:r>
      <w:r>
        <w:rPr>
          <w:w w:val="105"/>
        </w:rPr>
        <w:t>fees</w:t>
      </w:r>
      <w:r>
        <w:rPr>
          <w:spacing w:val="-8"/>
          <w:w w:val="105"/>
        </w:rPr>
        <w:t xml:space="preserve"> </w:t>
      </w:r>
      <w:r>
        <w:rPr>
          <w:w w:val="105"/>
        </w:rPr>
        <w:t>by</w:t>
      </w:r>
      <w:r>
        <w:rPr>
          <w:spacing w:val="-12"/>
          <w:w w:val="105"/>
        </w:rPr>
        <w:t xml:space="preserve"> </w:t>
      </w:r>
      <w:r>
        <w:rPr>
          <w:w w:val="105"/>
        </w:rPr>
        <w:t>a</w:t>
      </w:r>
      <w:r>
        <w:rPr>
          <w:spacing w:val="-9"/>
          <w:w w:val="105"/>
        </w:rPr>
        <w:t xml:space="preserve"> </w:t>
      </w:r>
      <w:r>
        <w:rPr>
          <w:w w:val="105"/>
        </w:rPr>
        <w:t>specified</w:t>
      </w:r>
      <w:r>
        <w:rPr>
          <w:spacing w:val="-9"/>
          <w:w w:val="105"/>
        </w:rPr>
        <w:t xml:space="preserve"> </w:t>
      </w:r>
      <w:r>
        <w:rPr>
          <w:w w:val="105"/>
        </w:rPr>
        <w:t>date</w:t>
      </w:r>
      <w:r>
        <w:rPr>
          <w:spacing w:val="-9"/>
          <w:w w:val="105"/>
        </w:rPr>
        <w:t xml:space="preserve"> </w:t>
      </w:r>
      <w:r>
        <w:rPr>
          <w:w w:val="105"/>
        </w:rPr>
        <w:t>were</w:t>
      </w:r>
      <w:r>
        <w:rPr>
          <w:spacing w:val="-9"/>
          <w:w w:val="105"/>
        </w:rPr>
        <w:t xml:space="preserve"> </w:t>
      </w:r>
      <w:r>
        <w:rPr>
          <w:w w:val="105"/>
        </w:rPr>
        <w:t>cancelled.</w:t>
      </w:r>
    </w:p>
    <w:p w:rsidR="004E4FAA" w:rsidRDefault="004E4FAA">
      <w:pPr>
        <w:pStyle w:val="BodyText"/>
        <w:spacing w:before="3"/>
        <w:rPr>
          <w:sz w:val="10"/>
        </w:rPr>
      </w:pPr>
    </w:p>
    <w:tbl>
      <w:tblPr>
        <w:tblW w:w="0" w:type="auto"/>
        <w:tblInd w:w="158" w:type="dxa"/>
        <w:tblLayout w:type="fixed"/>
        <w:tblCellMar>
          <w:left w:w="0" w:type="dxa"/>
          <w:right w:w="0" w:type="dxa"/>
        </w:tblCellMar>
        <w:tblLook w:val="01E0" w:firstRow="1" w:lastRow="1" w:firstColumn="1" w:lastColumn="1" w:noHBand="0" w:noVBand="0"/>
      </w:tblPr>
      <w:tblGrid>
        <w:gridCol w:w="4856"/>
        <w:gridCol w:w="2697"/>
        <w:gridCol w:w="1487"/>
      </w:tblGrid>
      <w:tr w:rsidR="004E4FAA">
        <w:trPr>
          <w:trHeight w:val="316"/>
        </w:trPr>
        <w:tc>
          <w:tcPr>
            <w:tcW w:w="4856" w:type="dxa"/>
            <w:tcBorders>
              <w:top w:val="single" w:sz="6" w:space="0" w:color="D1EDEA"/>
              <w:bottom w:val="single" w:sz="6" w:space="0" w:color="D1EDEA"/>
            </w:tcBorders>
            <w:shd w:val="clear" w:color="auto" w:fill="145F82"/>
          </w:tcPr>
          <w:p w:rsidR="004E4FAA" w:rsidRDefault="00866C7E">
            <w:pPr>
              <w:pStyle w:val="TableParagraph"/>
              <w:spacing w:before="32"/>
              <w:ind w:left="180"/>
              <w:jc w:val="left"/>
              <w:rPr>
                <w:sz w:val="20"/>
              </w:rPr>
            </w:pPr>
            <w:r>
              <w:rPr>
                <w:color w:val="FFFFFF"/>
                <w:sz w:val="20"/>
              </w:rPr>
              <w:t>Application</w:t>
            </w:r>
            <w:r>
              <w:rPr>
                <w:color w:val="FFFFFF"/>
                <w:spacing w:val="2"/>
                <w:sz w:val="20"/>
              </w:rPr>
              <w:t xml:space="preserve"> </w:t>
            </w:r>
            <w:r>
              <w:rPr>
                <w:color w:val="FFFFFF"/>
                <w:sz w:val="20"/>
              </w:rPr>
              <w:t>/</w:t>
            </w:r>
            <w:r>
              <w:rPr>
                <w:color w:val="FFFFFF"/>
                <w:spacing w:val="6"/>
                <w:sz w:val="20"/>
              </w:rPr>
              <w:t xml:space="preserve"> </w:t>
            </w:r>
            <w:r>
              <w:rPr>
                <w:color w:val="FFFFFF"/>
                <w:sz w:val="20"/>
              </w:rPr>
              <w:t>Liquor</w:t>
            </w:r>
            <w:r>
              <w:rPr>
                <w:color w:val="FFFFFF"/>
                <w:spacing w:val="1"/>
                <w:sz w:val="20"/>
              </w:rPr>
              <w:t xml:space="preserve"> </w:t>
            </w:r>
            <w:r>
              <w:rPr>
                <w:color w:val="FFFFFF"/>
                <w:sz w:val="20"/>
              </w:rPr>
              <w:t>Licence</w:t>
            </w:r>
            <w:r>
              <w:rPr>
                <w:color w:val="FFFFFF"/>
                <w:spacing w:val="3"/>
                <w:sz w:val="20"/>
              </w:rPr>
              <w:t xml:space="preserve"> </w:t>
            </w:r>
            <w:r>
              <w:rPr>
                <w:color w:val="FFFFFF"/>
                <w:spacing w:val="-2"/>
                <w:sz w:val="20"/>
              </w:rPr>
              <w:t>Status</w:t>
            </w:r>
          </w:p>
        </w:tc>
        <w:tc>
          <w:tcPr>
            <w:tcW w:w="2697" w:type="dxa"/>
            <w:tcBorders>
              <w:top w:val="single" w:sz="6" w:space="0" w:color="D1EDEA"/>
              <w:bottom w:val="single" w:sz="6" w:space="0" w:color="D1EDEA"/>
            </w:tcBorders>
            <w:shd w:val="clear" w:color="auto" w:fill="145F82"/>
          </w:tcPr>
          <w:p w:rsidR="004E4FAA" w:rsidRDefault="00866C7E">
            <w:pPr>
              <w:pStyle w:val="TableParagraph"/>
              <w:spacing w:before="42"/>
              <w:ind w:right="471"/>
              <w:rPr>
                <w:sz w:val="20"/>
              </w:rPr>
            </w:pPr>
            <w:r>
              <w:rPr>
                <w:color w:val="FFFFFF"/>
                <w:w w:val="110"/>
                <w:sz w:val="20"/>
              </w:rPr>
              <w:t>2023-</w:t>
            </w:r>
            <w:r>
              <w:rPr>
                <w:color w:val="FFFFFF"/>
                <w:spacing w:val="-5"/>
                <w:w w:val="115"/>
                <w:sz w:val="20"/>
              </w:rPr>
              <w:t>24</w:t>
            </w:r>
          </w:p>
        </w:tc>
        <w:tc>
          <w:tcPr>
            <w:tcW w:w="1487" w:type="dxa"/>
            <w:tcBorders>
              <w:top w:val="single" w:sz="6" w:space="0" w:color="D1EDEA"/>
              <w:bottom w:val="single" w:sz="6" w:space="0" w:color="D1EDEA"/>
            </w:tcBorders>
            <w:shd w:val="clear" w:color="auto" w:fill="145F82"/>
          </w:tcPr>
          <w:p w:rsidR="004E4FAA" w:rsidRDefault="00866C7E">
            <w:pPr>
              <w:pStyle w:val="TableParagraph"/>
              <w:spacing w:before="42"/>
              <w:ind w:right="259"/>
              <w:rPr>
                <w:sz w:val="20"/>
              </w:rPr>
            </w:pPr>
            <w:r>
              <w:rPr>
                <w:color w:val="FFFFFF"/>
                <w:w w:val="110"/>
                <w:sz w:val="20"/>
              </w:rPr>
              <w:t>2024-</w:t>
            </w:r>
            <w:r>
              <w:rPr>
                <w:color w:val="FFFFFF"/>
                <w:spacing w:val="-5"/>
                <w:w w:val="115"/>
                <w:sz w:val="20"/>
              </w:rPr>
              <w:t>25</w:t>
            </w:r>
          </w:p>
        </w:tc>
      </w:tr>
      <w:tr w:rsidR="004E4FAA">
        <w:trPr>
          <w:trHeight w:val="306"/>
        </w:trPr>
        <w:tc>
          <w:tcPr>
            <w:tcW w:w="4856" w:type="dxa"/>
            <w:tcBorders>
              <w:top w:val="single" w:sz="6" w:space="0" w:color="D1EDEA"/>
              <w:bottom w:val="single" w:sz="6" w:space="0" w:color="D1EDEA"/>
            </w:tcBorders>
          </w:tcPr>
          <w:p w:rsidR="004E4FAA" w:rsidRDefault="00866C7E">
            <w:pPr>
              <w:pStyle w:val="TableParagraph"/>
              <w:spacing w:before="32"/>
              <w:ind w:left="180"/>
              <w:jc w:val="left"/>
              <w:rPr>
                <w:sz w:val="20"/>
              </w:rPr>
            </w:pPr>
            <w:r>
              <w:rPr>
                <w:color w:val="21272B"/>
                <w:spacing w:val="-2"/>
                <w:w w:val="110"/>
                <w:sz w:val="20"/>
              </w:rPr>
              <w:t>Refused</w:t>
            </w:r>
          </w:p>
        </w:tc>
        <w:tc>
          <w:tcPr>
            <w:tcW w:w="2697" w:type="dxa"/>
            <w:tcBorders>
              <w:top w:val="single" w:sz="6" w:space="0" w:color="D1EDEA"/>
              <w:bottom w:val="single" w:sz="6" w:space="0" w:color="D1EDEA"/>
            </w:tcBorders>
          </w:tcPr>
          <w:p w:rsidR="004E4FAA" w:rsidRDefault="00866C7E">
            <w:pPr>
              <w:pStyle w:val="TableParagraph"/>
              <w:spacing w:before="42"/>
              <w:ind w:right="414"/>
              <w:rPr>
                <w:sz w:val="20"/>
              </w:rPr>
            </w:pPr>
            <w:r>
              <w:rPr>
                <w:color w:val="21272B"/>
                <w:spacing w:val="-10"/>
                <w:w w:val="120"/>
                <w:sz w:val="20"/>
              </w:rPr>
              <w:t>8</w:t>
            </w:r>
          </w:p>
        </w:tc>
        <w:tc>
          <w:tcPr>
            <w:tcW w:w="1487" w:type="dxa"/>
            <w:tcBorders>
              <w:top w:val="single" w:sz="6" w:space="0" w:color="D1EDEA"/>
              <w:bottom w:val="single" w:sz="6" w:space="0" w:color="D1EDEA"/>
            </w:tcBorders>
          </w:tcPr>
          <w:p w:rsidR="004E4FAA" w:rsidRDefault="00866C7E">
            <w:pPr>
              <w:pStyle w:val="TableParagraph"/>
              <w:spacing w:before="42"/>
              <w:ind w:right="201"/>
              <w:rPr>
                <w:sz w:val="20"/>
              </w:rPr>
            </w:pPr>
            <w:r>
              <w:rPr>
                <w:color w:val="21272B"/>
                <w:spacing w:val="-10"/>
                <w:w w:val="115"/>
                <w:sz w:val="20"/>
              </w:rPr>
              <w:t>7</w:t>
            </w:r>
          </w:p>
        </w:tc>
      </w:tr>
      <w:tr w:rsidR="004E4FAA">
        <w:trPr>
          <w:trHeight w:val="330"/>
        </w:trPr>
        <w:tc>
          <w:tcPr>
            <w:tcW w:w="4856" w:type="dxa"/>
            <w:tcBorders>
              <w:bottom w:val="single" w:sz="6" w:space="0" w:color="D1EDEA"/>
            </w:tcBorders>
            <w:shd w:val="clear" w:color="auto" w:fill="D1EDEA"/>
          </w:tcPr>
          <w:p w:rsidR="004E4FAA" w:rsidRDefault="00866C7E">
            <w:pPr>
              <w:pStyle w:val="TableParagraph"/>
              <w:ind w:left="180"/>
              <w:jc w:val="left"/>
              <w:rPr>
                <w:sz w:val="20"/>
              </w:rPr>
            </w:pPr>
            <w:r>
              <w:rPr>
                <w:color w:val="21272B"/>
                <w:spacing w:val="-2"/>
                <w:w w:val="110"/>
                <w:sz w:val="20"/>
              </w:rPr>
              <w:t>Suspended</w:t>
            </w:r>
          </w:p>
        </w:tc>
        <w:tc>
          <w:tcPr>
            <w:tcW w:w="2697" w:type="dxa"/>
            <w:tcBorders>
              <w:bottom w:val="single" w:sz="6" w:space="0" w:color="D1EDEA"/>
            </w:tcBorders>
            <w:shd w:val="clear" w:color="auto" w:fill="D1EDEA"/>
          </w:tcPr>
          <w:p w:rsidR="004E4FAA" w:rsidRDefault="00866C7E">
            <w:pPr>
              <w:pStyle w:val="TableParagraph"/>
              <w:spacing w:before="49"/>
              <w:ind w:right="412"/>
              <w:rPr>
                <w:sz w:val="20"/>
              </w:rPr>
            </w:pPr>
            <w:r>
              <w:rPr>
                <w:color w:val="21272B"/>
                <w:spacing w:val="-10"/>
                <w:w w:val="115"/>
                <w:sz w:val="20"/>
              </w:rPr>
              <w:t>2</w:t>
            </w:r>
          </w:p>
        </w:tc>
        <w:tc>
          <w:tcPr>
            <w:tcW w:w="1487" w:type="dxa"/>
            <w:tcBorders>
              <w:bottom w:val="single" w:sz="6" w:space="0" w:color="D1EDEA"/>
            </w:tcBorders>
            <w:shd w:val="clear" w:color="auto" w:fill="D1EDEA"/>
          </w:tcPr>
          <w:p w:rsidR="004E4FAA" w:rsidRDefault="00866C7E">
            <w:pPr>
              <w:pStyle w:val="TableParagraph"/>
              <w:spacing w:before="49"/>
              <w:ind w:right="200"/>
              <w:rPr>
                <w:sz w:val="20"/>
              </w:rPr>
            </w:pPr>
            <w:r>
              <w:rPr>
                <w:color w:val="21272B"/>
                <w:spacing w:val="-10"/>
                <w:w w:val="115"/>
                <w:sz w:val="20"/>
              </w:rPr>
              <w:t>2</w:t>
            </w:r>
          </w:p>
        </w:tc>
      </w:tr>
      <w:tr w:rsidR="004E4FAA">
        <w:trPr>
          <w:trHeight w:val="299"/>
        </w:trPr>
        <w:tc>
          <w:tcPr>
            <w:tcW w:w="4856"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pacing w:val="-2"/>
                <w:w w:val="105"/>
                <w:sz w:val="20"/>
              </w:rPr>
              <w:t>Cancelled</w:t>
            </w:r>
          </w:p>
        </w:tc>
        <w:tc>
          <w:tcPr>
            <w:tcW w:w="2697" w:type="dxa"/>
            <w:tcBorders>
              <w:top w:val="single" w:sz="6" w:space="0" w:color="D1EDEA"/>
              <w:bottom w:val="single" w:sz="6" w:space="0" w:color="D1EDEA"/>
            </w:tcBorders>
          </w:tcPr>
          <w:p w:rsidR="004E4FAA" w:rsidRDefault="00866C7E">
            <w:pPr>
              <w:pStyle w:val="TableParagraph"/>
              <w:spacing w:before="35"/>
              <w:ind w:right="412"/>
              <w:rPr>
                <w:sz w:val="20"/>
              </w:rPr>
            </w:pPr>
            <w:r>
              <w:rPr>
                <w:color w:val="21272B"/>
                <w:spacing w:val="-5"/>
                <w:w w:val="105"/>
                <w:sz w:val="20"/>
              </w:rPr>
              <w:t>512</w:t>
            </w:r>
          </w:p>
        </w:tc>
        <w:tc>
          <w:tcPr>
            <w:tcW w:w="1487" w:type="dxa"/>
            <w:tcBorders>
              <w:top w:val="single" w:sz="6" w:space="0" w:color="D1EDEA"/>
              <w:bottom w:val="single" w:sz="6" w:space="0" w:color="D1EDEA"/>
            </w:tcBorders>
          </w:tcPr>
          <w:p w:rsidR="004E4FAA" w:rsidRDefault="00866C7E">
            <w:pPr>
              <w:pStyle w:val="TableParagraph"/>
              <w:spacing w:before="35"/>
              <w:ind w:right="204"/>
              <w:rPr>
                <w:sz w:val="20"/>
              </w:rPr>
            </w:pPr>
            <w:r>
              <w:rPr>
                <w:color w:val="21272B"/>
                <w:spacing w:val="-5"/>
                <w:w w:val="105"/>
                <w:sz w:val="20"/>
              </w:rPr>
              <w:t>851</w:t>
            </w:r>
          </w:p>
        </w:tc>
      </w:tr>
      <w:tr w:rsidR="004E4FAA">
        <w:trPr>
          <w:trHeight w:val="330"/>
        </w:trPr>
        <w:tc>
          <w:tcPr>
            <w:tcW w:w="4856" w:type="dxa"/>
            <w:tcBorders>
              <w:bottom w:val="single" w:sz="6" w:space="0" w:color="D1EDEA"/>
            </w:tcBorders>
            <w:shd w:val="clear" w:color="auto" w:fill="D1EDEA"/>
          </w:tcPr>
          <w:p w:rsidR="004E4FAA" w:rsidRDefault="00866C7E">
            <w:pPr>
              <w:pStyle w:val="TableParagraph"/>
              <w:ind w:left="180"/>
              <w:jc w:val="left"/>
              <w:rPr>
                <w:sz w:val="20"/>
              </w:rPr>
            </w:pPr>
            <w:r>
              <w:rPr>
                <w:color w:val="21272B"/>
                <w:spacing w:val="-2"/>
                <w:sz w:val="20"/>
              </w:rPr>
              <w:t>Withdrawn</w:t>
            </w:r>
          </w:p>
        </w:tc>
        <w:tc>
          <w:tcPr>
            <w:tcW w:w="2697" w:type="dxa"/>
            <w:tcBorders>
              <w:bottom w:val="single" w:sz="6" w:space="0" w:color="D1EDEA"/>
            </w:tcBorders>
            <w:shd w:val="clear" w:color="auto" w:fill="D1EDEA"/>
          </w:tcPr>
          <w:p w:rsidR="004E4FAA" w:rsidRDefault="00866C7E">
            <w:pPr>
              <w:pStyle w:val="TableParagraph"/>
              <w:spacing w:before="49"/>
              <w:ind w:right="412"/>
              <w:rPr>
                <w:sz w:val="20"/>
              </w:rPr>
            </w:pPr>
            <w:r>
              <w:rPr>
                <w:color w:val="21272B"/>
                <w:spacing w:val="-5"/>
                <w:sz w:val="20"/>
              </w:rPr>
              <w:t>221</w:t>
            </w:r>
          </w:p>
        </w:tc>
        <w:tc>
          <w:tcPr>
            <w:tcW w:w="1487" w:type="dxa"/>
            <w:tcBorders>
              <w:bottom w:val="single" w:sz="6" w:space="0" w:color="D1EDEA"/>
            </w:tcBorders>
            <w:shd w:val="clear" w:color="auto" w:fill="D1EDEA"/>
          </w:tcPr>
          <w:p w:rsidR="004E4FAA" w:rsidRDefault="00866C7E">
            <w:pPr>
              <w:pStyle w:val="TableParagraph"/>
              <w:spacing w:before="49"/>
              <w:ind w:right="201"/>
              <w:rPr>
                <w:sz w:val="20"/>
              </w:rPr>
            </w:pPr>
            <w:r>
              <w:rPr>
                <w:color w:val="21272B"/>
                <w:spacing w:val="-5"/>
                <w:sz w:val="20"/>
              </w:rPr>
              <w:t>191</w:t>
            </w:r>
          </w:p>
        </w:tc>
      </w:tr>
    </w:tbl>
    <w:p w:rsidR="004E4FAA" w:rsidRDefault="00866C7E">
      <w:pPr>
        <w:pStyle w:val="Heading5"/>
        <w:spacing w:before="196" w:line="242" w:lineRule="auto"/>
        <w:ind w:right="923"/>
      </w:pPr>
      <w:bookmarkStart w:id="24" w:name="Section_156(1)(d)_–_the_number_of_author"/>
      <w:bookmarkEnd w:id="24"/>
      <w:r>
        <w:rPr>
          <w:color w:val="252525"/>
        </w:rPr>
        <w:t>Section 156(1)(d)</w:t>
      </w:r>
      <w:r>
        <w:rPr>
          <w:color w:val="252525"/>
          <w:spacing w:val="-3"/>
        </w:rPr>
        <w:t xml:space="preserve"> </w:t>
      </w:r>
      <w:r>
        <w:rPr>
          <w:color w:val="252525"/>
        </w:rPr>
        <w:t>– the</w:t>
      </w:r>
      <w:r>
        <w:rPr>
          <w:color w:val="252525"/>
          <w:spacing w:val="-3"/>
        </w:rPr>
        <w:t xml:space="preserve"> </w:t>
      </w:r>
      <w:r>
        <w:rPr>
          <w:color w:val="252525"/>
        </w:rPr>
        <w:t>number of authorisations</w:t>
      </w:r>
      <w:r>
        <w:rPr>
          <w:color w:val="252525"/>
          <w:spacing w:val="-2"/>
        </w:rPr>
        <w:t xml:space="preserve"> </w:t>
      </w:r>
      <w:r>
        <w:rPr>
          <w:color w:val="252525"/>
        </w:rPr>
        <w:t>to</w:t>
      </w:r>
      <w:r>
        <w:rPr>
          <w:color w:val="252525"/>
          <w:spacing w:val="-3"/>
        </w:rPr>
        <w:t xml:space="preserve"> </w:t>
      </w:r>
      <w:r>
        <w:rPr>
          <w:color w:val="252525"/>
        </w:rPr>
        <w:t>which</w:t>
      </w:r>
      <w:r>
        <w:rPr>
          <w:color w:val="252525"/>
          <w:spacing w:val="-2"/>
        </w:rPr>
        <w:t xml:space="preserve"> </w:t>
      </w:r>
      <w:r>
        <w:rPr>
          <w:color w:val="252525"/>
        </w:rPr>
        <w:t>section 51</w:t>
      </w:r>
      <w:r>
        <w:rPr>
          <w:color w:val="252525"/>
          <w:spacing w:val="-4"/>
        </w:rPr>
        <w:t xml:space="preserve"> </w:t>
      </w:r>
      <w:r>
        <w:rPr>
          <w:color w:val="252525"/>
        </w:rPr>
        <w:t>applies</w:t>
      </w:r>
      <w:r>
        <w:rPr>
          <w:color w:val="252525"/>
          <w:spacing w:val="-2"/>
        </w:rPr>
        <w:t xml:space="preserve"> </w:t>
      </w:r>
      <w:r>
        <w:rPr>
          <w:color w:val="252525"/>
        </w:rPr>
        <w:t xml:space="preserve">granted </w:t>
      </w:r>
      <w:r>
        <w:rPr>
          <w:color w:val="252525"/>
          <w:w w:val="105"/>
        </w:rPr>
        <w:t>by</w:t>
      </w:r>
      <w:r>
        <w:rPr>
          <w:color w:val="252525"/>
          <w:spacing w:val="-11"/>
          <w:w w:val="105"/>
        </w:rPr>
        <w:t xml:space="preserve"> </w:t>
      </w:r>
      <w:r>
        <w:rPr>
          <w:color w:val="252525"/>
          <w:w w:val="105"/>
        </w:rPr>
        <w:t>the</w:t>
      </w:r>
      <w:r>
        <w:rPr>
          <w:color w:val="252525"/>
          <w:spacing w:val="-12"/>
          <w:w w:val="105"/>
        </w:rPr>
        <w:t xml:space="preserve"> </w:t>
      </w:r>
      <w:r>
        <w:rPr>
          <w:color w:val="252525"/>
          <w:w w:val="105"/>
        </w:rPr>
        <w:t>Authority</w:t>
      </w:r>
      <w:r>
        <w:rPr>
          <w:color w:val="252525"/>
          <w:spacing w:val="-13"/>
          <w:w w:val="105"/>
        </w:rPr>
        <w:t xml:space="preserve"> </w:t>
      </w:r>
      <w:r>
        <w:rPr>
          <w:color w:val="252525"/>
          <w:w w:val="105"/>
        </w:rPr>
        <w:t>during</w:t>
      </w:r>
      <w:r>
        <w:rPr>
          <w:color w:val="252525"/>
          <w:spacing w:val="-13"/>
          <w:w w:val="105"/>
        </w:rPr>
        <w:t xml:space="preserve"> </w:t>
      </w:r>
      <w:r>
        <w:rPr>
          <w:color w:val="252525"/>
          <w:w w:val="105"/>
        </w:rPr>
        <w:t>the</w:t>
      </w:r>
      <w:r>
        <w:rPr>
          <w:color w:val="252525"/>
          <w:spacing w:val="-14"/>
          <w:w w:val="105"/>
        </w:rPr>
        <w:t xml:space="preserve"> </w:t>
      </w:r>
      <w:r>
        <w:rPr>
          <w:color w:val="252525"/>
          <w:w w:val="105"/>
        </w:rPr>
        <w:t>reporting</w:t>
      </w:r>
      <w:r>
        <w:rPr>
          <w:color w:val="252525"/>
          <w:spacing w:val="-13"/>
          <w:w w:val="105"/>
        </w:rPr>
        <w:t xml:space="preserve"> </w:t>
      </w:r>
      <w:r>
        <w:rPr>
          <w:color w:val="252525"/>
          <w:w w:val="105"/>
        </w:rPr>
        <w:t>period</w:t>
      </w:r>
    </w:p>
    <w:p w:rsidR="004E4FAA" w:rsidRDefault="00866C7E">
      <w:pPr>
        <w:pStyle w:val="BodyText"/>
        <w:spacing w:before="120"/>
        <w:ind w:left="164"/>
      </w:pPr>
      <w:r>
        <w:rPr>
          <w:spacing w:val="-2"/>
          <w:w w:val="105"/>
        </w:rPr>
        <w:t>The</w:t>
      </w:r>
      <w:r>
        <w:rPr>
          <w:spacing w:val="-8"/>
          <w:w w:val="105"/>
        </w:rPr>
        <w:t xml:space="preserve"> </w:t>
      </w:r>
      <w:r>
        <w:rPr>
          <w:spacing w:val="-2"/>
          <w:w w:val="105"/>
        </w:rPr>
        <w:t>Authority</w:t>
      </w:r>
      <w:r>
        <w:rPr>
          <w:spacing w:val="-9"/>
          <w:w w:val="105"/>
        </w:rPr>
        <w:t xml:space="preserve"> </w:t>
      </w:r>
      <w:r>
        <w:rPr>
          <w:spacing w:val="-2"/>
          <w:w w:val="105"/>
        </w:rPr>
        <w:t>and</w:t>
      </w:r>
      <w:r>
        <w:rPr>
          <w:spacing w:val="-8"/>
          <w:w w:val="105"/>
        </w:rPr>
        <w:t xml:space="preserve"> </w:t>
      </w:r>
      <w:r>
        <w:rPr>
          <w:spacing w:val="-2"/>
          <w:w w:val="105"/>
        </w:rPr>
        <w:t>L&amp;GNSW</w:t>
      </w:r>
      <w:r>
        <w:rPr>
          <w:spacing w:val="-6"/>
          <w:w w:val="105"/>
        </w:rPr>
        <w:t xml:space="preserve"> </w:t>
      </w:r>
      <w:r>
        <w:rPr>
          <w:spacing w:val="-2"/>
          <w:w w:val="105"/>
        </w:rPr>
        <w:t>(under</w:t>
      </w:r>
      <w:r>
        <w:rPr>
          <w:spacing w:val="-10"/>
          <w:w w:val="105"/>
        </w:rPr>
        <w:t xml:space="preserve"> </w:t>
      </w:r>
      <w:r>
        <w:rPr>
          <w:spacing w:val="-2"/>
          <w:w w:val="105"/>
        </w:rPr>
        <w:t>delegation</w:t>
      </w:r>
      <w:r>
        <w:rPr>
          <w:spacing w:val="-11"/>
          <w:w w:val="105"/>
        </w:rPr>
        <w:t xml:space="preserve"> </w:t>
      </w:r>
      <w:r>
        <w:rPr>
          <w:spacing w:val="-2"/>
          <w:w w:val="105"/>
        </w:rPr>
        <w:t>from</w:t>
      </w:r>
      <w:r>
        <w:rPr>
          <w:spacing w:val="-7"/>
          <w:w w:val="105"/>
        </w:rPr>
        <w:t xml:space="preserve"> </w:t>
      </w:r>
      <w:r>
        <w:rPr>
          <w:spacing w:val="-2"/>
          <w:w w:val="105"/>
        </w:rPr>
        <w:t>the</w:t>
      </w:r>
      <w:r>
        <w:rPr>
          <w:spacing w:val="-8"/>
          <w:w w:val="105"/>
        </w:rPr>
        <w:t xml:space="preserve"> </w:t>
      </w:r>
      <w:r>
        <w:rPr>
          <w:spacing w:val="-2"/>
          <w:w w:val="105"/>
        </w:rPr>
        <w:t>Authority)</w:t>
      </w:r>
      <w:r>
        <w:rPr>
          <w:spacing w:val="-9"/>
          <w:w w:val="105"/>
        </w:rPr>
        <w:t xml:space="preserve"> </w:t>
      </w:r>
      <w:r>
        <w:rPr>
          <w:spacing w:val="-2"/>
          <w:w w:val="105"/>
        </w:rPr>
        <w:t>granted</w:t>
      </w:r>
      <w:r>
        <w:rPr>
          <w:spacing w:val="-7"/>
          <w:w w:val="105"/>
        </w:rPr>
        <w:t xml:space="preserve"> </w:t>
      </w:r>
      <w:r>
        <w:rPr>
          <w:spacing w:val="-2"/>
          <w:w w:val="105"/>
        </w:rPr>
        <w:t>a</w:t>
      </w:r>
      <w:r>
        <w:rPr>
          <w:spacing w:val="-8"/>
          <w:w w:val="105"/>
        </w:rPr>
        <w:t xml:space="preserve"> </w:t>
      </w:r>
      <w:r>
        <w:rPr>
          <w:spacing w:val="-2"/>
          <w:w w:val="105"/>
        </w:rPr>
        <w:t>total</w:t>
      </w:r>
      <w:r>
        <w:rPr>
          <w:spacing w:val="-8"/>
          <w:w w:val="105"/>
        </w:rPr>
        <w:t xml:space="preserve"> </w:t>
      </w:r>
      <w:r>
        <w:rPr>
          <w:spacing w:val="-5"/>
          <w:w w:val="105"/>
        </w:rPr>
        <w:t>of</w:t>
      </w:r>
    </w:p>
    <w:p w:rsidR="004E4FAA" w:rsidRDefault="00866C7E">
      <w:pPr>
        <w:pStyle w:val="BodyText"/>
        <w:spacing w:before="4"/>
        <w:ind w:left="164"/>
      </w:pPr>
      <w:r>
        <w:rPr>
          <w:b/>
          <w:w w:val="105"/>
        </w:rPr>
        <w:t>734</w:t>
      </w:r>
      <w:r>
        <w:rPr>
          <w:b/>
          <w:spacing w:val="-14"/>
          <w:w w:val="105"/>
        </w:rPr>
        <w:t xml:space="preserve"> </w:t>
      </w:r>
      <w:r>
        <w:rPr>
          <w:w w:val="105"/>
        </w:rPr>
        <w:t>applications</w:t>
      </w:r>
      <w:r>
        <w:rPr>
          <w:spacing w:val="-12"/>
          <w:w w:val="105"/>
        </w:rPr>
        <w:t xml:space="preserve"> </w:t>
      </w:r>
      <w:r>
        <w:rPr>
          <w:w w:val="105"/>
        </w:rPr>
        <w:t>under</w:t>
      </w:r>
      <w:r>
        <w:rPr>
          <w:spacing w:val="-15"/>
          <w:w w:val="105"/>
        </w:rPr>
        <w:t xml:space="preserve"> </w:t>
      </w:r>
      <w:r>
        <w:rPr>
          <w:w w:val="105"/>
        </w:rPr>
        <w:t>section</w:t>
      </w:r>
      <w:r>
        <w:rPr>
          <w:spacing w:val="-12"/>
          <w:w w:val="105"/>
        </w:rPr>
        <w:t xml:space="preserve"> </w:t>
      </w:r>
      <w:r>
        <w:rPr>
          <w:w w:val="105"/>
        </w:rPr>
        <w:t>51</w:t>
      </w:r>
      <w:r>
        <w:rPr>
          <w:spacing w:val="-14"/>
          <w:w w:val="105"/>
        </w:rPr>
        <w:t xml:space="preserve"> </w:t>
      </w:r>
      <w:r>
        <w:rPr>
          <w:w w:val="105"/>
        </w:rPr>
        <w:t>in</w:t>
      </w:r>
      <w:r>
        <w:rPr>
          <w:spacing w:val="-13"/>
          <w:w w:val="105"/>
        </w:rPr>
        <w:t xml:space="preserve"> </w:t>
      </w:r>
      <w:r>
        <w:rPr>
          <w:w w:val="105"/>
        </w:rPr>
        <w:t>the</w:t>
      </w:r>
      <w:r>
        <w:rPr>
          <w:spacing w:val="-13"/>
          <w:w w:val="105"/>
        </w:rPr>
        <w:t xml:space="preserve"> </w:t>
      </w:r>
      <w:r>
        <w:rPr>
          <w:w w:val="105"/>
        </w:rPr>
        <w:t>2024-25</w:t>
      </w:r>
      <w:r>
        <w:rPr>
          <w:spacing w:val="-12"/>
          <w:w w:val="105"/>
        </w:rPr>
        <w:t xml:space="preserve"> </w:t>
      </w:r>
      <w:r>
        <w:rPr>
          <w:w w:val="105"/>
        </w:rPr>
        <w:t>reporting</w:t>
      </w:r>
      <w:r>
        <w:rPr>
          <w:spacing w:val="-14"/>
          <w:w w:val="105"/>
        </w:rPr>
        <w:t xml:space="preserve"> </w:t>
      </w:r>
      <w:r>
        <w:rPr>
          <w:spacing w:val="-2"/>
          <w:w w:val="105"/>
        </w:rPr>
        <w:t>period.</w:t>
      </w:r>
    </w:p>
    <w:p w:rsidR="004E4FAA" w:rsidRDefault="00866C7E">
      <w:pPr>
        <w:pStyle w:val="BodyText"/>
        <w:spacing w:before="123" w:line="242" w:lineRule="auto"/>
        <w:ind w:left="165" w:right="1042"/>
      </w:pPr>
      <w:r>
        <w:rPr>
          <w:w w:val="105"/>
        </w:rPr>
        <w:t>Applications</w:t>
      </w:r>
      <w:r>
        <w:rPr>
          <w:spacing w:val="-18"/>
          <w:w w:val="105"/>
        </w:rPr>
        <w:t xml:space="preserve"> </w:t>
      </w:r>
      <w:r>
        <w:rPr>
          <w:w w:val="105"/>
        </w:rPr>
        <w:t>under</w:t>
      </w:r>
      <w:r>
        <w:rPr>
          <w:spacing w:val="-19"/>
          <w:w w:val="105"/>
        </w:rPr>
        <w:t xml:space="preserve"> </w:t>
      </w:r>
      <w:r>
        <w:rPr>
          <w:w w:val="105"/>
        </w:rPr>
        <w:t>section</w:t>
      </w:r>
      <w:r>
        <w:rPr>
          <w:spacing w:val="-18"/>
          <w:w w:val="105"/>
        </w:rPr>
        <w:t xml:space="preserve"> </w:t>
      </w:r>
      <w:r>
        <w:rPr>
          <w:w w:val="105"/>
        </w:rPr>
        <w:t>51</w:t>
      </w:r>
      <w:r>
        <w:rPr>
          <w:spacing w:val="-18"/>
          <w:w w:val="105"/>
        </w:rPr>
        <w:t xml:space="preserve"> </w:t>
      </w:r>
      <w:r>
        <w:rPr>
          <w:w w:val="105"/>
        </w:rPr>
        <w:t>are</w:t>
      </w:r>
      <w:r>
        <w:rPr>
          <w:spacing w:val="-17"/>
          <w:w w:val="105"/>
        </w:rPr>
        <w:t xml:space="preserve"> </w:t>
      </w:r>
      <w:r>
        <w:rPr>
          <w:w w:val="105"/>
        </w:rPr>
        <w:t>licence-related</w:t>
      </w:r>
      <w:r>
        <w:rPr>
          <w:spacing w:val="-18"/>
          <w:w w:val="105"/>
        </w:rPr>
        <w:t xml:space="preserve"> </w:t>
      </w:r>
      <w:r>
        <w:rPr>
          <w:w w:val="105"/>
        </w:rPr>
        <w:t>authorisations,</w:t>
      </w:r>
      <w:r>
        <w:rPr>
          <w:spacing w:val="-18"/>
          <w:w w:val="105"/>
        </w:rPr>
        <w:t xml:space="preserve"> </w:t>
      </w:r>
      <w:r>
        <w:rPr>
          <w:w w:val="105"/>
        </w:rPr>
        <w:t>such</w:t>
      </w:r>
      <w:r>
        <w:rPr>
          <w:spacing w:val="-19"/>
          <w:w w:val="105"/>
        </w:rPr>
        <w:t xml:space="preserve"> </w:t>
      </w:r>
      <w:r>
        <w:rPr>
          <w:w w:val="105"/>
        </w:rPr>
        <w:t>as</w:t>
      </w:r>
      <w:r>
        <w:rPr>
          <w:spacing w:val="-18"/>
          <w:w w:val="105"/>
        </w:rPr>
        <w:t xml:space="preserve"> </w:t>
      </w:r>
      <w:r>
        <w:rPr>
          <w:w w:val="105"/>
        </w:rPr>
        <w:t>extended trading and primary service.</w:t>
      </w:r>
    </w:p>
    <w:p w:rsidR="004E4FAA" w:rsidRDefault="004E4FAA">
      <w:pPr>
        <w:pStyle w:val="BodyText"/>
        <w:spacing w:before="2"/>
        <w:rPr>
          <w:sz w:val="10"/>
        </w:rPr>
      </w:pPr>
    </w:p>
    <w:tbl>
      <w:tblPr>
        <w:tblW w:w="0" w:type="auto"/>
        <w:tblInd w:w="158" w:type="dxa"/>
        <w:tblLayout w:type="fixed"/>
        <w:tblCellMar>
          <w:left w:w="0" w:type="dxa"/>
          <w:right w:w="0" w:type="dxa"/>
        </w:tblCellMar>
        <w:tblLook w:val="01E0" w:firstRow="1" w:lastRow="1" w:firstColumn="1" w:lastColumn="1" w:noHBand="0" w:noVBand="0"/>
      </w:tblPr>
      <w:tblGrid>
        <w:gridCol w:w="5917"/>
        <w:gridCol w:w="1715"/>
        <w:gridCol w:w="1409"/>
      </w:tblGrid>
      <w:tr w:rsidR="004E4FAA">
        <w:trPr>
          <w:trHeight w:val="296"/>
        </w:trPr>
        <w:tc>
          <w:tcPr>
            <w:tcW w:w="5917" w:type="dxa"/>
            <w:tcBorders>
              <w:top w:val="single" w:sz="6" w:space="0" w:color="D1EDEA"/>
              <w:bottom w:val="single" w:sz="6" w:space="0" w:color="D1EDEA"/>
            </w:tcBorders>
            <w:shd w:val="clear" w:color="auto" w:fill="145F82"/>
          </w:tcPr>
          <w:p w:rsidR="004E4FAA" w:rsidRDefault="00866C7E">
            <w:pPr>
              <w:pStyle w:val="TableParagraph"/>
              <w:spacing w:before="35"/>
              <w:ind w:left="180"/>
              <w:jc w:val="left"/>
              <w:rPr>
                <w:sz w:val="20"/>
              </w:rPr>
            </w:pPr>
            <w:r>
              <w:rPr>
                <w:color w:val="FFFFFF"/>
                <w:sz w:val="20"/>
              </w:rPr>
              <w:t>Application</w:t>
            </w:r>
            <w:r>
              <w:rPr>
                <w:color w:val="FFFFFF"/>
                <w:spacing w:val="31"/>
                <w:sz w:val="20"/>
              </w:rPr>
              <w:t xml:space="preserve"> </w:t>
            </w:r>
            <w:r>
              <w:rPr>
                <w:color w:val="FFFFFF"/>
                <w:spacing w:val="-4"/>
                <w:sz w:val="20"/>
              </w:rPr>
              <w:t>Type</w:t>
            </w:r>
          </w:p>
        </w:tc>
        <w:tc>
          <w:tcPr>
            <w:tcW w:w="1715" w:type="dxa"/>
            <w:tcBorders>
              <w:top w:val="single" w:sz="6" w:space="0" w:color="D1EDEA"/>
              <w:bottom w:val="single" w:sz="6" w:space="0" w:color="D1EDEA"/>
            </w:tcBorders>
            <w:shd w:val="clear" w:color="auto" w:fill="145F82"/>
          </w:tcPr>
          <w:p w:rsidR="004E4FAA" w:rsidRDefault="00866C7E">
            <w:pPr>
              <w:pStyle w:val="TableParagraph"/>
              <w:spacing w:before="35"/>
              <w:ind w:right="491"/>
              <w:rPr>
                <w:sz w:val="20"/>
              </w:rPr>
            </w:pPr>
            <w:r>
              <w:rPr>
                <w:color w:val="FFFFFF"/>
                <w:w w:val="110"/>
                <w:sz w:val="20"/>
              </w:rPr>
              <w:t>2023-</w:t>
            </w:r>
            <w:r>
              <w:rPr>
                <w:color w:val="FFFFFF"/>
                <w:spacing w:val="-5"/>
                <w:w w:val="115"/>
                <w:sz w:val="20"/>
              </w:rPr>
              <w:t>24</w:t>
            </w:r>
          </w:p>
        </w:tc>
        <w:tc>
          <w:tcPr>
            <w:tcW w:w="1409" w:type="dxa"/>
            <w:tcBorders>
              <w:top w:val="single" w:sz="6" w:space="0" w:color="D1EDEA"/>
              <w:bottom w:val="single" w:sz="6" w:space="0" w:color="D1EDEA"/>
            </w:tcBorders>
            <w:shd w:val="clear" w:color="auto" w:fill="145F82"/>
          </w:tcPr>
          <w:p w:rsidR="004E4FAA" w:rsidRDefault="00866C7E">
            <w:pPr>
              <w:pStyle w:val="TableParagraph"/>
              <w:spacing w:before="35"/>
              <w:ind w:right="104"/>
              <w:rPr>
                <w:sz w:val="20"/>
              </w:rPr>
            </w:pPr>
            <w:r>
              <w:rPr>
                <w:color w:val="FFFFFF"/>
                <w:w w:val="110"/>
                <w:sz w:val="20"/>
              </w:rPr>
              <w:t>2024-</w:t>
            </w:r>
            <w:r>
              <w:rPr>
                <w:color w:val="FFFFFF"/>
                <w:spacing w:val="-5"/>
                <w:w w:val="115"/>
                <w:sz w:val="20"/>
              </w:rPr>
              <w:t>25</w:t>
            </w:r>
          </w:p>
        </w:tc>
      </w:tr>
      <w:tr w:rsidR="004E4FAA">
        <w:trPr>
          <w:trHeight w:val="287"/>
        </w:trPr>
        <w:tc>
          <w:tcPr>
            <w:tcW w:w="5917" w:type="dxa"/>
            <w:tcBorders>
              <w:top w:val="single" w:sz="6" w:space="0" w:color="D1EDEA"/>
              <w:bottom w:val="single" w:sz="6" w:space="0" w:color="D1EDEA"/>
            </w:tcBorders>
          </w:tcPr>
          <w:p w:rsidR="004E4FAA" w:rsidRDefault="00866C7E">
            <w:pPr>
              <w:pStyle w:val="TableParagraph"/>
              <w:spacing w:before="32"/>
              <w:ind w:left="180"/>
              <w:jc w:val="left"/>
              <w:rPr>
                <w:sz w:val="20"/>
              </w:rPr>
            </w:pPr>
            <w:r>
              <w:rPr>
                <w:w w:val="105"/>
                <w:sz w:val="20"/>
              </w:rPr>
              <w:t>Club</w:t>
            </w:r>
            <w:r>
              <w:rPr>
                <w:spacing w:val="-11"/>
                <w:w w:val="105"/>
                <w:sz w:val="20"/>
              </w:rPr>
              <w:t xml:space="preserve"> </w:t>
            </w:r>
            <w:r>
              <w:rPr>
                <w:w w:val="105"/>
                <w:sz w:val="20"/>
              </w:rPr>
              <w:t>functions</w:t>
            </w:r>
            <w:r>
              <w:rPr>
                <w:spacing w:val="-11"/>
                <w:w w:val="105"/>
                <w:sz w:val="20"/>
              </w:rPr>
              <w:t xml:space="preserve"> </w:t>
            </w:r>
            <w:r>
              <w:rPr>
                <w:spacing w:val="-2"/>
                <w:w w:val="105"/>
                <w:sz w:val="20"/>
              </w:rPr>
              <w:t>authorisation</w:t>
            </w:r>
          </w:p>
        </w:tc>
        <w:tc>
          <w:tcPr>
            <w:tcW w:w="1715" w:type="dxa"/>
            <w:tcBorders>
              <w:top w:val="single" w:sz="6" w:space="0" w:color="D1EDEA"/>
              <w:bottom w:val="single" w:sz="6" w:space="0" w:color="D1EDEA"/>
            </w:tcBorders>
          </w:tcPr>
          <w:p w:rsidR="004E4FAA" w:rsidRDefault="00866C7E">
            <w:pPr>
              <w:pStyle w:val="TableParagraph"/>
              <w:spacing w:before="32"/>
              <w:ind w:right="491"/>
              <w:rPr>
                <w:sz w:val="20"/>
              </w:rPr>
            </w:pPr>
            <w:r>
              <w:rPr>
                <w:spacing w:val="-5"/>
                <w:w w:val="115"/>
                <w:sz w:val="20"/>
              </w:rPr>
              <w:t>25</w:t>
            </w:r>
          </w:p>
        </w:tc>
        <w:tc>
          <w:tcPr>
            <w:tcW w:w="1409" w:type="dxa"/>
            <w:tcBorders>
              <w:top w:val="single" w:sz="6" w:space="0" w:color="D1EDEA"/>
              <w:bottom w:val="single" w:sz="6" w:space="0" w:color="D1EDEA"/>
            </w:tcBorders>
          </w:tcPr>
          <w:p w:rsidR="004E4FAA" w:rsidRDefault="00866C7E">
            <w:pPr>
              <w:pStyle w:val="TableParagraph"/>
              <w:spacing w:before="32"/>
              <w:ind w:right="109"/>
              <w:rPr>
                <w:sz w:val="20"/>
              </w:rPr>
            </w:pPr>
            <w:r>
              <w:rPr>
                <w:spacing w:val="-5"/>
                <w:w w:val="120"/>
                <w:sz w:val="20"/>
              </w:rPr>
              <w:t>30</w:t>
            </w:r>
          </w:p>
        </w:tc>
      </w:tr>
      <w:tr w:rsidR="004E4FAA">
        <w:trPr>
          <w:trHeight w:val="573"/>
        </w:trPr>
        <w:tc>
          <w:tcPr>
            <w:tcW w:w="5917" w:type="dxa"/>
            <w:shd w:val="clear" w:color="auto" w:fill="D1EDEA"/>
          </w:tcPr>
          <w:p w:rsidR="004E4FAA" w:rsidRDefault="00866C7E">
            <w:pPr>
              <w:pStyle w:val="TableParagraph"/>
              <w:spacing w:before="12" w:line="260" w:lineRule="atLeast"/>
              <w:ind w:left="180" w:right="3023"/>
              <w:jc w:val="left"/>
              <w:rPr>
                <w:sz w:val="20"/>
              </w:rPr>
            </w:pPr>
            <w:r>
              <w:rPr>
                <w:color w:val="21272B"/>
                <w:spacing w:val="-2"/>
                <w:w w:val="105"/>
                <w:sz w:val="20"/>
              </w:rPr>
              <w:t>Drink</w:t>
            </w:r>
            <w:r>
              <w:rPr>
                <w:color w:val="21272B"/>
                <w:spacing w:val="-18"/>
                <w:w w:val="105"/>
                <w:sz w:val="20"/>
              </w:rPr>
              <w:t xml:space="preserve"> </w:t>
            </w:r>
            <w:r>
              <w:rPr>
                <w:color w:val="21272B"/>
                <w:spacing w:val="-2"/>
                <w:w w:val="105"/>
                <w:sz w:val="20"/>
              </w:rPr>
              <w:t>on-premises</w:t>
            </w:r>
            <w:r>
              <w:rPr>
                <w:color w:val="21272B"/>
                <w:spacing w:val="-18"/>
                <w:w w:val="105"/>
                <w:sz w:val="20"/>
              </w:rPr>
              <w:t xml:space="preserve"> </w:t>
            </w:r>
            <w:r>
              <w:rPr>
                <w:color w:val="21272B"/>
                <w:spacing w:val="-2"/>
                <w:w w:val="105"/>
                <w:sz w:val="20"/>
              </w:rPr>
              <w:t xml:space="preserve">permanent </w:t>
            </w:r>
            <w:r>
              <w:rPr>
                <w:spacing w:val="-2"/>
                <w:w w:val="105"/>
                <w:sz w:val="20"/>
              </w:rPr>
              <w:t>authorisation</w:t>
            </w:r>
          </w:p>
        </w:tc>
        <w:tc>
          <w:tcPr>
            <w:tcW w:w="1715" w:type="dxa"/>
            <w:shd w:val="clear" w:color="auto" w:fill="D1EDEA"/>
          </w:tcPr>
          <w:p w:rsidR="004E4FAA" w:rsidRDefault="00866C7E">
            <w:pPr>
              <w:pStyle w:val="TableParagraph"/>
              <w:ind w:right="491"/>
              <w:rPr>
                <w:sz w:val="20"/>
              </w:rPr>
            </w:pPr>
            <w:r>
              <w:rPr>
                <w:spacing w:val="-5"/>
                <w:w w:val="115"/>
                <w:sz w:val="20"/>
              </w:rPr>
              <w:t>25</w:t>
            </w:r>
          </w:p>
        </w:tc>
        <w:tc>
          <w:tcPr>
            <w:tcW w:w="1409" w:type="dxa"/>
            <w:shd w:val="clear" w:color="auto" w:fill="D1EDEA"/>
          </w:tcPr>
          <w:p w:rsidR="004E4FAA" w:rsidRDefault="00866C7E">
            <w:pPr>
              <w:pStyle w:val="TableParagraph"/>
              <w:ind w:right="106"/>
              <w:rPr>
                <w:sz w:val="20"/>
              </w:rPr>
            </w:pPr>
            <w:r>
              <w:rPr>
                <w:spacing w:val="-5"/>
                <w:sz w:val="20"/>
              </w:rPr>
              <w:t>18</w:t>
            </w:r>
          </w:p>
        </w:tc>
      </w:tr>
      <w:tr w:rsidR="004E4FAA">
        <w:trPr>
          <w:trHeight w:val="515"/>
        </w:trPr>
        <w:tc>
          <w:tcPr>
            <w:tcW w:w="5917" w:type="dxa"/>
            <w:tcBorders>
              <w:top w:val="single" w:sz="6" w:space="0" w:color="D1EDEA"/>
              <w:bottom w:val="single" w:sz="6" w:space="0" w:color="D1EDEA"/>
            </w:tcBorders>
          </w:tcPr>
          <w:p w:rsidR="004E4FAA" w:rsidRDefault="00866C7E">
            <w:pPr>
              <w:pStyle w:val="TableParagraph"/>
              <w:spacing w:before="25" w:line="242" w:lineRule="auto"/>
              <w:ind w:left="180" w:right="298"/>
              <w:jc w:val="left"/>
              <w:rPr>
                <w:sz w:val="20"/>
              </w:rPr>
            </w:pPr>
            <w:r>
              <w:rPr>
                <w:color w:val="21272B"/>
                <w:sz w:val="20"/>
              </w:rPr>
              <w:t xml:space="preserve">Drink on-premises permanent authorisation micro-brewery </w:t>
            </w:r>
            <w:r>
              <w:rPr>
                <w:color w:val="21272B"/>
                <w:w w:val="105"/>
                <w:sz w:val="20"/>
              </w:rPr>
              <w:t>or</w:t>
            </w:r>
            <w:r>
              <w:rPr>
                <w:color w:val="21272B"/>
                <w:spacing w:val="-21"/>
                <w:w w:val="105"/>
                <w:sz w:val="20"/>
              </w:rPr>
              <w:t xml:space="preserve"> </w:t>
            </w:r>
            <w:r>
              <w:rPr>
                <w:color w:val="21272B"/>
                <w:w w:val="105"/>
                <w:sz w:val="20"/>
              </w:rPr>
              <w:t>distillery</w:t>
            </w:r>
          </w:p>
        </w:tc>
        <w:tc>
          <w:tcPr>
            <w:tcW w:w="1715" w:type="dxa"/>
            <w:tcBorders>
              <w:top w:val="single" w:sz="6" w:space="0" w:color="D1EDEA"/>
              <w:bottom w:val="single" w:sz="6" w:space="0" w:color="D1EDEA"/>
            </w:tcBorders>
          </w:tcPr>
          <w:p w:rsidR="004E4FAA" w:rsidRDefault="00866C7E">
            <w:pPr>
              <w:pStyle w:val="TableParagraph"/>
              <w:spacing w:before="28"/>
              <w:ind w:right="492"/>
              <w:rPr>
                <w:sz w:val="20"/>
              </w:rPr>
            </w:pPr>
            <w:r>
              <w:rPr>
                <w:spacing w:val="-10"/>
                <w:w w:val="115"/>
                <w:sz w:val="20"/>
              </w:rPr>
              <w:t>0</w:t>
            </w:r>
          </w:p>
        </w:tc>
        <w:tc>
          <w:tcPr>
            <w:tcW w:w="1409" w:type="dxa"/>
            <w:tcBorders>
              <w:top w:val="single" w:sz="6" w:space="0" w:color="D1EDEA"/>
              <w:bottom w:val="single" w:sz="6" w:space="0" w:color="D1EDEA"/>
            </w:tcBorders>
          </w:tcPr>
          <w:p w:rsidR="004E4FAA" w:rsidRDefault="00866C7E">
            <w:pPr>
              <w:pStyle w:val="TableParagraph"/>
              <w:spacing w:before="28"/>
              <w:ind w:right="105"/>
              <w:rPr>
                <w:sz w:val="20"/>
              </w:rPr>
            </w:pPr>
            <w:r>
              <w:rPr>
                <w:spacing w:val="-10"/>
                <w:w w:val="120"/>
                <w:sz w:val="20"/>
              </w:rPr>
              <w:t>5</w:t>
            </w:r>
          </w:p>
        </w:tc>
      </w:tr>
      <w:tr w:rsidR="004E4FAA">
        <w:trPr>
          <w:trHeight w:val="311"/>
        </w:trPr>
        <w:tc>
          <w:tcPr>
            <w:tcW w:w="5917" w:type="dxa"/>
            <w:shd w:val="clear" w:color="auto" w:fill="D1EDEA"/>
          </w:tcPr>
          <w:p w:rsidR="004E4FAA" w:rsidRDefault="00866C7E">
            <w:pPr>
              <w:pStyle w:val="TableParagraph"/>
              <w:spacing w:before="42"/>
              <w:ind w:left="180"/>
              <w:jc w:val="left"/>
              <w:rPr>
                <w:sz w:val="20"/>
              </w:rPr>
            </w:pPr>
            <w:r>
              <w:rPr>
                <w:w w:val="105"/>
                <w:sz w:val="20"/>
              </w:rPr>
              <w:t>Extended</w:t>
            </w:r>
            <w:r>
              <w:rPr>
                <w:spacing w:val="-14"/>
                <w:w w:val="105"/>
                <w:sz w:val="20"/>
              </w:rPr>
              <w:t xml:space="preserve"> </w:t>
            </w:r>
            <w:r>
              <w:rPr>
                <w:w w:val="105"/>
                <w:sz w:val="20"/>
              </w:rPr>
              <w:t>trading</w:t>
            </w:r>
            <w:r>
              <w:rPr>
                <w:spacing w:val="-14"/>
                <w:w w:val="105"/>
                <w:sz w:val="20"/>
              </w:rPr>
              <w:t xml:space="preserve"> </w:t>
            </w:r>
            <w:r>
              <w:rPr>
                <w:spacing w:val="-2"/>
                <w:w w:val="105"/>
                <w:sz w:val="20"/>
              </w:rPr>
              <w:t>authorisation</w:t>
            </w:r>
          </w:p>
        </w:tc>
        <w:tc>
          <w:tcPr>
            <w:tcW w:w="1715" w:type="dxa"/>
            <w:shd w:val="clear" w:color="auto" w:fill="D1EDEA"/>
          </w:tcPr>
          <w:p w:rsidR="004E4FAA" w:rsidRDefault="00866C7E">
            <w:pPr>
              <w:pStyle w:val="TableParagraph"/>
              <w:spacing w:before="42"/>
              <w:ind w:right="492"/>
              <w:rPr>
                <w:sz w:val="20"/>
              </w:rPr>
            </w:pPr>
            <w:r>
              <w:rPr>
                <w:spacing w:val="-5"/>
                <w:sz w:val="20"/>
              </w:rPr>
              <w:t>112</w:t>
            </w:r>
          </w:p>
        </w:tc>
        <w:tc>
          <w:tcPr>
            <w:tcW w:w="1409" w:type="dxa"/>
            <w:shd w:val="clear" w:color="auto" w:fill="D1EDEA"/>
          </w:tcPr>
          <w:p w:rsidR="004E4FAA" w:rsidRDefault="00866C7E">
            <w:pPr>
              <w:pStyle w:val="TableParagraph"/>
              <w:spacing w:before="42"/>
              <w:ind w:right="105"/>
              <w:rPr>
                <w:sz w:val="20"/>
              </w:rPr>
            </w:pPr>
            <w:r>
              <w:rPr>
                <w:spacing w:val="-5"/>
                <w:sz w:val="20"/>
              </w:rPr>
              <w:t>115</w:t>
            </w:r>
          </w:p>
        </w:tc>
      </w:tr>
      <w:tr w:rsidR="004E4FAA">
        <w:trPr>
          <w:trHeight w:val="280"/>
        </w:trPr>
        <w:tc>
          <w:tcPr>
            <w:tcW w:w="5917" w:type="dxa"/>
            <w:tcBorders>
              <w:top w:val="single" w:sz="6" w:space="0" w:color="D1EDEA"/>
              <w:bottom w:val="single" w:sz="6" w:space="0" w:color="D1EDEA"/>
            </w:tcBorders>
          </w:tcPr>
          <w:p w:rsidR="004E4FAA" w:rsidRDefault="00866C7E">
            <w:pPr>
              <w:pStyle w:val="TableParagraph"/>
              <w:spacing w:before="25"/>
              <w:ind w:left="180"/>
              <w:jc w:val="left"/>
              <w:rPr>
                <w:sz w:val="20"/>
              </w:rPr>
            </w:pPr>
            <w:r>
              <w:rPr>
                <w:color w:val="21272B"/>
                <w:sz w:val="20"/>
              </w:rPr>
              <w:t>Function</w:t>
            </w:r>
            <w:r>
              <w:rPr>
                <w:color w:val="21272B"/>
                <w:spacing w:val="1"/>
                <w:sz w:val="20"/>
              </w:rPr>
              <w:t xml:space="preserve"> </w:t>
            </w:r>
            <w:r>
              <w:rPr>
                <w:color w:val="21272B"/>
                <w:sz w:val="20"/>
              </w:rPr>
              <w:t>on</w:t>
            </w:r>
            <w:r>
              <w:rPr>
                <w:color w:val="21272B"/>
                <w:spacing w:val="2"/>
                <w:sz w:val="20"/>
              </w:rPr>
              <w:t xml:space="preserve"> </w:t>
            </w:r>
            <w:r>
              <w:rPr>
                <w:color w:val="21272B"/>
                <w:sz w:val="20"/>
              </w:rPr>
              <w:t>other premises</w:t>
            </w:r>
            <w:r>
              <w:rPr>
                <w:color w:val="21272B"/>
                <w:spacing w:val="4"/>
                <w:sz w:val="20"/>
              </w:rPr>
              <w:t xml:space="preserve"> </w:t>
            </w:r>
            <w:r>
              <w:rPr>
                <w:color w:val="21272B"/>
                <w:spacing w:val="-2"/>
                <w:sz w:val="20"/>
              </w:rPr>
              <w:t>authorisation</w:t>
            </w:r>
          </w:p>
        </w:tc>
        <w:tc>
          <w:tcPr>
            <w:tcW w:w="1715" w:type="dxa"/>
            <w:tcBorders>
              <w:top w:val="single" w:sz="6" w:space="0" w:color="D1EDEA"/>
              <w:bottom w:val="single" w:sz="6" w:space="0" w:color="D1EDEA"/>
            </w:tcBorders>
          </w:tcPr>
          <w:p w:rsidR="004E4FAA" w:rsidRDefault="00866C7E">
            <w:pPr>
              <w:pStyle w:val="TableParagraph"/>
              <w:spacing w:before="25"/>
              <w:ind w:right="493"/>
              <w:rPr>
                <w:sz w:val="20"/>
              </w:rPr>
            </w:pPr>
            <w:r>
              <w:rPr>
                <w:spacing w:val="-5"/>
                <w:sz w:val="20"/>
              </w:rPr>
              <w:t>141</w:t>
            </w:r>
          </w:p>
        </w:tc>
        <w:tc>
          <w:tcPr>
            <w:tcW w:w="1409" w:type="dxa"/>
            <w:tcBorders>
              <w:top w:val="single" w:sz="6" w:space="0" w:color="D1EDEA"/>
              <w:bottom w:val="single" w:sz="6" w:space="0" w:color="D1EDEA"/>
            </w:tcBorders>
          </w:tcPr>
          <w:p w:rsidR="004E4FAA" w:rsidRDefault="00866C7E">
            <w:pPr>
              <w:pStyle w:val="TableParagraph"/>
              <w:spacing w:before="25"/>
              <w:ind w:right="105"/>
              <w:rPr>
                <w:sz w:val="20"/>
              </w:rPr>
            </w:pPr>
            <w:r>
              <w:rPr>
                <w:spacing w:val="-5"/>
                <w:sz w:val="20"/>
              </w:rPr>
              <w:t>114</w:t>
            </w:r>
          </w:p>
        </w:tc>
      </w:tr>
      <w:tr w:rsidR="004E4FAA">
        <w:trPr>
          <w:trHeight w:val="316"/>
        </w:trPr>
        <w:tc>
          <w:tcPr>
            <w:tcW w:w="5917" w:type="dxa"/>
            <w:tcBorders>
              <w:top w:val="single" w:sz="6" w:space="0" w:color="D1EDEA"/>
            </w:tcBorders>
            <w:shd w:val="clear" w:color="auto" w:fill="D1EDEA"/>
          </w:tcPr>
          <w:p w:rsidR="004E4FAA" w:rsidRDefault="00866C7E">
            <w:pPr>
              <w:pStyle w:val="TableParagraph"/>
              <w:ind w:left="180"/>
              <w:jc w:val="left"/>
              <w:rPr>
                <w:sz w:val="20"/>
              </w:rPr>
            </w:pPr>
            <w:r>
              <w:rPr>
                <w:sz w:val="20"/>
              </w:rPr>
              <w:t>Junior</w:t>
            </w:r>
            <w:r>
              <w:rPr>
                <w:spacing w:val="2"/>
                <w:sz w:val="20"/>
              </w:rPr>
              <w:t xml:space="preserve"> </w:t>
            </w:r>
            <w:r>
              <w:rPr>
                <w:sz w:val="20"/>
              </w:rPr>
              <w:t>members</w:t>
            </w:r>
            <w:r>
              <w:rPr>
                <w:spacing w:val="3"/>
                <w:sz w:val="20"/>
              </w:rPr>
              <w:t xml:space="preserve"> </w:t>
            </w:r>
            <w:r>
              <w:rPr>
                <w:spacing w:val="-2"/>
                <w:sz w:val="20"/>
              </w:rPr>
              <w:t>authorisation</w:t>
            </w:r>
          </w:p>
        </w:tc>
        <w:tc>
          <w:tcPr>
            <w:tcW w:w="1715" w:type="dxa"/>
            <w:tcBorders>
              <w:top w:val="single" w:sz="6" w:space="0" w:color="D1EDEA"/>
            </w:tcBorders>
            <w:shd w:val="clear" w:color="auto" w:fill="D1EDEA"/>
          </w:tcPr>
          <w:p w:rsidR="004E4FAA" w:rsidRDefault="00866C7E">
            <w:pPr>
              <w:pStyle w:val="TableParagraph"/>
              <w:ind w:right="492"/>
              <w:rPr>
                <w:sz w:val="20"/>
              </w:rPr>
            </w:pPr>
            <w:r>
              <w:rPr>
                <w:spacing w:val="-10"/>
                <w:w w:val="115"/>
                <w:sz w:val="20"/>
              </w:rPr>
              <w:t>0</w:t>
            </w:r>
          </w:p>
        </w:tc>
        <w:tc>
          <w:tcPr>
            <w:tcW w:w="1409" w:type="dxa"/>
            <w:tcBorders>
              <w:top w:val="single" w:sz="6" w:space="0" w:color="D1EDEA"/>
            </w:tcBorders>
            <w:shd w:val="clear" w:color="auto" w:fill="D1EDEA"/>
          </w:tcPr>
          <w:p w:rsidR="004E4FAA" w:rsidRDefault="00866C7E">
            <w:pPr>
              <w:pStyle w:val="TableParagraph"/>
              <w:ind w:right="105"/>
              <w:rPr>
                <w:sz w:val="20"/>
              </w:rPr>
            </w:pPr>
            <w:r>
              <w:rPr>
                <w:spacing w:val="-10"/>
                <w:w w:val="120"/>
                <w:sz w:val="20"/>
              </w:rPr>
              <w:t>4</w:t>
            </w:r>
          </w:p>
        </w:tc>
      </w:tr>
    </w:tbl>
    <w:p w:rsidR="004E4FAA" w:rsidRDefault="004E4FAA">
      <w:pPr>
        <w:pStyle w:val="TableParagraph"/>
        <w:rPr>
          <w:sz w:val="20"/>
        </w:rPr>
        <w:sectPr w:rsidR="004E4FAA">
          <w:pgSz w:w="11910" w:h="16850"/>
          <w:pgMar w:top="1060" w:right="708" w:bottom="1525" w:left="1275" w:header="0" w:footer="621" w:gutter="0"/>
          <w:cols w:space="720"/>
        </w:sectPr>
      </w:pPr>
    </w:p>
    <w:tbl>
      <w:tblPr>
        <w:tblW w:w="0" w:type="auto"/>
        <w:tblInd w:w="158" w:type="dxa"/>
        <w:tblLayout w:type="fixed"/>
        <w:tblCellMar>
          <w:left w:w="0" w:type="dxa"/>
          <w:right w:w="0" w:type="dxa"/>
        </w:tblCellMar>
        <w:tblLook w:val="01E0" w:firstRow="1" w:lastRow="1" w:firstColumn="1" w:lastColumn="1" w:noHBand="0" w:noVBand="0"/>
      </w:tblPr>
      <w:tblGrid>
        <w:gridCol w:w="5832"/>
        <w:gridCol w:w="1800"/>
        <w:gridCol w:w="1409"/>
      </w:tblGrid>
      <w:tr w:rsidR="004E4FAA">
        <w:trPr>
          <w:trHeight w:val="296"/>
        </w:trPr>
        <w:tc>
          <w:tcPr>
            <w:tcW w:w="5832" w:type="dxa"/>
            <w:tcBorders>
              <w:top w:val="single" w:sz="6" w:space="0" w:color="D1EDEA"/>
              <w:bottom w:val="single" w:sz="6" w:space="0" w:color="D1EDEA"/>
            </w:tcBorders>
            <w:shd w:val="clear" w:color="auto" w:fill="145F82"/>
          </w:tcPr>
          <w:p w:rsidR="004E4FAA" w:rsidRDefault="00866C7E">
            <w:pPr>
              <w:pStyle w:val="TableParagraph"/>
              <w:spacing w:before="35"/>
              <w:ind w:left="179"/>
              <w:jc w:val="left"/>
              <w:rPr>
                <w:sz w:val="20"/>
              </w:rPr>
            </w:pPr>
            <w:r>
              <w:rPr>
                <w:color w:val="FFFFFF"/>
                <w:sz w:val="20"/>
              </w:rPr>
              <w:lastRenderedPageBreak/>
              <w:t>Application</w:t>
            </w:r>
            <w:r>
              <w:rPr>
                <w:color w:val="FFFFFF"/>
                <w:spacing w:val="31"/>
                <w:sz w:val="20"/>
              </w:rPr>
              <w:t xml:space="preserve"> </w:t>
            </w:r>
            <w:r>
              <w:rPr>
                <w:color w:val="FFFFFF"/>
                <w:spacing w:val="-4"/>
                <w:sz w:val="20"/>
              </w:rPr>
              <w:t>Type</w:t>
            </w:r>
          </w:p>
        </w:tc>
        <w:tc>
          <w:tcPr>
            <w:tcW w:w="1800" w:type="dxa"/>
            <w:tcBorders>
              <w:top w:val="single" w:sz="6" w:space="0" w:color="D1EDEA"/>
              <w:bottom w:val="single" w:sz="6" w:space="0" w:color="D1EDEA"/>
            </w:tcBorders>
            <w:shd w:val="clear" w:color="auto" w:fill="145F82"/>
          </w:tcPr>
          <w:p w:rsidR="004E4FAA" w:rsidRDefault="00866C7E">
            <w:pPr>
              <w:pStyle w:val="TableParagraph"/>
              <w:spacing w:before="35"/>
              <w:ind w:right="491"/>
              <w:rPr>
                <w:sz w:val="20"/>
              </w:rPr>
            </w:pPr>
            <w:r>
              <w:rPr>
                <w:color w:val="FFFFFF"/>
                <w:w w:val="110"/>
                <w:sz w:val="20"/>
              </w:rPr>
              <w:t>2023-</w:t>
            </w:r>
            <w:r>
              <w:rPr>
                <w:color w:val="FFFFFF"/>
                <w:spacing w:val="-5"/>
                <w:w w:val="115"/>
                <w:sz w:val="20"/>
              </w:rPr>
              <w:t>24</w:t>
            </w:r>
          </w:p>
        </w:tc>
        <w:tc>
          <w:tcPr>
            <w:tcW w:w="1409" w:type="dxa"/>
            <w:tcBorders>
              <w:top w:val="single" w:sz="6" w:space="0" w:color="D1EDEA"/>
              <w:bottom w:val="single" w:sz="6" w:space="0" w:color="D1EDEA"/>
            </w:tcBorders>
            <w:shd w:val="clear" w:color="auto" w:fill="145F82"/>
          </w:tcPr>
          <w:p w:rsidR="004E4FAA" w:rsidRDefault="00866C7E">
            <w:pPr>
              <w:pStyle w:val="TableParagraph"/>
              <w:spacing w:before="35"/>
              <w:ind w:right="104"/>
              <w:rPr>
                <w:sz w:val="20"/>
              </w:rPr>
            </w:pPr>
            <w:r>
              <w:rPr>
                <w:color w:val="FFFFFF"/>
                <w:w w:val="110"/>
                <w:sz w:val="20"/>
              </w:rPr>
              <w:t>2024-</w:t>
            </w:r>
            <w:r>
              <w:rPr>
                <w:color w:val="FFFFFF"/>
                <w:spacing w:val="-5"/>
                <w:w w:val="115"/>
                <w:sz w:val="20"/>
              </w:rPr>
              <w:t>25</w:t>
            </w:r>
          </w:p>
        </w:tc>
      </w:tr>
      <w:tr w:rsidR="004E4FAA">
        <w:trPr>
          <w:trHeight w:val="287"/>
        </w:trPr>
        <w:tc>
          <w:tcPr>
            <w:tcW w:w="5832" w:type="dxa"/>
            <w:tcBorders>
              <w:top w:val="single" w:sz="6" w:space="0" w:color="D1EDEA"/>
              <w:bottom w:val="single" w:sz="6" w:space="0" w:color="D1EDEA"/>
            </w:tcBorders>
          </w:tcPr>
          <w:p w:rsidR="004E4FAA" w:rsidRDefault="00866C7E">
            <w:pPr>
              <w:pStyle w:val="TableParagraph"/>
              <w:spacing w:before="32"/>
              <w:ind w:left="179"/>
              <w:jc w:val="left"/>
              <w:rPr>
                <w:sz w:val="20"/>
              </w:rPr>
            </w:pPr>
            <w:r>
              <w:rPr>
                <w:sz w:val="20"/>
              </w:rPr>
              <w:t>Minors’</w:t>
            </w:r>
            <w:r>
              <w:rPr>
                <w:spacing w:val="5"/>
                <w:sz w:val="20"/>
              </w:rPr>
              <w:t xml:space="preserve"> </w:t>
            </w:r>
            <w:r>
              <w:rPr>
                <w:sz w:val="20"/>
              </w:rPr>
              <w:t>area</w:t>
            </w:r>
            <w:r>
              <w:rPr>
                <w:spacing w:val="6"/>
                <w:sz w:val="20"/>
              </w:rPr>
              <w:t xml:space="preserve"> </w:t>
            </w:r>
            <w:r>
              <w:rPr>
                <w:spacing w:val="-2"/>
                <w:sz w:val="20"/>
              </w:rPr>
              <w:t>authorisation</w:t>
            </w:r>
          </w:p>
        </w:tc>
        <w:tc>
          <w:tcPr>
            <w:tcW w:w="1800" w:type="dxa"/>
            <w:tcBorders>
              <w:top w:val="single" w:sz="6" w:space="0" w:color="D1EDEA"/>
              <w:bottom w:val="single" w:sz="6" w:space="0" w:color="D1EDEA"/>
            </w:tcBorders>
          </w:tcPr>
          <w:p w:rsidR="004E4FAA" w:rsidRDefault="00866C7E">
            <w:pPr>
              <w:pStyle w:val="TableParagraph"/>
              <w:spacing w:before="32"/>
              <w:ind w:right="492"/>
              <w:rPr>
                <w:sz w:val="20"/>
              </w:rPr>
            </w:pPr>
            <w:r>
              <w:rPr>
                <w:spacing w:val="-5"/>
                <w:sz w:val="20"/>
              </w:rPr>
              <w:t>116</w:t>
            </w:r>
          </w:p>
        </w:tc>
        <w:tc>
          <w:tcPr>
            <w:tcW w:w="1409" w:type="dxa"/>
            <w:tcBorders>
              <w:top w:val="single" w:sz="6" w:space="0" w:color="D1EDEA"/>
              <w:bottom w:val="single" w:sz="6" w:space="0" w:color="D1EDEA"/>
            </w:tcBorders>
          </w:tcPr>
          <w:p w:rsidR="004E4FAA" w:rsidRDefault="00866C7E">
            <w:pPr>
              <w:pStyle w:val="TableParagraph"/>
              <w:spacing w:before="32"/>
              <w:ind w:right="106"/>
              <w:rPr>
                <w:sz w:val="20"/>
              </w:rPr>
            </w:pPr>
            <w:r>
              <w:rPr>
                <w:spacing w:val="-5"/>
                <w:w w:val="105"/>
                <w:sz w:val="20"/>
              </w:rPr>
              <w:t>109</w:t>
            </w:r>
          </w:p>
        </w:tc>
      </w:tr>
      <w:tr w:rsidR="004E4FAA">
        <w:trPr>
          <w:trHeight w:val="544"/>
        </w:trPr>
        <w:tc>
          <w:tcPr>
            <w:tcW w:w="5832" w:type="dxa"/>
            <w:shd w:val="clear" w:color="auto" w:fill="D1EDEA"/>
          </w:tcPr>
          <w:p w:rsidR="004E4FAA" w:rsidRDefault="00866C7E">
            <w:pPr>
              <w:pStyle w:val="TableParagraph"/>
              <w:spacing w:before="37" w:line="242" w:lineRule="auto"/>
              <w:ind w:left="179" w:right="174"/>
              <w:jc w:val="left"/>
              <w:rPr>
                <w:sz w:val="20"/>
              </w:rPr>
            </w:pPr>
            <w:r>
              <w:rPr>
                <w:w w:val="105"/>
                <w:sz w:val="20"/>
              </w:rPr>
              <w:t>Minors’</w:t>
            </w:r>
            <w:r>
              <w:rPr>
                <w:spacing w:val="-17"/>
                <w:w w:val="105"/>
                <w:sz w:val="20"/>
              </w:rPr>
              <w:t xml:space="preserve"> </w:t>
            </w:r>
            <w:r>
              <w:rPr>
                <w:w w:val="105"/>
                <w:sz w:val="20"/>
              </w:rPr>
              <w:t>authorisation</w:t>
            </w:r>
            <w:r>
              <w:rPr>
                <w:spacing w:val="-16"/>
                <w:w w:val="105"/>
                <w:sz w:val="20"/>
              </w:rPr>
              <w:t xml:space="preserve"> </w:t>
            </w:r>
            <w:r>
              <w:rPr>
                <w:w w:val="105"/>
                <w:sz w:val="20"/>
              </w:rPr>
              <w:t>(Minors</w:t>
            </w:r>
            <w:r>
              <w:rPr>
                <w:spacing w:val="-16"/>
                <w:w w:val="105"/>
                <w:sz w:val="20"/>
              </w:rPr>
              <w:t xml:space="preserve"> </w:t>
            </w:r>
            <w:r>
              <w:rPr>
                <w:w w:val="105"/>
                <w:sz w:val="20"/>
              </w:rPr>
              <w:t>area</w:t>
            </w:r>
            <w:r>
              <w:rPr>
                <w:spacing w:val="-16"/>
                <w:w w:val="105"/>
                <w:sz w:val="20"/>
              </w:rPr>
              <w:t xml:space="preserve"> </w:t>
            </w:r>
            <w:r>
              <w:rPr>
                <w:w w:val="105"/>
                <w:sz w:val="20"/>
              </w:rPr>
              <w:t>authorisation</w:t>
            </w:r>
            <w:r>
              <w:rPr>
                <w:spacing w:val="-15"/>
                <w:w w:val="105"/>
                <w:sz w:val="20"/>
              </w:rPr>
              <w:t xml:space="preserve"> </w:t>
            </w:r>
            <w:r>
              <w:rPr>
                <w:w w:val="120"/>
                <w:sz w:val="20"/>
              </w:rPr>
              <w:t>–</w:t>
            </w:r>
            <w:r>
              <w:rPr>
                <w:spacing w:val="-25"/>
                <w:w w:val="120"/>
                <w:sz w:val="20"/>
              </w:rPr>
              <w:t xml:space="preserve"> </w:t>
            </w:r>
            <w:r>
              <w:rPr>
                <w:w w:val="105"/>
                <w:sz w:val="20"/>
              </w:rPr>
              <w:t xml:space="preserve">small </w:t>
            </w:r>
            <w:r>
              <w:rPr>
                <w:spacing w:val="-4"/>
                <w:w w:val="105"/>
                <w:sz w:val="20"/>
              </w:rPr>
              <w:t>bar)</w:t>
            </w:r>
          </w:p>
        </w:tc>
        <w:tc>
          <w:tcPr>
            <w:tcW w:w="1800" w:type="dxa"/>
            <w:shd w:val="clear" w:color="auto" w:fill="D1EDEA"/>
          </w:tcPr>
          <w:p w:rsidR="004E4FAA" w:rsidRDefault="00866C7E">
            <w:pPr>
              <w:pStyle w:val="TableParagraph"/>
              <w:ind w:right="492"/>
              <w:rPr>
                <w:sz w:val="20"/>
              </w:rPr>
            </w:pPr>
            <w:r>
              <w:rPr>
                <w:spacing w:val="-10"/>
                <w:w w:val="120"/>
                <w:sz w:val="20"/>
              </w:rPr>
              <w:t>4</w:t>
            </w:r>
          </w:p>
        </w:tc>
        <w:tc>
          <w:tcPr>
            <w:tcW w:w="1409" w:type="dxa"/>
            <w:shd w:val="clear" w:color="auto" w:fill="D1EDEA"/>
          </w:tcPr>
          <w:p w:rsidR="004E4FAA" w:rsidRDefault="00866C7E">
            <w:pPr>
              <w:pStyle w:val="TableParagraph"/>
              <w:ind w:right="105"/>
              <w:rPr>
                <w:sz w:val="20"/>
              </w:rPr>
            </w:pPr>
            <w:r>
              <w:rPr>
                <w:spacing w:val="-10"/>
                <w:w w:val="120"/>
                <w:sz w:val="20"/>
              </w:rPr>
              <w:t>4</w:t>
            </w:r>
          </w:p>
        </w:tc>
      </w:tr>
      <w:tr w:rsidR="004E4FAA">
        <w:trPr>
          <w:trHeight w:val="280"/>
        </w:trPr>
        <w:tc>
          <w:tcPr>
            <w:tcW w:w="5832" w:type="dxa"/>
            <w:tcBorders>
              <w:top w:val="single" w:sz="6" w:space="0" w:color="D1EDEA"/>
              <w:bottom w:val="single" w:sz="6" w:space="0" w:color="D1EDEA"/>
            </w:tcBorders>
          </w:tcPr>
          <w:p w:rsidR="004E4FAA" w:rsidRDefault="00866C7E">
            <w:pPr>
              <w:pStyle w:val="TableParagraph"/>
              <w:spacing w:before="25"/>
              <w:ind w:left="179"/>
              <w:jc w:val="left"/>
              <w:rPr>
                <w:sz w:val="20"/>
              </w:rPr>
            </w:pPr>
            <w:r>
              <w:rPr>
                <w:sz w:val="20"/>
              </w:rPr>
              <w:t>Minors’</w:t>
            </w:r>
            <w:r>
              <w:rPr>
                <w:spacing w:val="22"/>
                <w:sz w:val="20"/>
              </w:rPr>
              <w:t xml:space="preserve"> </w:t>
            </w:r>
            <w:r>
              <w:rPr>
                <w:sz w:val="20"/>
              </w:rPr>
              <w:t>functions</w:t>
            </w:r>
            <w:r>
              <w:rPr>
                <w:spacing w:val="22"/>
                <w:sz w:val="20"/>
              </w:rPr>
              <w:t xml:space="preserve"> </w:t>
            </w:r>
            <w:r>
              <w:rPr>
                <w:spacing w:val="-2"/>
                <w:sz w:val="20"/>
              </w:rPr>
              <w:t>authorisation</w:t>
            </w:r>
          </w:p>
        </w:tc>
        <w:tc>
          <w:tcPr>
            <w:tcW w:w="1800" w:type="dxa"/>
            <w:tcBorders>
              <w:top w:val="single" w:sz="6" w:space="0" w:color="D1EDEA"/>
              <w:bottom w:val="single" w:sz="6" w:space="0" w:color="D1EDEA"/>
            </w:tcBorders>
          </w:tcPr>
          <w:p w:rsidR="004E4FAA" w:rsidRDefault="00866C7E">
            <w:pPr>
              <w:pStyle w:val="TableParagraph"/>
              <w:spacing w:before="25"/>
              <w:ind w:right="494"/>
              <w:rPr>
                <w:sz w:val="20"/>
              </w:rPr>
            </w:pPr>
            <w:r>
              <w:rPr>
                <w:spacing w:val="-10"/>
                <w:w w:val="85"/>
                <w:sz w:val="20"/>
              </w:rPr>
              <w:t>1</w:t>
            </w:r>
          </w:p>
        </w:tc>
        <w:tc>
          <w:tcPr>
            <w:tcW w:w="1409" w:type="dxa"/>
            <w:tcBorders>
              <w:top w:val="single" w:sz="6" w:space="0" w:color="D1EDEA"/>
              <w:bottom w:val="single" w:sz="6" w:space="0" w:color="D1EDEA"/>
            </w:tcBorders>
          </w:tcPr>
          <w:p w:rsidR="004E4FAA" w:rsidRDefault="00866C7E">
            <w:pPr>
              <w:pStyle w:val="TableParagraph"/>
              <w:spacing w:before="25"/>
              <w:ind w:right="107"/>
              <w:rPr>
                <w:sz w:val="20"/>
              </w:rPr>
            </w:pPr>
            <w:r>
              <w:rPr>
                <w:spacing w:val="-10"/>
                <w:w w:val="115"/>
                <w:sz w:val="20"/>
              </w:rPr>
              <w:t>2</w:t>
            </w:r>
          </w:p>
        </w:tc>
      </w:tr>
      <w:tr w:rsidR="004E4FAA">
        <w:trPr>
          <w:trHeight w:val="309"/>
        </w:trPr>
        <w:tc>
          <w:tcPr>
            <w:tcW w:w="5832" w:type="dxa"/>
            <w:shd w:val="clear" w:color="auto" w:fill="D1EDEA"/>
          </w:tcPr>
          <w:p w:rsidR="004E4FAA" w:rsidRDefault="00866C7E">
            <w:pPr>
              <w:pStyle w:val="TableParagraph"/>
              <w:ind w:left="179"/>
              <w:jc w:val="left"/>
              <w:rPr>
                <w:sz w:val="20"/>
              </w:rPr>
            </w:pPr>
            <w:r>
              <w:rPr>
                <w:sz w:val="20"/>
              </w:rPr>
              <w:t>Non-restricted</w:t>
            </w:r>
            <w:r>
              <w:rPr>
                <w:spacing w:val="23"/>
                <w:sz w:val="20"/>
              </w:rPr>
              <w:t xml:space="preserve"> </w:t>
            </w:r>
            <w:r>
              <w:rPr>
                <w:sz w:val="20"/>
              </w:rPr>
              <w:t>area</w:t>
            </w:r>
            <w:r>
              <w:rPr>
                <w:spacing w:val="23"/>
                <w:sz w:val="20"/>
              </w:rPr>
              <w:t xml:space="preserve"> </w:t>
            </w:r>
            <w:r>
              <w:rPr>
                <w:spacing w:val="-2"/>
                <w:sz w:val="20"/>
              </w:rPr>
              <w:t>authorisation</w:t>
            </w:r>
          </w:p>
        </w:tc>
        <w:tc>
          <w:tcPr>
            <w:tcW w:w="1800" w:type="dxa"/>
            <w:shd w:val="clear" w:color="auto" w:fill="D1EDEA"/>
          </w:tcPr>
          <w:p w:rsidR="004E4FAA" w:rsidRDefault="00866C7E">
            <w:pPr>
              <w:pStyle w:val="TableParagraph"/>
              <w:ind w:right="493"/>
              <w:rPr>
                <w:sz w:val="20"/>
              </w:rPr>
            </w:pPr>
            <w:r>
              <w:rPr>
                <w:spacing w:val="-5"/>
                <w:w w:val="115"/>
                <w:sz w:val="20"/>
              </w:rPr>
              <w:t>57</w:t>
            </w:r>
          </w:p>
        </w:tc>
        <w:tc>
          <w:tcPr>
            <w:tcW w:w="1409" w:type="dxa"/>
            <w:shd w:val="clear" w:color="auto" w:fill="D1EDEA"/>
          </w:tcPr>
          <w:p w:rsidR="004E4FAA" w:rsidRDefault="00866C7E">
            <w:pPr>
              <w:pStyle w:val="TableParagraph"/>
              <w:ind w:right="106"/>
              <w:rPr>
                <w:sz w:val="20"/>
              </w:rPr>
            </w:pPr>
            <w:r>
              <w:rPr>
                <w:spacing w:val="-5"/>
                <w:w w:val="120"/>
                <w:sz w:val="20"/>
              </w:rPr>
              <w:t>68</w:t>
            </w:r>
          </w:p>
        </w:tc>
      </w:tr>
      <w:tr w:rsidR="004E4FAA">
        <w:trPr>
          <w:trHeight w:val="280"/>
        </w:trPr>
        <w:tc>
          <w:tcPr>
            <w:tcW w:w="5832" w:type="dxa"/>
            <w:tcBorders>
              <w:top w:val="single" w:sz="6" w:space="0" w:color="D1EDEA"/>
              <w:bottom w:val="single" w:sz="6" w:space="0" w:color="D1EDEA"/>
            </w:tcBorders>
          </w:tcPr>
          <w:p w:rsidR="004E4FAA" w:rsidRDefault="00866C7E">
            <w:pPr>
              <w:pStyle w:val="TableParagraph"/>
              <w:spacing w:before="25"/>
              <w:ind w:left="179"/>
              <w:jc w:val="left"/>
              <w:rPr>
                <w:sz w:val="20"/>
              </w:rPr>
            </w:pPr>
            <w:r>
              <w:rPr>
                <w:sz w:val="20"/>
              </w:rPr>
              <w:t>Primary</w:t>
            </w:r>
            <w:r>
              <w:rPr>
                <w:spacing w:val="11"/>
                <w:sz w:val="20"/>
              </w:rPr>
              <w:t xml:space="preserve"> </w:t>
            </w:r>
            <w:r>
              <w:rPr>
                <w:sz w:val="20"/>
              </w:rPr>
              <w:t>service</w:t>
            </w:r>
            <w:r>
              <w:rPr>
                <w:spacing w:val="14"/>
                <w:sz w:val="20"/>
              </w:rPr>
              <w:t xml:space="preserve"> </w:t>
            </w:r>
            <w:r>
              <w:rPr>
                <w:spacing w:val="-2"/>
                <w:sz w:val="20"/>
              </w:rPr>
              <w:t>authorisation</w:t>
            </w:r>
          </w:p>
        </w:tc>
        <w:tc>
          <w:tcPr>
            <w:tcW w:w="1800" w:type="dxa"/>
            <w:tcBorders>
              <w:top w:val="single" w:sz="6" w:space="0" w:color="D1EDEA"/>
              <w:bottom w:val="single" w:sz="6" w:space="0" w:color="D1EDEA"/>
            </w:tcBorders>
          </w:tcPr>
          <w:p w:rsidR="004E4FAA" w:rsidRDefault="00866C7E">
            <w:pPr>
              <w:pStyle w:val="TableParagraph"/>
              <w:spacing w:before="25"/>
              <w:ind w:right="494"/>
              <w:rPr>
                <w:sz w:val="20"/>
              </w:rPr>
            </w:pPr>
            <w:r>
              <w:rPr>
                <w:spacing w:val="-5"/>
                <w:w w:val="120"/>
                <w:sz w:val="20"/>
              </w:rPr>
              <w:t>55</w:t>
            </w:r>
          </w:p>
        </w:tc>
        <w:tc>
          <w:tcPr>
            <w:tcW w:w="1409" w:type="dxa"/>
            <w:tcBorders>
              <w:top w:val="single" w:sz="6" w:space="0" w:color="D1EDEA"/>
              <w:bottom w:val="single" w:sz="6" w:space="0" w:color="D1EDEA"/>
            </w:tcBorders>
          </w:tcPr>
          <w:p w:rsidR="004E4FAA" w:rsidRDefault="00866C7E">
            <w:pPr>
              <w:pStyle w:val="TableParagraph"/>
              <w:spacing w:before="25"/>
              <w:ind w:right="108"/>
              <w:rPr>
                <w:sz w:val="20"/>
              </w:rPr>
            </w:pPr>
            <w:r>
              <w:rPr>
                <w:spacing w:val="-5"/>
                <w:w w:val="120"/>
                <w:sz w:val="20"/>
              </w:rPr>
              <w:t>54</w:t>
            </w:r>
          </w:p>
        </w:tc>
      </w:tr>
      <w:tr w:rsidR="004E4FAA">
        <w:trPr>
          <w:trHeight w:val="311"/>
        </w:trPr>
        <w:tc>
          <w:tcPr>
            <w:tcW w:w="5832" w:type="dxa"/>
            <w:tcBorders>
              <w:top w:val="single" w:sz="6" w:space="0" w:color="D1EDEA"/>
              <w:bottom w:val="single" w:sz="6" w:space="0" w:color="D1EDEA"/>
            </w:tcBorders>
            <w:shd w:val="clear" w:color="auto" w:fill="D1EDEA"/>
          </w:tcPr>
          <w:p w:rsidR="004E4FAA" w:rsidRDefault="00866C7E">
            <w:pPr>
              <w:pStyle w:val="TableParagraph"/>
              <w:spacing w:before="42"/>
              <w:ind w:left="179"/>
              <w:jc w:val="left"/>
              <w:rPr>
                <w:sz w:val="20"/>
              </w:rPr>
            </w:pPr>
            <w:r>
              <w:rPr>
                <w:w w:val="105"/>
                <w:sz w:val="20"/>
              </w:rPr>
              <w:t>Sale</w:t>
            </w:r>
            <w:r>
              <w:rPr>
                <w:spacing w:val="-12"/>
                <w:w w:val="105"/>
                <w:sz w:val="20"/>
              </w:rPr>
              <w:t xml:space="preserve"> </w:t>
            </w:r>
            <w:r>
              <w:rPr>
                <w:w w:val="105"/>
                <w:sz w:val="20"/>
              </w:rPr>
              <w:t>on</w:t>
            </w:r>
            <w:r>
              <w:rPr>
                <w:spacing w:val="-11"/>
                <w:w w:val="105"/>
                <w:sz w:val="20"/>
              </w:rPr>
              <w:t xml:space="preserve"> </w:t>
            </w:r>
            <w:r>
              <w:rPr>
                <w:w w:val="105"/>
                <w:sz w:val="20"/>
              </w:rPr>
              <w:t>other</w:t>
            </w:r>
            <w:r>
              <w:rPr>
                <w:spacing w:val="-9"/>
                <w:w w:val="105"/>
                <w:sz w:val="20"/>
              </w:rPr>
              <w:t xml:space="preserve"> </w:t>
            </w:r>
            <w:r>
              <w:rPr>
                <w:w w:val="105"/>
                <w:sz w:val="20"/>
              </w:rPr>
              <w:t>premises</w:t>
            </w:r>
            <w:r>
              <w:rPr>
                <w:spacing w:val="-8"/>
                <w:w w:val="105"/>
                <w:sz w:val="20"/>
              </w:rPr>
              <w:t xml:space="preserve"> </w:t>
            </w:r>
            <w:r>
              <w:rPr>
                <w:spacing w:val="-2"/>
                <w:w w:val="105"/>
                <w:sz w:val="20"/>
              </w:rPr>
              <w:t>authorisation</w:t>
            </w:r>
          </w:p>
        </w:tc>
        <w:tc>
          <w:tcPr>
            <w:tcW w:w="1800" w:type="dxa"/>
            <w:tcBorders>
              <w:top w:val="single" w:sz="6" w:space="0" w:color="D1EDEA"/>
              <w:bottom w:val="single" w:sz="6" w:space="0" w:color="D1EDEA"/>
            </w:tcBorders>
            <w:shd w:val="clear" w:color="auto" w:fill="D1EDEA"/>
          </w:tcPr>
          <w:p w:rsidR="004E4FAA" w:rsidRDefault="00866C7E">
            <w:pPr>
              <w:pStyle w:val="TableParagraph"/>
              <w:spacing w:before="42"/>
              <w:ind w:right="490"/>
              <w:rPr>
                <w:sz w:val="20"/>
              </w:rPr>
            </w:pPr>
            <w:r>
              <w:rPr>
                <w:spacing w:val="-5"/>
                <w:w w:val="115"/>
                <w:sz w:val="20"/>
              </w:rPr>
              <w:t>22</w:t>
            </w:r>
          </w:p>
        </w:tc>
        <w:tc>
          <w:tcPr>
            <w:tcW w:w="1409" w:type="dxa"/>
            <w:tcBorders>
              <w:top w:val="single" w:sz="6" w:space="0" w:color="D1EDEA"/>
              <w:bottom w:val="single" w:sz="6" w:space="0" w:color="D1EDEA"/>
            </w:tcBorders>
            <w:shd w:val="clear" w:color="auto" w:fill="D1EDEA"/>
          </w:tcPr>
          <w:p w:rsidR="004E4FAA" w:rsidRDefault="00866C7E">
            <w:pPr>
              <w:pStyle w:val="TableParagraph"/>
              <w:spacing w:before="42"/>
              <w:ind w:right="106"/>
              <w:rPr>
                <w:sz w:val="20"/>
              </w:rPr>
            </w:pPr>
            <w:r>
              <w:rPr>
                <w:spacing w:val="-5"/>
                <w:sz w:val="20"/>
              </w:rPr>
              <w:t>16</w:t>
            </w:r>
          </w:p>
        </w:tc>
      </w:tr>
      <w:tr w:rsidR="004E4FAA">
        <w:trPr>
          <w:trHeight w:val="287"/>
        </w:trPr>
        <w:tc>
          <w:tcPr>
            <w:tcW w:w="5832" w:type="dxa"/>
            <w:tcBorders>
              <w:top w:val="single" w:sz="6" w:space="0" w:color="D1EDEA"/>
              <w:bottom w:val="single" w:sz="6" w:space="0" w:color="D1EDEA"/>
            </w:tcBorders>
          </w:tcPr>
          <w:p w:rsidR="004E4FAA" w:rsidRDefault="00866C7E">
            <w:pPr>
              <w:pStyle w:val="TableParagraph"/>
              <w:spacing w:before="25"/>
              <w:ind w:left="179"/>
              <w:jc w:val="left"/>
              <w:rPr>
                <w:sz w:val="20"/>
              </w:rPr>
            </w:pPr>
            <w:r>
              <w:rPr>
                <w:w w:val="105"/>
                <w:sz w:val="20"/>
              </w:rPr>
              <w:t>Take</w:t>
            </w:r>
            <w:r>
              <w:rPr>
                <w:spacing w:val="-8"/>
                <w:w w:val="105"/>
                <w:sz w:val="20"/>
              </w:rPr>
              <w:t xml:space="preserve"> </w:t>
            </w:r>
            <w:r>
              <w:rPr>
                <w:w w:val="105"/>
                <w:sz w:val="20"/>
              </w:rPr>
              <w:t>away</w:t>
            </w:r>
            <w:r>
              <w:rPr>
                <w:spacing w:val="-10"/>
                <w:w w:val="105"/>
                <w:sz w:val="20"/>
              </w:rPr>
              <w:t xml:space="preserve"> </w:t>
            </w:r>
            <w:r>
              <w:rPr>
                <w:w w:val="105"/>
                <w:sz w:val="20"/>
              </w:rPr>
              <w:t>sales</w:t>
            </w:r>
            <w:r>
              <w:rPr>
                <w:spacing w:val="-8"/>
                <w:w w:val="105"/>
                <w:sz w:val="20"/>
              </w:rPr>
              <w:t xml:space="preserve"> </w:t>
            </w:r>
            <w:r>
              <w:rPr>
                <w:spacing w:val="-2"/>
                <w:w w:val="105"/>
                <w:sz w:val="20"/>
              </w:rPr>
              <w:t>authorisation</w:t>
            </w:r>
          </w:p>
        </w:tc>
        <w:tc>
          <w:tcPr>
            <w:tcW w:w="1800" w:type="dxa"/>
            <w:tcBorders>
              <w:top w:val="single" w:sz="6" w:space="0" w:color="D1EDEA"/>
              <w:bottom w:val="single" w:sz="6" w:space="0" w:color="D1EDEA"/>
            </w:tcBorders>
          </w:tcPr>
          <w:p w:rsidR="004E4FAA" w:rsidRDefault="00866C7E">
            <w:pPr>
              <w:pStyle w:val="TableParagraph"/>
              <w:spacing w:before="25"/>
              <w:ind w:right="494"/>
              <w:rPr>
                <w:sz w:val="20"/>
              </w:rPr>
            </w:pPr>
            <w:r>
              <w:rPr>
                <w:spacing w:val="-10"/>
                <w:w w:val="115"/>
                <w:sz w:val="20"/>
              </w:rPr>
              <w:t>0</w:t>
            </w:r>
          </w:p>
        </w:tc>
        <w:tc>
          <w:tcPr>
            <w:tcW w:w="1409" w:type="dxa"/>
            <w:tcBorders>
              <w:top w:val="single" w:sz="6" w:space="0" w:color="D1EDEA"/>
              <w:bottom w:val="single" w:sz="6" w:space="0" w:color="D1EDEA"/>
            </w:tcBorders>
          </w:tcPr>
          <w:p w:rsidR="004E4FAA" w:rsidRDefault="00866C7E">
            <w:pPr>
              <w:pStyle w:val="TableParagraph"/>
              <w:spacing w:before="25"/>
              <w:ind w:right="105"/>
              <w:rPr>
                <w:sz w:val="20"/>
              </w:rPr>
            </w:pPr>
            <w:r>
              <w:rPr>
                <w:spacing w:val="-5"/>
                <w:w w:val="105"/>
                <w:sz w:val="20"/>
              </w:rPr>
              <w:t>195</w:t>
            </w:r>
          </w:p>
        </w:tc>
      </w:tr>
      <w:tr w:rsidR="004E4FAA">
        <w:trPr>
          <w:trHeight w:val="294"/>
        </w:trPr>
        <w:tc>
          <w:tcPr>
            <w:tcW w:w="5832" w:type="dxa"/>
            <w:tcBorders>
              <w:top w:val="single" w:sz="6" w:space="0" w:color="D1EDEA"/>
              <w:bottom w:val="single" w:sz="6" w:space="0" w:color="D1EDEA"/>
            </w:tcBorders>
            <w:shd w:val="clear" w:color="auto" w:fill="D9D9D9"/>
          </w:tcPr>
          <w:p w:rsidR="004E4FAA" w:rsidRDefault="00866C7E">
            <w:pPr>
              <w:pStyle w:val="TableParagraph"/>
              <w:spacing w:before="32"/>
              <w:ind w:left="179"/>
              <w:jc w:val="left"/>
              <w:rPr>
                <w:b/>
                <w:sz w:val="20"/>
              </w:rPr>
            </w:pPr>
            <w:r>
              <w:rPr>
                <w:b/>
                <w:spacing w:val="-2"/>
                <w:w w:val="105"/>
                <w:sz w:val="20"/>
              </w:rPr>
              <w:t>Total</w:t>
            </w:r>
          </w:p>
        </w:tc>
        <w:tc>
          <w:tcPr>
            <w:tcW w:w="1800" w:type="dxa"/>
            <w:tcBorders>
              <w:top w:val="single" w:sz="6" w:space="0" w:color="D1EDEA"/>
              <w:bottom w:val="single" w:sz="6" w:space="0" w:color="D1EDEA"/>
            </w:tcBorders>
            <w:shd w:val="clear" w:color="auto" w:fill="D9D9D9"/>
          </w:tcPr>
          <w:p w:rsidR="004E4FAA" w:rsidRDefault="00866C7E">
            <w:pPr>
              <w:pStyle w:val="TableParagraph"/>
              <w:spacing w:before="32"/>
              <w:ind w:right="493"/>
              <w:rPr>
                <w:b/>
                <w:sz w:val="20"/>
              </w:rPr>
            </w:pPr>
            <w:r>
              <w:rPr>
                <w:b/>
                <w:spacing w:val="-5"/>
                <w:w w:val="115"/>
                <w:sz w:val="20"/>
              </w:rPr>
              <w:t>558</w:t>
            </w:r>
          </w:p>
        </w:tc>
        <w:tc>
          <w:tcPr>
            <w:tcW w:w="1409" w:type="dxa"/>
            <w:tcBorders>
              <w:top w:val="single" w:sz="6" w:space="0" w:color="D1EDEA"/>
              <w:bottom w:val="single" w:sz="6" w:space="0" w:color="D1EDEA"/>
            </w:tcBorders>
            <w:shd w:val="clear" w:color="auto" w:fill="D9D9D9"/>
          </w:tcPr>
          <w:p w:rsidR="004E4FAA" w:rsidRDefault="00866C7E">
            <w:pPr>
              <w:pStyle w:val="TableParagraph"/>
              <w:spacing w:before="32"/>
              <w:ind w:right="107"/>
              <w:rPr>
                <w:b/>
                <w:sz w:val="20"/>
              </w:rPr>
            </w:pPr>
            <w:r>
              <w:rPr>
                <w:b/>
                <w:spacing w:val="-5"/>
                <w:w w:val="110"/>
                <w:sz w:val="20"/>
              </w:rPr>
              <w:t>734</w:t>
            </w:r>
          </w:p>
        </w:tc>
      </w:tr>
    </w:tbl>
    <w:p w:rsidR="004E4FAA" w:rsidRDefault="00866C7E">
      <w:pPr>
        <w:pStyle w:val="Heading5"/>
        <w:spacing w:before="216" w:line="242" w:lineRule="auto"/>
        <w:ind w:right="725"/>
      </w:pPr>
      <w:bookmarkStart w:id="25" w:name="Section_156(1)(e)_–_the_number_of_licenc"/>
      <w:bookmarkEnd w:id="25"/>
      <w:r>
        <w:rPr>
          <w:color w:val="252525"/>
        </w:rPr>
        <w:t>Section 156(1)(e)</w:t>
      </w:r>
      <w:r>
        <w:rPr>
          <w:color w:val="252525"/>
          <w:spacing w:val="-5"/>
        </w:rPr>
        <w:t xml:space="preserve"> </w:t>
      </w:r>
      <w:r>
        <w:rPr>
          <w:color w:val="252525"/>
        </w:rPr>
        <w:t>– the</w:t>
      </w:r>
      <w:r>
        <w:rPr>
          <w:color w:val="252525"/>
          <w:spacing w:val="-5"/>
        </w:rPr>
        <w:t xml:space="preserve"> </w:t>
      </w:r>
      <w:r>
        <w:rPr>
          <w:color w:val="252525"/>
        </w:rPr>
        <w:t>number</w:t>
      </w:r>
      <w:r>
        <w:rPr>
          <w:color w:val="252525"/>
          <w:spacing w:val="-1"/>
        </w:rPr>
        <w:t xml:space="preserve"> </w:t>
      </w:r>
      <w:r>
        <w:rPr>
          <w:color w:val="252525"/>
        </w:rPr>
        <w:t>of licences</w:t>
      </w:r>
      <w:r>
        <w:rPr>
          <w:color w:val="252525"/>
          <w:spacing w:val="-3"/>
        </w:rPr>
        <w:t xml:space="preserve"> </w:t>
      </w:r>
      <w:r>
        <w:rPr>
          <w:color w:val="252525"/>
        </w:rPr>
        <w:t>in</w:t>
      </w:r>
      <w:r>
        <w:rPr>
          <w:color w:val="252525"/>
          <w:spacing w:val="-3"/>
        </w:rPr>
        <w:t xml:space="preserve"> </w:t>
      </w:r>
      <w:r>
        <w:rPr>
          <w:color w:val="252525"/>
        </w:rPr>
        <w:t>respect</w:t>
      </w:r>
      <w:r>
        <w:rPr>
          <w:color w:val="252525"/>
          <w:spacing w:val="-6"/>
        </w:rPr>
        <w:t xml:space="preserve"> </w:t>
      </w:r>
      <w:r>
        <w:rPr>
          <w:color w:val="252525"/>
        </w:rPr>
        <w:t>of</w:t>
      </w:r>
      <w:r>
        <w:rPr>
          <w:color w:val="252525"/>
          <w:spacing w:val="-2"/>
        </w:rPr>
        <w:t xml:space="preserve"> </w:t>
      </w:r>
      <w:r>
        <w:rPr>
          <w:color w:val="252525"/>
        </w:rPr>
        <w:t>which</w:t>
      </w:r>
      <w:r>
        <w:rPr>
          <w:color w:val="252525"/>
          <w:spacing w:val="-3"/>
        </w:rPr>
        <w:t xml:space="preserve"> </w:t>
      </w:r>
      <w:r>
        <w:rPr>
          <w:color w:val="252525"/>
        </w:rPr>
        <w:t>disciplinary</w:t>
      </w:r>
      <w:r>
        <w:rPr>
          <w:color w:val="252525"/>
          <w:spacing w:val="-3"/>
        </w:rPr>
        <w:t xml:space="preserve"> </w:t>
      </w:r>
      <w:r>
        <w:rPr>
          <w:color w:val="252525"/>
        </w:rPr>
        <w:t>action</w:t>
      </w:r>
      <w:r>
        <w:rPr>
          <w:color w:val="252525"/>
          <w:spacing w:val="-3"/>
        </w:rPr>
        <w:t xml:space="preserve"> </w:t>
      </w:r>
      <w:r>
        <w:rPr>
          <w:color w:val="252525"/>
        </w:rPr>
        <w:t>was taken by the Authority</w:t>
      </w:r>
      <w:r>
        <w:rPr>
          <w:color w:val="252525"/>
          <w:spacing w:val="-2"/>
        </w:rPr>
        <w:t xml:space="preserve"> </w:t>
      </w:r>
      <w:r>
        <w:rPr>
          <w:color w:val="252525"/>
        </w:rPr>
        <w:t xml:space="preserve">during the reporting period and the nature of the disciplinary </w:t>
      </w:r>
      <w:r>
        <w:rPr>
          <w:color w:val="252525"/>
          <w:w w:val="105"/>
        </w:rPr>
        <w:t>action</w:t>
      </w:r>
      <w:r>
        <w:rPr>
          <w:color w:val="252525"/>
          <w:spacing w:val="-8"/>
          <w:w w:val="105"/>
        </w:rPr>
        <w:t xml:space="preserve"> </w:t>
      </w:r>
      <w:r>
        <w:rPr>
          <w:color w:val="252525"/>
          <w:w w:val="105"/>
        </w:rPr>
        <w:t>taken.</w:t>
      </w:r>
    </w:p>
    <w:p w:rsidR="004E4FAA" w:rsidRDefault="00866C7E">
      <w:pPr>
        <w:pStyle w:val="BodyText"/>
        <w:spacing w:before="121" w:line="242" w:lineRule="auto"/>
        <w:ind w:left="164" w:right="725"/>
      </w:pPr>
      <w:r>
        <w:rPr>
          <w:spacing w:val="-2"/>
          <w:w w:val="105"/>
        </w:rPr>
        <w:t>The</w:t>
      </w:r>
      <w:r>
        <w:rPr>
          <w:spacing w:val="-7"/>
          <w:w w:val="105"/>
        </w:rPr>
        <w:t xml:space="preserve"> </w:t>
      </w:r>
      <w:r>
        <w:rPr>
          <w:spacing w:val="-2"/>
          <w:w w:val="105"/>
        </w:rPr>
        <w:t>Authority</w:t>
      </w:r>
      <w:r>
        <w:rPr>
          <w:spacing w:val="-8"/>
          <w:w w:val="105"/>
        </w:rPr>
        <w:t xml:space="preserve"> </w:t>
      </w:r>
      <w:r>
        <w:rPr>
          <w:spacing w:val="-2"/>
          <w:w w:val="105"/>
        </w:rPr>
        <w:t>took</w:t>
      </w:r>
      <w:r>
        <w:rPr>
          <w:spacing w:val="-6"/>
          <w:w w:val="105"/>
        </w:rPr>
        <w:t xml:space="preserve"> </w:t>
      </w:r>
      <w:r>
        <w:rPr>
          <w:spacing w:val="-2"/>
          <w:w w:val="105"/>
        </w:rPr>
        <w:t>disciplinary</w:t>
      </w:r>
      <w:r>
        <w:rPr>
          <w:spacing w:val="-8"/>
          <w:w w:val="105"/>
        </w:rPr>
        <w:t xml:space="preserve"> </w:t>
      </w:r>
      <w:r>
        <w:rPr>
          <w:spacing w:val="-2"/>
          <w:w w:val="105"/>
        </w:rPr>
        <w:t>action</w:t>
      </w:r>
      <w:r>
        <w:rPr>
          <w:spacing w:val="-7"/>
          <w:w w:val="105"/>
        </w:rPr>
        <w:t xml:space="preserve"> </w:t>
      </w:r>
      <w:r>
        <w:rPr>
          <w:spacing w:val="-2"/>
          <w:w w:val="105"/>
        </w:rPr>
        <w:t>against</w:t>
      </w:r>
      <w:r>
        <w:rPr>
          <w:spacing w:val="-11"/>
          <w:w w:val="105"/>
        </w:rPr>
        <w:t xml:space="preserve"> </w:t>
      </w:r>
      <w:r>
        <w:rPr>
          <w:b/>
          <w:spacing w:val="-2"/>
          <w:w w:val="105"/>
        </w:rPr>
        <w:t>22</w:t>
      </w:r>
      <w:r>
        <w:rPr>
          <w:b/>
          <w:spacing w:val="-8"/>
          <w:w w:val="105"/>
        </w:rPr>
        <w:t xml:space="preserve"> </w:t>
      </w:r>
      <w:r>
        <w:rPr>
          <w:spacing w:val="-2"/>
          <w:w w:val="105"/>
        </w:rPr>
        <w:t>licences</w:t>
      </w:r>
      <w:r>
        <w:rPr>
          <w:spacing w:val="-6"/>
          <w:w w:val="105"/>
        </w:rPr>
        <w:t xml:space="preserve"> </w:t>
      </w:r>
      <w:r>
        <w:rPr>
          <w:spacing w:val="-2"/>
          <w:w w:val="105"/>
        </w:rPr>
        <w:t>during</w:t>
      </w:r>
      <w:r>
        <w:rPr>
          <w:spacing w:val="-8"/>
          <w:w w:val="105"/>
        </w:rPr>
        <w:t xml:space="preserve"> </w:t>
      </w:r>
      <w:r>
        <w:rPr>
          <w:spacing w:val="-2"/>
          <w:w w:val="105"/>
        </w:rPr>
        <w:t>the</w:t>
      </w:r>
      <w:r>
        <w:rPr>
          <w:spacing w:val="-7"/>
          <w:w w:val="105"/>
        </w:rPr>
        <w:t xml:space="preserve"> </w:t>
      </w:r>
      <w:r>
        <w:rPr>
          <w:spacing w:val="-2"/>
          <w:w w:val="105"/>
        </w:rPr>
        <w:t>reporting</w:t>
      </w:r>
      <w:r>
        <w:rPr>
          <w:spacing w:val="-11"/>
          <w:w w:val="105"/>
        </w:rPr>
        <w:t xml:space="preserve"> </w:t>
      </w:r>
      <w:r>
        <w:rPr>
          <w:spacing w:val="-2"/>
          <w:w w:val="105"/>
        </w:rPr>
        <w:t xml:space="preserve">period. </w:t>
      </w:r>
      <w:r>
        <w:rPr>
          <w:w w:val="105"/>
        </w:rPr>
        <w:t>This</w:t>
      </w:r>
      <w:r>
        <w:rPr>
          <w:spacing w:val="-5"/>
          <w:w w:val="105"/>
        </w:rPr>
        <w:t xml:space="preserve"> </w:t>
      </w:r>
      <w:r>
        <w:rPr>
          <w:w w:val="105"/>
        </w:rPr>
        <w:t>included</w:t>
      </w:r>
      <w:r>
        <w:rPr>
          <w:spacing w:val="-6"/>
          <w:w w:val="105"/>
        </w:rPr>
        <w:t xml:space="preserve"> </w:t>
      </w:r>
      <w:r>
        <w:rPr>
          <w:w w:val="105"/>
        </w:rPr>
        <w:t>disciplinary</w:t>
      </w:r>
      <w:r>
        <w:rPr>
          <w:spacing w:val="-7"/>
          <w:w w:val="105"/>
        </w:rPr>
        <w:t xml:space="preserve"> </w:t>
      </w:r>
      <w:r>
        <w:rPr>
          <w:w w:val="105"/>
        </w:rPr>
        <w:t>complaints,</w:t>
      </w:r>
      <w:r>
        <w:rPr>
          <w:spacing w:val="-7"/>
          <w:w w:val="105"/>
        </w:rPr>
        <w:t xml:space="preserve"> </w:t>
      </w:r>
      <w:r>
        <w:rPr>
          <w:w w:val="105"/>
        </w:rPr>
        <w:t>demerit</w:t>
      </w:r>
      <w:r>
        <w:rPr>
          <w:spacing w:val="-5"/>
          <w:w w:val="105"/>
        </w:rPr>
        <w:t xml:space="preserve"> </w:t>
      </w:r>
      <w:r>
        <w:rPr>
          <w:w w:val="105"/>
        </w:rPr>
        <w:t>offences,</w:t>
      </w:r>
      <w:r>
        <w:rPr>
          <w:spacing w:val="-7"/>
          <w:w w:val="105"/>
        </w:rPr>
        <w:t xml:space="preserve"> </w:t>
      </w:r>
      <w:r>
        <w:rPr>
          <w:w w:val="105"/>
        </w:rPr>
        <w:t>and</w:t>
      </w:r>
      <w:r>
        <w:rPr>
          <w:spacing w:val="-6"/>
          <w:w w:val="105"/>
        </w:rPr>
        <w:t xml:space="preserve"> </w:t>
      </w:r>
      <w:r>
        <w:rPr>
          <w:w w:val="105"/>
        </w:rPr>
        <w:t>a</w:t>
      </w:r>
      <w:r>
        <w:rPr>
          <w:spacing w:val="-6"/>
          <w:w w:val="105"/>
        </w:rPr>
        <w:t xml:space="preserve"> </w:t>
      </w:r>
      <w:r>
        <w:rPr>
          <w:w w:val="105"/>
        </w:rPr>
        <w:t>section</w:t>
      </w:r>
      <w:r>
        <w:rPr>
          <w:spacing w:val="-10"/>
          <w:w w:val="105"/>
        </w:rPr>
        <w:t xml:space="preserve"> </w:t>
      </w:r>
      <w:r>
        <w:rPr>
          <w:w w:val="105"/>
        </w:rPr>
        <w:t>53</w:t>
      </w:r>
      <w:r>
        <w:rPr>
          <w:spacing w:val="-6"/>
          <w:w w:val="105"/>
        </w:rPr>
        <w:t xml:space="preserve"> </w:t>
      </w:r>
      <w:r>
        <w:rPr>
          <w:w w:val="105"/>
        </w:rPr>
        <w:t xml:space="preserve">remedial </w:t>
      </w:r>
      <w:r>
        <w:rPr>
          <w:spacing w:val="-2"/>
          <w:w w:val="105"/>
        </w:rPr>
        <w:t>application.</w:t>
      </w:r>
    </w:p>
    <w:p w:rsidR="004E4FAA" w:rsidRDefault="00866C7E">
      <w:pPr>
        <w:pStyle w:val="Heading5"/>
        <w:spacing w:before="203"/>
      </w:pPr>
      <w:bookmarkStart w:id="26" w:name="Disciplinary_complaints"/>
      <w:bookmarkEnd w:id="26"/>
      <w:r>
        <w:rPr>
          <w:color w:val="252525"/>
        </w:rPr>
        <w:t>Disciplinary</w:t>
      </w:r>
      <w:r>
        <w:rPr>
          <w:color w:val="252525"/>
          <w:spacing w:val="22"/>
        </w:rPr>
        <w:t xml:space="preserve"> </w:t>
      </w:r>
      <w:r>
        <w:rPr>
          <w:color w:val="252525"/>
          <w:spacing w:val="-2"/>
        </w:rPr>
        <w:t>complaints</w:t>
      </w:r>
    </w:p>
    <w:p w:rsidR="004E4FAA" w:rsidRDefault="00866C7E">
      <w:pPr>
        <w:spacing w:before="122"/>
        <w:ind w:left="164"/>
        <w:rPr>
          <w:i/>
        </w:rPr>
      </w:pPr>
      <w:r>
        <w:t>There</w:t>
      </w:r>
      <w:r>
        <w:rPr>
          <w:spacing w:val="2"/>
        </w:rPr>
        <w:t xml:space="preserve"> </w:t>
      </w:r>
      <w:r>
        <w:t>were</w:t>
      </w:r>
      <w:r>
        <w:rPr>
          <w:spacing w:val="3"/>
        </w:rPr>
        <w:t xml:space="preserve"> </w:t>
      </w:r>
      <w:r>
        <w:rPr>
          <w:b/>
        </w:rPr>
        <w:t>10</w:t>
      </w:r>
      <w:r>
        <w:rPr>
          <w:b/>
          <w:spacing w:val="3"/>
        </w:rPr>
        <w:t xml:space="preserve"> </w:t>
      </w:r>
      <w:r>
        <w:t>disciplinary</w:t>
      </w:r>
      <w:r>
        <w:rPr>
          <w:spacing w:val="1"/>
        </w:rPr>
        <w:t xml:space="preserve"> </w:t>
      </w:r>
      <w:r>
        <w:t>complaints</w:t>
      </w:r>
      <w:r>
        <w:rPr>
          <w:spacing w:val="2"/>
        </w:rPr>
        <w:t xml:space="preserve"> </w:t>
      </w:r>
      <w:r>
        <w:t>determined</w:t>
      </w:r>
      <w:r>
        <w:rPr>
          <w:spacing w:val="3"/>
        </w:rPr>
        <w:t xml:space="preserve"> </w:t>
      </w:r>
      <w:r>
        <w:t>under</w:t>
      </w:r>
      <w:r>
        <w:rPr>
          <w:spacing w:val="2"/>
        </w:rPr>
        <w:t xml:space="preserve"> </w:t>
      </w:r>
      <w:r>
        <w:t>Part</w:t>
      </w:r>
      <w:r>
        <w:rPr>
          <w:spacing w:val="3"/>
        </w:rPr>
        <w:t xml:space="preserve"> </w:t>
      </w:r>
      <w:r>
        <w:t>9</w:t>
      </w:r>
      <w:r>
        <w:rPr>
          <w:spacing w:val="2"/>
        </w:rPr>
        <w:t xml:space="preserve"> </w:t>
      </w:r>
      <w:r>
        <w:t>of</w:t>
      </w:r>
      <w:r>
        <w:rPr>
          <w:spacing w:val="1"/>
        </w:rPr>
        <w:t xml:space="preserve"> </w:t>
      </w:r>
      <w:r>
        <w:t>the</w:t>
      </w:r>
      <w:r>
        <w:rPr>
          <w:spacing w:val="3"/>
        </w:rPr>
        <w:t xml:space="preserve"> </w:t>
      </w:r>
      <w:r>
        <w:rPr>
          <w:i/>
        </w:rPr>
        <w:t>Liquor</w:t>
      </w:r>
      <w:r>
        <w:rPr>
          <w:i/>
          <w:spacing w:val="4"/>
        </w:rPr>
        <w:t xml:space="preserve"> </w:t>
      </w:r>
      <w:r>
        <w:rPr>
          <w:i/>
        </w:rPr>
        <w:t>Act</w:t>
      </w:r>
      <w:r>
        <w:rPr>
          <w:i/>
          <w:spacing w:val="4"/>
        </w:rPr>
        <w:t xml:space="preserve"> </w:t>
      </w:r>
      <w:r>
        <w:rPr>
          <w:i/>
          <w:spacing w:val="-4"/>
        </w:rPr>
        <w:t>2007</w:t>
      </w:r>
    </w:p>
    <w:p w:rsidR="004E4FAA" w:rsidRDefault="00866C7E">
      <w:pPr>
        <w:pStyle w:val="BodyText"/>
        <w:spacing w:before="6"/>
        <w:ind w:left="164"/>
      </w:pPr>
      <w:r>
        <w:rPr>
          <w:spacing w:val="-2"/>
          <w:w w:val="110"/>
        </w:rPr>
        <w:t>during</w:t>
      </w:r>
      <w:r>
        <w:rPr>
          <w:spacing w:val="-13"/>
          <w:w w:val="110"/>
        </w:rPr>
        <w:t xml:space="preserve"> </w:t>
      </w:r>
      <w:r>
        <w:rPr>
          <w:spacing w:val="-2"/>
          <w:w w:val="110"/>
        </w:rPr>
        <w:t>2024–25</w:t>
      </w:r>
      <w:r>
        <w:rPr>
          <w:spacing w:val="-11"/>
          <w:w w:val="110"/>
        </w:rPr>
        <w:t xml:space="preserve"> </w:t>
      </w:r>
      <w:r>
        <w:rPr>
          <w:spacing w:val="-2"/>
          <w:w w:val="110"/>
        </w:rPr>
        <w:t>as</w:t>
      </w:r>
      <w:r>
        <w:rPr>
          <w:spacing w:val="-9"/>
          <w:w w:val="110"/>
        </w:rPr>
        <w:t xml:space="preserve"> </w:t>
      </w:r>
      <w:r>
        <w:rPr>
          <w:spacing w:val="-2"/>
          <w:w w:val="110"/>
        </w:rPr>
        <w:t>outlined</w:t>
      </w:r>
      <w:r>
        <w:rPr>
          <w:spacing w:val="-11"/>
          <w:w w:val="110"/>
        </w:rPr>
        <w:t xml:space="preserve"> </w:t>
      </w:r>
      <w:r>
        <w:rPr>
          <w:spacing w:val="-2"/>
          <w:w w:val="110"/>
        </w:rPr>
        <w:t>below:</w:t>
      </w:r>
    </w:p>
    <w:p w:rsidR="004E4FAA" w:rsidRDefault="00866C7E">
      <w:pPr>
        <w:pStyle w:val="ListParagraph"/>
        <w:numPr>
          <w:ilvl w:val="0"/>
          <w:numId w:val="14"/>
        </w:numPr>
        <w:tabs>
          <w:tab w:val="left" w:pos="523"/>
        </w:tabs>
        <w:spacing w:before="121" w:line="242" w:lineRule="auto"/>
        <w:ind w:right="843"/>
      </w:pPr>
      <w:r>
        <w:rPr>
          <w:w w:val="105"/>
        </w:rPr>
        <w:t>A</w:t>
      </w:r>
      <w:r>
        <w:rPr>
          <w:spacing w:val="-12"/>
          <w:w w:val="105"/>
        </w:rPr>
        <w:t xml:space="preserve"> </w:t>
      </w:r>
      <w:r>
        <w:rPr>
          <w:w w:val="105"/>
        </w:rPr>
        <w:t>complaint</w:t>
      </w:r>
      <w:r>
        <w:rPr>
          <w:spacing w:val="-13"/>
          <w:w w:val="105"/>
        </w:rPr>
        <w:t xml:space="preserve"> </w:t>
      </w:r>
      <w:r>
        <w:rPr>
          <w:w w:val="105"/>
        </w:rPr>
        <w:t>made</w:t>
      </w:r>
      <w:r>
        <w:rPr>
          <w:spacing w:val="-14"/>
          <w:w w:val="105"/>
        </w:rPr>
        <w:t xml:space="preserve"> </w:t>
      </w:r>
      <w:r>
        <w:rPr>
          <w:w w:val="105"/>
        </w:rPr>
        <w:t>by</w:t>
      </w:r>
      <w:r>
        <w:rPr>
          <w:spacing w:val="-12"/>
          <w:w w:val="105"/>
        </w:rPr>
        <w:t xml:space="preserve"> </w:t>
      </w:r>
      <w:r>
        <w:rPr>
          <w:w w:val="105"/>
        </w:rPr>
        <w:t>a</w:t>
      </w:r>
      <w:r>
        <w:rPr>
          <w:spacing w:val="-11"/>
          <w:w w:val="105"/>
        </w:rPr>
        <w:t xml:space="preserve"> </w:t>
      </w:r>
      <w:r>
        <w:rPr>
          <w:w w:val="105"/>
        </w:rPr>
        <w:t>delegate</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w w:val="105"/>
        </w:rPr>
        <w:t>Secretary</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former</w:t>
      </w:r>
      <w:r>
        <w:rPr>
          <w:spacing w:val="-11"/>
          <w:w w:val="105"/>
        </w:rPr>
        <w:t xml:space="preserve"> </w:t>
      </w:r>
      <w:r>
        <w:rPr>
          <w:w w:val="105"/>
        </w:rPr>
        <w:t>NSW</w:t>
      </w:r>
      <w:r>
        <w:rPr>
          <w:spacing w:val="-13"/>
          <w:w w:val="105"/>
        </w:rPr>
        <w:t xml:space="preserve"> </w:t>
      </w:r>
      <w:r>
        <w:rPr>
          <w:w w:val="105"/>
        </w:rPr>
        <w:t>Department</w:t>
      </w:r>
      <w:r>
        <w:rPr>
          <w:spacing w:val="-9"/>
          <w:w w:val="105"/>
        </w:rPr>
        <w:t xml:space="preserve"> </w:t>
      </w:r>
      <w:r>
        <w:rPr>
          <w:w w:val="105"/>
        </w:rPr>
        <w:t>of Enterprise,</w:t>
      </w:r>
      <w:r>
        <w:rPr>
          <w:spacing w:val="-18"/>
          <w:w w:val="105"/>
        </w:rPr>
        <w:t xml:space="preserve"> </w:t>
      </w:r>
      <w:r>
        <w:rPr>
          <w:w w:val="105"/>
        </w:rPr>
        <w:t>Investment</w:t>
      </w:r>
      <w:r>
        <w:rPr>
          <w:spacing w:val="-19"/>
          <w:w w:val="105"/>
        </w:rPr>
        <w:t xml:space="preserve"> </w:t>
      </w:r>
      <w:r>
        <w:rPr>
          <w:w w:val="105"/>
        </w:rPr>
        <w:t>and</w:t>
      </w:r>
      <w:r>
        <w:rPr>
          <w:spacing w:val="-17"/>
          <w:w w:val="105"/>
        </w:rPr>
        <w:t xml:space="preserve"> </w:t>
      </w:r>
      <w:r>
        <w:rPr>
          <w:w w:val="105"/>
        </w:rPr>
        <w:t>Trade</w:t>
      </w:r>
      <w:r>
        <w:rPr>
          <w:spacing w:val="-17"/>
          <w:w w:val="105"/>
        </w:rPr>
        <w:t xml:space="preserve"> </w:t>
      </w:r>
      <w:r>
        <w:rPr>
          <w:w w:val="105"/>
        </w:rPr>
        <w:t>(</w:t>
      </w:r>
      <w:r>
        <w:rPr>
          <w:b/>
          <w:w w:val="105"/>
        </w:rPr>
        <w:t>DEIT</w:t>
      </w:r>
      <w:r>
        <w:rPr>
          <w:w w:val="105"/>
        </w:rPr>
        <w:t>)</w:t>
      </w:r>
      <w:r>
        <w:rPr>
          <w:spacing w:val="-18"/>
          <w:w w:val="105"/>
        </w:rPr>
        <w:t xml:space="preserve"> </w:t>
      </w:r>
      <w:r>
        <w:rPr>
          <w:w w:val="105"/>
        </w:rPr>
        <w:t>which</w:t>
      </w:r>
      <w:r>
        <w:rPr>
          <w:spacing w:val="-17"/>
          <w:w w:val="105"/>
        </w:rPr>
        <w:t xml:space="preserve"> </w:t>
      </w:r>
      <w:r>
        <w:rPr>
          <w:w w:val="105"/>
        </w:rPr>
        <w:t>resulted</w:t>
      </w:r>
      <w:r>
        <w:rPr>
          <w:spacing w:val="-17"/>
          <w:w w:val="105"/>
        </w:rPr>
        <w:t xml:space="preserve"> </w:t>
      </w:r>
      <w:r>
        <w:rPr>
          <w:w w:val="105"/>
        </w:rPr>
        <w:t>in</w:t>
      </w:r>
      <w:r>
        <w:rPr>
          <w:spacing w:val="-17"/>
          <w:w w:val="105"/>
        </w:rPr>
        <w:t xml:space="preserve"> </w:t>
      </w:r>
      <w:r>
        <w:rPr>
          <w:w w:val="105"/>
        </w:rPr>
        <w:t>corporate</w:t>
      </w:r>
      <w:r>
        <w:rPr>
          <w:spacing w:val="-17"/>
          <w:w w:val="105"/>
        </w:rPr>
        <w:t xml:space="preserve"> </w:t>
      </w:r>
      <w:r>
        <w:rPr>
          <w:w w:val="105"/>
        </w:rPr>
        <w:t>licensee</w:t>
      </w:r>
      <w:r>
        <w:rPr>
          <w:spacing w:val="-17"/>
          <w:w w:val="105"/>
        </w:rPr>
        <w:t xml:space="preserve"> </w:t>
      </w:r>
      <w:r>
        <w:rPr>
          <w:w w:val="105"/>
        </w:rPr>
        <w:t>being disqualified</w:t>
      </w:r>
      <w:r>
        <w:rPr>
          <w:spacing w:val="-1"/>
          <w:w w:val="105"/>
        </w:rPr>
        <w:t xml:space="preserve"> </w:t>
      </w:r>
      <w:r>
        <w:rPr>
          <w:w w:val="105"/>
        </w:rPr>
        <w:t>from</w:t>
      </w:r>
      <w:r>
        <w:rPr>
          <w:spacing w:val="-1"/>
          <w:w w:val="105"/>
        </w:rPr>
        <w:t xml:space="preserve"> </w:t>
      </w:r>
      <w:r>
        <w:rPr>
          <w:w w:val="105"/>
        </w:rPr>
        <w:t>holding</w:t>
      </w:r>
      <w:r>
        <w:rPr>
          <w:spacing w:val="-4"/>
          <w:w w:val="105"/>
        </w:rPr>
        <w:t xml:space="preserve"> </w:t>
      </w:r>
      <w:r>
        <w:rPr>
          <w:w w:val="105"/>
        </w:rPr>
        <w:t>a</w:t>
      </w:r>
      <w:r>
        <w:rPr>
          <w:spacing w:val="-3"/>
          <w:w w:val="105"/>
        </w:rPr>
        <w:t xml:space="preserve"> </w:t>
      </w:r>
      <w:r>
        <w:rPr>
          <w:w w:val="105"/>
        </w:rPr>
        <w:t>licence</w:t>
      </w:r>
      <w:r>
        <w:rPr>
          <w:spacing w:val="-3"/>
          <w:w w:val="105"/>
        </w:rPr>
        <w:t xml:space="preserve"> </w:t>
      </w:r>
      <w:r>
        <w:rPr>
          <w:w w:val="105"/>
        </w:rPr>
        <w:t>or</w:t>
      </w:r>
      <w:r>
        <w:rPr>
          <w:spacing w:val="-3"/>
          <w:w w:val="105"/>
        </w:rPr>
        <w:t xml:space="preserve"> </w:t>
      </w:r>
      <w:r>
        <w:rPr>
          <w:w w:val="105"/>
        </w:rPr>
        <w:t>from</w:t>
      </w:r>
      <w:r>
        <w:rPr>
          <w:spacing w:val="-1"/>
          <w:w w:val="105"/>
        </w:rPr>
        <w:t xml:space="preserve"> </w:t>
      </w:r>
      <w:r>
        <w:rPr>
          <w:w w:val="105"/>
        </w:rPr>
        <w:t>being</w:t>
      </w:r>
      <w:r>
        <w:rPr>
          <w:spacing w:val="-4"/>
          <w:w w:val="105"/>
        </w:rPr>
        <w:t xml:space="preserve"> </w:t>
      </w:r>
      <w:r>
        <w:rPr>
          <w:w w:val="105"/>
        </w:rPr>
        <w:t>the</w:t>
      </w:r>
      <w:r>
        <w:rPr>
          <w:spacing w:val="-3"/>
          <w:w w:val="105"/>
        </w:rPr>
        <w:t xml:space="preserve"> </w:t>
      </w:r>
      <w:r>
        <w:rPr>
          <w:w w:val="105"/>
        </w:rPr>
        <w:t>close</w:t>
      </w:r>
      <w:r>
        <w:rPr>
          <w:spacing w:val="-3"/>
          <w:w w:val="105"/>
        </w:rPr>
        <w:t xml:space="preserve"> </w:t>
      </w:r>
      <w:r>
        <w:rPr>
          <w:w w:val="105"/>
        </w:rPr>
        <w:t>associate</w:t>
      </w:r>
      <w:r>
        <w:rPr>
          <w:spacing w:val="-3"/>
          <w:w w:val="105"/>
        </w:rPr>
        <w:t xml:space="preserve"> </w:t>
      </w:r>
      <w:r>
        <w:rPr>
          <w:w w:val="105"/>
        </w:rPr>
        <w:t>of</w:t>
      </w:r>
      <w:r>
        <w:rPr>
          <w:spacing w:val="-4"/>
          <w:w w:val="105"/>
        </w:rPr>
        <w:t xml:space="preserve"> </w:t>
      </w:r>
      <w:r>
        <w:rPr>
          <w:w w:val="105"/>
        </w:rPr>
        <w:t>a</w:t>
      </w:r>
      <w:r>
        <w:rPr>
          <w:spacing w:val="-3"/>
          <w:w w:val="105"/>
        </w:rPr>
        <w:t xml:space="preserve"> </w:t>
      </w:r>
      <w:r>
        <w:rPr>
          <w:w w:val="105"/>
        </w:rPr>
        <w:t>licensee for a period of five years.</w:t>
      </w:r>
    </w:p>
    <w:p w:rsidR="004E4FAA" w:rsidRDefault="00866C7E">
      <w:pPr>
        <w:pStyle w:val="ListParagraph"/>
        <w:numPr>
          <w:ilvl w:val="0"/>
          <w:numId w:val="14"/>
        </w:numPr>
        <w:tabs>
          <w:tab w:val="left" w:pos="523"/>
        </w:tabs>
        <w:spacing w:before="3" w:line="242" w:lineRule="auto"/>
        <w:ind w:right="868"/>
      </w:pPr>
      <w:r>
        <w:rPr>
          <w:w w:val="105"/>
        </w:rPr>
        <w:t>A</w:t>
      </w:r>
      <w:r>
        <w:rPr>
          <w:spacing w:val="-15"/>
          <w:w w:val="105"/>
        </w:rPr>
        <w:t xml:space="preserve"> </w:t>
      </w:r>
      <w:r>
        <w:rPr>
          <w:w w:val="105"/>
        </w:rPr>
        <w:t>complaint</w:t>
      </w:r>
      <w:r>
        <w:rPr>
          <w:spacing w:val="-16"/>
          <w:w w:val="105"/>
        </w:rPr>
        <w:t xml:space="preserve"> </w:t>
      </w:r>
      <w:r>
        <w:rPr>
          <w:w w:val="105"/>
        </w:rPr>
        <w:t>made</w:t>
      </w:r>
      <w:r>
        <w:rPr>
          <w:spacing w:val="-17"/>
          <w:w w:val="105"/>
        </w:rPr>
        <w:t xml:space="preserve"> </w:t>
      </w:r>
      <w:r>
        <w:rPr>
          <w:w w:val="105"/>
        </w:rPr>
        <w:t>by</w:t>
      </w:r>
      <w:r>
        <w:rPr>
          <w:spacing w:val="-15"/>
          <w:w w:val="105"/>
        </w:rPr>
        <w:t xml:space="preserve"> </w:t>
      </w:r>
      <w:r>
        <w:rPr>
          <w:w w:val="105"/>
        </w:rPr>
        <w:t>a</w:t>
      </w:r>
      <w:r>
        <w:rPr>
          <w:spacing w:val="-14"/>
          <w:w w:val="105"/>
        </w:rPr>
        <w:t xml:space="preserve"> </w:t>
      </w:r>
      <w:r>
        <w:rPr>
          <w:w w:val="105"/>
        </w:rPr>
        <w:t>delegate</w:t>
      </w:r>
      <w:r>
        <w:rPr>
          <w:spacing w:val="-14"/>
          <w:w w:val="105"/>
        </w:rPr>
        <w:t xml:space="preserve"> </w:t>
      </w:r>
      <w:r>
        <w:rPr>
          <w:w w:val="105"/>
        </w:rPr>
        <w:t>of</w:t>
      </w:r>
      <w:r>
        <w:rPr>
          <w:spacing w:val="-15"/>
          <w:w w:val="105"/>
        </w:rPr>
        <w:t xml:space="preserve"> </w:t>
      </w:r>
      <w:r>
        <w:rPr>
          <w:w w:val="105"/>
        </w:rPr>
        <w:t>the</w:t>
      </w:r>
      <w:r>
        <w:rPr>
          <w:spacing w:val="-14"/>
          <w:w w:val="105"/>
        </w:rPr>
        <w:t xml:space="preserve"> </w:t>
      </w:r>
      <w:r>
        <w:rPr>
          <w:w w:val="105"/>
        </w:rPr>
        <w:t>Secretary</w:t>
      </w:r>
      <w:r>
        <w:rPr>
          <w:spacing w:val="-15"/>
          <w:w w:val="105"/>
        </w:rPr>
        <w:t xml:space="preserve"> </w:t>
      </w:r>
      <w:r>
        <w:rPr>
          <w:w w:val="105"/>
        </w:rPr>
        <w:t>of</w:t>
      </w:r>
      <w:r>
        <w:rPr>
          <w:spacing w:val="-15"/>
          <w:w w:val="105"/>
        </w:rPr>
        <w:t xml:space="preserve"> </w:t>
      </w:r>
      <w:r>
        <w:rPr>
          <w:w w:val="105"/>
        </w:rPr>
        <w:t>the</w:t>
      </w:r>
      <w:r>
        <w:rPr>
          <w:spacing w:val="-14"/>
          <w:w w:val="105"/>
        </w:rPr>
        <w:t xml:space="preserve"> </w:t>
      </w:r>
      <w:r>
        <w:rPr>
          <w:w w:val="105"/>
        </w:rPr>
        <w:t>former</w:t>
      </w:r>
      <w:r>
        <w:rPr>
          <w:spacing w:val="-14"/>
          <w:w w:val="105"/>
        </w:rPr>
        <w:t xml:space="preserve"> </w:t>
      </w:r>
      <w:r>
        <w:rPr>
          <w:w w:val="105"/>
        </w:rPr>
        <w:t>DEIT</w:t>
      </w:r>
      <w:r>
        <w:rPr>
          <w:spacing w:val="-12"/>
          <w:w w:val="105"/>
        </w:rPr>
        <w:t xml:space="preserve"> </w:t>
      </w:r>
      <w:r>
        <w:rPr>
          <w:w w:val="105"/>
        </w:rPr>
        <w:t>which</w:t>
      </w:r>
      <w:r>
        <w:rPr>
          <w:spacing w:val="-14"/>
          <w:w w:val="105"/>
        </w:rPr>
        <w:t xml:space="preserve"> </w:t>
      </w:r>
      <w:r>
        <w:rPr>
          <w:w w:val="105"/>
        </w:rPr>
        <w:t>resulted in</w:t>
      </w:r>
      <w:r>
        <w:rPr>
          <w:spacing w:val="-6"/>
          <w:w w:val="105"/>
        </w:rPr>
        <w:t xml:space="preserve"> </w:t>
      </w:r>
      <w:r>
        <w:rPr>
          <w:w w:val="105"/>
        </w:rPr>
        <w:t>the</w:t>
      </w:r>
      <w:r>
        <w:rPr>
          <w:spacing w:val="-6"/>
          <w:w w:val="105"/>
        </w:rPr>
        <w:t xml:space="preserve"> </w:t>
      </w:r>
      <w:r>
        <w:rPr>
          <w:w w:val="105"/>
        </w:rPr>
        <w:t>former</w:t>
      </w:r>
      <w:r>
        <w:rPr>
          <w:spacing w:val="-6"/>
          <w:w w:val="105"/>
        </w:rPr>
        <w:t xml:space="preserve"> </w:t>
      </w:r>
      <w:r>
        <w:rPr>
          <w:w w:val="105"/>
        </w:rPr>
        <w:t>approved</w:t>
      </w:r>
      <w:r>
        <w:rPr>
          <w:spacing w:val="-6"/>
          <w:w w:val="105"/>
        </w:rPr>
        <w:t xml:space="preserve"> </w:t>
      </w:r>
      <w:r>
        <w:rPr>
          <w:w w:val="105"/>
        </w:rPr>
        <w:t>manager</w:t>
      </w:r>
      <w:r>
        <w:rPr>
          <w:spacing w:val="-6"/>
          <w:w w:val="105"/>
        </w:rPr>
        <w:t xml:space="preserve"> </w:t>
      </w:r>
      <w:r>
        <w:rPr>
          <w:w w:val="105"/>
        </w:rPr>
        <w:t>from</w:t>
      </w:r>
      <w:r>
        <w:rPr>
          <w:spacing w:val="-5"/>
          <w:w w:val="105"/>
        </w:rPr>
        <w:t xml:space="preserve"> </w:t>
      </w:r>
      <w:r>
        <w:rPr>
          <w:w w:val="105"/>
        </w:rPr>
        <w:t>being</w:t>
      </w:r>
      <w:r>
        <w:rPr>
          <w:spacing w:val="-7"/>
          <w:w w:val="105"/>
        </w:rPr>
        <w:t xml:space="preserve"> </w:t>
      </w:r>
      <w:r>
        <w:rPr>
          <w:w w:val="105"/>
        </w:rPr>
        <w:t>disqualified</w:t>
      </w:r>
      <w:r>
        <w:rPr>
          <w:spacing w:val="-6"/>
          <w:w w:val="105"/>
        </w:rPr>
        <w:t xml:space="preserve"> </w:t>
      </w:r>
      <w:r>
        <w:rPr>
          <w:w w:val="105"/>
        </w:rPr>
        <w:t>from</w:t>
      </w:r>
      <w:r>
        <w:rPr>
          <w:spacing w:val="-5"/>
          <w:w w:val="105"/>
        </w:rPr>
        <w:t xml:space="preserve"> </w:t>
      </w:r>
      <w:r>
        <w:rPr>
          <w:w w:val="105"/>
        </w:rPr>
        <w:t>holding</w:t>
      </w:r>
      <w:r>
        <w:rPr>
          <w:spacing w:val="-7"/>
          <w:w w:val="105"/>
        </w:rPr>
        <w:t xml:space="preserve"> </w:t>
      </w:r>
      <w:r>
        <w:rPr>
          <w:w w:val="105"/>
        </w:rPr>
        <w:t>a</w:t>
      </w:r>
      <w:r>
        <w:rPr>
          <w:spacing w:val="-9"/>
          <w:w w:val="105"/>
        </w:rPr>
        <w:t xml:space="preserve"> </w:t>
      </w:r>
      <w:r>
        <w:rPr>
          <w:w w:val="105"/>
        </w:rPr>
        <w:t>licence</w:t>
      </w:r>
      <w:r>
        <w:rPr>
          <w:spacing w:val="-6"/>
          <w:w w:val="105"/>
        </w:rPr>
        <w:t xml:space="preserve"> </w:t>
      </w:r>
      <w:r>
        <w:rPr>
          <w:w w:val="105"/>
        </w:rPr>
        <w:t>or being</w:t>
      </w:r>
      <w:r>
        <w:rPr>
          <w:spacing w:val="-5"/>
          <w:w w:val="105"/>
        </w:rPr>
        <w:t xml:space="preserve"> </w:t>
      </w:r>
      <w:r>
        <w:rPr>
          <w:w w:val="105"/>
        </w:rPr>
        <w:t>the</w:t>
      </w:r>
      <w:r>
        <w:rPr>
          <w:spacing w:val="-4"/>
          <w:w w:val="105"/>
        </w:rPr>
        <w:t xml:space="preserve"> </w:t>
      </w:r>
      <w:r>
        <w:rPr>
          <w:w w:val="105"/>
        </w:rPr>
        <w:t>close</w:t>
      </w:r>
      <w:r>
        <w:rPr>
          <w:spacing w:val="-4"/>
          <w:w w:val="105"/>
        </w:rPr>
        <w:t xml:space="preserve"> </w:t>
      </w:r>
      <w:r>
        <w:rPr>
          <w:w w:val="105"/>
        </w:rPr>
        <w:t>associate</w:t>
      </w:r>
      <w:r>
        <w:rPr>
          <w:spacing w:val="-4"/>
          <w:w w:val="105"/>
        </w:rPr>
        <w:t xml:space="preserve"> </w:t>
      </w:r>
      <w:r>
        <w:rPr>
          <w:w w:val="105"/>
        </w:rPr>
        <w:t>of</w:t>
      </w:r>
      <w:r>
        <w:rPr>
          <w:spacing w:val="-5"/>
          <w:w w:val="105"/>
        </w:rPr>
        <w:t xml:space="preserve"> </w:t>
      </w:r>
      <w:r>
        <w:rPr>
          <w:w w:val="105"/>
        </w:rPr>
        <w:t>a</w:t>
      </w:r>
      <w:r>
        <w:rPr>
          <w:spacing w:val="-4"/>
          <w:w w:val="105"/>
        </w:rPr>
        <w:t xml:space="preserve"> </w:t>
      </w:r>
      <w:r>
        <w:rPr>
          <w:w w:val="105"/>
        </w:rPr>
        <w:t>licensee</w:t>
      </w:r>
      <w:r>
        <w:rPr>
          <w:spacing w:val="-4"/>
          <w:w w:val="105"/>
        </w:rPr>
        <w:t xml:space="preserve"> </w:t>
      </w:r>
      <w:r>
        <w:rPr>
          <w:w w:val="105"/>
        </w:rPr>
        <w:t>for</w:t>
      </w:r>
      <w:r>
        <w:rPr>
          <w:spacing w:val="-4"/>
          <w:w w:val="105"/>
        </w:rPr>
        <w:t xml:space="preserve"> </w:t>
      </w:r>
      <w:r>
        <w:rPr>
          <w:w w:val="105"/>
        </w:rPr>
        <w:t>a</w:t>
      </w:r>
      <w:r>
        <w:rPr>
          <w:spacing w:val="-4"/>
          <w:w w:val="105"/>
        </w:rPr>
        <w:t xml:space="preserve"> </w:t>
      </w:r>
      <w:r>
        <w:rPr>
          <w:w w:val="105"/>
        </w:rPr>
        <w:t>period</w:t>
      </w:r>
      <w:r>
        <w:rPr>
          <w:spacing w:val="-4"/>
          <w:w w:val="105"/>
        </w:rPr>
        <w:t xml:space="preserve"> </w:t>
      </w:r>
      <w:r>
        <w:rPr>
          <w:w w:val="105"/>
        </w:rPr>
        <w:t>of</w:t>
      </w:r>
      <w:r>
        <w:rPr>
          <w:spacing w:val="-5"/>
          <w:w w:val="105"/>
        </w:rPr>
        <w:t xml:space="preserve"> </w:t>
      </w:r>
      <w:r>
        <w:rPr>
          <w:w w:val="105"/>
        </w:rPr>
        <w:t>five</w:t>
      </w:r>
      <w:r>
        <w:rPr>
          <w:spacing w:val="-4"/>
          <w:w w:val="105"/>
        </w:rPr>
        <w:t xml:space="preserve"> </w:t>
      </w:r>
      <w:r>
        <w:rPr>
          <w:w w:val="105"/>
        </w:rPr>
        <w:t>years.</w:t>
      </w:r>
    </w:p>
    <w:p w:rsidR="004E4FAA" w:rsidRDefault="00866C7E">
      <w:pPr>
        <w:pStyle w:val="ListParagraph"/>
        <w:numPr>
          <w:ilvl w:val="0"/>
          <w:numId w:val="14"/>
        </w:numPr>
        <w:tabs>
          <w:tab w:val="left" w:pos="523"/>
        </w:tabs>
        <w:spacing w:before="1" w:line="242" w:lineRule="auto"/>
        <w:ind w:right="752"/>
      </w:pPr>
      <w:r>
        <w:rPr>
          <w:w w:val="105"/>
        </w:rPr>
        <w:t>A</w:t>
      </w:r>
      <w:r>
        <w:rPr>
          <w:spacing w:val="-7"/>
          <w:w w:val="105"/>
        </w:rPr>
        <w:t xml:space="preserve"> </w:t>
      </w:r>
      <w:r>
        <w:rPr>
          <w:w w:val="105"/>
        </w:rPr>
        <w:t>complaint</w:t>
      </w:r>
      <w:r>
        <w:rPr>
          <w:spacing w:val="-8"/>
          <w:w w:val="105"/>
        </w:rPr>
        <w:t xml:space="preserve"> </w:t>
      </w:r>
      <w:r>
        <w:rPr>
          <w:w w:val="105"/>
        </w:rPr>
        <w:t>made</w:t>
      </w:r>
      <w:r>
        <w:rPr>
          <w:spacing w:val="-9"/>
          <w:w w:val="105"/>
        </w:rPr>
        <w:t xml:space="preserve"> </w:t>
      </w:r>
      <w:r>
        <w:rPr>
          <w:w w:val="105"/>
        </w:rPr>
        <w:t>by</w:t>
      </w:r>
      <w:r>
        <w:rPr>
          <w:spacing w:val="-7"/>
          <w:w w:val="105"/>
        </w:rPr>
        <w:t xml:space="preserve"> </w:t>
      </w:r>
      <w:r>
        <w:rPr>
          <w:w w:val="105"/>
        </w:rPr>
        <w:t>a</w:t>
      </w:r>
      <w:r>
        <w:rPr>
          <w:spacing w:val="-6"/>
          <w:w w:val="105"/>
        </w:rPr>
        <w:t xml:space="preserve"> </w:t>
      </w:r>
      <w:r>
        <w:rPr>
          <w:w w:val="105"/>
        </w:rPr>
        <w:t>delegate</w:t>
      </w:r>
      <w:r>
        <w:rPr>
          <w:spacing w:val="-6"/>
          <w:w w:val="105"/>
        </w:rPr>
        <w:t xml:space="preserve"> </w:t>
      </w:r>
      <w:r>
        <w:rPr>
          <w:w w:val="105"/>
        </w:rPr>
        <w:t>of</w:t>
      </w:r>
      <w:r>
        <w:rPr>
          <w:spacing w:val="-7"/>
          <w:w w:val="105"/>
        </w:rPr>
        <w:t xml:space="preserve"> </w:t>
      </w:r>
      <w:r>
        <w:rPr>
          <w:w w:val="105"/>
        </w:rPr>
        <w:t>the</w:t>
      </w:r>
      <w:r>
        <w:rPr>
          <w:spacing w:val="-6"/>
          <w:w w:val="105"/>
        </w:rPr>
        <w:t xml:space="preserve"> </w:t>
      </w:r>
      <w:r>
        <w:rPr>
          <w:w w:val="105"/>
        </w:rPr>
        <w:t>Secretary</w:t>
      </w:r>
      <w:r>
        <w:rPr>
          <w:spacing w:val="-7"/>
          <w:w w:val="105"/>
        </w:rPr>
        <w:t xml:space="preserve"> </w:t>
      </w:r>
      <w:r>
        <w:rPr>
          <w:w w:val="105"/>
        </w:rPr>
        <w:t>of</w:t>
      </w:r>
      <w:r>
        <w:rPr>
          <w:spacing w:val="-7"/>
          <w:w w:val="105"/>
        </w:rPr>
        <w:t xml:space="preserve"> </w:t>
      </w:r>
      <w:r>
        <w:rPr>
          <w:w w:val="105"/>
        </w:rPr>
        <w:t>the</w:t>
      </w:r>
      <w:r>
        <w:rPr>
          <w:spacing w:val="-6"/>
          <w:w w:val="105"/>
        </w:rPr>
        <w:t xml:space="preserve"> </w:t>
      </w:r>
      <w:r>
        <w:rPr>
          <w:w w:val="105"/>
        </w:rPr>
        <w:t>former</w:t>
      </w:r>
      <w:r>
        <w:rPr>
          <w:spacing w:val="-6"/>
          <w:w w:val="105"/>
        </w:rPr>
        <w:t xml:space="preserve"> </w:t>
      </w:r>
      <w:r>
        <w:rPr>
          <w:w w:val="105"/>
        </w:rPr>
        <w:t>DEIT</w:t>
      </w:r>
      <w:r>
        <w:rPr>
          <w:spacing w:val="-3"/>
          <w:w w:val="105"/>
        </w:rPr>
        <w:t xml:space="preserve"> </w:t>
      </w:r>
      <w:r>
        <w:rPr>
          <w:w w:val="105"/>
        </w:rPr>
        <w:t>which</w:t>
      </w:r>
      <w:r>
        <w:rPr>
          <w:spacing w:val="-6"/>
          <w:w w:val="105"/>
        </w:rPr>
        <w:t xml:space="preserve"> </w:t>
      </w:r>
      <w:r>
        <w:rPr>
          <w:w w:val="105"/>
        </w:rPr>
        <w:t>resulted in</w:t>
      </w:r>
      <w:r>
        <w:rPr>
          <w:spacing w:val="-14"/>
          <w:w w:val="105"/>
        </w:rPr>
        <w:t xml:space="preserve"> </w:t>
      </w:r>
      <w:r>
        <w:rPr>
          <w:w w:val="105"/>
        </w:rPr>
        <w:t>the</w:t>
      </w:r>
      <w:r>
        <w:rPr>
          <w:spacing w:val="-14"/>
          <w:w w:val="105"/>
        </w:rPr>
        <w:t xml:space="preserve"> </w:t>
      </w:r>
      <w:r>
        <w:rPr>
          <w:w w:val="105"/>
        </w:rPr>
        <w:t>close</w:t>
      </w:r>
      <w:r>
        <w:rPr>
          <w:spacing w:val="-14"/>
          <w:w w:val="105"/>
        </w:rPr>
        <w:t xml:space="preserve"> </w:t>
      </w:r>
      <w:r>
        <w:rPr>
          <w:w w:val="105"/>
        </w:rPr>
        <w:t>associate</w:t>
      </w:r>
      <w:r>
        <w:rPr>
          <w:spacing w:val="-14"/>
          <w:w w:val="105"/>
        </w:rPr>
        <w:t xml:space="preserve"> </w:t>
      </w:r>
      <w:r>
        <w:rPr>
          <w:w w:val="105"/>
        </w:rPr>
        <w:t>of</w:t>
      </w:r>
      <w:r>
        <w:rPr>
          <w:spacing w:val="-15"/>
          <w:w w:val="105"/>
        </w:rPr>
        <w:t xml:space="preserve"> </w:t>
      </w:r>
      <w:r>
        <w:rPr>
          <w:w w:val="105"/>
        </w:rPr>
        <w:t>the</w:t>
      </w:r>
      <w:r>
        <w:rPr>
          <w:spacing w:val="-14"/>
          <w:w w:val="105"/>
        </w:rPr>
        <w:t xml:space="preserve"> </w:t>
      </w:r>
      <w:r>
        <w:rPr>
          <w:w w:val="105"/>
        </w:rPr>
        <w:t>corporate</w:t>
      </w:r>
      <w:r>
        <w:rPr>
          <w:spacing w:val="-14"/>
          <w:w w:val="105"/>
        </w:rPr>
        <w:t xml:space="preserve"> </w:t>
      </w:r>
      <w:r>
        <w:rPr>
          <w:w w:val="105"/>
        </w:rPr>
        <w:t>licensee</w:t>
      </w:r>
      <w:r>
        <w:rPr>
          <w:spacing w:val="-17"/>
          <w:w w:val="105"/>
        </w:rPr>
        <w:t xml:space="preserve"> </w:t>
      </w:r>
      <w:r>
        <w:rPr>
          <w:w w:val="105"/>
        </w:rPr>
        <w:t>being</w:t>
      </w:r>
      <w:r>
        <w:rPr>
          <w:spacing w:val="-15"/>
          <w:w w:val="105"/>
        </w:rPr>
        <w:t xml:space="preserve"> </w:t>
      </w:r>
      <w:r>
        <w:rPr>
          <w:w w:val="105"/>
        </w:rPr>
        <w:t>disqualified</w:t>
      </w:r>
      <w:r>
        <w:rPr>
          <w:spacing w:val="-14"/>
          <w:w w:val="105"/>
        </w:rPr>
        <w:t xml:space="preserve"> </w:t>
      </w:r>
      <w:r>
        <w:rPr>
          <w:w w:val="105"/>
        </w:rPr>
        <w:t>from</w:t>
      </w:r>
      <w:r>
        <w:rPr>
          <w:spacing w:val="-15"/>
          <w:w w:val="105"/>
        </w:rPr>
        <w:t xml:space="preserve"> </w:t>
      </w:r>
      <w:r>
        <w:rPr>
          <w:w w:val="105"/>
        </w:rPr>
        <w:t>being</w:t>
      </w:r>
      <w:r>
        <w:rPr>
          <w:spacing w:val="-13"/>
          <w:w w:val="105"/>
        </w:rPr>
        <w:t xml:space="preserve"> </w:t>
      </w:r>
      <w:r>
        <w:rPr>
          <w:w w:val="105"/>
        </w:rPr>
        <w:t>a</w:t>
      </w:r>
      <w:r>
        <w:rPr>
          <w:spacing w:val="-14"/>
          <w:w w:val="105"/>
        </w:rPr>
        <w:t xml:space="preserve"> </w:t>
      </w:r>
      <w:r>
        <w:rPr>
          <w:w w:val="105"/>
        </w:rPr>
        <w:t>close associate</w:t>
      </w:r>
      <w:r>
        <w:rPr>
          <w:spacing w:val="-4"/>
          <w:w w:val="105"/>
        </w:rPr>
        <w:t xml:space="preserve"> </w:t>
      </w:r>
      <w:r>
        <w:rPr>
          <w:w w:val="105"/>
        </w:rPr>
        <w:t>of</w:t>
      </w:r>
      <w:r>
        <w:rPr>
          <w:spacing w:val="-5"/>
          <w:w w:val="105"/>
        </w:rPr>
        <w:t xml:space="preserve"> </w:t>
      </w:r>
      <w:r>
        <w:rPr>
          <w:w w:val="105"/>
        </w:rPr>
        <w:t>a</w:t>
      </w:r>
      <w:r>
        <w:rPr>
          <w:spacing w:val="-4"/>
          <w:w w:val="105"/>
        </w:rPr>
        <w:t xml:space="preserve"> </w:t>
      </w:r>
      <w:r>
        <w:rPr>
          <w:w w:val="105"/>
        </w:rPr>
        <w:t>licensee</w:t>
      </w:r>
      <w:r>
        <w:rPr>
          <w:spacing w:val="-8"/>
          <w:w w:val="105"/>
        </w:rPr>
        <w:t xml:space="preserve"> </w:t>
      </w:r>
      <w:r>
        <w:rPr>
          <w:w w:val="105"/>
        </w:rPr>
        <w:t>or</w:t>
      </w:r>
      <w:r>
        <w:rPr>
          <w:spacing w:val="-4"/>
          <w:w w:val="105"/>
        </w:rPr>
        <w:t xml:space="preserve"> </w:t>
      </w:r>
      <w:r>
        <w:rPr>
          <w:w w:val="105"/>
        </w:rPr>
        <w:t>the</w:t>
      </w:r>
      <w:r>
        <w:rPr>
          <w:spacing w:val="-4"/>
          <w:w w:val="105"/>
        </w:rPr>
        <w:t xml:space="preserve"> </w:t>
      </w:r>
      <w:r>
        <w:rPr>
          <w:w w:val="105"/>
        </w:rPr>
        <w:t>manager</w:t>
      </w:r>
      <w:r>
        <w:rPr>
          <w:spacing w:val="-4"/>
          <w:w w:val="105"/>
        </w:rPr>
        <w:t xml:space="preserve"> </w:t>
      </w:r>
      <w:r>
        <w:rPr>
          <w:w w:val="105"/>
        </w:rPr>
        <w:t>of</w:t>
      </w:r>
      <w:r>
        <w:rPr>
          <w:spacing w:val="-5"/>
          <w:w w:val="105"/>
        </w:rPr>
        <w:t xml:space="preserve"> </w:t>
      </w:r>
      <w:r>
        <w:rPr>
          <w:w w:val="105"/>
        </w:rPr>
        <w:t>licensed</w:t>
      </w:r>
      <w:r>
        <w:rPr>
          <w:spacing w:val="-4"/>
          <w:w w:val="105"/>
        </w:rPr>
        <w:t xml:space="preserve"> </w:t>
      </w:r>
      <w:r>
        <w:rPr>
          <w:w w:val="105"/>
        </w:rPr>
        <w:t>premises</w:t>
      </w:r>
      <w:r>
        <w:rPr>
          <w:spacing w:val="-3"/>
          <w:w w:val="105"/>
        </w:rPr>
        <w:t xml:space="preserve"> </w:t>
      </w:r>
      <w:r>
        <w:rPr>
          <w:w w:val="105"/>
        </w:rPr>
        <w:t>for</w:t>
      </w:r>
      <w:r>
        <w:rPr>
          <w:spacing w:val="-4"/>
          <w:w w:val="105"/>
        </w:rPr>
        <w:t xml:space="preserve"> </w:t>
      </w:r>
      <w:r>
        <w:rPr>
          <w:w w:val="105"/>
        </w:rPr>
        <w:t>a</w:t>
      </w:r>
      <w:r>
        <w:rPr>
          <w:spacing w:val="-4"/>
          <w:w w:val="105"/>
        </w:rPr>
        <w:t xml:space="preserve"> </w:t>
      </w:r>
      <w:r>
        <w:rPr>
          <w:w w:val="105"/>
        </w:rPr>
        <w:t>period</w:t>
      </w:r>
      <w:r>
        <w:rPr>
          <w:spacing w:val="-4"/>
          <w:w w:val="105"/>
        </w:rPr>
        <w:t xml:space="preserve"> </w:t>
      </w:r>
      <w:r>
        <w:rPr>
          <w:w w:val="105"/>
        </w:rPr>
        <w:t>of</w:t>
      </w:r>
      <w:r>
        <w:rPr>
          <w:spacing w:val="-5"/>
          <w:w w:val="105"/>
        </w:rPr>
        <w:t xml:space="preserve"> </w:t>
      </w:r>
      <w:r>
        <w:rPr>
          <w:w w:val="105"/>
        </w:rPr>
        <w:t xml:space="preserve">five </w:t>
      </w:r>
      <w:r>
        <w:rPr>
          <w:spacing w:val="-2"/>
          <w:w w:val="105"/>
        </w:rPr>
        <w:t>years.</w:t>
      </w:r>
    </w:p>
    <w:p w:rsidR="004E4FAA" w:rsidRDefault="00866C7E">
      <w:pPr>
        <w:pStyle w:val="ListParagraph"/>
        <w:numPr>
          <w:ilvl w:val="0"/>
          <w:numId w:val="14"/>
        </w:numPr>
        <w:tabs>
          <w:tab w:val="left" w:pos="521"/>
          <w:tab w:val="left" w:pos="523"/>
        </w:tabs>
        <w:spacing w:before="2"/>
        <w:ind w:right="868" w:hanging="361"/>
      </w:pPr>
      <w:r>
        <w:t>A complaint made by a delegate of the Secretary of the former DEIT</w:t>
      </w:r>
      <w:r>
        <w:rPr>
          <w:spacing w:val="19"/>
        </w:rPr>
        <w:t xml:space="preserve"> </w:t>
      </w:r>
      <w:r>
        <w:t>which resulted</w:t>
      </w:r>
      <w:r>
        <w:rPr>
          <w:spacing w:val="40"/>
        </w:rPr>
        <w:t xml:space="preserve"> </w:t>
      </w:r>
      <w:r>
        <w:t>in the former approved manager and director of former licensee being:</w:t>
      </w:r>
    </w:p>
    <w:p w:rsidR="004E4FAA" w:rsidRDefault="00866C7E">
      <w:pPr>
        <w:pStyle w:val="ListParagraph"/>
        <w:numPr>
          <w:ilvl w:val="1"/>
          <w:numId w:val="14"/>
        </w:numPr>
        <w:tabs>
          <w:tab w:val="left" w:pos="1242"/>
        </w:tabs>
        <w:spacing w:before="5"/>
        <w:ind w:left="1242" w:hanging="359"/>
      </w:pPr>
      <w:r>
        <w:rPr>
          <w:spacing w:val="-2"/>
          <w:w w:val="105"/>
        </w:rPr>
        <w:t>reprimanded</w:t>
      </w:r>
    </w:p>
    <w:p w:rsidR="004E4FAA" w:rsidRDefault="00866C7E">
      <w:pPr>
        <w:pStyle w:val="ListParagraph"/>
        <w:numPr>
          <w:ilvl w:val="1"/>
          <w:numId w:val="14"/>
        </w:numPr>
        <w:tabs>
          <w:tab w:val="left" w:pos="1243"/>
        </w:tabs>
        <w:spacing w:before="4" w:line="242" w:lineRule="auto"/>
        <w:ind w:right="763" w:hanging="360"/>
      </w:pPr>
      <w:r>
        <w:rPr>
          <w:w w:val="105"/>
        </w:rPr>
        <w:t>disqualified</w:t>
      </w:r>
      <w:r>
        <w:rPr>
          <w:spacing w:val="-18"/>
          <w:w w:val="105"/>
        </w:rPr>
        <w:t xml:space="preserve"> </w:t>
      </w:r>
      <w:r>
        <w:rPr>
          <w:w w:val="105"/>
        </w:rPr>
        <w:t>from</w:t>
      </w:r>
      <w:r>
        <w:rPr>
          <w:spacing w:val="-16"/>
          <w:w w:val="105"/>
        </w:rPr>
        <w:t xml:space="preserve"> </w:t>
      </w:r>
      <w:r>
        <w:rPr>
          <w:w w:val="105"/>
        </w:rPr>
        <w:t>being</w:t>
      </w:r>
      <w:r>
        <w:rPr>
          <w:spacing w:val="-19"/>
          <w:w w:val="105"/>
        </w:rPr>
        <w:t xml:space="preserve"> </w:t>
      </w:r>
      <w:r>
        <w:rPr>
          <w:w w:val="105"/>
        </w:rPr>
        <w:t>the</w:t>
      </w:r>
      <w:r>
        <w:rPr>
          <w:spacing w:val="-17"/>
          <w:w w:val="105"/>
        </w:rPr>
        <w:t xml:space="preserve"> </w:t>
      </w:r>
      <w:r>
        <w:rPr>
          <w:w w:val="105"/>
        </w:rPr>
        <w:t>manager</w:t>
      </w:r>
      <w:r>
        <w:rPr>
          <w:spacing w:val="-17"/>
          <w:w w:val="105"/>
        </w:rPr>
        <w:t xml:space="preserve"> </w:t>
      </w:r>
      <w:r>
        <w:rPr>
          <w:w w:val="105"/>
        </w:rPr>
        <w:t>of</w:t>
      </w:r>
      <w:r>
        <w:rPr>
          <w:spacing w:val="-19"/>
          <w:w w:val="105"/>
        </w:rPr>
        <w:t xml:space="preserve"> </w:t>
      </w:r>
      <w:r>
        <w:rPr>
          <w:w w:val="105"/>
        </w:rPr>
        <w:t>a</w:t>
      </w:r>
      <w:r>
        <w:rPr>
          <w:spacing w:val="-17"/>
          <w:w w:val="105"/>
        </w:rPr>
        <w:t xml:space="preserve"> </w:t>
      </w:r>
      <w:r>
        <w:rPr>
          <w:w w:val="105"/>
        </w:rPr>
        <w:t>licensed</w:t>
      </w:r>
      <w:r>
        <w:rPr>
          <w:spacing w:val="-17"/>
          <w:w w:val="105"/>
        </w:rPr>
        <w:t xml:space="preserve"> </w:t>
      </w:r>
      <w:r>
        <w:rPr>
          <w:w w:val="105"/>
        </w:rPr>
        <w:t>premises,</w:t>
      </w:r>
      <w:r>
        <w:rPr>
          <w:spacing w:val="-19"/>
          <w:w w:val="105"/>
        </w:rPr>
        <w:t xml:space="preserve"> </w:t>
      </w:r>
      <w:r>
        <w:rPr>
          <w:w w:val="105"/>
        </w:rPr>
        <w:t>or</w:t>
      </w:r>
      <w:r>
        <w:rPr>
          <w:spacing w:val="-17"/>
          <w:w w:val="105"/>
        </w:rPr>
        <w:t xml:space="preserve"> </w:t>
      </w:r>
      <w:r>
        <w:rPr>
          <w:w w:val="105"/>
        </w:rPr>
        <w:t>from</w:t>
      </w:r>
      <w:r>
        <w:rPr>
          <w:spacing w:val="-16"/>
          <w:w w:val="105"/>
        </w:rPr>
        <w:t xml:space="preserve"> </w:t>
      </w:r>
      <w:r>
        <w:rPr>
          <w:w w:val="105"/>
        </w:rPr>
        <w:t>holding</w:t>
      </w:r>
      <w:r>
        <w:rPr>
          <w:spacing w:val="-19"/>
          <w:w w:val="105"/>
        </w:rPr>
        <w:t xml:space="preserve"> </w:t>
      </w:r>
      <w:r>
        <w:rPr>
          <w:w w:val="105"/>
        </w:rPr>
        <w:t>a licence</w:t>
      </w:r>
      <w:r>
        <w:rPr>
          <w:spacing w:val="-4"/>
          <w:w w:val="105"/>
        </w:rPr>
        <w:t xml:space="preserve"> </w:t>
      </w:r>
      <w:r>
        <w:rPr>
          <w:w w:val="105"/>
        </w:rPr>
        <w:t>or</w:t>
      </w:r>
      <w:r>
        <w:rPr>
          <w:spacing w:val="-4"/>
          <w:w w:val="105"/>
        </w:rPr>
        <w:t xml:space="preserve"> </w:t>
      </w:r>
      <w:r>
        <w:rPr>
          <w:w w:val="105"/>
        </w:rPr>
        <w:t>being</w:t>
      </w:r>
      <w:r>
        <w:rPr>
          <w:spacing w:val="-5"/>
          <w:w w:val="105"/>
        </w:rPr>
        <w:t xml:space="preserve"> </w:t>
      </w:r>
      <w:r>
        <w:rPr>
          <w:w w:val="105"/>
        </w:rPr>
        <w:t>the</w:t>
      </w:r>
      <w:r>
        <w:rPr>
          <w:spacing w:val="-4"/>
          <w:w w:val="105"/>
        </w:rPr>
        <w:t xml:space="preserve"> </w:t>
      </w:r>
      <w:r>
        <w:rPr>
          <w:w w:val="105"/>
        </w:rPr>
        <w:t>close</w:t>
      </w:r>
      <w:r>
        <w:rPr>
          <w:spacing w:val="-4"/>
          <w:w w:val="105"/>
        </w:rPr>
        <w:t xml:space="preserve"> </w:t>
      </w:r>
      <w:r>
        <w:rPr>
          <w:w w:val="105"/>
        </w:rPr>
        <w:t>associate</w:t>
      </w:r>
      <w:r>
        <w:rPr>
          <w:spacing w:val="-4"/>
          <w:w w:val="105"/>
        </w:rPr>
        <w:t xml:space="preserve"> </w:t>
      </w:r>
      <w:r>
        <w:rPr>
          <w:w w:val="105"/>
        </w:rPr>
        <w:t>of</w:t>
      </w:r>
      <w:r>
        <w:rPr>
          <w:spacing w:val="-5"/>
          <w:w w:val="105"/>
        </w:rPr>
        <w:t xml:space="preserve"> </w:t>
      </w:r>
      <w:r>
        <w:rPr>
          <w:w w:val="105"/>
        </w:rPr>
        <w:t>a</w:t>
      </w:r>
      <w:r>
        <w:rPr>
          <w:spacing w:val="-4"/>
          <w:w w:val="105"/>
        </w:rPr>
        <w:t xml:space="preserve"> </w:t>
      </w:r>
      <w:r>
        <w:rPr>
          <w:w w:val="105"/>
        </w:rPr>
        <w:t>licensee</w:t>
      </w:r>
      <w:r>
        <w:rPr>
          <w:spacing w:val="-4"/>
          <w:w w:val="105"/>
        </w:rPr>
        <w:t xml:space="preserve"> </w:t>
      </w:r>
      <w:r>
        <w:rPr>
          <w:w w:val="105"/>
        </w:rPr>
        <w:t>for</w:t>
      </w:r>
      <w:r>
        <w:rPr>
          <w:spacing w:val="-4"/>
          <w:w w:val="105"/>
        </w:rPr>
        <w:t xml:space="preserve"> </w:t>
      </w:r>
      <w:r>
        <w:rPr>
          <w:w w:val="105"/>
        </w:rPr>
        <w:t>a</w:t>
      </w:r>
      <w:r>
        <w:rPr>
          <w:spacing w:val="-4"/>
          <w:w w:val="105"/>
        </w:rPr>
        <w:t xml:space="preserve"> </w:t>
      </w:r>
      <w:r>
        <w:rPr>
          <w:w w:val="105"/>
        </w:rPr>
        <w:t>period</w:t>
      </w:r>
      <w:r>
        <w:rPr>
          <w:spacing w:val="-4"/>
          <w:w w:val="105"/>
        </w:rPr>
        <w:t xml:space="preserve"> </w:t>
      </w:r>
      <w:r>
        <w:rPr>
          <w:w w:val="105"/>
        </w:rPr>
        <w:t>of</w:t>
      </w:r>
      <w:r>
        <w:rPr>
          <w:spacing w:val="-5"/>
          <w:w w:val="105"/>
        </w:rPr>
        <w:t xml:space="preserve"> </w:t>
      </w:r>
      <w:r>
        <w:rPr>
          <w:w w:val="105"/>
        </w:rPr>
        <w:t>five</w:t>
      </w:r>
      <w:r>
        <w:rPr>
          <w:spacing w:val="-4"/>
          <w:w w:val="105"/>
        </w:rPr>
        <w:t xml:space="preserve"> </w:t>
      </w:r>
      <w:r>
        <w:rPr>
          <w:w w:val="105"/>
        </w:rPr>
        <w:t>years</w:t>
      </w:r>
    </w:p>
    <w:p w:rsidR="004E4FAA" w:rsidRDefault="00866C7E">
      <w:pPr>
        <w:pStyle w:val="ListParagraph"/>
        <w:numPr>
          <w:ilvl w:val="1"/>
          <w:numId w:val="14"/>
        </w:numPr>
        <w:tabs>
          <w:tab w:val="left" w:pos="1241"/>
          <w:tab w:val="left" w:pos="1243"/>
        </w:tabs>
        <w:spacing w:line="242" w:lineRule="auto"/>
        <w:ind w:right="1106"/>
      </w:pPr>
      <w:r>
        <w:rPr>
          <w:w w:val="105"/>
        </w:rPr>
        <w:t>disqualified</w:t>
      </w:r>
      <w:r>
        <w:rPr>
          <w:spacing w:val="-14"/>
          <w:w w:val="105"/>
        </w:rPr>
        <w:t xml:space="preserve"> </w:t>
      </w:r>
      <w:r>
        <w:rPr>
          <w:w w:val="105"/>
        </w:rPr>
        <w:t>from</w:t>
      </w:r>
      <w:r>
        <w:rPr>
          <w:spacing w:val="-13"/>
          <w:w w:val="105"/>
        </w:rPr>
        <w:t xml:space="preserve"> </w:t>
      </w:r>
      <w:r>
        <w:rPr>
          <w:w w:val="105"/>
        </w:rPr>
        <w:t>being</w:t>
      </w:r>
      <w:r>
        <w:rPr>
          <w:spacing w:val="-15"/>
          <w:w w:val="105"/>
        </w:rPr>
        <w:t xml:space="preserve"> </w:t>
      </w:r>
      <w:r>
        <w:rPr>
          <w:w w:val="105"/>
        </w:rPr>
        <w:t>a</w:t>
      </w:r>
      <w:r>
        <w:rPr>
          <w:spacing w:val="-14"/>
          <w:w w:val="105"/>
        </w:rPr>
        <w:t xml:space="preserve"> </w:t>
      </w:r>
      <w:r>
        <w:rPr>
          <w:w w:val="105"/>
        </w:rPr>
        <w:t>close</w:t>
      </w:r>
      <w:r>
        <w:rPr>
          <w:spacing w:val="-14"/>
          <w:w w:val="105"/>
        </w:rPr>
        <w:t xml:space="preserve"> </w:t>
      </w:r>
      <w:r>
        <w:rPr>
          <w:w w:val="105"/>
        </w:rPr>
        <w:t>associate</w:t>
      </w:r>
      <w:r>
        <w:rPr>
          <w:spacing w:val="-14"/>
          <w:w w:val="105"/>
        </w:rPr>
        <w:t xml:space="preserve"> </w:t>
      </w:r>
      <w:r>
        <w:rPr>
          <w:w w:val="105"/>
        </w:rPr>
        <w:t>of</w:t>
      </w:r>
      <w:r>
        <w:rPr>
          <w:spacing w:val="-15"/>
          <w:w w:val="105"/>
        </w:rPr>
        <w:t xml:space="preserve"> </w:t>
      </w:r>
      <w:r>
        <w:rPr>
          <w:w w:val="105"/>
        </w:rPr>
        <w:t>a</w:t>
      </w:r>
      <w:r>
        <w:rPr>
          <w:spacing w:val="-14"/>
          <w:w w:val="105"/>
        </w:rPr>
        <w:t xml:space="preserve"> </w:t>
      </w:r>
      <w:r>
        <w:rPr>
          <w:w w:val="105"/>
        </w:rPr>
        <w:t>licensee</w:t>
      </w:r>
      <w:r>
        <w:rPr>
          <w:spacing w:val="-14"/>
          <w:w w:val="105"/>
        </w:rPr>
        <w:t xml:space="preserve"> </w:t>
      </w:r>
      <w:r>
        <w:rPr>
          <w:w w:val="105"/>
        </w:rPr>
        <w:t>or</w:t>
      </w:r>
      <w:r>
        <w:rPr>
          <w:spacing w:val="-14"/>
          <w:w w:val="105"/>
        </w:rPr>
        <w:t xml:space="preserve"> </w:t>
      </w:r>
      <w:r>
        <w:rPr>
          <w:w w:val="105"/>
        </w:rPr>
        <w:t>the</w:t>
      </w:r>
      <w:r>
        <w:rPr>
          <w:spacing w:val="-17"/>
          <w:w w:val="105"/>
        </w:rPr>
        <w:t xml:space="preserve"> </w:t>
      </w:r>
      <w:r>
        <w:rPr>
          <w:w w:val="105"/>
        </w:rPr>
        <w:t>manager</w:t>
      </w:r>
      <w:r>
        <w:rPr>
          <w:spacing w:val="-14"/>
          <w:w w:val="105"/>
        </w:rPr>
        <w:t xml:space="preserve"> </w:t>
      </w:r>
      <w:r>
        <w:rPr>
          <w:w w:val="105"/>
        </w:rPr>
        <w:t>of</w:t>
      </w:r>
      <w:r>
        <w:rPr>
          <w:spacing w:val="-15"/>
          <w:w w:val="105"/>
        </w:rPr>
        <w:t xml:space="preserve"> </w:t>
      </w:r>
      <w:r>
        <w:rPr>
          <w:w w:val="105"/>
        </w:rPr>
        <w:t>a licensed premises for a period of five years</w:t>
      </w:r>
    </w:p>
    <w:p w:rsidR="004E4FAA" w:rsidRDefault="00866C7E">
      <w:pPr>
        <w:pStyle w:val="ListParagraph"/>
        <w:numPr>
          <w:ilvl w:val="1"/>
          <w:numId w:val="14"/>
        </w:numPr>
        <w:tabs>
          <w:tab w:val="left" w:pos="1242"/>
        </w:tabs>
        <w:spacing w:before="3"/>
        <w:ind w:left="1242" w:hanging="359"/>
      </w:pPr>
      <w:r>
        <w:t>disqualified</w:t>
      </w:r>
      <w:r>
        <w:rPr>
          <w:spacing w:val="4"/>
        </w:rPr>
        <w:t xml:space="preserve"> </w:t>
      </w:r>
      <w:r>
        <w:t>from</w:t>
      </w:r>
      <w:r>
        <w:rPr>
          <w:spacing w:val="5"/>
        </w:rPr>
        <w:t xml:space="preserve"> </w:t>
      </w:r>
      <w:r>
        <w:t>holding</w:t>
      </w:r>
      <w:r>
        <w:rPr>
          <w:spacing w:val="3"/>
        </w:rPr>
        <w:t xml:space="preserve"> </w:t>
      </w:r>
      <w:r>
        <w:t>a</w:t>
      </w:r>
      <w:r>
        <w:rPr>
          <w:spacing w:val="4"/>
        </w:rPr>
        <w:t xml:space="preserve"> </w:t>
      </w:r>
      <w:r>
        <w:t>licence</w:t>
      </w:r>
      <w:r>
        <w:rPr>
          <w:spacing w:val="4"/>
        </w:rPr>
        <w:t xml:space="preserve"> </w:t>
      </w:r>
      <w:r>
        <w:t>for</w:t>
      </w:r>
      <w:r>
        <w:rPr>
          <w:spacing w:val="5"/>
        </w:rPr>
        <w:t xml:space="preserve"> </w:t>
      </w:r>
      <w:r>
        <w:t>a</w:t>
      </w:r>
      <w:r>
        <w:rPr>
          <w:spacing w:val="4"/>
        </w:rPr>
        <w:t xml:space="preserve"> </w:t>
      </w:r>
      <w:r>
        <w:t>period</w:t>
      </w:r>
      <w:r>
        <w:rPr>
          <w:spacing w:val="4"/>
        </w:rPr>
        <w:t xml:space="preserve"> </w:t>
      </w:r>
      <w:r>
        <w:t>of</w:t>
      </w:r>
      <w:r>
        <w:rPr>
          <w:spacing w:val="3"/>
        </w:rPr>
        <w:t xml:space="preserve"> </w:t>
      </w:r>
      <w:r>
        <w:t>five</w:t>
      </w:r>
      <w:r>
        <w:rPr>
          <w:spacing w:val="4"/>
        </w:rPr>
        <w:t xml:space="preserve"> </w:t>
      </w:r>
      <w:r>
        <w:rPr>
          <w:spacing w:val="-2"/>
        </w:rPr>
        <w:t>years.</w:t>
      </w:r>
    </w:p>
    <w:p w:rsidR="004E4FAA" w:rsidRDefault="00866C7E">
      <w:pPr>
        <w:pStyle w:val="ListParagraph"/>
        <w:numPr>
          <w:ilvl w:val="0"/>
          <w:numId w:val="14"/>
        </w:numPr>
        <w:tabs>
          <w:tab w:val="left" w:pos="520"/>
          <w:tab w:val="left" w:pos="523"/>
        </w:tabs>
        <w:spacing w:before="1" w:line="242" w:lineRule="auto"/>
        <w:ind w:right="868" w:hanging="361"/>
      </w:pPr>
      <w:r>
        <w:t>A complaint made by a delegate of the Secretary of the former DEIT</w:t>
      </w:r>
      <w:r>
        <w:rPr>
          <w:spacing w:val="19"/>
        </w:rPr>
        <w:t xml:space="preserve"> </w:t>
      </w:r>
      <w:r>
        <w:t>which resulted</w:t>
      </w:r>
      <w:r>
        <w:rPr>
          <w:spacing w:val="40"/>
        </w:rPr>
        <w:t xml:space="preserve"> </w:t>
      </w:r>
      <w:r>
        <w:t>in the Director of former licensee being:</w:t>
      </w:r>
    </w:p>
    <w:p w:rsidR="004E4FAA" w:rsidRDefault="00866C7E">
      <w:pPr>
        <w:pStyle w:val="ListParagraph"/>
        <w:numPr>
          <w:ilvl w:val="1"/>
          <w:numId w:val="14"/>
        </w:numPr>
        <w:tabs>
          <w:tab w:val="left" w:pos="1242"/>
        </w:tabs>
        <w:spacing w:before="2"/>
        <w:ind w:left="1242" w:hanging="359"/>
      </w:pPr>
      <w:r>
        <w:rPr>
          <w:spacing w:val="-2"/>
          <w:w w:val="105"/>
        </w:rPr>
        <w:t>reprimanded</w:t>
      </w:r>
    </w:p>
    <w:p w:rsidR="004E4FAA" w:rsidRDefault="00866C7E">
      <w:pPr>
        <w:pStyle w:val="ListParagraph"/>
        <w:numPr>
          <w:ilvl w:val="1"/>
          <w:numId w:val="14"/>
        </w:numPr>
        <w:tabs>
          <w:tab w:val="left" w:pos="1243"/>
        </w:tabs>
        <w:spacing w:before="4"/>
        <w:ind w:right="1106" w:hanging="360"/>
      </w:pPr>
      <w:r>
        <w:rPr>
          <w:w w:val="105"/>
        </w:rPr>
        <w:t>disqualified</w:t>
      </w:r>
      <w:r>
        <w:rPr>
          <w:spacing w:val="-14"/>
          <w:w w:val="105"/>
        </w:rPr>
        <w:t xml:space="preserve"> </w:t>
      </w:r>
      <w:r>
        <w:rPr>
          <w:w w:val="105"/>
        </w:rPr>
        <w:t>from</w:t>
      </w:r>
      <w:r>
        <w:rPr>
          <w:spacing w:val="-13"/>
          <w:w w:val="105"/>
        </w:rPr>
        <w:t xml:space="preserve"> </w:t>
      </w:r>
      <w:r>
        <w:rPr>
          <w:w w:val="105"/>
        </w:rPr>
        <w:t>being</w:t>
      </w:r>
      <w:r>
        <w:rPr>
          <w:spacing w:val="-14"/>
          <w:w w:val="105"/>
        </w:rPr>
        <w:t xml:space="preserve"> </w:t>
      </w:r>
      <w:r>
        <w:rPr>
          <w:w w:val="105"/>
        </w:rPr>
        <w:t>a</w:t>
      </w:r>
      <w:r>
        <w:rPr>
          <w:spacing w:val="-14"/>
          <w:w w:val="105"/>
        </w:rPr>
        <w:t xml:space="preserve"> </w:t>
      </w:r>
      <w:r>
        <w:rPr>
          <w:w w:val="105"/>
        </w:rPr>
        <w:t>close</w:t>
      </w:r>
      <w:r>
        <w:rPr>
          <w:spacing w:val="-14"/>
          <w:w w:val="105"/>
        </w:rPr>
        <w:t xml:space="preserve"> </w:t>
      </w:r>
      <w:r>
        <w:rPr>
          <w:w w:val="105"/>
        </w:rPr>
        <w:t>associate</w:t>
      </w:r>
      <w:r>
        <w:rPr>
          <w:spacing w:val="-14"/>
          <w:w w:val="105"/>
        </w:rPr>
        <w:t xml:space="preserve"> </w:t>
      </w:r>
      <w:r>
        <w:rPr>
          <w:w w:val="105"/>
        </w:rPr>
        <w:t>of</w:t>
      </w:r>
      <w:r>
        <w:rPr>
          <w:spacing w:val="-15"/>
          <w:w w:val="105"/>
        </w:rPr>
        <w:t xml:space="preserve"> </w:t>
      </w:r>
      <w:r>
        <w:rPr>
          <w:w w:val="105"/>
        </w:rPr>
        <w:t>a</w:t>
      </w:r>
      <w:r>
        <w:rPr>
          <w:spacing w:val="-14"/>
          <w:w w:val="105"/>
        </w:rPr>
        <w:t xml:space="preserve"> </w:t>
      </w:r>
      <w:r>
        <w:rPr>
          <w:w w:val="105"/>
        </w:rPr>
        <w:t>licensee</w:t>
      </w:r>
      <w:r>
        <w:rPr>
          <w:spacing w:val="-14"/>
          <w:w w:val="105"/>
        </w:rPr>
        <w:t xml:space="preserve"> </w:t>
      </w:r>
      <w:r>
        <w:rPr>
          <w:w w:val="105"/>
        </w:rPr>
        <w:t>or</w:t>
      </w:r>
      <w:r>
        <w:rPr>
          <w:spacing w:val="-14"/>
          <w:w w:val="105"/>
        </w:rPr>
        <w:t xml:space="preserve"> </w:t>
      </w:r>
      <w:r>
        <w:rPr>
          <w:w w:val="105"/>
        </w:rPr>
        <w:t>the</w:t>
      </w:r>
      <w:r>
        <w:rPr>
          <w:spacing w:val="-17"/>
          <w:w w:val="105"/>
        </w:rPr>
        <w:t xml:space="preserve"> </w:t>
      </w:r>
      <w:r>
        <w:rPr>
          <w:w w:val="105"/>
        </w:rPr>
        <w:t>manager</w:t>
      </w:r>
      <w:r>
        <w:rPr>
          <w:spacing w:val="-14"/>
          <w:w w:val="105"/>
        </w:rPr>
        <w:t xml:space="preserve"> </w:t>
      </w:r>
      <w:r>
        <w:rPr>
          <w:w w:val="105"/>
        </w:rPr>
        <w:t>of</w:t>
      </w:r>
      <w:r>
        <w:rPr>
          <w:spacing w:val="-15"/>
          <w:w w:val="105"/>
        </w:rPr>
        <w:t xml:space="preserve"> </w:t>
      </w:r>
      <w:r>
        <w:rPr>
          <w:w w:val="105"/>
        </w:rPr>
        <w:t>a licensed premises for a period of five years</w:t>
      </w:r>
    </w:p>
    <w:p w:rsidR="004E4FAA" w:rsidRDefault="00866C7E">
      <w:pPr>
        <w:pStyle w:val="ListParagraph"/>
        <w:numPr>
          <w:ilvl w:val="1"/>
          <w:numId w:val="14"/>
        </w:numPr>
        <w:tabs>
          <w:tab w:val="left" w:pos="1242"/>
        </w:tabs>
        <w:spacing w:before="5"/>
        <w:ind w:left="1242" w:hanging="359"/>
      </w:pPr>
      <w:r>
        <w:t>disqualified</w:t>
      </w:r>
      <w:r>
        <w:rPr>
          <w:spacing w:val="4"/>
        </w:rPr>
        <w:t xml:space="preserve"> </w:t>
      </w:r>
      <w:r>
        <w:t>from</w:t>
      </w:r>
      <w:r>
        <w:rPr>
          <w:spacing w:val="5"/>
        </w:rPr>
        <w:t xml:space="preserve"> </w:t>
      </w:r>
      <w:r>
        <w:t>holding</w:t>
      </w:r>
      <w:r>
        <w:rPr>
          <w:spacing w:val="3"/>
        </w:rPr>
        <w:t xml:space="preserve"> </w:t>
      </w:r>
      <w:r>
        <w:t>a</w:t>
      </w:r>
      <w:r>
        <w:rPr>
          <w:spacing w:val="4"/>
        </w:rPr>
        <w:t xml:space="preserve"> </w:t>
      </w:r>
      <w:r>
        <w:t>licence</w:t>
      </w:r>
      <w:r>
        <w:rPr>
          <w:spacing w:val="4"/>
        </w:rPr>
        <w:t xml:space="preserve"> </w:t>
      </w:r>
      <w:r>
        <w:t>for</w:t>
      </w:r>
      <w:r>
        <w:rPr>
          <w:spacing w:val="5"/>
        </w:rPr>
        <w:t xml:space="preserve"> </w:t>
      </w:r>
      <w:r>
        <w:t>a</w:t>
      </w:r>
      <w:r>
        <w:rPr>
          <w:spacing w:val="4"/>
        </w:rPr>
        <w:t xml:space="preserve"> </w:t>
      </w:r>
      <w:r>
        <w:t>period</w:t>
      </w:r>
      <w:r>
        <w:rPr>
          <w:spacing w:val="4"/>
        </w:rPr>
        <w:t xml:space="preserve"> </w:t>
      </w:r>
      <w:r>
        <w:t>of</w:t>
      </w:r>
      <w:r>
        <w:rPr>
          <w:spacing w:val="3"/>
        </w:rPr>
        <w:t xml:space="preserve"> </w:t>
      </w:r>
      <w:r>
        <w:t>five</w:t>
      </w:r>
      <w:r>
        <w:rPr>
          <w:spacing w:val="4"/>
        </w:rPr>
        <w:t xml:space="preserve"> </w:t>
      </w:r>
      <w:r>
        <w:rPr>
          <w:spacing w:val="-2"/>
        </w:rPr>
        <w:t>years.</w:t>
      </w:r>
    </w:p>
    <w:p w:rsidR="004E4FAA" w:rsidRDefault="00866C7E">
      <w:pPr>
        <w:pStyle w:val="ListParagraph"/>
        <w:numPr>
          <w:ilvl w:val="0"/>
          <w:numId w:val="14"/>
        </w:numPr>
        <w:tabs>
          <w:tab w:val="left" w:pos="520"/>
          <w:tab w:val="left" w:pos="523"/>
        </w:tabs>
        <w:spacing w:before="4"/>
        <w:ind w:right="868" w:hanging="361"/>
      </w:pPr>
      <w:r>
        <w:rPr>
          <w:w w:val="105"/>
        </w:rPr>
        <w:t>A</w:t>
      </w:r>
      <w:r>
        <w:rPr>
          <w:spacing w:val="-15"/>
          <w:w w:val="105"/>
        </w:rPr>
        <w:t xml:space="preserve"> </w:t>
      </w:r>
      <w:r>
        <w:rPr>
          <w:w w:val="105"/>
        </w:rPr>
        <w:t>complaint</w:t>
      </w:r>
      <w:r>
        <w:rPr>
          <w:spacing w:val="-16"/>
          <w:w w:val="105"/>
        </w:rPr>
        <w:t xml:space="preserve"> </w:t>
      </w:r>
      <w:r>
        <w:rPr>
          <w:w w:val="105"/>
        </w:rPr>
        <w:t>made</w:t>
      </w:r>
      <w:r>
        <w:rPr>
          <w:spacing w:val="-17"/>
          <w:w w:val="105"/>
        </w:rPr>
        <w:t xml:space="preserve"> </w:t>
      </w:r>
      <w:r>
        <w:rPr>
          <w:w w:val="105"/>
        </w:rPr>
        <w:t>by</w:t>
      </w:r>
      <w:r>
        <w:rPr>
          <w:spacing w:val="-15"/>
          <w:w w:val="105"/>
        </w:rPr>
        <w:t xml:space="preserve"> </w:t>
      </w:r>
      <w:r>
        <w:rPr>
          <w:w w:val="105"/>
        </w:rPr>
        <w:t>a</w:t>
      </w:r>
      <w:r>
        <w:rPr>
          <w:spacing w:val="-14"/>
          <w:w w:val="105"/>
        </w:rPr>
        <w:t xml:space="preserve"> </w:t>
      </w:r>
      <w:r>
        <w:rPr>
          <w:w w:val="105"/>
        </w:rPr>
        <w:t>delegate</w:t>
      </w:r>
      <w:r>
        <w:rPr>
          <w:spacing w:val="-14"/>
          <w:w w:val="105"/>
        </w:rPr>
        <w:t xml:space="preserve"> </w:t>
      </w:r>
      <w:r>
        <w:rPr>
          <w:w w:val="105"/>
        </w:rPr>
        <w:t>of</w:t>
      </w:r>
      <w:r>
        <w:rPr>
          <w:spacing w:val="-15"/>
          <w:w w:val="105"/>
        </w:rPr>
        <w:t xml:space="preserve"> </w:t>
      </w:r>
      <w:r>
        <w:rPr>
          <w:w w:val="105"/>
        </w:rPr>
        <w:t>the</w:t>
      </w:r>
      <w:r>
        <w:rPr>
          <w:spacing w:val="-14"/>
          <w:w w:val="105"/>
        </w:rPr>
        <w:t xml:space="preserve"> </w:t>
      </w:r>
      <w:r>
        <w:rPr>
          <w:w w:val="105"/>
        </w:rPr>
        <w:t>Secretary</w:t>
      </w:r>
      <w:r>
        <w:rPr>
          <w:spacing w:val="-15"/>
          <w:w w:val="105"/>
        </w:rPr>
        <w:t xml:space="preserve"> </w:t>
      </w:r>
      <w:r>
        <w:rPr>
          <w:w w:val="105"/>
        </w:rPr>
        <w:t>of</w:t>
      </w:r>
      <w:r>
        <w:rPr>
          <w:spacing w:val="-15"/>
          <w:w w:val="105"/>
        </w:rPr>
        <w:t xml:space="preserve"> </w:t>
      </w:r>
      <w:r>
        <w:rPr>
          <w:w w:val="105"/>
        </w:rPr>
        <w:t>the</w:t>
      </w:r>
      <w:r>
        <w:rPr>
          <w:spacing w:val="-14"/>
          <w:w w:val="105"/>
        </w:rPr>
        <w:t xml:space="preserve"> </w:t>
      </w:r>
      <w:r>
        <w:rPr>
          <w:w w:val="105"/>
        </w:rPr>
        <w:t>former</w:t>
      </w:r>
      <w:r>
        <w:rPr>
          <w:spacing w:val="-14"/>
          <w:w w:val="105"/>
        </w:rPr>
        <w:t xml:space="preserve"> </w:t>
      </w:r>
      <w:r>
        <w:rPr>
          <w:w w:val="105"/>
        </w:rPr>
        <w:t>DEIT</w:t>
      </w:r>
      <w:r>
        <w:rPr>
          <w:spacing w:val="-12"/>
          <w:w w:val="105"/>
        </w:rPr>
        <w:t xml:space="preserve"> </w:t>
      </w:r>
      <w:r>
        <w:rPr>
          <w:w w:val="105"/>
        </w:rPr>
        <w:t>which</w:t>
      </w:r>
      <w:r>
        <w:rPr>
          <w:spacing w:val="-14"/>
          <w:w w:val="105"/>
        </w:rPr>
        <w:t xml:space="preserve"> </w:t>
      </w:r>
      <w:r>
        <w:rPr>
          <w:w w:val="105"/>
        </w:rPr>
        <w:t>resulted in the former licensee and business owner being:</w:t>
      </w:r>
    </w:p>
    <w:p w:rsidR="004E4FAA" w:rsidRDefault="00866C7E">
      <w:pPr>
        <w:pStyle w:val="ListParagraph"/>
        <w:numPr>
          <w:ilvl w:val="1"/>
          <w:numId w:val="14"/>
        </w:numPr>
        <w:tabs>
          <w:tab w:val="left" w:pos="1242"/>
        </w:tabs>
        <w:spacing w:before="5"/>
        <w:ind w:left="1242" w:hanging="359"/>
      </w:pPr>
      <w:r>
        <w:rPr>
          <w:spacing w:val="-2"/>
          <w:w w:val="105"/>
        </w:rPr>
        <w:t>reprimanded</w:t>
      </w:r>
    </w:p>
    <w:p w:rsidR="004E4FAA" w:rsidRDefault="00866C7E">
      <w:pPr>
        <w:pStyle w:val="ListParagraph"/>
        <w:numPr>
          <w:ilvl w:val="1"/>
          <w:numId w:val="14"/>
        </w:numPr>
        <w:tabs>
          <w:tab w:val="left" w:pos="1243"/>
        </w:tabs>
        <w:spacing w:before="4"/>
        <w:ind w:right="1137" w:hanging="360"/>
      </w:pPr>
      <w:r>
        <w:rPr>
          <w:w w:val="105"/>
        </w:rPr>
        <w:t>disqualified</w:t>
      </w:r>
      <w:r>
        <w:rPr>
          <w:spacing w:val="-18"/>
          <w:w w:val="105"/>
        </w:rPr>
        <w:t xml:space="preserve"> </w:t>
      </w:r>
      <w:r>
        <w:rPr>
          <w:w w:val="105"/>
        </w:rPr>
        <w:t>from</w:t>
      </w:r>
      <w:r>
        <w:rPr>
          <w:spacing w:val="-17"/>
          <w:w w:val="105"/>
        </w:rPr>
        <w:t xml:space="preserve"> </w:t>
      </w:r>
      <w:r>
        <w:rPr>
          <w:w w:val="105"/>
        </w:rPr>
        <w:t>holding</w:t>
      </w:r>
      <w:r>
        <w:rPr>
          <w:spacing w:val="-19"/>
          <w:w w:val="105"/>
        </w:rPr>
        <w:t xml:space="preserve"> </w:t>
      </w:r>
      <w:r>
        <w:rPr>
          <w:w w:val="105"/>
        </w:rPr>
        <w:t>a</w:t>
      </w:r>
      <w:r>
        <w:rPr>
          <w:spacing w:val="-17"/>
          <w:w w:val="105"/>
        </w:rPr>
        <w:t xml:space="preserve"> </w:t>
      </w:r>
      <w:r>
        <w:rPr>
          <w:w w:val="105"/>
        </w:rPr>
        <w:t>licence,</w:t>
      </w:r>
      <w:r>
        <w:rPr>
          <w:spacing w:val="-18"/>
          <w:w w:val="105"/>
        </w:rPr>
        <w:t xml:space="preserve"> </w:t>
      </w:r>
      <w:r>
        <w:rPr>
          <w:w w:val="105"/>
        </w:rPr>
        <w:t>or</w:t>
      </w:r>
      <w:r>
        <w:rPr>
          <w:spacing w:val="-18"/>
          <w:w w:val="105"/>
        </w:rPr>
        <w:t xml:space="preserve"> </w:t>
      </w:r>
      <w:r>
        <w:rPr>
          <w:w w:val="105"/>
        </w:rPr>
        <w:t>from</w:t>
      </w:r>
      <w:r>
        <w:rPr>
          <w:spacing w:val="-17"/>
          <w:w w:val="105"/>
        </w:rPr>
        <w:t xml:space="preserve"> </w:t>
      </w:r>
      <w:r>
        <w:rPr>
          <w:w w:val="105"/>
        </w:rPr>
        <w:t>being</w:t>
      </w:r>
      <w:r>
        <w:rPr>
          <w:spacing w:val="-18"/>
          <w:w w:val="105"/>
        </w:rPr>
        <w:t xml:space="preserve"> </w:t>
      </w:r>
      <w:r>
        <w:rPr>
          <w:w w:val="105"/>
        </w:rPr>
        <w:t>the</w:t>
      </w:r>
      <w:r>
        <w:rPr>
          <w:spacing w:val="-18"/>
          <w:w w:val="105"/>
        </w:rPr>
        <w:t xml:space="preserve"> </w:t>
      </w:r>
      <w:r>
        <w:rPr>
          <w:w w:val="105"/>
        </w:rPr>
        <w:t>manager</w:t>
      </w:r>
      <w:r>
        <w:rPr>
          <w:spacing w:val="-17"/>
          <w:w w:val="105"/>
        </w:rPr>
        <w:t xml:space="preserve"> </w:t>
      </w:r>
      <w:r>
        <w:rPr>
          <w:w w:val="105"/>
        </w:rPr>
        <w:t>of</w:t>
      </w:r>
      <w:r>
        <w:rPr>
          <w:spacing w:val="-19"/>
          <w:w w:val="105"/>
        </w:rPr>
        <w:t xml:space="preserve"> </w:t>
      </w:r>
      <w:r>
        <w:rPr>
          <w:w w:val="105"/>
        </w:rPr>
        <w:t>licensed premises</w:t>
      </w:r>
      <w:r>
        <w:rPr>
          <w:spacing w:val="-3"/>
          <w:w w:val="105"/>
        </w:rPr>
        <w:t xml:space="preserve"> </w:t>
      </w:r>
      <w:r>
        <w:rPr>
          <w:w w:val="105"/>
        </w:rPr>
        <w:t>or</w:t>
      </w:r>
      <w:r>
        <w:rPr>
          <w:spacing w:val="-5"/>
          <w:w w:val="105"/>
        </w:rPr>
        <w:t xml:space="preserve"> </w:t>
      </w:r>
      <w:r>
        <w:rPr>
          <w:w w:val="105"/>
        </w:rPr>
        <w:t>the</w:t>
      </w:r>
      <w:r>
        <w:rPr>
          <w:spacing w:val="-5"/>
          <w:w w:val="105"/>
        </w:rPr>
        <w:t xml:space="preserve"> </w:t>
      </w:r>
      <w:r>
        <w:rPr>
          <w:w w:val="105"/>
        </w:rPr>
        <w:t>close</w:t>
      </w:r>
      <w:r>
        <w:rPr>
          <w:spacing w:val="-5"/>
          <w:w w:val="105"/>
        </w:rPr>
        <w:t xml:space="preserve"> </w:t>
      </w:r>
      <w:r>
        <w:rPr>
          <w:w w:val="105"/>
        </w:rPr>
        <w:t>associate</w:t>
      </w:r>
      <w:r>
        <w:rPr>
          <w:spacing w:val="-5"/>
          <w:w w:val="105"/>
        </w:rPr>
        <w:t xml:space="preserve"> </w:t>
      </w:r>
      <w:r>
        <w:rPr>
          <w:w w:val="105"/>
        </w:rPr>
        <w:t>of</w:t>
      </w:r>
      <w:r>
        <w:rPr>
          <w:spacing w:val="-6"/>
          <w:w w:val="105"/>
        </w:rPr>
        <w:t xml:space="preserve"> </w:t>
      </w:r>
      <w:r>
        <w:rPr>
          <w:w w:val="105"/>
        </w:rPr>
        <w:t>a</w:t>
      </w:r>
      <w:r>
        <w:rPr>
          <w:spacing w:val="-5"/>
          <w:w w:val="105"/>
        </w:rPr>
        <w:t xml:space="preserve"> </w:t>
      </w:r>
      <w:r>
        <w:rPr>
          <w:w w:val="105"/>
        </w:rPr>
        <w:t>licensee</w:t>
      </w:r>
      <w:r>
        <w:rPr>
          <w:spacing w:val="-5"/>
          <w:w w:val="105"/>
        </w:rPr>
        <w:t xml:space="preserve"> </w:t>
      </w:r>
      <w:r>
        <w:rPr>
          <w:w w:val="105"/>
        </w:rPr>
        <w:t>for</w:t>
      </w:r>
      <w:r>
        <w:rPr>
          <w:spacing w:val="-5"/>
          <w:w w:val="105"/>
        </w:rPr>
        <w:t xml:space="preserve"> </w:t>
      </w:r>
      <w:r>
        <w:rPr>
          <w:w w:val="105"/>
        </w:rPr>
        <w:t>a</w:t>
      </w:r>
      <w:r>
        <w:rPr>
          <w:spacing w:val="-5"/>
          <w:w w:val="105"/>
        </w:rPr>
        <w:t xml:space="preserve"> </w:t>
      </w:r>
      <w:r>
        <w:rPr>
          <w:w w:val="105"/>
        </w:rPr>
        <w:t>period</w:t>
      </w:r>
      <w:r>
        <w:rPr>
          <w:spacing w:val="-5"/>
          <w:w w:val="105"/>
        </w:rPr>
        <w:t xml:space="preserve"> </w:t>
      </w:r>
      <w:r>
        <w:rPr>
          <w:w w:val="105"/>
        </w:rPr>
        <w:t>of</w:t>
      </w:r>
      <w:r>
        <w:rPr>
          <w:spacing w:val="-6"/>
          <w:w w:val="105"/>
        </w:rPr>
        <w:t xml:space="preserve"> </w:t>
      </w:r>
      <w:r>
        <w:rPr>
          <w:w w:val="105"/>
        </w:rPr>
        <w:t>five</w:t>
      </w:r>
      <w:r>
        <w:rPr>
          <w:spacing w:val="-5"/>
          <w:w w:val="105"/>
        </w:rPr>
        <w:t xml:space="preserve"> </w:t>
      </w:r>
      <w:r>
        <w:rPr>
          <w:w w:val="105"/>
        </w:rPr>
        <w:t>years.</w:t>
      </w:r>
    </w:p>
    <w:p w:rsidR="004E4FAA" w:rsidRDefault="004E4FAA">
      <w:pPr>
        <w:pStyle w:val="ListParagraph"/>
        <w:sectPr w:rsidR="004E4FAA">
          <w:type w:val="continuous"/>
          <w:pgSz w:w="11910" w:h="16850"/>
          <w:pgMar w:top="1120" w:right="708" w:bottom="820" w:left="1275" w:header="0" w:footer="621" w:gutter="0"/>
          <w:cols w:space="720"/>
        </w:sectPr>
      </w:pPr>
    </w:p>
    <w:p w:rsidR="004E4FAA" w:rsidRDefault="00866C7E">
      <w:pPr>
        <w:pStyle w:val="ListParagraph"/>
        <w:numPr>
          <w:ilvl w:val="0"/>
          <w:numId w:val="14"/>
        </w:numPr>
        <w:tabs>
          <w:tab w:val="left" w:pos="523"/>
          <w:tab w:val="left" w:pos="525"/>
        </w:tabs>
        <w:spacing w:before="74" w:line="242" w:lineRule="auto"/>
        <w:ind w:left="525" w:right="733" w:hanging="361"/>
      </w:pPr>
      <w:r>
        <w:rPr>
          <w:w w:val="105"/>
        </w:rPr>
        <w:lastRenderedPageBreak/>
        <w:t>A</w:t>
      </w:r>
      <w:r>
        <w:rPr>
          <w:spacing w:val="-12"/>
          <w:w w:val="105"/>
        </w:rPr>
        <w:t xml:space="preserve"> </w:t>
      </w:r>
      <w:r>
        <w:rPr>
          <w:w w:val="105"/>
        </w:rPr>
        <w:t>complaint</w:t>
      </w:r>
      <w:r>
        <w:rPr>
          <w:spacing w:val="-13"/>
          <w:w w:val="105"/>
        </w:rPr>
        <w:t xml:space="preserve"> </w:t>
      </w:r>
      <w:r>
        <w:rPr>
          <w:w w:val="105"/>
        </w:rPr>
        <w:t>made</w:t>
      </w:r>
      <w:r>
        <w:rPr>
          <w:spacing w:val="-14"/>
          <w:w w:val="105"/>
        </w:rPr>
        <w:t xml:space="preserve"> </w:t>
      </w:r>
      <w:r>
        <w:rPr>
          <w:w w:val="105"/>
        </w:rPr>
        <w:t>by</w:t>
      </w:r>
      <w:r>
        <w:rPr>
          <w:spacing w:val="-12"/>
          <w:w w:val="105"/>
        </w:rPr>
        <w:t xml:space="preserve"> </w:t>
      </w:r>
      <w:r>
        <w:rPr>
          <w:w w:val="105"/>
        </w:rPr>
        <w:t>the</w:t>
      </w:r>
      <w:r>
        <w:rPr>
          <w:spacing w:val="-11"/>
          <w:w w:val="105"/>
        </w:rPr>
        <w:t xml:space="preserve"> </w:t>
      </w:r>
      <w:r>
        <w:rPr>
          <w:w w:val="105"/>
        </w:rPr>
        <w:t>Secretary</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DCITHS</w:t>
      </w:r>
      <w:r>
        <w:rPr>
          <w:spacing w:val="-12"/>
          <w:w w:val="105"/>
        </w:rPr>
        <w:t xml:space="preserve"> </w:t>
      </w:r>
      <w:r>
        <w:rPr>
          <w:w w:val="105"/>
        </w:rPr>
        <w:t>which</w:t>
      </w:r>
      <w:r>
        <w:rPr>
          <w:spacing w:val="-11"/>
          <w:w w:val="105"/>
        </w:rPr>
        <w:t xml:space="preserve"> </w:t>
      </w:r>
      <w:r>
        <w:rPr>
          <w:w w:val="105"/>
        </w:rPr>
        <w:t>resulted</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licensee</w:t>
      </w:r>
      <w:r>
        <w:rPr>
          <w:spacing w:val="-11"/>
          <w:w w:val="105"/>
        </w:rPr>
        <w:t xml:space="preserve"> </w:t>
      </w:r>
      <w:r>
        <w:rPr>
          <w:w w:val="105"/>
        </w:rPr>
        <w:t>and co-owner</w:t>
      </w:r>
      <w:r>
        <w:rPr>
          <w:spacing w:val="-6"/>
          <w:w w:val="105"/>
        </w:rPr>
        <w:t xml:space="preserve"> </w:t>
      </w:r>
      <w:r>
        <w:rPr>
          <w:w w:val="105"/>
        </w:rPr>
        <w:t>being</w:t>
      </w:r>
      <w:r>
        <w:rPr>
          <w:spacing w:val="-6"/>
          <w:w w:val="105"/>
        </w:rPr>
        <w:t xml:space="preserve"> </w:t>
      </w:r>
      <w:r>
        <w:rPr>
          <w:w w:val="105"/>
        </w:rPr>
        <w:t>disqualified</w:t>
      </w:r>
      <w:r>
        <w:rPr>
          <w:spacing w:val="-6"/>
          <w:w w:val="105"/>
        </w:rPr>
        <w:t xml:space="preserve"> </w:t>
      </w:r>
      <w:r>
        <w:rPr>
          <w:w w:val="105"/>
        </w:rPr>
        <w:t>from</w:t>
      </w:r>
      <w:r>
        <w:rPr>
          <w:spacing w:val="-5"/>
          <w:w w:val="105"/>
        </w:rPr>
        <w:t xml:space="preserve"> </w:t>
      </w:r>
      <w:r>
        <w:rPr>
          <w:w w:val="105"/>
        </w:rPr>
        <w:t>holding</w:t>
      </w:r>
      <w:r>
        <w:rPr>
          <w:spacing w:val="-7"/>
          <w:w w:val="105"/>
        </w:rPr>
        <w:t xml:space="preserve"> </w:t>
      </w:r>
      <w:r>
        <w:rPr>
          <w:w w:val="105"/>
        </w:rPr>
        <w:t>a</w:t>
      </w:r>
      <w:r>
        <w:rPr>
          <w:spacing w:val="-6"/>
          <w:w w:val="105"/>
        </w:rPr>
        <w:t xml:space="preserve"> </w:t>
      </w:r>
      <w:r>
        <w:rPr>
          <w:w w:val="105"/>
        </w:rPr>
        <w:t>licence,</w:t>
      </w:r>
      <w:r>
        <w:rPr>
          <w:spacing w:val="-7"/>
          <w:w w:val="105"/>
        </w:rPr>
        <w:t xml:space="preserve"> </w:t>
      </w:r>
      <w:r>
        <w:rPr>
          <w:w w:val="105"/>
        </w:rPr>
        <w:t>or</w:t>
      </w:r>
      <w:r>
        <w:rPr>
          <w:spacing w:val="-6"/>
          <w:w w:val="105"/>
        </w:rPr>
        <w:t xml:space="preserve"> </w:t>
      </w:r>
      <w:r>
        <w:rPr>
          <w:w w:val="105"/>
        </w:rPr>
        <w:t>from</w:t>
      </w:r>
      <w:r>
        <w:rPr>
          <w:spacing w:val="-5"/>
          <w:w w:val="105"/>
        </w:rPr>
        <w:t xml:space="preserve"> </w:t>
      </w:r>
      <w:r>
        <w:rPr>
          <w:w w:val="105"/>
        </w:rPr>
        <w:t>being</w:t>
      </w:r>
      <w:r>
        <w:rPr>
          <w:spacing w:val="-7"/>
          <w:w w:val="105"/>
        </w:rPr>
        <w:t xml:space="preserve"> </w:t>
      </w:r>
      <w:r>
        <w:rPr>
          <w:w w:val="105"/>
        </w:rPr>
        <w:t>the</w:t>
      </w:r>
      <w:r>
        <w:rPr>
          <w:spacing w:val="-10"/>
          <w:w w:val="105"/>
        </w:rPr>
        <w:t xml:space="preserve"> </w:t>
      </w:r>
      <w:r>
        <w:rPr>
          <w:w w:val="105"/>
        </w:rPr>
        <w:t>manager</w:t>
      </w:r>
      <w:r>
        <w:rPr>
          <w:spacing w:val="-6"/>
          <w:w w:val="105"/>
        </w:rPr>
        <w:t xml:space="preserve"> </w:t>
      </w:r>
      <w:r>
        <w:rPr>
          <w:w w:val="105"/>
        </w:rPr>
        <w:t>of licensed</w:t>
      </w:r>
      <w:r>
        <w:rPr>
          <w:spacing w:val="-5"/>
          <w:w w:val="105"/>
        </w:rPr>
        <w:t xml:space="preserve"> </w:t>
      </w:r>
      <w:r>
        <w:rPr>
          <w:w w:val="105"/>
        </w:rPr>
        <w:t>premises</w:t>
      </w:r>
      <w:r>
        <w:rPr>
          <w:spacing w:val="-4"/>
          <w:w w:val="105"/>
        </w:rPr>
        <w:t xml:space="preserve"> </w:t>
      </w:r>
      <w:r>
        <w:rPr>
          <w:w w:val="105"/>
        </w:rPr>
        <w:t>or</w:t>
      </w:r>
      <w:r>
        <w:rPr>
          <w:spacing w:val="-5"/>
          <w:w w:val="105"/>
        </w:rPr>
        <w:t xml:space="preserve"> </w:t>
      </w:r>
      <w:r>
        <w:rPr>
          <w:w w:val="105"/>
        </w:rPr>
        <w:t>the</w:t>
      </w:r>
      <w:r>
        <w:rPr>
          <w:spacing w:val="-5"/>
          <w:w w:val="105"/>
        </w:rPr>
        <w:t xml:space="preserve"> </w:t>
      </w:r>
      <w:r>
        <w:rPr>
          <w:w w:val="105"/>
        </w:rPr>
        <w:t>close</w:t>
      </w:r>
      <w:r>
        <w:rPr>
          <w:spacing w:val="-5"/>
          <w:w w:val="105"/>
        </w:rPr>
        <w:t xml:space="preserve"> </w:t>
      </w:r>
      <w:r>
        <w:rPr>
          <w:w w:val="105"/>
        </w:rPr>
        <w:t>associate</w:t>
      </w:r>
      <w:r>
        <w:rPr>
          <w:spacing w:val="-5"/>
          <w:w w:val="105"/>
        </w:rPr>
        <w:t xml:space="preserve"> </w:t>
      </w:r>
      <w:r>
        <w:rPr>
          <w:w w:val="105"/>
        </w:rPr>
        <w:t>of</w:t>
      </w:r>
      <w:r>
        <w:rPr>
          <w:spacing w:val="-6"/>
          <w:w w:val="105"/>
        </w:rPr>
        <w:t xml:space="preserve"> </w:t>
      </w:r>
      <w:r>
        <w:rPr>
          <w:w w:val="105"/>
        </w:rPr>
        <w:t>a</w:t>
      </w:r>
      <w:r>
        <w:rPr>
          <w:spacing w:val="-5"/>
          <w:w w:val="105"/>
        </w:rPr>
        <w:t xml:space="preserve"> </w:t>
      </w:r>
      <w:r>
        <w:rPr>
          <w:w w:val="105"/>
        </w:rPr>
        <w:t>licensee</w:t>
      </w:r>
      <w:r>
        <w:rPr>
          <w:spacing w:val="-5"/>
          <w:w w:val="105"/>
        </w:rPr>
        <w:t xml:space="preserve"> </w:t>
      </w:r>
      <w:r>
        <w:rPr>
          <w:w w:val="105"/>
        </w:rPr>
        <w:t>for</w:t>
      </w:r>
      <w:r>
        <w:rPr>
          <w:spacing w:val="-5"/>
          <w:w w:val="105"/>
        </w:rPr>
        <w:t xml:space="preserve"> </w:t>
      </w:r>
      <w:r>
        <w:rPr>
          <w:w w:val="105"/>
        </w:rPr>
        <w:t>a</w:t>
      </w:r>
      <w:r>
        <w:rPr>
          <w:spacing w:val="-5"/>
          <w:w w:val="105"/>
        </w:rPr>
        <w:t xml:space="preserve"> </w:t>
      </w:r>
      <w:r>
        <w:rPr>
          <w:w w:val="105"/>
        </w:rPr>
        <w:t>period</w:t>
      </w:r>
      <w:r>
        <w:rPr>
          <w:spacing w:val="-5"/>
          <w:w w:val="105"/>
        </w:rPr>
        <w:t xml:space="preserve"> </w:t>
      </w:r>
      <w:r>
        <w:rPr>
          <w:w w:val="105"/>
        </w:rPr>
        <w:t>of</w:t>
      </w:r>
      <w:r>
        <w:rPr>
          <w:spacing w:val="-6"/>
          <w:w w:val="105"/>
        </w:rPr>
        <w:t xml:space="preserve"> </w:t>
      </w:r>
      <w:r>
        <w:rPr>
          <w:w w:val="105"/>
        </w:rPr>
        <w:t>ten</w:t>
      </w:r>
      <w:r>
        <w:rPr>
          <w:spacing w:val="-5"/>
          <w:w w:val="105"/>
        </w:rPr>
        <w:t xml:space="preserve"> </w:t>
      </w:r>
      <w:r>
        <w:rPr>
          <w:w w:val="105"/>
        </w:rPr>
        <w:t>years.</w:t>
      </w:r>
    </w:p>
    <w:p w:rsidR="004E4FAA" w:rsidRDefault="00866C7E">
      <w:pPr>
        <w:pStyle w:val="ListParagraph"/>
        <w:numPr>
          <w:ilvl w:val="0"/>
          <w:numId w:val="14"/>
        </w:numPr>
        <w:tabs>
          <w:tab w:val="left" w:pos="523"/>
          <w:tab w:val="left" w:pos="525"/>
        </w:tabs>
        <w:spacing w:before="1" w:line="242" w:lineRule="auto"/>
        <w:ind w:left="525" w:right="1300" w:hanging="361"/>
      </w:pPr>
      <w:r>
        <w:rPr>
          <w:w w:val="105"/>
        </w:rPr>
        <w:t>A</w:t>
      </w:r>
      <w:r>
        <w:rPr>
          <w:spacing w:val="-15"/>
          <w:w w:val="105"/>
        </w:rPr>
        <w:t xml:space="preserve"> </w:t>
      </w:r>
      <w:r>
        <w:rPr>
          <w:w w:val="105"/>
        </w:rPr>
        <w:t>complaint</w:t>
      </w:r>
      <w:r>
        <w:rPr>
          <w:spacing w:val="-16"/>
          <w:w w:val="105"/>
        </w:rPr>
        <w:t xml:space="preserve"> </w:t>
      </w:r>
      <w:r>
        <w:rPr>
          <w:w w:val="105"/>
        </w:rPr>
        <w:t>made</w:t>
      </w:r>
      <w:r>
        <w:rPr>
          <w:spacing w:val="-17"/>
          <w:w w:val="105"/>
        </w:rPr>
        <w:t xml:space="preserve"> </w:t>
      </w:r>
      <w:r>
        <w:rPr>
          <w:w w:val="105"/>
        </w:rPr>
        <w:t>by</w:t>
      </w:r>
      <w:r>
        <w:rPr>
          <w:spacing w:val="-15"/>
          <w:w w:val="105"/>
        </w:rPr>
        <w:t xml:space="preserve"> </w:t>
      </w:r>
      <w:r>
        <w:rPr>
          <w:w w:val="105"/>
        </w:rPr>
        <w:t>a</w:t>
      </w:r>
      <w:r>
        <w:rPr>
          <w:spacing w:val="-13"/>
          <w:w w:val="105"/>
        </w:rPr>
        <w:t xml:space="preserve"> </w:t>
      </w:r>
      <w:r>
        <w:rPr>
          <w:w w:val="105"/>
        </w:rPr>
        <w:t>by</w:t>
      </w:r>
      <w:r>
        <w:rPr>
          <w:spacing w:val="-15"/>
          <w:w w:val="105"/>
        </w:rPr>
        <w:t xml:space="preserve"> </w:t>
      </w:r>
      <w:r>
        <w:rPr>
          <w:w w:val="105"/>
        </w:rPr>
        <w:t>a</w:t>
      </w:r>
      <w:r>
        <w:rPr>
          <w:spacing w:val="-14"/>
          <w:w w:val="105"/>
        </w:rPr>
        <w:t xml:space="preserve"> </w:t>
      </w:r>
      <w:r>
        <w:rPr>
          <w:w w:val="105"/>
        </w:rPr>
        <w:t>delegate</w:t>
      </w:r>
      <w:r>
        <w:rPr>
          <w:spacing w:val="-14"/>
          <w:w w:val="105"/>
        </w:rPr>
        <w:t xml:space="preserve"> </w:t>
      </w:r>
      <w:r>
        <w:rPr>
          <w:w w:val="105"/>
        </w:rPr>
        <w:t>of</w:t>
      </w:r>
      <w:r>
        <w:rPr>
          <w:spacing w:val="-15"/>
          <w:w w:val="105"/>
        </w:rPr>
        <w:t xml:space="preserve"> </w:t>
      </w:r>
      <w:r>
        <w:rPr>
          <w:w w:val="105"/>
        </w:rPr>
        <w:t>the</w:t>
      </w:r>
      <w:r>
        <w:rPr>
          <w:spacing w:val="-17"/>
          <w:w w:val="105"/>
        </w:rPr>
        <w:t xml:space="preserve"> </w:t>
      </w:r>
      <w:r>
        <w:rPr>
          <w:w w:val="105"/>
        </w:rPr>
        <w:t>Secretary</w:t>
      </w:r>
      <w:r>
        <w:rPr>
          <w:spacing w:val="-15"/>
          <w:w w:val="105"/>
        </w:rPr>
        <w:t xml:space="preserve"> </w:t>
      </w:r>
      <w:r>
        <w:rPr>
          <w:w w:val="105"/>
        </w:rPr>
        <w:t>of</w:t>
      </w:r>
      <w:r>
        <w:rPr>
          <w:spacing w:val="-15"/>
          <w:w w:val="105"/>
        </w:rPr>
        <w:t xml:space="preserve"> </w:t>
      </w:r>
      <w:r>
        <w:rPr>
          <w:w w:val="105"/>
        </w:rPr>
        <w:t>the</w:t>
      </w:r>
      <w:r>
        <w:rPr>
          <w:spacing w:val="-14"/>
          <w:w w:val="105"/>
        </w:rPr>
        <w:t xml:space="preserve"> </w:t>
      </w:r>
      <w:r>
        <w:rPr>
          <w:w w:val="105"/>
        </w:rPr>
        <w:t>former</w:t>
      </w:r>
      <w:r>
        <w:rPr>
          <w:spacing w:val="-14"/>
          <w:w w:val="105"/>
        </w:rPr>
        <w:t xml:space="preserve"> </w:t>
      </w:r>
      <w:r>
        <w:rPr>
          <w:w w:val="105"/>
        </w:rPr>
        <w:t>DEIT</w:t>
      </w:r>
      <w:r>
        <w:rPr>
          <w:spacing w:val="-12"/>
          <w:w w:val="105"/>
        </w:rPr>
        <w:t xml:space="preserve"> </w:t>
      </w:r>
      <w:r>
        <w:rPr>
          <w:w w:val="105"/>
        </w:rPr>
        <w:t>which resulted</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former</w:t>
      </w:r>
      <w:r>
        <w:rPr>
          <w:spacing w:val="-1"/>
          <w:w w:val="105"/>
        </w:rPr>
        <w:t xml:space="preserve"> </w:t>
      </w:r>
      <w:r>
        <w:rPr>
          <w:w w:val="105"/>
        </w:rPr>
        <w:t>licensee</w:t>
      </w:r>
      <w:r>
        <w:rPr>
          <w:spacing w:val="-1"/>
          <w:w w:val="105"/>
        </w:rPr>
        <w:t xml:space="preserve"> </w:t>
      </w:r>
      <w:r>
        <w:rPr>
          <w:w w:val="105"/>
        </w:rPr>
        <w:t>being</w:t>
      </w:r>
      <w:r>
        <w:rPr>
          <w:spacing w:val="-2"/>
          <w:w w:val="105"/>
        </w:rPr>
        <w:t xml:space="preserve"> </w:t>
      </w:r>
      <w:r>
        <w:rPr>
          <w:w w:val="105"/>
        </w:rPr>
        <w:t>reprimanded.</w:t>
      </w:r>
    </w:p>
    <w:p w:rsidR="004E4FAA" w:rsidRDefault="00866C7E">
      <w:pPr>
        <w:pStyle w:val="ListParagraph"/>
        <w:numPr>
          <w:ilvl w:val="0"/>
          <w:numId w:val="14"/>
        </w:numPr>
        <w:tabs>
          <w:tab w:val="left" w:pos="522"/>
          <w:tab w:val="left" w:pos="525"/>
        </w:tabs>
        <w:spacing w:before="3"/>
        <w:ind w:left="525" w:right="796" w:hanging="361"/>
      </w:pPr>
      <w:r>
        <w:rPr>
          <w:w w:val="105"/>
        </w:rPr>
        <w:t>A</w:t>
      </w:r>
      <w:r>
        <w:rPr>
          <w:spacing w:val="-16"/>
          <w:w w:val="105"/>
        </w:rPr>
        <w:t xml:space="preserve"> </w:t>
      </w:r>
      <w:r>
        <w:rPr>
          <w:w w:val="105"/>
        </w:rPr>
        <w:t>complaint</w:t>
      </w:r>
      <w:r>
        <w:rPr>
          <w:spacing w:val="-17"/>
          <w:w w:val="105"/>
        </w:rPr>
        <w:t xml:space="preserve"> </w:t>
      </w:r>
      <w:r>
        <w:rPr>
          <w:w w:val="105"/>
        </w:rPr>
        <w:t>made</w:t>
      </w:r>
      <w:r>
        <w:rPr>
          <w:spacing w:val="-18"/>
          <w:w w:val="105"/>
        </w:rPr>
        <w:t xml:space="preserve"> </w:t>
      </w:r>
      <w:r>
        <w:rPr>
          <w:w w:val="105"/>
        </w:rPr>
        <w:t>by</w:t>
      </w:r>
      <w:r>
        <w:rPr>
          <w:spacing w:val="-16"/>
          <w:w w:val="105"/>
        </w:rPr>
        <w:t xml:space="preserve"> </w:t>
      </w:r>
      <w:r>
        <w:rPr>
          <w:w w:val="105"/>
        </w:rPr>
        <w:t>a</w:t>
      </w:r>
      <w:r>
        <w:rPr>
          <w:spacing w:val="-14"/>
          <w:w w:val="105"/>
        </w:rPr>
        <w:t xml:space="preserve"> </w:t>
      </w:r>
      <w:r>
        <w:rPr>
          <w:w w:val="105"/>
        </w:rPr>
        <w:t>delegate</w:t>
      </w:r>
      <w:r>
        <w:rPr>
          <w:spacing w:val="-15"/>
          <w:w w:val="105"/>
        </w:rPr>
        <w:t xml:space="preserve"> </w:t>
      </w:r>
      <w:r>
        <w:rPr>
          <w:w w:val="105"/>
        </w:rPr>
        <w:t>of</w:t>
      </w:r>
      <w:r>
        <w:rPr>
          <w:spacing w:val="-16"/>
          <w:w w:val="105"/>
        </w:rPr>
        <w:t xml:space="preserve"> </w:t>
      </w:r>
      <w:r>
        <w:rPr>
          <w:w w:val="105"/>
        </w:rPr>
        <w:t>the</w:t>
      </w:r>
      <w:r>
        <w:rPr>
          <w:spacing w:val="-15"/>
          <w:w w:val="105"/>
        </w:rPr>
        <w:t xml:space="preserve"> </w:t>
      </w:r>
      <w:r>
        <w:rPr>
          <w:w w:val="105"/>
        </w:rPr>
        <w:t>Commissioner</w:t>
      </w:r>
      <w:r>
        <w:rPr>
          <w:spacing w:val="-15"/>
          <w:w w:val="105"/>
        </w:rPr>
        <w:t xml:space="preserve"> </w:t>
      </w:r>
      <w:r>
        <w:rPr>
          <w:w w:val="105"/>
        </w:rPr>
        <w:t>of</w:t>
      </w:r>
      <w:r>
        <w:rPr>
          <w:spacing w:val="-16"/>
          <w:w w:val="105"/>
        </w:rPr>
        <w:t xml:space="preserve"> </w:t>
      </w:r>
      <w:r>
        <w:rPr>
          <w:w w:val="105"/>
        </w:rPr>
        <w:t>Police</w:t>
      </w:r>
      <w:r>
        <w:rPr>
          <w:spacing w:val="-18"/>
          <w:w w:val="105"/>
        </w:rPr>
        <w:t xml:space="preserve"> </w:t>
      </w:r>
      <w:r>
        <w:rPr>
          <w:w w:val="105"/>
        </w:rPr>
        <w:t>which</w:t>
      </w:r>
      <w:r>
        <w:rPr>
          <w:spacing w:val="-15"/>
          <w:w w:val="105"/>
        </w:rPr>
        <w:t xml:space="preserve"> </w:t>
      </w:r>
      <w:r>
        <w:rPr>
          <w:w w:val="105"/>
        </w:rPr>
        <w:t>resulted</w:t>
      </w:r>
      <w:r>
        <w:rPr>
          <w:spacing w:val="-15"/>
          <w:w w:val="105"/>
        </w:rPr>
        <w:t xml:space="preserve"> </w:t>
      </w:r>
      <w:r>
        <w:rPr>
          <w:w w:val="105"/>
        </w:rPr>
        <w:t>in</w:t>
      </w:r>
      <w:r>
        <w:rPr>
          <w:spacing w:val="-15"/>
          <w:w w:val="105"/>
        </w:rPr>
        <w:t xml:space="preserve"> </w:t>
      </w:r>
      <w:r>
        <w:rPr>
          <w:w w:val="105"/>
        </w:rPr>
        <w:t>the licensee being reprimanded.</w:t>
      </w:r>
    </w:p>
    <w:p w:rsidR="004E4FAA" w:rsidRDefault="00866C7E">
      <w:pPr>
        <w:pStyle w:val="ListParagraph"/>
        <w:numPr>
          <w:ilvl w:val="0"/>
          <w:numId w:val="14"/>
        </w:numPr>
        <w:tabs>
          <w:tab w:val="left" w:pos="522"/>
          <w:tab w:val="left" w:pos="525"/>
        </w:tabs>
        <w:spacing w:before="5" w:line="242" w:lineRule="auto"/>
        <w:ind w:left="525" w:right="796"/>
      </w:pPr>
      <w:r>
        <w:rPr>
          <w:w w:val="105"/>
        </w:rPr>
        <w:t>A</w:t>
      </w:r>
      <w:r>
        <w:rPr>
          <w:spacing w:val="-16"/>
          <w:w w:val="105"/>
        </w:rPr>
        <w:t xml:space="preserve"> </w:t>
      </w:r>
      <w:r>
        <w:rPr>
          <w:w w:val="105"/>
        </w:rPr>
        <w:t>complaint</w:t>
      </w:r>
      <w:r>
        <w:rPr>
          <w:spacing w:val="-17"/>
          <w:w w:val="105"/>
        </w:rPr>
        <w:t xml:space="preserve"> </w:t>
      </w:r>
      <w:r>
        <w:rPr>
          <w:w w:val="105"/>
        </w:rPr>
        <w:t>made</w:t>
      </w:r>
      <w:r>
        <w:rPr>
          <w:spacing w:val="-18"/>
          <w:w w:val="105"/>
        </w:rPr>
        <w:t xml:space="preserve"> </w:t>
      </w:r>
      <w:r>
        <w:rPr>
          <w:w w:val="105"/>
        </w:rPr>
        <w:t>by</w:t>
      </w:r>
      <w:r>
        <w:rPr>
          <w:spacing w:val="-16"/>
          <w:w w:val="105"/>
        </w:rPr>
        <w:t xml:space="preserve"> </w:t>
      </w:r>
      <w:r>
        <w:rPr>
          <w:w w:val="105"/>
        </w:rPr>
        <w:t>a</w:t>
      </w:r>
      <w:r>
        <w:rPr>
          <w:spacing w:val="-15"/>
          <w:w w:val="105"/>
        </w:rPr>
        <w:t xml:space="preserve"> </w:t>
      </w:r>
      <w:r>
        <w:rPr>
          <w:w w:val="105"/>
        </w:rPr>
        <w:t>delegate</w:t>
      </w:r>
      <w:r>
        <w:rPr>
          <w:spacing w:val="-15"/>
          <w:w w:val="105"/>
        </w:rPr>
        <w:t xml:space="preserve"> </w:t>
      </w:r>
      <w:r>
        <w:rPr>
          <w:w w:val="105"/>
        </w:rPr>
        <w:t>of</w:t>
      </w:r>
      <w:r>
        <w:rPr>
          <w:spacing w:val="-16"/>
          <w:w w:val="105"/>
        </w:rPr>
        <w:t xml:space="preserve"> </w:t>
      </w:r>
      <w:r>
        <w:rPr>
          <w:w w:val="105"/>
        </w:rPr>
        <w:t>the</w:t>
      </w:r>
      <w:r>
        <w:rPr>
          <w:spacing w:val="-15"/>
          <w:w w:val="105"/>
        </w:rPr>
        <w:t xml:space="preserve"> </w:t>
      </w:r>
      <w:r>
        <w:rPr>
          <w:w w:val="105"/>
        </w:rPr>
        <w:t>Commissioner</w:t>
      </w:r>
      <w:r>
        <w:rPr>
          <w:spacing w:val="-15"/>
          <w:w w:val="105"/>
        </w:rPr>
        <w:t xml:space="preserve"> </w:t>
      </w:r>
      <w:r>
        <w:rPr>
          <w:w w:val="105"/>
        </w:rPr>
        <w:t>of</w:t>
      </w:r>
      <w:r>
        <w:rPr>
          <w:spacing w:val="-16"/>
          <w:w w:val="105"/>
        </w:rPr>
        <w:t xml:space="preserve"> </w:t>
      </w:r>
      <w:r>
        <w:rPr>
          <w:w w:val="105"/>
        </w:rPr>
        <w:t>Police</w:t>
      </w:r>
      <w:r>
        <w:rPr>
          <w:spacing w:val="-18"/>
          <w:w w:val="105"/>
        </w:rPr>
        <w:t xml:space="preserve"> </w:t>
      </w:r>
      <w:r>
        <w:rPr>
          <w:w w:val="105"/>
        </w:rPr>
        <w:t>which</w:t>
      </w:r>
      <w:r>
        <w:rPr>
          <w:spacing w:val="-15"/>
          <w:w w:val="105"/>
        </w:rPr>
        <w:t xml:space="preserve"> </w:t>
      </w:r>
      <w:r>
        <w:rPr>
          <w:w w:val="105"/>
        </w:rPr>
        <w:t>resulted</w:t>
      </w:r>
      <w:r>
        <w:rPr>
          <w:spacing w:val="-15"/>
          <w:w w:val="105"/>
        </w:rPr>
        <w:t xml:space="preserve"> </w:t>
      </w:r>
      <w:r>
        <w:rPr>
          <w:w w:val="105"/>
        </w:rPr>
        <w:t>in</w:t>
      </w:r>
      <w:r>
        <w:rPr>
          <w:spacing w:val="-15"/>
          <w:w w:val="105"/>
        </w:rPr>
        <w:t xml:space="preserve"> </w:t>
      </w:r>
      <w:r>
        <w:rPr>
          <w:w w:val="105"/>
        </w:rPr>
        <w:t>the licensee</w:t>
      </w:r>
      <w:r>
        <w:rPr>
          <w:spacing w:val="-7"/>
          <w:w w:val="105"/>
        </w:rPr>
        <w:t xml:space="preserve"> </w:t>
      </w:r>
      <w:r>
        <w:rPr>
          <w:w w:val="105"/>
        </w:rPr>
        <w:t>being</w:t>
      </w:r>
      <w:r>
        <w:rPr>
          <w:spacing w:val="-7"/>
          <w:w w:val="105"/>
        </w:rPr>
        <w:t xml:space="preserve"> </w:t>
      </w:r>
      <w:r>
        <w:rPr>
          <w:w w:val="105"/>
        </w:rPr>
        <w:t>disqualified</w:t>
      </w:r>
      <w:r>
        <w:rPr>
          <w:spacing w:val="-5"/>
          <w:w w:val="105"/>
        </w:rPr>
        <w:t xml:space="preserve"> </w:t>
      </w:r>
      <w:r>
        <w:rPr>
          <w:w w:val="105"/>
        </w:rPr>
        <w:t>from</w:t>
      </w:r>
      <w:r>
        <w:rPr>
          <w:spacing w:val="-5"/>
          <w:w w:val="105"/>
        </w:rPr>
        <w:t xml:space="preserve"> </w:t>
      </w:r>
      <w:r>
        <w:rPr>
          <w:w w:val="105"/>
        </w:rPr>
        <w:t>holding</w:t>
      </w:r>
      <w:r>
        <w:rPr>
          <w:spacing w:val="-8"/>
          <w:w w:val="105"/>
        </w:rPr>
        <w:t xml:space="preserve"> </w:t>
      </w:r>
      <w:r>
        <w:rPr>
          <w:w w:val="105"/>
        </w:rPr>
        <w:t>a</w:t>
      </w:r>
      <w:r>
        <w:rPr>
          <w:spacing w:val="-7"/>
          <w:w w:val="105"/>
        </w:rPr>
        <w:t xml:space="preserve"> </w:t>
      </w:r>
      <w:r>
        <w:rPr>
          <w:w w:val="105"/>
        </w:rPr>
        <w:t>licence,</w:t>
      </w:r>
      <w:r>
        <w:rPr>
          <w:spacing w:val="-8"/>
          <w:w w:val="105"/>
        </w:rPr>
        <w:t xml:space="preserve"> </w:t>
      </w:r>
      <w:r>
        <w:rPr>
          <w:w w:val="105"/>
        </w:rPr>
        <w:t>or</w:t>
      </w:r>
      <w:r>
        <w:rPr>
          <w:spacing w:val="-7"/>
          <w:w w:val="105"/>
        </w:rPr>
        <w:t xml:space="preserve"> </w:t>
      </w:r>
      <w:r>
        <w:rPr>
          <w:w w:val="105"/>
        </w:rPr>
        <w:t>from</w:t>
      </w:r>
      <w:r>
        <w:rPr>
          <w:spacing w:val="-5"/>
          <w:w w:val="105"/>
        </w:rPr>
        <w:t xml:space="preserve"> </w:t>
      </w:r>
      <w:r>
        <w:rPr>
          <w:w w:val="105"/>
        </w:rPr>
        <w:t>being</w:t>
      </w:r>
      <w:r>
        <w:rPr>
          <w:spacing w:val="-8"/>
          <w:w w:val="105"/>
        </w:rPr>
        <w:t xml:space="preserve"> </w:t>
      </w:r>
      <w:r>
        <w:rPr>
          <w:w w:val="105"/>
        </w:rPr>
        <w:t>the</w:t>
      </w:r>
      <w:r>
        <w:rPr>
          <w:spacing w:val="-10"/>
          <w:w w:val="105"/>
        </w:rPr>
        <w:t xml:space="preserve"> </w:t>
      </w:r>
      <w:r>
        <w:rPr>
          <w:w w:val="105"/>
        </w:rPr>
        <w:t>manager</w:t>
      </w:r>
      <w:r>
        <w:rPr>
          <w:spacing w:val="-7"/>
          <w:w w:val="105"/>
        </w:rPr>
        <w:t xml:space="preserve"> </w:t>
      </w:r>
      <w:r>
        <w:rPr>
          <w:w w:val="105"/>
        </w:rPr>
        <w:t>of</w:t>
      </w:r>
      <w:r>
        <w:rPr>
          <w:spacing w:val="-8"/>
          <w:w w:val="105"/>
        </w:rPr>
        <w:t xml:space="preserve"> </w:t>
      </w:r>
      <w:r>
        <w:rPr>
          <w:w w:val="105"/>
        </w:rPr>
        <w:t>a licensed premises for life.</w:t>
      </w:r>
    </w:p>
    <w:p w:rsidR="004E4FAA" w:rsidRDefault="00866C7E">
      <w:pPr>
        <w:pStyle w:val="Heading5"/>
        <w:ind w:left="165"/>
      </w:pPr>
      <w:bookmarkStart w:id="27" w:name="Demerit_point_scheme"/>
      <w:bookmarkEnd w:id="27"/>
      <w:r>
        <w:rPr>
          <w:color w:val="252525"/>
        </w:rPr>
        <w:t>Demerit</w:t>
      </w:r>
      <w:r>
        <w:rPr>
          <w:color w:val="252525"/>
          <w:spacing w:val="-10"/>
        </w:rPr>
        <w:t xml:space="preserve"> </w:t>
      </w:r>
      <w:r>
        <w:rPr>
          <w:color w:val="252525"/>
        </w:rPr>
        <w:t>point</w:t>
      </w:r>
      <w:r>
        <w:rPr>
          <w:color w:val="252525"/>
          <w:spacing w:val="-13"/>
        </w:rPr>
        <w:t xml:space="preserve"> </w:t>
      </w:r>
      <w:r>
        <w:rPr>
          <w:color w:val="252525"/>
          <w:spacing w:val="-2"/>
        </w:rPr>
        <w:t>scheme</w:t>
      </w:r>
    </w:p>
    <w:p w:rsidR="004E4FAA" w:rsidRDefault="00866C7E">
      <w:pPr>
        <w:pStyle w:val="BodyText"/>
        <w:spacing w:before="122" w:line="242" w:lineRule="auto"/>
        <w:ind w:left="165" w:right="725"/>
      </w:pPr>
      <w:r>
        <w:t>The</w:t>
      </w:r>
      <w:r>
        <w:rPr>
          <w:spacing w:val="32"/>
        </w:rPr>
        <w:t xml:space="preserve"> </w:t>
      </w:r>
      <w:r>
        <w:t>demerit</w:t>
      </w:r>
      <w:r>
        <w:rPr>
          <w:spacing w:val="34"/>
        </w:rPr>
        <w:t xml:space="preserve"> </w:t>
      </w:r>
      <w:r>
        <w:t>point</w:t>
      </w:r>
      <w:r>
        <w:rPr>
          <w:spacing w:val="34"/>
        </w:rPr>
        <w:t xml:space="preserve"> </w:t>
      </w:r>
      <w:r>
        <w:t>scheme</w:t>
      </w:r>
      <w:r>
        <w:rPr>
          <w:spacing w:val="32"/>
        </w:rPr>
        <w:t xml:space="preserve"> </w:t>
      </w:r>
      <w:r>
        <w:t>was</w:t>
      </w:r>
      <w:r>
        <w:rPr>
          <w:spacing w:val="34"/>
        </w:rPr>
        <w:t xml:space="preserve"> </w:t>
      </w:r>
      <w:r>
        <w:t>introduced</w:t>
      </w:r>
      <w:r>
        <w:rPr>
          <w:spacing w:val="32"/>
        </w:rPr>
        <w:t xml:space="preserve"> </w:t>
      </w:r>
      <w:r>
        <w:t>to</w:t>
      </w:r>
      <w:r>
        <w:rPr>
          <w:spacing w:val="32"/>
        </w:rPr>
        <w:t xml:space="preserve"> </w:t>
      </w:r>
      <w:r>
        <w:t>sanction</w:t>
      </w:r>
      <w:r>
        <w:rPr>
          <w:spacing w:val="32"/>
        </w:rPr>
        <w:t xml:space="preserve"> </w:t>
      </w:r>
      <w:r>
        <w:t>those</w:t>
      </w:r>
      <w:r>
        <w:rPr>
          <w:spacing w:val="32"/>
        </w:rPr>
        <w:t xml:space="preserve"> </w:t>
      </w:r>
      <w:r>
        <w:t>who</w:t>
      </w:r>
      <w:r>
        <w:rPr>
          <w:spacing w:val="32"/>
        </w:rPr>
        <w:t xml:space="preserve"> </w:t>
      </w:r>
      <w:r>
        <w:t xml:space="preserve">commit serious offences under the </w:t>
      </w:r>
      <w:r>
        <w:rPr>
          <w:i/>
        </w:rPr>
        <w:t xml:space="preserve">Liquor Act 2007 </w:t>
      </w:r>
      <w:r>
        <w:t>or fail to provide a safe environment for patrons. A demerit offence is a serious breach of liquor legislation, with most demerit offences resulting in the automatic imposition of 1 demerit point against a licensee, manager or club. Offences involving the sale or supply of liquor to minors result in 2 demerit points.</w:t>
      </w:r>
    </w:p>
    <w:p w:rsidR="004E4FAA" w:rsidRDefault="00866C7E">
      <w:pPr>
        <w:pStyle w:val="BodyText"/>
        <w:spacing w:before="123" w:line="242" w:lineRule="auto"/>
        <w:ind w:left="165" w:right="923"/>
      </w:pPr>
      <w:r>
        <w:t>The accumulation of multiple demerit points within a 3-year period may result in escalating remedial action. Actions against licensees, managers or club secretaries may</w:t>
      </w:r>
      <w:r>
        <w:rPr>
          <w:spacing w:val="80"/>
        </w:rPr>
        <w:t xml:space="preserve"> </w:t>
      </w:r>
      <w:r>
        <w:t>include a reprimand, training or potential permanent disqualification, while action</w:t>
      </w:r>
      <w:r>
        <w:rPr>
          <w:spacing w:val="80"/>
        </w:rPr>
        <w:t xml:space="preserve"> </w:t>
      </w:r>
      <w:r>
        <w:t>against an associated liquor licence may range from the imposition of licence conditions</w:t>
      </w:r>
      <w:r>
        <w:rPr>
          <w:spacing w:val="40"/>
        </w:rPr>
        <w:t xml:space="preserve"> </w:t>
      </w:r>
      <w:r>
        <w:t>to a licence suspension for up to 14 days.</w:t>
      </w:r>
    </w:p>
    <w:p w:rsidR="004E4FAA" w:rsidRDefault="00866C7E">
      <w:pPr>
        <w:pStyle w:val="BodyText"/>
        <w:spacing w:before="122" w:line="242" w:lineRule="auto"/>
        <w:ind w:left="164" w:right="725"/>
      </w:pPr>
      <w:r>
        <w:t xml:space="preserve">In the 2024-2025 financial year, the Authority determined </w:t>
      </w:r>
      <w:r>
        <w:rPr>
          <w:b/>
        </w:rPr>
        <w:t xml:space="preserve">13 </w:t>
      </w:r>
      <w:r>
        <w:t xml:space="preserve">matters where 2-3 demerit points were accumulated. In </w:t>
      </w:r>
      <w:r>
        <w:rPr>
          <w:b/>
        </w:rPr>
        <w:t xml:space="preserve">11 </w:t>
      </w:r>
      <w:r>
        <w:t>matters, the Authority determined to take remedial actions that included a reprimand, the imposition of licence conditions and the requirements for staff and licensees to undertake additional training.</w:t>
      </w:r>
    </w:p>
    <w:p w:rsidR="004E4FAA" w:rsidRDefault="00866C7E">
      <w:pPr>
        <w:pStyle w:val="ListParagraph"/>
        <w:numPr>
          <w:ilvl w:val="0"/>
          <w:numId w:val="13"/>
        </w:numPr>
        <w:tabs>
          <w:tab w:val="left" w:pos="524"/>
        </w:tabs>
        <w:spacing w:before="122" w:line="242" w:lineRule="auto"/>
        <w:ind w:right="753"/>
      </w:pPr>
      <w:r>
        <w:rPr>
          <w:w w:val="105"/>
        </w:rPr>
        <w:t>The</w:t>
      </w:r>
      <w:r>
        <w:rPr>
          <w:spacing w:val="-8"/>
          <w:w w:val="105"/>
        </w:rPr>
        <w:t xml:space="preserve"> </w:t>
      </w:r>
      <w:r>
        <w:rPr>
          <w:w w:val="105"/>
        </w:rPr>
        <w:t>corporate</w:t>
      </w:r>
      <w:r>
        <w:rPr>
          <w:spacing w:val="-8"/>
          <w:w w:val="105"/>
        </w:rPr>
        <w:t xml:space="preserve"> </w:t>
      </w:r>
      <w:r>
        <w:rPr>
          <w:w w:val="105"/>
        </w:rPr>
        <w:t>licensee</w:t>
      </w:r>
      <w:r>
        <w:rPr>
          <w:spacing w:val="-10"/>
          <w:w w:val="105"/>
        </w:rPr>
        <w:t xml:space="preserve"> </w:t>
      </w:r>
      <w:r>
        <w:rPr>
          <w:w w:val="105"/>
        </w:rPr>
        <w:t>of</w:t>
      </w:r>
      <w:r>
        <w:rPr>
          <w:spacing w:val="-9"/>
          <w:w w:val="105"/>
        </w:rPr>
        <w:t xml:space="preserve"> </w:t>
      </w:r>
      <w:r>
        <w:rPr>
          <w:w w:val="105"/>
        </w:rPr>
        <w:t>a</w:t>
      </w:r>
      <w:r>
        <w:rPr>
          <w:spacing w:val="-8"/>
          <w:w w:val="105"/>
        </w:rPr>
        <w:t xml:space="preserve"> </w:t>
      </w:r>
      <w:r>
        <w:rPr>
          <w:w w:val="105"/>
        </w:rPr>
        <w:t>hotel</w:t>
      </w:r>
      <w:r>
        <w:rPr>
          <w:spacing w:val="-8"/>
          <w:w w:val="105"/>
        </w:rPr>
        <w:t xml:space="preserve"> </w:t>
      </w:r>
      <w:r>
        <w:rPr>
          <w:w w:val="105"/>
        </w:rPr>
        <w:t>accumulated</w:t>
      </w:r>
      <w:r>
        <w:rPr>
          <w:spacing w:val="-10"/>
          <w:w w:val="105"/>
        </w:rPr>
        <w:t xml:space="preserve"> </w:t>
      </w:r>
      <w:r>
        <w:rPr>
          <w:w w:val="105"/>
        </w:rPr>
        <w:t>two</w:t>
      </w:r>
      <w:r>
        <w:rPr>
          <w:spacing w:val="-8"/>
          <w:w w:val="105"/>
        </w:rPr>
        <w:t xml:space="preserve"> </w:t>
      </w:r>
      <w:r>
        <w:rPr>
          <w:w w:val="105"/>
        </w:rPr>
        <w:t>demerit</w:t>
      </w:r>
      <w:r>
        <w:rPr>
          <w:spacing w:val="-8"/>
          <w:w w:val="105"/>
        </w:rPr>
        <w:t xml:space="preserve"> </w:t>
      </w:r>
      <w:r>
        <w:rPr>
          <w:w w:val="105"/>
        </w:rPr>
        <w:t>points</w:t>
      </w:r>
      <w:r>
        <w:rPr>
          <w:spacing w:val="-7"/>
          <w:w w:val="105"/>
        </w:rPr>
        <w:t xml:space="preserve"> </w:t>
      </w:r>
      <w:r>
        <w:rPr>
          <w:w w:val="105"/>
        </w:rPr>
        <w:t>for</w:t>
      </w:r>
      <w:r>
        <w:rPr>
          <w:spacing w:val="-8"/>
          <w:w w:val="105"/>
        </w:rPr>
        <w:t xml:space="preserve"> </w:t>
      </w:r>
      <w:r>
        <w:rPr>
          <w:w w:val="105"/>
        </w:rPr>
        <w:t>repeated demerit</w:t>
      </w:r>
      <w:r>
        <w:rPr>
          <w:spacing w:val="-1"/>
          <w:w w:val="105"/>
        </w:rPr>
        <w:t xml:space="preserve"> </w:t>
      </w:r>
      <w:r>
        <w:rPr>
          <w:w w:val="105"/>
        </w:rPr>
        <w:t>offences</w:t>
      </w:r>
      <w:r>
        <w:rPr>
          <w:spacing w:val="-1"/>
          <w:w w:val="105"/>
        </w:rPr>
        <w:t xml:space="preserve"> </w:t>
      </w:r>
      <w:r>
        <w:rPr>
          <w:w w:val="105"/>
        </w:rPr>
        <w:t>relating</w:t>
      </w:r>
      <w:r>
        <w:rPr>
          <w:spacing w:val="-4"/>
          <w:w w:val="105"/>
        </w:rPr>
        <w:t xml:space="preserve"> </w:t>
      </w:r>
      <w:r>
        <w:rPr>
          <w:w w:val="105"/>
        </w:rPr>
        <w:t>to</w:t>
      </w:r>
      <w:r>
        <w:rPr>
          <w:spacing w:val="-3"/>
          <w:w w:val="105"/>
        </w:rPr>
        <w:t xml:space="preserve"> </w:t>
      </w:r>
      <w:r>
        <w:rPr>
          <w:w w:val="105"/>
        </w:rPr>
        <w:t>the</w:t>
      </w:r>
      <w:r>
        <w:rPr>
          <w:spacing w:val="-3"/>
          <w:w w:val="105"/>
        </w:rPr>
        <w:t xml:space="preserve"> </w:t>
      </w:r>
      <w:r>
        <w:rPr>
          <w:w w:val="105"/>
        </w:rPr>
        <w:t>sale</w:t>
      </w:r>
      <w:r>
        <w:rPr>
          <w:spacing w:val="-7"/>
          <w:w w:val="105"/>
        </w:rPr>
        <w:t xml:space="preserve"> </w:t>
      </w:r>
      <w:r>
        <w:rPr>
          <w:w w:val="105"/>
        </w:rPr>
        <w:t>and</w:t>
      </w:r>
      <w:r>
        <w:rPr>
          <w:spacing w:val="-3"/>
          <w:w w:val="105"/>
        </w:rPr>
        <w:t xml:space="preserve"> </w:t>
      </w:r>
      <w:r>
        <w:rPr>
          <w:w w:val="105"/>
        </w:rPr>
        <w:t>supply</w:t>
      </w:r>
      <w:r>
        <w:rPr>
          <w:spacing w:val="-4"/>
          <w:w w:val="105"/>
        </w:rPr>
        <w:t xml:space="preserve"> </w:t>
      </w:r>
      <w:r>
        <w:rPr>
          <w:w w:val="105"/>
        </w:rPr>
        <w:t>of</w:t>
      </w:r>
      <w:r>
        <w:rPr>
          <w:spacing w:val="-4"/>
          <w:w w:val="105"/>
        </w:rPr>
        <w:t xml:space="preserve"> </w:t>
      </w:r>
      <w:r>
        <w:rPr>
          <w:w w:val="105"/>
        </w:rPr>
        <w:t>liquor</w:t>
      </w:r>
      <w:r>
        <w:rPr>
          <w:spacing w:val="-3"/>
          <w:w w:val="105"/>
        </w:rPr>
        <w:t xml:space="preserve"> </w:t>
      </w:r>
      <w:r>
        <w:rPr>
          <w:w w:val="105"/>
        </w:rPr>
        <w:t>outside</w:t>
      </w:r>
      <w:r>
        <w:rPr>
          <w:spacing w:val="-3"/>
          <w:w w:val="105"/>
        </w:rPr>
        <w:t xml:space="preserve"> </w:t>
      </w:r>
      <w:r>
        <w:rPr>
          <w:w w:val="105"/>
        </w:rPr>
        <w:t>of</w:t>
      </w:r>
      <w:r>
        <w:rPr>
          <w:spacing w:val="-4"/>
          <w:w w:val="105"/>
        </w:rPr>
        <w:t xml:space="preserve"> </w:t>
      </w:r>
      <w:r>
        <w:rPr>
          <w:w w:val="105"/>
        </w:rPr>
        <w:t>authorised hours.</w:t>
      </w:r>
      <w:r>
        <w:rPr>
          <w:spacing w:val="-20"/>
          <w:w w:val="105"/>
        </w:rPr>
        <w:t xml:space="preserve"> </w:t>
      </w:r>
      <w:r>
        <w:rPr>
          <w:w w:val="105"/>
        </w:rPr>
        <w:t>The</w:t>
      </w:r>
      <w:r>
        <w:rPr>
          <w:spacing w:val="-17"/>
          <w:w w:val="105"/>
        </w:rPr>
        <w:t xml:space="preserve"> </w:t>
      </w:r>
      <w:r>
        <w:rPr>
          <w:w w:val="105"/>
        </w:rPr>
        <w:t>Authority</w:t>
      </w:r>
      <w:r>
        <w:rPr>
          <w:spacing w:val="-19"/>
          <w:w w:val="105"/>
        </w:rPr>
        <w:t xml:space="preserve"> </w:t>
      </w:r>
      <w:r>
        <w:rPr>
          <w:w w:val="105"/>
        </w:rPr>
        <w:t>decided</w:t>
      </w:r>
      <w:r>
        <w:rPr>
          <w:spacing w:val="-17"/>
          <w:w w:val="105"/>
        </w:rPr>
        <w:t xml:space="preserve"> </w:t>
      </w:r>
      <w:r>
        <w:rPr>
          <w:w w:val="105"/>
        </w:rPr>
        <w:t>to</w:t>
      </w:r>
      <w:r>
        <w:rPr>
          <w:spacing w:val="-17"/>
          <w:w w:val="105"/>
        </w:rPr>
        <w:t xml:space="preserve"> </w:t>
      </w:r>
      <w:r>
        <w:rPr>
          <w:w w:val="105"/>
        </w:rPr>
        <w:t>impose</w:t>
      </w:r>
      <w:r>
        <w:rPr>
          <w:spacing w:val="-18"/>
          <w:w w:val="105"/>
        </w:rPr>
        <w:t xml:space="preserve"> </w:t>
      </w:r>
      <w:r>
        <w:rPr>
          <w:w w:val="105"/>
        </w:rPr>
        <w:t>various</w:t>
      </w:r>
      <w:r>
        <w:rPr>
          <w:spacing w:val="-19"/>
          <w:w w:val="105"/>
        </w:rPr>
        <w:t xml:space="preserve"> </w:t>
      </w:r>
      <w:r>
        <w:rPr>
          <w:w w:val="105"/>
        </w:rPr>
        <w:t>licence</w:t>
      </w:r>
      <w:r>
        <w:rPr>
          <w:spacing w:val="-17"/>
          <w:w w:val="105"/>
        </w:rPr>
        <w:t xml:space="preserve"> </w:t>
      </w:r>
      <w:r>
        <w:rPr>
          <w:w w:val="105"/>
        </w:rPr>
        <w:t>conditions</w:t>
      </w:r>
      <w:r>
        <w:rPr>
          <w:spacing w:val="-18"/>
          <w:w w:val="105"/>
        </w:rPr>
        <w:t xml:space="preserve"> </w:t>
      </w:r>
      <w:r>
        <w:rPr>
          <w:w w:val="105"/>
        </w:rPr>
        <w:t>including</w:t>
      </w:r>
      <w:r>
        <w:rPr>
          <w:spacing w:val="-18"/>
          <w:w w:val="105"/>
        </w:rPr>
        <w:t xml:space="preserve"> </w:t>
      </w:r>
      <w:r>
        <w:rPr>
          <w:w w:val="105"/>
        </w:rPr>
        <w:t>a</w:t>
      </w:r>
      <w:r>
        <w:rPr>
          <w:spacing w:val="-18"/>
          <w:w w:val="105"/>
        </w:rPr>
        <w:t xml:space="preserve"> </w:t>
      </w:r>
      <w:r>
        <w:rPr>
          <w:w w:val="105"/>
        </w:rPr>
        <w:t>Plan</w:t>
      </w:r>
      <w:r>
        <w:rPr>
          <w:spacing w:val="-17"/>
          <w:w w:val="105"/>
        </w:rPr>
        <w:t xml:space="preserve"> </w:t>
      </w:r>
      <w:r>
        <w:rPr>
          <w:w w:val="105"/>
        </w:rPr>
        <w:t>of Management</w:t>
      </w:r>
      <w:r>
        <w:rPr>
          <w:spacing w:val="-6"/>
          <w:w w:val="105"/>
        </w:rPr>
        <w:t xml:space="preserve"> </w:t>
      </w:r>
      <w:r>
        <w:rPr>
          <w:w w:val="105"/>
        </w:rPr>
        <w:t>(POM),</w:t>
      </w:r>
      <w:r>
        <w:rPr>
          <w:spacing w:val="-9"/>
          <w:w w:val="105"/>
        </w:rPr>
        <w:t xml:space="preserve"> </w:t>
      </w:r>
      <w:r>
        <w:rPr>
          <w:w w:val="105"/>
        </w:rPr>
        <w:t>incident</w:t>
      </w:r>
      <w:r>
        <w:rPr>
          <w:spacing w:val="-6"/>
          <w:w w:val="105"/>
        </w:rPr>
        <w:t xml:space="preserve"> </w:t>
      </w:r>
      <w:r>
        <w:rPr>
          <w:w w:val="105"/>
        </w:rPr>
        <w:t>register,</w:t>
      </w:r>
      <w:r>
        <w:rPr>
          <w:spacing w:val="-9"/>
          <w:w w:val="105"/>
        </w:rPr>
        <w:t xml:space="preserve"> </w:t>
      </w:r>
      <w:r>
        <w:rPr>
          <w:w w:val="105"/>
        </w:rPr>
        <w:t>CCTV</w:t>
      </w:r>
      <w:r>
        <w:rPr>
          <w:spacing w:val="-7"/>
          <w:w w:val="105"/>
        </w:rPr>
        <w:t xml:space="preserve"> </w:t>
      </w:r>
      <w:r>
        <w:rPr>
          <w:w w:val="105"/>
        </w:rPr>
        <w:t>and</w:t>
      </w:r>
      <w:r>
        <w:rPr>
          <w:spacing w:val="-7"/>
          <w:w w:val="105"/>
        </w:rPr>
        <w:t xml:space="preserve"> </w:t>
      </w:r>
      <w:r>
        <w:rPr>
          <w:w w:val="105"/>
        </w:rPr>
        <w:t>advanced</w:t>
      </w:r>
      <w:r>
        <w:rPr>
          <w:spacing w:val="-7"/>
          <w:w w:val="105"/>
        </w:rPr>
        <w:t xml:space="preserve"> </w:t>
      </w:r>
      <w:r>
        <w:rPr>
          <w:w w:val="105"/>
        </w:rPr>
        <w:t>Licensee</w:t>
      </w:r>
      <w:r>
        <w:rPr>
          <w:spacing w:val="-7"/>
          <w:w w:val="105"/>
        </w:rPr>
        <w:t xml:space="preserve"> </w:t>
      </w:r>
      <w:r>
        <w:rPr>
          <w:w w:val="105"/>
        </w:rPr>
        <w:t>training</w:t>
      </w:r>
      <w:r>
        <w:rPr>
          <w:spacing w:val="-9"/>
          <w:w w:val="105"/>
        </w:rPr>
        <w:t xml:space="preserve"> </w:t>
      </w:r>
      <w:r>
        <w:rPr>
          <w:w w:val="105"/>
        </w:rPr>
        <w:t>for</w:t>
      </w:r>
      <w:r>
        <w:rPr>
          <w:spacing w:val="-7"/>
          <w:w w:val="105"/>
        </w:rPr>
        <w:t xml:space="preserve"> </w:t>
      </w:r>
      <w:r>
        <w:rPr>
          <w:w w:val="105"/>
        </w:rPr>
        <w:t>the approved</w:t>
      </w:r>
      <w:r>
        <w:rPr>
          <w:spacing w:val="-6"/>
          <w:w w:val="105"/>
        </w:rPr>
        <w:t xml:space="preserve"> </w:t>
      </w:r>
      <w:r>
        <w:rPr>
          <w:w w:val="105"/>
        </w:rPr>
        <w:t>manager.</w:t>
      </w:r>
    </w:p>
    <w:p w:rsidR="004E4FAA" w:rsidRDefault="00866C7E">
      <w:pPr>
        <w:pStyle w:val="ListParagraph"/>
        <w:numPr>
          <w:ilvl w:val="0"/>
          <w:numId w:val="13"/>
        </w:numPr>
        <w:tabs>
          <w:tab w:val="left" w:pos="524"/>
        </w:tabs>
        <w:spacing w:before="4" w:line="242" w:lineRule="auto"/>
        <w:ind w:right="759"/>
      </w:pPr>
      <w:r>
        <w:rPr>
          <w:w w:val="105"/>
        </w:rPr>
        <w:t>The</w:t>
      </w:r>
      <w:r>
        <w:rPr>
          <w:spacing w:val="-10"/>
          <w:w w:val="105"/>
        </w:rPr>
        <w:t xml:space="preserve"> </w:t>
      </w:r>
      <w:r>
        <w:rPr>
          <w:w w:val="105"/>
        </w:rPr>
        <w:t>former</w:t>
      </w:r>
      <w:r>
        <w:rPr>
          <w:spacing w:val="-10"/>
          <w:w w:val="105"/>
        </w:rPr>
        <w:t xml:space="preserve"> </w:t>
      </w:r>
      <w:r>
        <w:rPr>
          <w:w w:val="105"/>
        </w:rPr>
        <w:t>licensee</w:t>
      </w:r>
      <w:r>
        <w:rPr>
          <w:spacing w:val="-10"/>
          <w:w w:val="105"/>
        </w:rPr>
        <w:t xml:space="preserve"> </w:t>
      </w:r>
      <w:r>
        <w:rPr>
          <w:w w:val="105"/>
        </w:rPr>
        <w:t>of</w:t>
      </w:r>
      <w:r>
        <w:rPr>
          <w:spacing w:val="-11"/>
          <w:w w:val="105"/>
        </w:rPr>
        <w:t xml:space="preserve"> </w:t>
      </w:r>
      <w:r>
        <w:rPr>
          <w:w w:val="105"/>
        </w:rPr>
        <w:t>a</w:t>
      </w:r>
      <w:r>
        <w:rPr>
          <w:spacing w:val="-10"/>
          <w:w w:val="105"/>
        </w:rPr>
        <w:t xml:space="preserve"> </w:t>
      </w:r>
      <w:r>
        <w:rPr>
          <w:w w:val="105"/>
        </w:rPr>
        <w:t>hotel</w:t>
      </w:r>
      <w:r>
        <w:rPr>
          <w:spacing w:val="-10"/>
          <w:w w:val="105"/>
        </w:rPr>
        <w:t xml:space="preserve"> </w:t>
      </w:r>
      <w:r>
        <w:rPr>
          <w:w w:val="105"/>
        </w:rPr>
        <w:t>accrued</w:t>
      </w:r>
      <w:r>
        <w:rPr>
          <w:spacing w:val="-8"/>
          <w:w w:val="105"/>
        </w:rPr>
        <w:t xml:space="preserve"> </w:t>
      </w:r>
      <w:r>
        <w:rPr>
          <w:w w:val="105"/>
        </w:rPr>
        <w:t>2</w:t>
      </w:r>
      <w:r>
        <w:rPr>
          <w:spacing w:val="-10"/>
          <w:w w:val="105"/>
        </w:rPr>
        <w:t xml:space="preserve"> </w:t>
      </w:r>
      <w:r>
        <w:rPr>
          <w:w w:val="105"/>
        </w:rPr>
        <w:t>demerit</w:t>
      </w:r>
      <w:r>
        <w:rPr>
          <w:spacing w:val="-10"/>
          <w:w w:val="105"/>
        </w:rPr>
        <w:t xml:space="preserve"> </w:t>
      </w:r>
      <w:r>
        <w:rPr>
          <w:w w:val="105"/>
        </w:rPr>
        <w:t>points</w:t>
      </w:r>
      <w:r>
        <w:rPr>
          <w:spacing w:val="-8"/>
          <w:w w:val="105"/>
        </w:rPr>
        <w:t xml:space="preserve"> </w:t>
      </w:r>
      <w:r>
        <w:rPr>
          <w:w w:val="105"/>
        </w:rPr>
        <w:t>for</w:t>
      </w:r>
      <w:r>
        <w:rPr>
          <w:spacing w:val="-10"/>
          <w:w w:val="105"/>
        </w:rPr>
        <w:t xml:space="preserve"> </w:t>
      </w:r>
      <w:r>
        <w:rPr>
          <w:w w:val="105"/>
        </w:rPr>
        <w:t>the</w:t>
      </w:r>
      <w:r>
        <w:rPr>
          <w:spacing w:val="-10"/>
          <w:w w:val="105"/>
        </w:rPr>
        <w:t xml:space="preserve"> </w:t>
      </w:r>
      <w:r>
        <w:rPr>
          <w:w w:val="105"/>
        </w:rPr>
        <w:t>offence</w:t>
      </w:r>
      <w:r>
        <w:rPr>
          <w:spacing w:val="-10"/>
          <w:w w:val="105"/>
        </w:rPr>
        <w:t xml:space="preserve"> </w:t>
      </w:r>
      <w:r>
        <w:rPr>
          <w:w w:val="105"/>
        </w:rPr>
        <w:t xml:space="preserve">‘licensee </w:t>
      </w:r>
      <w:r>
        <w:t xml:space="preserve">allow liquor to be sold or supplied to minor’. The Authority decided to impose several </w:t>
      </w:r>
      <w:r>
        <w:rPr>
          <w:w w:val="105"/>
        </w:rPr>
        <w:t>conditions</w:t>
      </w:r>
      <w:r>
        <w:rPr>
          <w:spacing w:val="-18"/>
          <w:w w:val="105"/>
        </w:rPr>
        <w:t xml:space="preserve"> </w:t>
      </w:r>
      <w:r>
        <w:rPr>
          <w:w w:val="105"/>
        </w:rPr>
        <w:t>including</w:t>
      </w:r>
      <w:r>
        <w:rPr>
          <w:spacing w:val="-17"/>
          <w:w w:val="105"/>
        </w:rPr>
        <w:t xml:space="preserve"> </w:t>
      </w:r>
      <w:r>
        <w:rPr>
          <w:w w:val="105"/>
        </w:rPr>
        <w:t>RSA</w:t>
      </w:r>
      <w:r>
        <w:rPr>
          <w:spacing w:val="-19"/>
          <w:w w:val="105"/>
        </w:rPr>
        <w:t xml:space="preserve"> </w:t>
      </w:r>
      <w:r>
        <w:rPr>
          <w:w w:val="105"/>
        </w:rPr>
        <w:t>training,</w:t>
      </w:r>
      <w:r>
        <w:rPr>
          <w:spacing w:val="-18"/>
          <w:w w:val="105"/>
        </w:rPr>
        <w:t xml:space="preserve"> </w:t>
      </w:r>
      <w:r>
        <w:rPr>
          <w:w w:val="105"/>
        </w:rPr>
        <w:t>a</w:t>
      </w:r>
      <w:r>
        <w:rPr>
          <w:spacing w:val="-17"/>
          <w:w w:val="105"/>
        </w:rPr>
        <w:t xml:space="preserve"> </w:t>
      </w:r>
      <w:r>
        <w:rPr>
          <w:w w:val="105"/>
        </w:rPr>
        <w:t>POM,</w:t>
      </w:r>
      <w:r>
        <w:rPr>
          <w:spacing w:val="-19"/>
          <w:w w:val="105"/>
        </w:rPr>
        <w:t xml:space="preserve"> </w:t>
      </w:r>
      <w:r>
        <w:rPr>
          <w:w w:val="105"/>
        </w:rPr>
        <w:t>CCTV,</w:t>
      </w:r>
      <w:r>
        <w:rPr>
          <w:spacing w:val="-18"/>
          <w:w w:val="105"/>
        </w:rPr>
        <w:t xml:space="preserve"> </w:t>
      </w:r>
      <w:r>
        <w:rPr>
          <w:w w:val="105"/>
        </w:rPr>
        <w:t>an</w:t>
      </w:r>
      <w:r>
        <w:rPr>
          <w:spacing w:val="-17"/>
          <w:w w:val="105"/>
        </w:rPr>
        <w:t xml:space="preserve"> </w:t>
      </w:r>
      <w:r>
        <w:rPr>
          <w:w w:val="105"/>
        </w:rPr>
        <w:t>incident</w:t>
      </w:r>
      <w:r>
        <w:rPr>
          <w:spacing w:val="-18"/>
          <w:w w:val="105"/>
        </w:rPr>
        <w:t xml:space="preserve"> </w:t>
      </w:r>
      <w:r>
        <w:rPr>
          <w:w w:val="105"/>
        </w:rPr>
        <w:t>register,</w:t>
      </w:r>
      <w:r>
        <w:rPr>
          <w:spacing w:val="-20"/>
          <w:w w:val="105"/>
        </w:rPr>
        <w:t xml:space="preserve"> </w:t>
      </w:r>
      <w:r>
        <w:rPr>
          <w:w w:val="105"/>
        </w:rPr>
        <w:t>and</w:t>
      </w:r>
      <w:r>
        <w:rPr>
          <w:spacing w:val="-17"/>
          <w:w w:val="105"/>
        </w:rPr>
        <w:t xml:space="preserve"> </w:t>
      </w:r>
      <w:r>
        <w:rPr>
          <w:w w:val="105"/>
        </w:rPr>
        <w:t>a</w:t>
      </w:r>
      <w:r>
        <w:rPr>
          <w:spacing w:val="-18"/>
          <w:w w:val="105"/>
        </w:rPr>
        <w:t xml:space="preserve"> </w:t>
      </w:r>
      <w:r>
        <w:rPr>
          <w:w w:val="105"/>
        </w:rPr>
        <w:t>condition requiring</w:t>
      </w:r>
      <w:r>
        <w:rPr>
          <w:spacing w:val="-7"/>
          <w:w w:val="105"/>
        </w:rPr>
        <w:t xml:space="preserve"> </w:t>
      </w:r>
      <w:r>
        <w:rPr>
          <w:w w:val="105"/>
        </w:rPr>
        <w:t>an</w:t>
      </w:r>
      <w:r>
        <w:rPr>
          <w:spacing w:val="-6"/>
          <w:w w:val="105"/>
        </w:rPr>
        <w:t xml:space="preserve"> </w:t>
      </w:r>
      <w:r>
        <w:rPr>
          <w:w w:val="105"/>
        </w:rPr>
        <w:t>experienced</w:t>
      </w:r>
      <w:r>
        <w:rPr>
          <w:spacing w:val="-5"/>
          <w:w w:val="105"/>
        </w:rPr>
        <w:t xml:space="preserve"> </w:t>
      </w:r>
      <w:r>
        <w:rPr>
          <w:w w:val="105"/>
        </w:rPr>
        <w:t>supervisor</w:t>
      </w:r>
      <w:r>
        <w:rPr>
          <w:spacing w:val="-6"/>
          <w:w w:val="105"/>
        </w:rPr>
        <w:t xml:space="preserve"> </w:t>
      </w:r>
      <w:r>
        <w:rPr>
          <w:w w:val="105"/>
        </w:rPr>
        <w:t>be</w:t>
      </w:r>
      <w:r>
        <w:rPr>
          <w:spacing w:val="-6"/>
          <w:w w:val="105"/>
        </w:rPr>
        <w:t xml:space="preserve"> </w:t>
      </w:r>
      <w:r>
        <w:rPr>
          <w:w w:val="105"/>
        </w:rPr>
        <w:t>on</w:t>
      </w:r>
      <w:r>
        <w:rPr>
          <w:spacing w:val="-6"/>
          <w:w w:val="105"/>
        </w:rPr>
        <w:t xml:space="preserve"> </w:t>
      </w:r>
      <w:r>
        <w:rPr>
          <w:w w:val="105"/>
        </w:rPr>
        <w:t>duty</w:t>
      </w:r>
      <w:r>
        <w:rPr>
          <w:spacing w:val="-10"/>
          <w:w w:val="105"/>
        </w:rPr>
        <w:t xml:space="preserve"> </w:t>
      </w:r>
      <w:r>
        <w:rPr>
          <w:w w:val="105"/>
        </w:rPr>
        <w:t>when</w:t>
      </w:r>
      <w:r>
        <w:rPr>
          <w:spacing w:val="-6"/>
          <w:w w:val="105"/>
        </w:rPr>
        <w:t xml:space="preserve"> </w:t>
      </w:r>
      <w:r>
        <w:rPr>
          <w:w w:val="105"/>
        </w:rPr>
        <w:t>the</w:t>
      </w:r>
      <w:r>
        <w:rPr>
          <w:spacing w:val="-6"/>
          <w:w w:val="105"/>
        </w:rPr>
        <w:t xml:space="preserve"> </w:t>
      </w:r>
      <w:r>
        <w:rPr>
          <w:w w:val="105"/>
        </w:rPr>
        <w:t>licensee</w:t>
      </w:r>
      <w:r>
        <w:rPr>
          <w:spacing w:val="-6"/>
          <w:w w:val="105"/>
        </w:rPr>
        <w:t xml:space="preserve"> </w:t>
      </w:r>
      <w:r>
        <w:rPr>
          <w:w w:val="105"/>
        </w:rPr>
        <w:t>is</w:t>
      </w:r>
      <w:r>
        <w:rPr>
          <w:spacing w:val="-5"/>
          <w:w w:val="105"/>
        </w:rPr>
        <w:t xml:space="preserve"> </w:t>
      </w:r>
      <w:r>
        <w:rPr>
          <w:w w:val="105"/>
        </w:rPr>
        <w:t>not</w:t>
      </w:r>
      <w:r>
        <w:rPr>
          <w:spacing w:val="-5"/>
          <w:w w:val="105"/>
        </w:rPr>
        <w:t xml:space="preserve"> </w:t>
      </w:r>
      <w:r>
        <w:rPr>
          <w:w w:val="105"/>
        </w:rPr>
        <w:t>present.</w:t>
      </w:r>
    </w:p>
    <w:p w:rsidR="004E4FAA" w:rsidRDefault="00866C7E">
      <w:pPr>
        <w:pStyle w:val="ListParagraph"/>
        <w:numPr>
          <w:ilvl w:val="0"/>
          <w:numId w:val="13"/>
        </w:numPr>
        <w:tabs>
          <w:tab w:val="left" w:pos="524"/>
        </w:tabs>
        <w:spacing w:before="2" w:line="242" w:lineRule="auto"/>
        <w:ind w:right="771"/>
      </w:pPr>
      <w:r>
        <w:rPr>
          <w:w w:val="105"/>
        </w:rPr>
        <w:t>The</w:t>
      </w:r>
      <w:r>
        <w:rPr>
          <w:spacing w:val="-5"/>
          <w:w w:val="105"/>
        </w:rPr>
        <w:t xml:space="preserve"> </w:t>
      </w:r>
      <w:r>
        <w:rPr>
          <w:w w:val="105"/>
        </w:rPr>
        <w:t>licensee</w:t>
      </w:r>
      <w:r>
        <w:rPr>
          <w:spacing w:val="-5"/>
          <w:w w:val="105"/>
        </w:rPr>
        <w:t xml:space="preserve"> </w:t>
      </w:r>
      <w:r>
        <w:rPr>
          <w:w w:val="105"/>
        </w:rPr>
        <w:t>of</w:t>
      </w:r>
      <w:r>
        <w:rPr>
          <w:spacing w:val="-6"/>
          <w:w w:val="105"/>
        </w:rPr>
        <w:t xml:space="preserve"> </w:t>
      </w:r>
      <w:r>
        <w:rPr>
          <w:w w:val="105"/>
        </w:rPr>
        <w:t>a</w:t>
      </w:r>
      <w:r>
        <w:rPr>
          <w:spacing w:val="-5"/>
          <w:w w:val="105"/>
        </w:rPr>
        <w:t xml:space="preserve"> </w:t>
      </w:r>
      <w:r>
        <w:rPr>
          <w:w w:val="105"/>
        </w:rPr>
        <w:t>packaged</w:t>
      </w:r>
      <w:r>
        <w:rPr>
          <w:spacing w:val="-5"/>
          <w:w w:val="105"/>
        </w:rPr>
        <w:t xml:space="preserve"> </w:t>
      </w:r>
      <w:r>
        <w:rPr>
          <w:w w:val="105"/>
        </w:rPr>
        <w:t>liquor</w:t>
      </w:r>
      <w:r>
        <w:rPr>
          <w:spacing w:val="-5"/>
          <w:w w:val="105"/>
        </w:rPr>
        <w:t xml:space="preserve"> </w:t>
      </w:r>
      <w:r>
        <w:rPr>
          <w:w w:val="105"/>
        </w:rPr>
        <w:t>licence</w:t>
      </w:r>
      <w:r>
        <w:rPr>
          <w:spacing w:val="-5"/>
          <w:w w:val="105"/>
        </w:rPr>
        <w:t xml:space="preserve"> </w:t>
      </w:r>
      <w:r>
        <w:rPr>
          <w:w w:val="105"/>
        </w:rPr>
        <w:t>accrued</w:t>
      </w:r>
      <w:r>
        <w:rPr>
          <w:spacing w:val="-5"/>
          <w:w w:val="105"/>
        </w:rPr>
        <w:t xml:space="preserve"> </w:t>
      </w:r>
      <w:r>
        <w:rPr>
          <w:w w:val="105"/>
        </w:rPr>
        <w:t>2</w:t>
      </w:r>
      <w:r>
        <w:rPr>
          <w:spacing w:val="-5"/>
          <w:w w:val="105"/>
        </w:rPr>
        <w:t xml:space="preserve"> </w:t>
      </w:r>
      <w:r>
        <w:rPr>
          <w:w w:val="105"/>
        </w:rPr>
        <w:t>demerit</w:t>
      </w:r>
      <w:r>
        <w:rPr>
          <w:spacing w:val="-5"/>
          <w:w w:val="105"/>
        </w:rPr>
        <w:t xml:space="preserve"> </w:t>
      </w:r>
      <w:r>
        <w:rPr>
          <w:w w:val="105"/>
        </w:rPr>
        <w:t>points</w:t>
      </w:r>
      <w:r>
        <w:rPr>
          <w:spacing w:val="-4"/>
          <w:w w:val="105"/>
        </w:rPr>
        <w:t xml:space="preserve"> </w:t>
      </w:r>
      <w:r>
        <w:rPr>
          <w:w w:val="105"/>
        </w:rPr>
        <w:t>for</w:t>
      </w:r>
      <w:r>
        <w:rPr>
          <w:spacing w:val="-5"/>
          <w:w w:val="105"/>
        </w:rPr>
        <w:t xml:space="preserve"> </w:t>
      </w:r>
      <w:r>
        <w:rPr>
          <w:w w:val="105"/>
        </w:rPr>
        <w:t>the</w:t>
      </w:r>
      <w:r>
        <w:rPr>
          <w:spacing w:val="-5"/>
          <w:w w:val="105"/>
        </w:rPr>
        <w:t xml:space="preserve"> </w:t>
      </w:r>
      <w:r>
        <w:rPr>
          <w:w w:val="105"/>
        </w:rPr>
        <w:t xml:space="preserve">offence </w:t>
      </w:r>
      <w:r>
        <w:t xml:space="preserve">‘sell liquor to a minor on licensed premises’. The Authority decided to impose several </w:t>
      </w:r>
      <w:r>
        <w:rPr>
          <w:w w:val="105"/>
        </w:rPr>
        <w:t>conditions</w:t>
      </w:r>
      <w:r>
        <w:rPr>
          <w:spacing w:val="-1"/>
          <w:w w:val="105"/>
        </w:rPr>
        <w:t xml:space="preserve"> </w:t>
      </w:r>
      <w:r>
        <w:rPr>
          <w:w w:val="105"/>
        </w:rPr>
        <w:t>on</w:t>
      </w:r>
      <w:r>
        <w:rPr>
          <w:spacing w:val="-2"/>
          <w:w w:val="105"/>
        </w:rPr>
        <w:t xml:space="preserve"> </w:t>
      </w:r>
      <w:r>
        <w:rPr>
          <w:w w:val="105"/>
        </w:rPr>
        <w:t>the</w:t>
      </w:r>
      <w:r>
        <w:rPr>
          <w:spacing w:val="-2"/>
          <w:w w:val="105"/>
        </w:rPr>
        <w:t xml:space="preserve"> </w:t>
      </w:r>
      <w:r>
        <w:rPr>
          <w:w w:val="105"/>
        </w:rPr>
        <w:t>venue</w:t>
      </w:r>
      <w:r>
        <w:rPr>
          <w:spacing w:val="-2"/>
          <w:w w:val="105"/>
        </w:rPr>
        <w:t xml:space="preserve"> </w:t>
      </w:r>
      <w:r>
        <w:rPr>
          <w:w w:val="105"/>
        </w:rPr>
        <w:t>licence</w:t>
      </w:r>
      <w:r>
        <w:rPr>
          <w:spacing w:val="-2"/>
          <w:w w:val="105"/>
        </w:rPr>
        <w:t xml:space="preserve"> </w:t>
      </w:r>
      <w:r>
        <w:rPr>
          <w:w w:val="105"/>
        </w:rPr>
        <w:t>including</w:t>
      </w:r>
      <w:r>
        <w:rPr>
          <w:spacing w:val="-2"/>
          <w:w w:val="105"/>
        </w:rPr>
        <w:t xml:space="preserve"> </w:t>
      </w:r>
      <w:r>
        <w:rPr>
          <w:w w:val="105"/>
        </w:rPr>
        <w:t>a</w:t>
      </w:r>
      <w:r>
        <w:rPr>
          <w:spacing w:val="-2"/>
          <w:w w:val="105"/>
        </w:rPr>
        <w:t xml:space="preserve"> </w:t>
      </w:r>
      <w:r>
        <w:rPr>
          <w:w w:val="105"/>
        </w:rPr>
        <w:t>POM,</w:t>
      </w:r>
      <w:r>
        <w:rPr>
          <w:spacing w:val="-3"/>
          <w:w w:val="105"/>
        </w:rPr>
        <w:t xml:space="preserve"> </w:t>
      </w:r>
      <w:r>
        <w:rPr>
          <w:w w:val="105"/>
        </w:rPr>
        <w:t>CCTV,</w:t>
      </w:r>
      <w:r>
        <w:rPr>
          <w:spacing w:val="-3"/>
          <w:w w:val="105"/>
        </w:rPr>
        <w:t xml:space="preserve"> </w:t>
      </w:r>
      <w:r>
        <w:rPr>
          <w:w w:val="105"/>
        </w:rPr>
        <w:t>RSA</w:t>
      </w:r>
      <w:r>
        <w:rPr>
          <w:spacing w:val="-3"/>
          <w:w w:val="105"/>
        </w:rPr>
        <w:t xml:space="preserve"> </w:t>
      </w:r>
      <w:r>
        <w:rPr>
          <w:w w:val="105"/>
        </w:rPr>
        <w:t>training</w:t>
      </w:r>
      <w:r>
        <w:rPr>
          <w:spacing w:val="-3"/>
          <w:w w:val="105"/>
        </w:rPr>
        <w:t xml:space="preserve"> </w:t>
      </w:r>
      <w:r>
        <w:rPr>
          <w:w w:val="105"/>
        </w:rPr>
        <w:t>and</w:t>
      </w:r>
      <w:r>
        <w:rPr>
          <w:spacing w:val="-2"/>
          <w:w w:val="105"/>
        </w:rPr>
        <w:t xml:space="preserve"> </w:t>
      </w:r>
      <w:r>
        <w:rPr>
          <w:w w:val="105"/>
        </w:rPr>
        <w:t>advanced licensee</w:t>
      </w:r>
      <w:r>
        <w:rPr>
          <w:spacing w:val="-6"/>
          <w:w w:val="105"/>
        </w:rPr>
        <w:t xml:space="preserve"> </w:t>
      </w:r>
      <w:r>
        <w:rPr>
          <w:w w:val="105"/>
        </w:rPr>
        <w:t>training.</w:t>
      </w:r>
    </w:p>
    <w:p w:rsidR="004E4FAA" w:rsidRDefault="00866C7E">
      <w:pPr>
        <w:pStyle w:val="ListParagraph"/>
        <w:numPr>
          <w:ilvl w:val="0"/>
          <w:numId w:val="13"/>
        </w:numPr>
        <w:tabs>
          <w:tab w:val="left" w:pos="522"/>
          <w:tab w:val="left" w:pos="524"/>
        </w:tabs>
        <w:spacing w:line="242" w:lineRule="auto"/>
        <w:ind w:right="972" w:hanging="361"/>
      </w:pPr>
      <w:r>
        <w:rPr>
          <w:w w:val="105"/>
        </w:rPr>
        <w:t>The</w:t>
      </w:r>
      <w:r>
        <w:rPr>
          <w:spacing w:val="-17"/>
          <w:w w:val="105"/>
        </w:rPr>
        <w:t xml:space="preserve"> </w:t>
      </w:r>
      <w:r>
        <w:rPr>
          <w:w w:val="105"/>
        </w:rPr>
        <w:t>licensee</w:t>
      </w:r>
      <w:r>
        <w:rPr>
          <w:spacing w:val="-17"/>
          <w:w w:val="105"/>
        </w:rPr>
        <w:t xml:space="preserve"> </w:t>
      </w:r>
      <w:r>
        <w:rPr>
          <w:w w:val="105"/>
        </w:rPr>
        <w:t>of</w:t>
      </w:r>
      <w:r>
        <w:rPr>
          <w:spacing w:val="-18"/>
          <w:w w:val="105"/>
        </w:rPr>
        <w:t xml:space="preserve"> </w:t>
      </w:r>
      <w:r>
        <w:rPr>
          <w:w w:val="105"/>
        </w:rPr>
        <w:t>a</w:t>
      </w:r>
      <w:r>
        <w:rPr>
          <w:spacing w:val="-17"/>
          <w:w w:val="105"/>
        </w:rPr>
        <w:t xml:space="preserve"> </w:t>
      </w:r>
      <w:r>
        <w:rPr>
          <w:w w:val="105"/>
        </w:rPr>
        <w:t>packaged</w:t>
      </w:r>
      <w:r>
        <w:rPr>
          <w:spacing w:val="-17"/>
          <w:w w:val="105"/>
        </w:rPr>
        <w:t xml:space="preserve"> </w:t>
      </w:r>
      <w:r>
        <w:rPr>
          <w:w w:val="105"/>
        </w:rPr>
        <w:t>liquor</w:t>
      </w:r>
      <w:r>
        <w:rPr>
          <w:spacing w:val="-17"/>
          <w:w w:val="105"/>
        </w:rPr>
        <w:t xml:space="preserve"> </w:t>
      </w:r>
      <w:r>
        <w:rPr>
          <w:w w:val="105"/>
        </w:rPr>
        <w:t>licence</w:t>
      </w:r>
      <w:r>
        <w:rPr>
          <w:spacing w:val="-17"/>
          <w:w w:val="105"/>
        </w:rPr>
        <w:t xml:space="preserve"> </w:t>
      </w:r>
      <w:r>
        <w:rPr>
          <w:w w:val="105"/>
        </w:rPr>
        <w:t>accrued</w:t>
      </w:r>
      <w:r>
        <w:rPr>
          <w:spacing w:val="-16"/>
          <w:w w:val="105"/>
        </w:rPr>
        <w:t xml:space="preserve"> </w:t>
      </w:r>
      <w:r>
        <w:rPr>
          <w:w w:val="105"/>
        </w:rPr>
        <w:t>2</w:t>
      </w:r>
      <w:r>
        <w:rPr>
          <w:spacing w:val="-17"/>
          <w:w w:val="105"/>
        </w:rPr>
        <w:t xml:space="preserve"> </w:t>
      </w:r>
      <w:r>
        <w:rPr>
          <w:w w:val="105"/>
        </w:rPr>
        <w:t>demerit</w:t>
      </w:r>
      <w:r>
        <w:rPr>
          <w:spacing w:val="-17"/>
          <w:w w:val="105"/>
        </w:rPr>
        <w:t xml:space="preserve"> </w:t>
      </w:r>
      <w:r>
        <w:rPr>
          <w:w w:val="105"/>
        </w:rPr>
        <w:t>points</w:t>
      </w:r>
      <w:r>
        <w:rPr>
          <w:spacing w:val="-16"/>
          <w:w w:val="105"/>
        </w:rPr>
        <w:t xml:space="preserve"> </w:t>
      </w:r>
      <w:r>
        <w:rPr>
          <w:w w:val="105"/>
        </w:rPr>
        <w:t>for</w:t>
      </w:r>
      <w:r>
        <w:rPr>
          <w:spacing w:val="-17"/>
          <w:w w:val="105"/>
        </w:rPr>
        <w:t xml:space="preserve"> </w:t>
      </w:r>
      <w:r>
        <w:rPr>
          <w:w w:val="105"/>
        </w:rPr>
        <w:t>the</w:t>
      </w:r>
      <w:r>
        <w:rPr>
          <w:spacing w:val="-17"/>
          <w:w w:val="105"/>
        </w:rPr>
        <w:t xml:space="preserve"> </w:t>
      </w:r>
      <w:r>
        <w:rPr>
          <w:w w:val="105"/>
        </w:rPr>
        <w:t>offence ‘licensee</w:t>
      </w:r>
      <w:r>
        <w:rPr>
          <w:spacing w:val="-15"/>
          <w:w w:val="105"/>
        </w:rPr>
        <w:t xml:space="preserve"> </w:t>
      </w:r>
      <w:r>
        <w:rPr>
          <w:w w:val="105"/>
        </w:rPr>
        <w:t>allow</w:t>
      </w:r>
      <w:r>
        <w:rPr>
          <w:spacing w:val="-14"/>
          <w:w w:val="105"/>
        </w:rPr>
        <w:t xml:space="preserve"> </w:t>
      </w:r>
      <w:r>
        <w:rPr>
          <w:w w:val="105"/>
        </w:rPr>
        <w:t>liquor</w:t>
      </w:r>
      <w:r>
        <w:rPr>
          <w:spacing w:val="-15"/>
          <w:w w:val="105"/>
        </w:rPr>
        <w:t xml:space="preserve"> </w:t>
      </w:r>
      <w:r>
        <w:rPr>
          <w:w w:val="105"/>
        </w:rPr>
        <w:t>to</w:t>
      </w:r>
      <w:r>
        <w:rPr>
          <w:spacing w:val="-17"/>
          <w:w w:val="105"/>
        </w:rPr>
        <w:t xml:space="preserve"> </w:t>
      </w:r>
      <w:r>
        <w:rPr>
          <w:w w:val="105"/>
        </w:rPr>
        <w:t>be</w:t>
      </w:r>
      <w:r>
        <w:rPr>
          <w:spacing w:val="-15"/>
          <w:w w:val="105"/>
        </w:rPr>
        <w:t xml:space="preserve"> </w:t>
      </w:r>
      <w:r>
        <w:rPr>
          <w:w w:val="105"/>
        </w:rPr>
        <w:t>sold</w:t>
      </w:r>
      <w:r>
        <w:rPr>
          <w:spacing w:val="-15"/>
          <w:w w:val="105"/>
        </w:rPr>
        <w:t xml:space="preserve"> </w:t>
      </w:r>
      <w:r>
        <w:rPr>
          <w:w w:val="105"/>
        </w:rPr>
        <w:t>or</w:t>
      </w:r>
      <w:r>
        <w:rPr>
          <w:spacing w:val="-17"/>
          <w:w w:val="105"/>
        </w:rPr>
        <w:t xml:space="preserve"> </w:t>
      </w:r>
      <w:r>
        <w:rPr>
          <w:w w:val="105"/>
        </w:rPr>
        <w:t>supplied</w:t>
      </w:r>
      <w:r>
        <w:rPr>
          <w:spacing w:val="-15"/>
          <w:w w:val="105"/>
        </w:rPr>
        <w:t xml:space="preserve"> </w:t>
      </w:r>
      <w:r>
        <w:rPr>
          <w:w w:val="105"/>
        </w:rPr>
        <w:t>to</w:t>
      </w:r>
      <w:r>
        <w:rPr>
          <w:spacing w:val="-17"/>
          <w:w w:val="105"/>
        </w:rPr>
        <w:t xml:space="preserve"> </w:t>
      </w:r>
      <w:r>
        <w:rPr>
          <w:w w:val="105"/>
        </w:rPr>
        <w:t>minor’.</w:t>
      </w:r>
      <w:r>
        <w:rPr>
          <w:spacing w:val="-14"/>
          <w:w w:val="105"/>
        </w:rPr>
        <w:t xml:space="preserve"> </w:t>
      </w:r>
      <w:r>
        <w:rPr>
          <w:w w:val="105"/>
        </w:rPr>
        <w:t>The</w:t>
      </w:r>
      <w:r>
        <w:rPr>
          <w:spacing w:val="-15"/>
          <w:w w:val="105"/>
        </w:rPr>
        <w:t xml:space="preserve"> </w:t>
      </w:r>
      <w:r>
        <w:rPr>
          <w:w w:val="105"/>
        </w:rPr>
        <w:t>Authority</w:t>
      </w:r>
      <w:r>
        <w:rPr>
          <w:spacing w:val="-16"/>
          <w:w w:val="105"/>
        </w:rPr>
        <w:t xml:space="preserve"> </w:t>
      </w:r>
      <w:r>
        <w:rPr>
          <w:w w:val="105"/>
        </w:rPr>
        <w:t>decided</w:t>
      </w:r>
      <w:r>
        <w:rPr>
          <w:spacing w:val="-15"/>
          <w:w w:val="105"/>
        </w:rPr>
        <w:t xml:space="preserve"> </w:t>
      </w:r>
      <w:r>
        <w:rPr>
          <w:w w:val="105"/>
        </w:rPr>
        <w:t>to impose</w:t>
      </w:r>
      <w:r>
        <w:rPr>
          <w:spacing w:val="-2"/>
          <w:w w:val="105"/>
        </w:rPr>
        <w:t xml:space="preserve"> </w:t>
      </w:r>
      <w:r>
        <w:rPr>
          <w:w w:val="105"/>
        </w:rPr>
        <w:t>conditions</w:t>
      </w:r>
      <w:r>
        <w:rPr>
          <w:spacing w:val="-1"/>
          <w:w w:val="105"/>
        </w:rPr>
        <w:t xml:space="preserve"> </w:t>
      </w:r>
      <w:r>
        <w:rPr>
          <w:w w:val="105"/>
        </w:rPr>
        <w:t>on</w:t>
      </w:r>
      <w:r>
        <w:rPr>
          <w:spacing w:val="-2"/>
          <w:w w:val="105"/>
        </w:rPr>
        <w:t xml:space="preserve"> </w:t>
      </w:r>
      <w:r>
        <w:rPr>
          <w:w w:val="105"/>
        </w:rPr>
        <w:t>the</w:t>
      </w:r>
      <w:r>
        <w:rPr>
          <w:spacing w:val="-2"/>
          <w:w w:val="105"/>
        </w:rPr>
        <w:t xml:space="preserve"> </w:t>
      </w:r>
      <w:r>
        <w:rPr>
          <w:w w:val="105"/>
        </w:rPr>
        <w:t>liquor</w:t>
      </w:r>
      <w:r>
        <w:rPr>
          <w:spacing w:val="-2"/>
          <w:w w:val="105"/>
        </w:rPr>
        <w:t xml:space="preserve"> </w:t>
      </w:r>
      <w:r>
        <w:rPr>
          <w:w w:val="105"/>
        </w:rPr>
        <w:t>licence</w:t>
      </w:r>
      <w:r>
        <w:rPr>
          <w:spacing w:val="-2"/>
          <w:w w:val="105"/>
        </w:rPr>
        <w:t xml:space="preserve"> </w:t>
      </w:r>
      <w:r>
        <w:rPr>
          <w:w w:val="105"/>
        </w:rPr>
        <w:t>including</w:t>
      </w:r>
      <w:r>
        <w:rPr>
          <w:spacing w:val="-3"/>
          <w:w w:val="105"/>
        </w:rPr>
        <w:t xml:space="preserve"> </w:t>
      </w:r>
      <w:r>
        <w:rPr>
          <w:w w:val="105"/>
        </w:rPr>
        <w:t>a</w:t>
      </w:r>
      <w:r>
        <w:rPr>
          <w:spacing w:val="-2"/>
          <w:w w:val="105"/>
        </w:rPr>
        <w:t xml:space="preserve"> </w:t>
      </w:r>
      <w:r>
        <w:rPr>
          <w:w w:val="105"/>
        </w:rPr>
        <w:t>POM,</w:t>
      </w:r>
      <w:r>
        <w:rPr>
          <w:spacing w:val="-3"/>
          <w:w w:val="105"/>
        </w:rPr>
        <w:t xml:space="preserve"> </w:t>
      </w:r>
      <w:r>
        <w:rPr>
          <w:w w:val="105"/>
        </w:rPr>
        <w:t>CCTV,</w:t>
      </w:r>
      <w:r>
        <w:rPr>
          <w:spacing w:val="-3"/>
          <w:w w:val="105"/>
        </w:rPr>
        <w:t xml:space="preserve"> </w:t>
      </w:r>
      <w:r>
        <w:rPr>
          <w:w w:val="105"/>
        </w:rPr>
        <w:t>and</w:t>
      </w:r>
      <w:r>
        <w:rPr>
          <w:spacing w:val="-5"/>
          <w:w w:val="105"/>
        </w:rPr>
        <w:t xml:space="preserve"> </w:t>
      </w:r>
      <w:r>
        <w:rPr>
          <w:w w:val="105"/>
        </w:rPr>
        <w:t>advanced licensee</w:t>
      </w:r>
      <w:r>
        <w:rPr>
          <w:spacing w:val="-6"/>
          <w:w w:val="105"/>
        </w:rPr>
        <w:t xml:space="preserve"> </w:t>
      </w:r>
      <w:r>
        <w:rPr>
          <w:w w:val="105"/>
        </w:rPr>
        <w:t>training.</w:t>
      </w:r>
    </w:p>
    <w:p w:rsidR="004E4FAA" w:rsidRDefault="00866C7E">
      <w:pPr>
        <w:pStyle w:val="ListParagraph"/>
        <w:numPr>
          <w:ilvl w:val="0"/>
          <w:numId w:val="13"/>
        </w:numPr>
        <w:tabs>
          <w:tab w:val="left" w:pos="522"/>
          <w:tab w:val="left" w:pos="525"/>
        </w:tabs>
        <w:spacing w:before="3" w:line="242" w:lineRule="auto"/>
        <w:ind w:left="525" w:right="885" w:hanging="361"/>
      </w:pPr>
      <w:r>
        <w:rPr>
          <w:w w:val="105"/>
        </w:rPr>
        <w:t>The</w:t>
      </w:r>
      <w:r>
        <w:rPr>
          <w:spacing w:val="-10"/>
          <w:w w:val="105"/>
        </w:rPr>
        <w:t xml:space="preserve"> </w:t>
      </w:r>
      <w:r>
        <w:rPr>
          <w:w w:val="105"/>
        </w:rPr>
        <w:t>licensee</w:t>
      </w:r>
      <w:r>
        <w:rPr>
          <w:spacing w:val="-10"/>
          <w:w w:val="105"/>
        </w:rPr>
        <w:t xml:space="preserve"> </w:t>
      </w:r>
      <w:r>
        <w:rPr>
          <w:w w:val="105"/>
        </w:rPr>
        <w:t>of</w:t>
      </w:r>
      <w:r>
        <w:rPr>
          <w:spacing w:val="-11"/>
          <w:w w:val="105"/>
        </w:rPr>
        <w:t xml:space="preserve"> </w:t>
      </w:r>
      <w:r>
        <w:rPr>
          <w:w w:val="105"/>
        </w:rPr>
        <w:t>a</w:t>
      </w:r>
      <w:r>
        <w:rPr>
          <w:spacing w:val="-10"/>
          <w:w w:val="105"/>
        </w:rPr>
        <w:t xml:space="preserve"> </w:t>
      </w:r>
      <w:r>
        <w:rPr>
          <w:w w:val="105"/>
        </w:rPr>
        <w:t>packaged</w:t>
      </w:r>
      <w:r>
        <w:rPr>
          <w:spacing w:val="-10"/>
          <w:w w:val="105"/>
        </w:rPr>
        <w:t xml:space="preserve"> </w:t>
      </w:r>
      <w:r>
        <w:rPr>
          <w:w w:val="105"/>
        </w:rPr>
        <w:t>liquor</w:t>
      </w:r>
      <w:r>
        <w:rPr>
          <w:spacing w:val="-10"/>
          <w:w w:val="105"/>
        </w:rPr>
        <w:t xml:space="preserve"> </w:t>
      </w:r>
      <w:r>
        <w:rPr>
          <w:w w:val="105"/>
        </w:rPr>
        <w:t>licence</w:t>
      </w:r>
      <w:r>
        <w:rPr>
          <w:spacing w:val="-10"/>
          <w:w w:val="105"/>
        </w:rPr>
        <w:t xml:space="preserve"> </w:t>
      </w:r>
      <w:r>
        <w:rPr>
          <w:w w:val="105"/>
        </w:rPr>
        <w:t>accrued</w:t>
      </w:r>
      <w:r>
        <w:rPr>
          <w:spacing w:val="-9"/>
          <w:w w:val="105"/>
        </w:rPr>
        <w:t xml:space="preserve"> </w:t>
      </w:r>
      <w:r>
        <w:rPr>
          <w:w w:val="105"/>
        </w:rPr>
        <w:t>2</w:t>
      </w:r>
      <w:r>
        <w:rPr>
          <w:spacing w:val="-10"/>
          <w:w w:val="105"/>
        </w:rPr>
        <w:t xml:space="preserve"> </w:t>
      </w:r>
      <w:r>
        <w:rPr>
          <w:w w:val="105"/>
        </w:rPr>
        <w:t>demerit</w:t>
      </w:r>
      <w:r>
        <w:rPr>
          <w:spacing w:val="-10"/>
          <w:w w:val="105"/>
        </w:rPr>
        <w:t xml:space="preserve"> </w:t>
      </w:r>
      <w:r>
        <w:rPr>
          <w:w w:val="105"/>
        </w:rPr>
        <w:t>points</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offence ‘licensee</w:t>
      </w:r>
      <w:r>
        <w:rPr>
          <w:spacing w:val="-15"/>
          <w:w w:val="105"/>
        </w:rPr>
        <w:t xml:space="preserve"> </w:t>
      </w:r>
      <w:r>
        <w:rPr>
          <w:w w:val="105"/>
        </w:rPr>
        <w:t>allow</w:t>
      </w:r>
      <w:r>
        <w:rPr>
          <w:spacing w:val="-14"/>
          <w:w w:val="105"/>
        </w:rPr>
        <w:t xml:space="preserve"> </w:t>
      </w:r>
      <w:r>
        <w:rPr>
          <w:w w:val="105"/>
        </w:rPr>
        <w:t>liquor</w:t>
      </w:r>
      <w:r>
        <w:rPr>
          <w:spacing w:val="-15"/>
          <w:w w:val="105"/>
        </w:rPr>
        <w:t xml:space="preserve"> </w:t>
      </w:r>
      <w:r>
        <w:rPr>
          <w:w w:val="105"/>
        </w:rPr>
        <w:t>to</w:t>
      </w:r>
      <w:r>
        <w:rPr>
          <w:spacing w:val="-17"/>
          <w:w w:val="105"/>
        </w:rPr>
        <w:t xml:space="preserve"> </w:t>
      </w:r>
      <w:r>
        <w:rPr>
          <w:w w:val="105"/>
        </w:rPr>
        <w:t>be</w:t>
      </w:r>
      <w:r>
        <w:rPr>
          <w:spacing w:val="-15"/>
          <w:w w:val="105"/>
        </w:rPr>
        <w:t xml:space="preserve"> </w:t>
      </w:r>
      <w:r>
        <w:rPr>
          <w:w w:val="105"/>
        </w:rPr>
        <w:t>sold</w:t>
      </w:r>
      <w:r>
        <w:rPr>
          <w:spacing w:val="-15"/>
          <w:w w:val="105"/>
        </w:rPr>
        <w:t xml:space="preserve"> </w:t>
      </w:r>
      <w:r>
        <w:rPr>
          <w:w w:val="105"/>
        </w:rPr>
        <w:t>or</w:t>
      </w:r>
      <w:r>
        <w:rPr>
          <w:spacing w:val="-17"/>
          <w:w w:val="105"/>
        </w:rPr>
        <w:t xml:space="preserve"> </w:t>
      </w:r>
      <w:r>
        <w:rPr>
          <w:w w:val="105"/>
        </w:rPr>
        <w:t>supplied</w:t>
      </w:r>
      <w:r>
        <w:rPr>
          <w:spacing w:val="-15"/>
          <w:w w:val="105"/>
        </w:rPr>
        <w:t xml:space="preserve"> </w:t>
      </w:r>
      <w:r>
        <w:rPr>
          <w:w w:val="105"/>
        </w:rPr>
        <w:t>to</w:t>
      </w:r>
      <w:r>
        <w:rPr>
          <w:spacing w:val="-15"/>
          <w:w w:val="105"/>
        </w:rPr>
        <w:t xml:space="preserve"> </w:t>
      </w:r>
      <w:r>
        <w:rPr>
          <w:w w:val="105"/>
        </w:rPr>
        <w:t>a</w:t>
      </w:r>
      <w:r>
        <w:rPr>
          <w:spacing w:val="-17"/>
          <w:w w:val="105"/>
        </w:rPr>
        <w:t xml:space="preserve"> </w:t>
      </w:r>
      <w:r>
        <w:rPr>
          <w:w w:val="105"/>
        </w:rPr>
        <w:t>minor’.</w:t>
      </w:r>
      <w:r>
        <w:rPr>
          <w:spacing w:val="-17"/>
          <w:w w:val="105"/>
        </w:rPr>
        <w:t xml:space="preserve"> </w:t>
      </w:r>
      <w:r>
        <w:rPr>
          <w:w w:val="105"/>
        </w:rPr>
        <w:t>The</w:t>
      </w:r>
      <w:r>
        <w:rPr>
          <w:spacing w:val="-15"/>
          <w:w w:val="105"/>
        </w:rPr>
        <w:t xml:space="preserve"> </w:t>
      </w:r>
      <w:r>
        <w:rPr>
          <w:w w:val="105"/>
        </w:rPr>
        <w:t>Authority</w:t>
      </w:r>
      <w:r>
        <w:rPr>
          <w:spacing w:val="-16"/>
          <w:w w:val="105"/>
        </w:rPr>
        <w:t xml:space="preserve"> </w:t>
      </w:r>
      <w:r>
        <w:rPr>
          <w:w w:val="105"/>
        </w:rPr>
        <w:t>decided</w:t>
      </w:r>
      <w:r>
        <w:rPr>
          <w:spacing w:val="-15"/>
          <w:w w:val="105"/>
        </w:rPr>
        <w:t xml:space="preserve"> </w:t>
      </w:r>
      <w:r>
        <w:rPr>
          <w:w w:val="105"/>
        </w:rPr>
        <w:t>to impose</w:t>
      </w:r>
      <w:r>
        <w:rPr>
          <w:spacing w:val="-18"/>
          <w:w w:val="105"/>
        </w:rPr>
        <w:t xml:space="preserve"> </w:t>
      </w:r>
      <w:r>
        <w:rPr>
          <w:w w:val="105"/>
        </w:rPr>
        <w:t>conditions</w:t>
      </w:r>
      <w:r>
        <w:rPr>
          <w:spacing w:val="-17"/>
          <w:w w:val="105"/>
        </w:rPr>
        <w:t xml:space="preserve"> </w:t>
      </w:r>
      <w:r>
        <w:rPr>
          <w:w w:val="105"/>
        </w:rPr>
        <w:t>on</w:t>
      </w:r>
      <w:r>
        <w:rPr>
          <w:spacing w:val="-18"/>
          <w:w w:val="105"/>
        </w:rPr>
        <w:t xml:space="preserve"> </w:t>
      </w:r>
      <w:r>
        <w:rPr>
          <w:w w:val="105"/>
        </w:rPr>
        <w:t>the</w:t>
      </w:r>
      <w:r>
        <w:rPr>
          <w:spacing w:val="-17"/>
          <w:w w:val="105"/>
        </w:rPr>
        <w:t xml:space="preserve"> </w:t>
      </w:r>
      <w:r>
        <w:rPr>
          <w:w w:val="105"/>
        </w:rPr>
        <w:t>liquor</w:t>
      </w:r>
      <w:r>
        <w:rPr>
          <w:spacing w:val="-17"/>
          <w:w w:val="105"/>
        </w:rPr>
        <w:t xml:space="preserve"> </w:t>
      </w:r>
      <w:r>
        <w:rPr>
          <w:w w:val="105"/>
        </w:rPr>
        <w:t>licence</w:t>
      </w:r>
      <w:r>
        <w:rPr>
          <w:spacing w:val="-18"/>
          <w:w w:val="105"/>
        </w:rPr>
        <w:t xml:space="preserve"> </w:t>
      </w:r>
      <w:r>
        <w:rPr>
          <w:w w:val="105"/>
        </w:rPr>
        <w:t>including</w:t>
      </w:r>
      <w:r>
        <w:rPr>
          <w:spacing w:val="-18"/>
          <w:w w:val="105"/>
        </w:rPr>
        <w:t xml:space="preserve"> </w:t>
      </w:r>
      <w:r>
        <w:rPr>
          <w:w w:val="105"/>
        </w:rPr>
        <w:t>a</w:t>
      </w:r>
      <w:r>
        <w:rPr>
          <w:spacing w:val="-18"/>
          <w:w w:val="105"/>
        </w:rPr>
        <w:t xml:space="preserve"> </w:t>
      </w:r>
      <w:r>
        <w:rPr>
          <w:w w:val="105"/>
        </w:rPr>
        <w:t>POM</w:t>
      </w:r>
      <w:r>
        <w:rPr>
          <w:spacing w:val="-17"/>
          <w:w w:val="105"/>
        </w:rPr>
        <w:t xml:space="preserve"> </w:t>
      </w:r>
      <w:r>
        <w:rPr>
          <w:w w:val="105"/>
        </w:rPr>
        <w:t>condition</w:t>
      </w:r>
      <w:r>
        <w:rPr>
          <w:spacing w:val="-17"/>
          <w:w w:val="105"/>
        </w:rPr>
        <w:t xml:space="preserve"> </w:t>
      </w:r>
      <w:r>
        <w:rPr>
          <w:w w:val="105"/>
        </w:rPr>
        <w:t>and</w:t>
      </w:r>
      <w:r>
        <w:rPr>
          <w:spacing w:val="-18"/>
          <w:w w:val="105"/>
        </w:rPr>
        <w:t xml:space="preserve"> </w:t>
      </w:r>
      <w:r>
        <w:rPr>
          <w:w w:val="105"/>
        </w:rPr>
        <w:t>requiring</w:t>
      </w:r>
      <w:r>
        <w:rPr>
          <w:spacing w:val="-18"/>
          <w:w w:val="105"/>
        </w:rPr>
        <w:t xml:space="preserve"> </w:t>
      </w:r>
      <w:r>
        <w:rPr>
          <w:w w:val="105"/>
        </w:rPr>
        <w:t>the licensee to undertake advance licensee training.</w:t>
      </w:r>
    </w:p>
    <w:p w:rsidR="004E4FAA" w:rsidRDefault="00866C7E">
      <w:pPr>
        <w:pStyle w:val="ListParagraph"/>
        <w:numPr>
          <w:ilvl w:val="0"/>
          <w:numId w:val="13"/>
        </w:numPr>
        <w:tabs>
          <w:tab w:val="left" w:pos="522"/>
          <w:tab w:val="left" w:pos="525"/>
        </w:tabs>
        <w:spacing w:before="2" w:line="242" w:lineRule="auto"/>
        <w:ind w:left="525" w:right="765" w:hanging="361"/>
      </w:pPr>
      <w:r>
        <w:rPr>
          <w:w w:val="105"/>
        </w:rPr>
        <w:t>The</w:t>
      </w:r>
      <w:r>
        <w:rPr>
          <w:spacing w:val="-3"/>
          <w:w w:val="105"/>
        </w:rPr>
        <w:t xml:space="preserve"> </w:t>
      </w:r>
      <w:r>
        <w:rPr>
          <w:w w:val="105"/>
        </w:rPr>
        <w:t>former</w:t>
      </w:r>
      <w:r>
        <w:rPr>
          <w:spacing w:val="-5"/>
          <w:w w:val="105"/>
        </w:rPr>
        <w:t xml:space="preserve"> </w:t>
      </w:r>
      <w:r>
        <w:rPr>
          <w:w w:val="105"/>
        </w:rPr>
        <w:t>approved</w:t>
      </w:r>
      <w:r>
        <w:rPr>
          <w:spacing w:val="-3"/>
          <w:w w:val="105"/>
        </w:rPr>
        <w:t xml:space="preserve"> </w:t>
      </w:r>
      <w:r>
        <w:rPr>
          <w:w w:val="105"/>
        </w:rPr>
        <w:t>manager</w:t>
      </w:r>
      <w:r>
        <w:rPr>
          <w:spacing w:val="-3"/>
          <w:w w:val="105"/>
        </w:rPr>
        <w:t xml:space="preserve"> </w:t>
      </w:r>
      <w:r>
        <w:rPr>
          <w:w w:val="105"/>
        </w:rPr>
        <w:t>of</w:t>
      </w:r>
      <w:r>
        <w:rPr>
          <w:spacing w:val="-4"/>
          <w:w w:val="105"/>
        </w:rPr>
        <w:t xml:space="preserve"> </w:t>
      </w:r>
      <w:r>
        <w:rPr>
          <w:w w:val="105"/>
        </w:rPr>
        <w:t>an</w:t>
      </w:r>
      <w:r>
        <w:rPr>
          <w:spacing w:val="-3"/>
          <w:w w:val="105"/>
        </w:rPr>
        <w:t xml:space="preserve"> </w:t>
      </w:r>
      <w:r>
        <w:rPr>
          <w:w w:val="105"/>
        </w:rPr>
        <w:t>on-premises</w:t>
      </w:r>
      <w:r>
        <w:rPr>
          <w:spacing w:val="-1"/>
          <w:w w:val="105"/>
        </w:rPr>
        <w:t xml:space="preserve"> </w:t>
      </w:r>
      <w:r>
        <w:rPr>
          <w:w w:val="105"/>
        </w:rPr>
        <w:t>licence</w:t>
      </w:r>
      <w:r>
        <w:rPr>
          <w:spacing w:val="-3"/>
          <w:w w:val="105"/>
        </w:rPr>
        <w:t xml:space="preserve"> </w:t>
      </w:r>
      <w:r>
        <w:rPr>
          <w:w w:val="105"/>
        </w:rPr>
        <w:t>accrued</w:t>
      </w:r>
      <w:r>
        <w:rPr>
          <w:spacing w:val="-1"/>
          <w:w w:val="105"/>
        </w:rPr>
        <w:t xml:space="preserve"> </w:t>
      </w:r>
      <w:r>
        <w:rPr>
          <w:w w:val="105"/>
        </w:rPr>
        <w:t>2</w:t>
      </w:r>
      <w:r>
        <w:rPr>
          <w:spacing w:val="-3"/>
          <w:w w:val="105"/>
        </w:rPr>
        <w:t xml:space="preserve"> </w:t>
      </w:r>
      <w:r>
        <w:rPr>
          <w:w w:val="105"/>
        </w:rPr>
        <w:t>demerit</w:t>
      </w:r>
      <w:r>
        <w:rPr>
          <w:spacing w:val="-3"/>
          <w:w w:val="105"/>
        </w:rPr>
        <w:t xml:space="preserve"> </w:t>
      </w:r>
      <w:r>
        <w:rPr>
          <w:w w:val="105"/>
        </w:rPr>
        <w:t xml:space="preserve">points </w:t>
      </w:r>
      <w:r>
        <w:t>for the offence ‘licensee allow liquor to be</w:t>
      </w:r>
      <w:r>
        <w:rPr>
          <w:spacing w:val="-1"/>
        </w:rPr>
        <w:t xml:space="preserve"> </w:t>
      </w:r>
      <w:r>
        <w:t xml:space="preserve">sold or supplied to a minor’. The Authority </w:t>
      </w:r>
      <w:r>
        <w:rPr>
          <w:w w:val="105"/>
        </w:rPr>
        <w:t xml:space="preserve">decided to impose conditions on the liquor licence including a POM and RSA </w:t>
      </w:r>
      <w:r>
        <w:rPr>
          <w:spacing w:val="-2"/>
          <w:w w:val="105"/>
        </w:rPr>
        <w:t>training.</w:t>
      </w:r>
    </w:p>
    <w:p w:rsidR="004E4FAA" w:rsidRDefault="004E4FAA">
      <w:pPr>
        <w:pStyle w:val="ListParagraph"/>
        <w:spacing w:line="242" w:lineRule="auto"/>
        <w:sectPr w:rsidR="004E4FAA">
          <w:pgSz w:w="11910" w:h="16850"/>
          <w:pgMar w:top="1060" w:right="708" w:bottom="820" w:left="1275" w:header="0" w:footer="621" w:gutter="0"/>
          <w:cols w:space="720"/>
        </w:sectPr>
      </w:pPr>
    </w:p>
    <w:p w:rsidR="004E4FAA" w:rsidRDefault="00866C7E">
      <w:pPr>
        <w:pStyle w:val="ListParagraph"/>
        <w:numPr>
          <w:ilvl w:val="0"/>
          <w:numId w:val="13"/>
        </w:numPr>
        <w:tabs>
          <w:tab w:val="left" w:pos="524"/>
        </w:tabs>
        <w:spacing w:before="74" w:line="242" w:lineRule="auto"/>
        <w:ind w:right="782"/>
        <w:jc w:val="both"/>
      </w:pPr>
      <w:r>
        <w:rPr>
          <w:w w:val="105"/>
        </w:rPr>
        <w:lastRenderedPageBreak/>
        <w:t>The</w:t>
      </w:r>
      <w:r>
        <w:rPr>
          <w:spacing w:val="-18"/>
          <w:w w:val="105"/>
        </w:rPr>
        <w:t xml:space="preserve"> </w:t>
      </w:r>
      <w:r>
        <w:rPr>
          <w:w w:val="105"/>
        </w:rPr>
        <w:t>approved</w:t>
      </w:r>
      <w:r>
        <w:rPr>
          <w:spacing w:val="-17"/>
          <w:w w:val="105"/>
        </w:rPr>
        <w:t xml:space="preserve"> </w:t>
      </w:r>
      <w:r>
        <w:rPr>
          <w:w w:val="105"/>
        </w:rPr>
        <w:t>manager</w:t>
      </w:r>
      <w:r>
        <w:rPr>
          <w:spacing w:val="-18"/>
          <w:w w:val="105"/>
        </w:rPr>
        <w:t xml:space="preserve"> </w:t>
      </w:r>
      <w:r>
        <w:rPr>
          <w:w w:val="105"/>
        </w:rPr>
        <w:t>of</w:t>
      </w:r>
      <w:r>
        <w:rPr>
          <w:spacing w:val="-17"/>
          <w:w w:val="105"/>
        </w:rPr>
        <w:t xml:space="preserve"> </w:t>
      </w:r>
      <w:r>
        <w:rPr>
          <w:w w:val="105"/>
        </w:rPr>
        <w:t>a</w:t>
      </w:r>
      <w:r>
        <w:rPr>
          <w:spacing w:val="-17"/>
          <w:w w:val="105"/>
        </w:rPr>
        <w:t xml:space="preserve"> </w:t>
      </w:r>
      <w:r>
        <w:rPr>
          <w:w w:val="105"/>
        </w:rPr>
        <w:t>club</w:t>
      </w:r>
      <w:r>
        <w:rPr>
          <w:spacing w:val="-18"/>
          <w:w w:val="105"/>
        </w:rPr>
        <w:t xml:space="preserve"> </w:t>
      </w:r>
      <w:r>
        <w:rPr>
          <w:w w:val="105"/>
        </w:rPr>
        <w:t>accrued</w:t>
      </w:r>
      <w:r>
        <w:rPr>
          <w:spacing w:val="-17"/>
          <w:w w:val="105"/>
        </w:rPr>
        <w:t xml:space="preserve"> </w:t>
      </w:r>
      <w:r>
        <w:rPr>
          <w:w w:val="105"/>
        </w:rPr>
        <w:t>2</w:t>
      </w:r>
      <w:r>
        <w:rPr>
          <w:spacing w:val="-18"/>
          <w:w w:val="105"/>
        </w:rPr>
        <w:t xml:space="preserve"> </w:t>
      </w:r>
      <w:r>
        <w:rPr>
          <w:w w:val="105"/>
        </w:rPr>
        <w:t>demerit</w:t>
      </w:r>
      <w:r>
        <w:rPr>
          <w:spacing w:val="-17"/>
          <w:w w:val="105"/>
        </w:rPr>
        <w:t xml:space="preserve"> </w:t>
      </w:r>
      <w:r>
        <w:rPr>
          <w:w w:val="105"/>
        </w:rPr>
        <w:t>points</w:t>
      </w:r>
      <w:r>
        <w:rPr>
          <w:spacing w:val="-17"/>
          <w:w w:val="105"/>
        </w:rPr>
        <w:t xml:space="preserve"> </w:t>
      </w:r>
      <w:r>
        <w:rPr>
          <w:w w:val="105"/>
        </w:rPr>
        <w:t>for</w:t>
      </w:r>
      <w:r>
        <w:rPr>
          <w:spacing w:val="-18"/>
          <w:w w:val="105"/>
        </w:rPr>
        <w:t xml:space="preserve"> </w:t>
      </w:r>
      <w:r>
        <w:rPr>
          <w:w w:val="105"/>
        </w:rPr>
        <w:t>the</w:t>
      </w:r>
      <w:r>
        <w:rPr>
          <w:spacing w:val="-17"/>
          <w:w w:val="105"/>
        </w:rPr>
        <w:t xml:space="preserve"> </w:t>
      </w:r>
      <w:r>
        <w:rPr>
          <w:w w:val="105"/>
        </w:rPr>
        <w:t>offence</w:t>
      </w:r>
      <w:r>
        <w:rPr>
          <w:spacing w:val="-18"/>
          <w:w w:val="105"/>
        </w:rPr>
        <w:t xml:space="preserve"> </w:t>
      </w:r>
      <w:r>
        <w:rPr>
          <w:w w:val="105"/>
        </w:rPr>
        <w:t>‘sell</w:t>
      </w:r>
      <w:r>
        <w:rPr>
          <w:spacing w:val="-17"/>
          <w:w w:val="105"/>
        </w:rPr>
        <w:t xml:space="preserve"> </w:t>
      </w:r>
      <w:r>
        <w:rPr>
          <w:w w:val="105"/>
        </w:rPr>
        <w:t xml:space="preserve">liquor </w:t>
      </w:r>
      <w:r>
        <w:t xml:space="preserve">to a minor on licensed premises’. The Authority decided to impose licence conditions </w:t>
      </w:r>
      <w:r>
        <w:rPr>
          <w:w w:val="105"/>
        </w:rPr>
        <w:t>including licensee and advance licensee training, a POM and RSA training.</w:t>
      </w:r>
    </w:p>
    <w:p w:rsidR="004E4FAA" w:rsidRDefault="00866C7E">
      <w:pPr>
        <w:pStyle w:val="ListParagraph"/>
        <w:numPr>
          <w:ilvl w:val="0"/>
          <w:numId w:val="13"/>
        </w:numPr>
        <w:tabs>
          <w:tab w:val="left" w:pos="522"/>
          <w:tab w:val="left" w:pos="524"/>
        </w:tabs>
        <w:spacing w:before="1" w:line="242" w:lineRule="auto"/>
        <w:ind w:right="773" w:hanging="361"/>
      </w:pPr>
      <w:r>
        <w:rPr>
          <w:w w:val="105"/>
        </w:rPr>
        <w:t>The</w:t>
      </w:r>
      <w:r>
        <w:rPr>
          <w:spacing w:val="-6"/>
          <w:w w:val="105"/>
        </w:rPr>
        <w:t xml:space="preserve"> </w:t>
      </w:r>
      <w:r>
        <w:rPr>
          <w:w w:val="105"/>
        </w:rPr>
        <w:t>former</w:t>
      </w:r>
      <w:r>
        <w:rPr>
          <w:spacing w:val="-6"/>
          <w:w w:val="105"/>
        </w:rPr>
        <w:t xml:space="preserve"> </w:t>
      </w:r>
      <w:r>
        <w:rPr>
          <w:w w:val="105"/>
        </w:rPr>
        <w:t>licensee</w:t>
      </w:r>
      <w:r>
        <w:rPr>
          <w:spacing w:val="-6"/>
          <w:w w:val="105"/>
        </w:rPr>
        <w:t xml:space="preserve"> </w:t>
      </w:r>
      <w:r>
        <w:rPr>
          <w:w w:val="105"/>
        </w:rPr>
        <w:t>of</w:t>
      </w:r>
      <w:r>
        <w:rPr>
          <w:spacing w:val="-7"/>
          <w:w w:val="105"/>
        </w:rPr>
        <w:t xml:space="preserve"> </w:t>
      </w:r>
      <w:r>
        <w:rPr>
          <w:w w:val="105"/>
        </w:rPr>
        <w:t>an</w:t>
      </w:r>
      <w:r>
        <w:rPr>
          <w:spacing w:val="-6"/>
          <w:w w:val="105"/>
        </w:rPr>
        <w:t xml:space="preserve"> </w:t>
      </w:r>
      <w:r>
        <w:rPr>
          <w:w w:val="105"/>
        </w:rPr>
        <w:t>on-premises</w:t>
      </w:r>
      <w:r>
        <w:rPr>
          <w:spacing w:val="-4"/>
          <w:w w:val="105"/>
        </w:rPr>
        <w:t xml:space="preserve"> </w:t>
      </w:r>
      <w:r>
        <w:rPr>
          <w:w w:val="105"/>
        </w:rPr>
        <w:t>licence</w:t>
      </w:r>
      <w:r>
        <w:rPr>
          <w:spacing w:val="-6"/>
          <w:w w:val="105"/>
        </w:rPr>
        <w:t xml:space="preserve"> </w:t>
      </w:r>
      <w:r>
        <w:rPr>
          <w:w w:val="105"/>
        </w:rPr>
        <w:t>accrued</w:t>
      </w:r>
      <w:r>
        <w:rPr>
          <w:spacing w:val="-4"/>
          <w:w w:val="105"/>
        </w:rPr>
        <w:t xml:space="preserve"> </w:t>
      </w:r>
      <w:r>
        <w:rPr>
          <w:w w:val="105"/>
        </w:rPr>
        <w:t>2</w:t>
      </w:r>
      <w:r>
        <w:rPr>
          <w:spacing w:val="-6"/>
          <w:w w:val="105"/>
        </w:rPr>
        <w:t xml:space="preserve"> </w:t>
      </w:r>
      <w:r>
        <w:rPr>
          <w:w w:val="105"/>
        </w:rPr>
        <w:t>demerit</w:t>
      </w:r>
      <w:r>
        <w:rPr>
          <w:spacing w:val="-6"/>
          <w:w w:val="105"/>
        </w:rPr>
        <w:t xml:space="preserve"> </w:t>
      </w:r>
      <w:r>
        <w:rPr>
          <w:w w:val="105"/>
        </w:rPr>
        <w:t>points</w:t>
      </w:r>
      <w:r>
        <w:rPr>
          <w:spacing w:val="-4"/>
          <w:w w:val="105"/>
        </w:rPr>
        <w:t xml:space="preserve"> </w:t>
      </w:r>
      <w:r>
        <w:rPr>
          <w:w w:val="105"/>
        </w:rPr>
        <w:t>for</w:t>
      </w:r>
      <w:r>
        <w:rPr>
          <w:spacing w:val="-6"/>
          <w:w w:val="105"/>
        </w:rPr>
        <w:t xml:space="preserve"> </w:t>
      </w:r>
      <w:r>
        <w:rPr>
          <w:w w:val="105"/>
        </w:rPr>
        <w:t xml:space="preserve">the </w:t>
      </w:r>
      <w:r>
        <w:t xml:space="preserve">offence ‘sell liquor to a minor on licensed premises’. The former licensee notified the </w:t>
      </w:r>
      <w:r>
        <w:rPr>
          <w:w w:val="105"/>
        </w:rPr>
        <w:t>Authority</w:t>
      </w:r>
      <w:r>
        <w:rPr>
          <w:spacing w:val="-18"/>
          <w:w w:val="105"/>
        </w:rPr>
        <w:t xml:space="preserve"> </w:t>
      </w:r>
      <w:r>
        <w:rPr>
          <w:w w:val="105"/>
        </w:rPr>
        <w:t>that</w:t>
      </w:r>
      <w:r>
        <w:rPr>
          <w:spacing w:val="-16"/>
          <w:w w:val="105"/>
        </w:rPr>
        <w:t xml:space="preserve"> </w:t>
      </w:r>
      <w:r>
        <w:rPr>
          <w:w w:val="105"/>
        </w:rPr>
        <w:t>he</w:t>
      </w:r>
      <w:r>
        <w:rPr>
          <w:spacing w:val="-17"/>
          <w:w w:val="105"/>
        </w:rPr>
        <w:t xml:space="preserve"> </w:t>
      </w:r>
      <w:r>
        <w:rPr>
          <w:w w:val="105"/>
        </w:rPr>
        <w:t>had</w:t>
      </w:r>
      <w:r>
        <w:rPr>
          <w:spacing w:val="-17"/>
          <w:w w:val="105"/>
        </w:rPr>
        <w:t xml:space="preserve"> </w:t>
      </w:r>
      <w:r>
        <w:rPr>
          <w:w w:val="105"/>
        </w:rPr>
        <w:t>relocated</w:t>
      </w:r>
      <w:r>
        <w:rPr>
          <w:spacing w:val="-16"/>
          <w:w w:val="105"/>
        </w:rPr>
        <w:t xml:space="preserve"> </w:t>
      </w:r>
      <w:r>
        <w:rPr>
          <w:w w:val="105"/>
        </w:rPr>
        <w:t>interstate</w:t>
      </w:r>
      <w:r>
        <w:rPr>
          <w:spacing w:val="-17"/>
          <w:w w:val="105"/>
        </w:rPr>
        <w:t xml:space="preserve"> </w:t>
      </w:r>
      <w:r>
        <w:rPr>
          <w:w w:val="105"/>
        </w:rPr>
        <w:t>and</w:t>
      </w:r>
      <w:r>
        <w:rPr>
          <w:spacing w:val="-17"/>
          <w:w w:val="105"/>
        </w:rPr>
        <w:t xml:space="preserve"> </w:t>
      </w:r>
      <w:r>
        <w:rPr>
          <w:w w:val="105"/>
        </w:rPr>
        <w:t>is</w:t>
      </w:r>
      <w:r>
        <w:rPr>
          <w:spacing w:val="-16"/>
          <w:w w:val="105"/>
        </w:rPr>
        <w:t xml:space="preserve"> </w:t>
      </w:r>
      <w:r>
        <w:rPr>
          <w:w w:val="105"/>
        </w:rPr>
        <w:t>no</w:t>
      </w:r>
      <w:r>
        <w:rPr>
          <w:spacing w:val="-17"/>
          <w:w w:val="105"/>
        </w:rPr>
        <w:t xml:space="preserve"> </w:t>
      </w:r>
      <w:r>
        <w:rPr>
          <w:w w:val="105"/>
        </w:rPr>
        <w:t>longer</w:t>
      </w:r>
      <w:r>
        <w:rPr>
          <w:spacing w:val="-17"/>
          <w:w w:val="105"/>
        </w:rPr>
        <w:t xml:space="preserve"> </w:t>
      </w:r>
      <w:r>
        <w:rPr>
          <w:w w:val="105"/>
        </w:rPr>
        <w:t>working</w:t>
      </w:r>
      <w:r>
        <w:rPr>
          <w:spacing w:val="-18"/>
          <w:w w:val="105"/>
        </w:rPr>
        <w:t xml:space="preserve"> </w:t>
      </w:r>
      <w:r>
        <w:rPr>
          <w:w w:val="105"/>
        </w:rPr>
        <w:t>in</w:t>
      </w:r>
      <w:r>
        <w:rPr>
          <w:spacing w:val="-17"/>
          <w:w w:val="105"/>
        </w:rPr>
        <w:t xml:space="preserve"> </w:t>
      </w:r>
      <w:r>
        <w:rPr>
          <w:w w:val="105"/>
        </w:rPr>
        <w:t>the</w:t>
      </w:r>
      <w:r>
        <w:rPr>
          <w:spacing w:val="-17"/>
          <w:w w:val="105"/>
        </w:rPr>
        <w:t xml:space="preserve"> </w:t>
      </w:r>
      <w:r>
        <w:rPr>
          <w:w w:val="105"/>
        </w:rPr>
        <w:t>industry</w:t>
      </w:r>
      <w:r>
        <w:rPr>
          <w:spacing w:val="-18"/>
          <w:w w:val="105"/>
        </w:rPr>
        <w:t xml:space="preserve"> </w:t>
      </w:r>
      <w:r>
        <w:rPr>
          <w:w w:val="105"/>
        </w:rPr>
        <w:t>in NSW.</w:t>
      </w:r>
      <w:r>
        <w:rPr>
          <w:spacing w:val="-17"/>
          <w:w w:val="105"/>
        </w:rPr>
        <w:t xml:space="preserve"> </w:t>
      </w:r>
      <w:r>
        <w:rPr>
          <w:w w:val="105"/>
        </w:rPr>
        <w:t>The</w:t>
      </w:r>
      <w:r>
        <w:rPr>
          <w:spacing w:val="-15"/>
          <w:w w:val="105"/>
        </w:rPr>
        <w:t xml:space="preserve"> </w:t>
      </w:r>
      <w:r>
        <w:rPr>
          <w:w w:val="105"/>
        </w:rPr>
        <w:t>current</w:t>
      </w:r>
      <w:r>
        <w:rPr>
          <w:spacing w:val="-14"/>
          <w:w w:val="105"/>
        </w:rPr>
        <w:t xml:space="preserve"> </w:t>
      </w:r>
      <w:r>
        <w:rPr>
          <w:w w:val="105"/>
        </w:rPr>
        <w:t>licensee</w:t>
      </w:r>
      <w:r>
        <w:rPr>
          <w:spacing w:val="-15"/>
          <w:w w:val="105"/>
        </w:rPr>
        <w:t xml:space="preserve"> </w:t>
      </w:r>
      <w:r>
        <w:rPr>
          <w:w w:val="105"/>
        </w:rPr>
        <w:t>had</w:t>
      </w:r>
      <w:r>
        <w:rPr>
          <w:spacing w:val="-15"/>
          <w:w w:val="105"/>
        </w:rPr>
        <w:t xml:space="preserve"> </w:t>
      </w:r>
      <w:r>
        <w:rPr>
          <w:w w:val="105"/>
        </w:rPr>
        <w:t>completed</w:t>
      </w:r>
      <w:r>
        <w:rPr>
          <w:spacing w:val="-17"/>
          <w:w w:val="105"/>
        </w:rPr>
        <w:t xml:space="preserve"> </w:t>
      </w:r>
      <w:r>
        <w:rPr>
          <w:w w:val="105"/>
        </w:rPr>
        <w:t>the</w:t>
      </w:r>
      <w:r>
        <w:rPr>
          <w:spacing w:val="-15"/>
          <w:w w:val="105"/>
        </w:rPr>
        <w:t xml:space="preserve"> </w:t>
      </w:r>
      <w:r>
        <w:rPr>
          <w:w w:val="105"/>
        </w:rPr>
        <w:t>appropriate</w:t>
      </w:r>
      <w:r>
        <w:rPr>
          <w:spacing w:val="-15"/>
          <w:w w:val="105"/>
        </w:rPr>
        <w:t xml:space="preserve"> </w:t>
      </w:r>
      <w:r>
        <w:rPr>
          <w:w w:val="105"/>
        </w:rPr>
        <w:t>training</w:t>
      </w:r>
      <w:r>
        <w:rPr>
          <w:spacing w:val="-16"/>
          <w:w w:val="105"/>
        </w:rPr>
        <w:t xml:space="preserve"> </w:t>
      </w:r>
      <w:r>
        <w:rPr>
          <w:w w:val="105"/>
        </w:rPr>
        <w:t>and</w:t>
      </w:r>
      <w:r>
        <w:rPr>
          <w:spacing w:val="-15"/>
          <w:w w:val="105"/>
        </w:rPr>
        <w:t xml:space="preserve"> </w:t>
      </w:r>
      <w:r>
        <w:rPr>
          <w:w w:val="105"/>
        </w:rPr>
        <w:t>therefore</w:t>
      </w:r>
      <w:r>
        <w:rPr>
          <w:spacing w:val="-15"/>
          <w:w w:val="105"/>
        </w:rPr>
        <w:t xml:space="preserve"> </w:t>
      </w:r>
      <w:r>
        <w:rPr>
          <w:w w:val="105"/>
        </w:rPr>
        <w:t>no further action</w:t>
      </w:r>
      <w:r>
        <w:rPr>
          <w:spacing w:val="-3"/>
          <w:w w:val="105"/>
        </w:rPr>
        <w:t xml:space="preserve"> </w:t>
      </w:r>
      <w:r>
        <w:rPr>
          <w:w w:val="105"/>
        </w:rPr>
        <w:t>was taken by the Authority.</w:t>
      </w:r>
    </w:p>
    <w:p w:rsidR="004E4FAA" w:rsidRDefault="00866C7E">
      <w:pPr>
        <w:pStyle w:val="ListParagraph"/>
        <w:numPr>
          <w:ilvl w:val="0"/>
          <w:numId w:val="13"/>
        </w:numPr>
        <w:tabs>
          <w:tab w:val="left" w:pos="521"/>
          <w:tab w:val="left" w:pos="524"/>
        </w:tabs>
        <w:spacing w:before="4" w:line="242" w:lineRule="auto"/>
        <w:ind w:right="1176" w:hanging="361"/>
      </w:pPr>
      <w:r>
        <w:rPr>
          <w:spacing w:val="-2"/>
          <w:w w:val="105"/>
        </w:rPr>
        <w:t>The</w:t>
      </w:r>
      <w:r>
        <w:rPr>
          <w:spacing w:val="-11"/>
          <w:w w:val="105"/>
        </w:rPr>
        <w:t xml:space="preserve"> </w:t>
      </w:r>
      <w:r>
        <w:rPr>
          <w:spacing w:val="-2"/>
          <w:w w:val="105"/>
        </w:rPr>
        <w:t>former</w:t>
      </w:r>
      <w:r>
        <w:rPr>
          <w:spacing w:val="-11"/>
          <w:w w:val="105"/>
        </w:rPr>
        <w:t xml:space="preserve"> </w:t>
      </w:r>
      <w:r>
        <w:rPr>
          <w:spacing w:val="-2"/>
          <w:w w:val="105"/>
        </w:rPr>
        <w:t>licensee</w:t>
      </w:r>
      <w:r>
        <w:rPr>
          <w:spacing w:val="-11"/>
          <w:w w:val="105"/>
        </w:rPr>
        <w:t xml:space="preserve"> </w:t>
      </w:r>
      <w:r>
        <w:rPr>
          <w:spacing w:val="-2"/>
          <w:w w:val="105"/>
        </w:rPr>
        <w:t>of</w:t>
      </w:r>
      <w:r>
        <w:rPr>
          <w:spacing w:val="-12"/>
          <w:w w:val="105"/>
        </w:rPr>
        <w:t xml:space="preserve"> </w:t>
      </w:r>
      <w:r>
        <w:rPr>
          <w:spacing w:val="-2"/>
          <w:w w:val="105"/>
        </w:rPr>
        <w:t>a</w:t>
      </w:r>
      <w:r>
        <w:rPr>
          <w:spacing w:val="-11"/>
          <w:w w:val="105"/>
        </w:rPr>
        <w:t xml:space="preserve"> </w:t>
      </w:r>
      <w:r>
        <w:rPr>
          <w:spacing w:val="-2"/>
          <w:w w:val="105"/>
        </w:rPr>
        <w:t>hotel</w:t>
      </w:r>
      <w:r>
        <w:rPr>
          <w:spacing w:val="-11"/>
          <w:w w:val="105"/>
        </w:rPr>
        <w:t xml:space="preserve"> </w:t>
      </w:r>
      <w:r>
        <w:rPr>
          <w:spacing w:val="-2"/>
          <w:w w:val="105"/>
        </w:rPr>
        <w:t>accrued</w:t>
      </w:r>
      <w:r>
        <w:rPr>
          <w:spacing w:val="-10"/>
          <w:w w:val="105"/>
        </w:rPr>
        <w:t xml:space="preserve"> </w:t>
      </w:r>
      <w:r>
        <w:rPr>
          <w:spacing w:val="-2"/>
          <w:w w:val="105"/>
        </w:rPr>
        <w:t>2</w:t>
      </w:r>
      <w:r>
        <w:rPr>
          <w:spacing w:val="-11"/>
          <w:w w:val="105"/>
        </w:rPr>
        <w:t xml:space="preserve"> </w:t>
      </w:r>
      <w:r>
        <w:rPr>
          <w:spacing w:val="-2"/>
          <w:w w:val="105"/>
        </w:rPr>
        <w:t>demerit</w:t>
      </w:r>
      <w:r>
        <w:rPr>
          <w:spacing w:val="-11"/>
          <w:w w:val="105"/>
        </w:rPr>
        <w:t xml:space="preserve"> </w:t>
      </w:r>
      <w:r>
        <w:rPr>
          <w:spacing w:val="-2"/>
          <w:w w:val="105"/>
        </w:rPr>
        <w:t>points</w:t>
      </w:r>
      <w:r>
        <w:rPr>
          <w:spacing w:val="-10"/>
          <w:w w:val="105"/>
        </w:rPr>
        <w:t xml:space="preserve"> </w:t>
      </w:r>
      <w:r>
        <w:rPr>
          <w:spacing w:val="-2"/>
          <w:w w:val="105"/>
        </w:rPr>
        <w:t>for</w:t>
      </w:r>
      <w:r>
        <w:rPr>
          <w:spacing w:val="-11"/>
          <w:w w:val="105"/>
        </w:rPr>
        <w:t xml:space="preserve"> </w:t>
      </w:r>
      <w:r>
        <w:rPr>
          <w:spacing w:val="-2"/>
          <w:w w:val="105"/>
        </w:rPr>
        <w:t>the</w:t>
      </w:r>
      <w:r>
        <w:rPr>
          <w:spacing w:val="-11"/>
          <w:w w:val="105"/>
        </w:rPr>
        <w:t xml:space="preserve"> </w:t>
      </w:r>
      <w:r>
        <w:rPr>
          <w:spacing w:val="-2"/>
          <w:w w:val="105"/>
        </w:rPr>
        <w:t>offence</w:t>
      </w:r>
      <w:r>
        <w:rPr>
          <w:spacing w:val="-11"/>
          <w:w w:val="105"/>
        </w:rPr>
        <w:t xml:space="preserve"> </w:t>
      </w:r>
      <w:r>
        <w:rPr>
          <w:spacing w:val="-2"/>
          <w:w w:val="105"/>
        </w:rPr>
        <w:t xml:space="preserve">‘licensee </w:t>
      </w:r>
      <w:r>
        <w:rPr>
          <w:w w:val="105"/>
        </w:rPr>
        <w:t>allow</w:t>
      </w:r>
      <w:r>
        <w:rPr>
          <w:spacing w:val="-12"/>
          <w:w w:val="105"/>
        </w:rPr>
        <w:t xml:space="preserve"> </w:t>
      </w:r>
      <w:r>
        <w:rPr>
          <w:w w:val="105"/>
        </w:rPr>
        <w:t>liquor</w:t>
      </w:r>
      <w:r>
        <w:rPr>
          <w:spacing w:val="-13"/>
          <w:w w:val="105"/>
        </w:rPr>
        <w:t xml:space="preserve"> </w:t>
      </w:r>
      <w:r>
        <w:rPr>
          <w:w w:val="105"/>
        </w:rPr>
        <w:t>to</w:t>
      </w:r>
      <w:r>
        <w:rPr>
          <w:spacing w:val="-13"/>
          <w:w w:val="105"/>
        </w:rPr>
        <w:t xml:space="preserve"> </w:t>
      </w:r>
      <w:r>
        <w:rPr>
          <w:w w:val="105"/>
        </w:rPr>
        <w:t>be</w:t>
      </w:r>
      <w:r>
        <w:rPr>
          <w:spacing w:val="-13"/>
          <w:w w:val="105"/>
        </w:rPr>
        <w:t xml:space="preserve"> </w:t>
      </w:r>
      <w:r>
        <w:rPr>
          <w:w w:val="105"/>
        </w:rPr>
        <w:t>sold</w:t>
      </w:r>
      <w:r>
        <w:rPr>
          <w:spacing w:val="-13"/>
          <w:w w:val="105"/>
        </w:rPr>
        <w:t xml:space="preserve"> </w:t>
      </w:r>
      <w:r>
        <w:rPr>
          <w:w w:val="105"/>
        </w:rPr>
        <w:t>or</w:t>
      </w:r>
      <w:r>
        <w:rPr>
          <w:spacing w:val="-13"/>
          <w:w w:val="105"/>
        </w:rPr>
        <w:t xml:space="preserve"> </w:t>
      </w:r>
      <w:r>
        <w:rPr>
          <w:w w:val="105"/>
        </w:rPr>
        <w:t>supplied</w:t>
      </w:r>
      <w:r>
        <w:rPr>
          <w:spacing w:val="-13"/>
          <w:w w:val="105"/>
        </w:rPr>
        <w:t xml:space="preserve"> </w:t>
      </w:r>
      <w:r>
        <w:rPr>
          <w:w w:val="105"/>
        </w:rPr>
        <w:t>to</w:t>
      </w:r>
      <w:r>
        <w:rPr>
          <w:spacing w:val="-15"/>
          <w:w w:val="105"/>
        </w:rPr>
        <w:t xml:space="preserve"> </w:t>
      </w:r>
      <w:r>
        <w:rPr>
          <w:w w:val="105"/>
        </w:rPr>
        <w:t>minor’.</w:t>
      </w:r>
      <w:r>
        <w:rPr>
          <w:spacing w:val="-12"/>
          <w:w w:val="105"/>
        </w:rPr>
        <w:t xml:space="preserve"> </w:t>
      </w:r>
      <w:r>
        <w:rPr>
          <w:w w:val="105"/>
        </w:rPr>
        <w:t>The</w:t>
      </w:r>
      <w:r>
        <w:rPr>
          <w:spacing w:val="-16"/>
          <w:w w:val="105"/>
        </w:rPr>
        <w:t xml:space="preserve"> </w:t>
      </w:r>
      <w:r>
        <w:rPr>
          <w:w w:val="105"/>
        </w:rPr>
        <w:t>Authority</w:t>
      </w:r>
      <w:r>
        <w:rPr>
          <w:spacing w:val="-14"/>
          <w:w w:val="105"/>
        </w:rPr>
        <w:t xml:space="preserve"> </w:t>
      </w:r>
      <w:r>
        <w:rPr>
          <w:w w:val="105"/>
        </w:rPr>
        <w:t>decided</w:t>
      </w:r>
      <w:r>
        <w:rPr>
          <w:spacing w:val="-13"/>
          <w:w w:val="105"/>
        </w:rPr>
        <w:t xml:space="preserve"> </w:t>
      </w:r>
      <w:r>
        <w:rPr>
          <w:w w:val="105"/>
        </w:rPr>
        <w:t>to</w:t>
      </w:r>
      <w:r>
        <w:rPr>
          <w:spacing w:val="-13"/>
          <w:w w:val="105"/>
        </w:rPr>
        <w:t xml:space="preserve"> </w:t>
      </w:r>
      <w:r>
        <w:rPr>
          <w:w w:val="105"/>
        </w:rPr>
        <w:t>impose conditions on the liquor license including RSA training and a POM.</w:t>
      </w:r>
    </w:p>
    <w:p w:rsidR="004E4FAA" w:rsidRDefault="00866C7E">
      <w:pPr>
        <w:pStyle w:val="ListParagraph"/>
        <w:numPr>
          <w:ilvl w:val="0"/>
          <w:numId w:val="13"/>
        </w:numPr>
        <w:tabs>
          <w:tab w:val="left" w:pos="521"/>
          <w:tab w:val="left" w:pos="524"/>
        </w:tabs>
        <w:spacing w:before="1" w:line="242" w:lineRule="auto"/>
        <w:ind w:right="973"/>
      </w:pPr>
      <w:r>
        <w:rPr>
          <w:w w:val="105"/>
        </w:rPr>
        <w:t>The</w:t>
      </w:r>
      <w:r>
        <w:rPr>
          <w:spacing w:val="-17"/>
          <w:w w:val="105"/>
        </w:rPr>
        <w:t xml:space="preserve"> </w:t>
      </w:r>
      <w:r>
        <w:rPr>
          <w:w w:val="105"/>
        </w:rPr>
        <w:t>licensee</w:t>
      </w:r>
      <w:r>
        <w:rPr>
          <w:spacing w:val="-17"/>
          <w:w w:val="105"/>
        </w:rPr>
        <w:t xml:space="preserve"> </w:t>
      </w:r>
      <w:r>
        <w:rPr>
          <w:w w:val="105"/>
        </w:rPr>
        <w:t>of</w:t>
      </w:r>
      <w:r>
        <w:rPr>
          <w:spacing w:val="-18"/>
          <w:w w:val="105"/>
        </w:rPr>
        <w:t xml:space="preserve"> </w:t>
      </w:r>
      <w:r>
        <w:rPr>
          <w:w w:val="105"/>
        </w:rPr>
        <w:t>a</w:t>
      </w:r>
      <w:r>
        <w:rPr>
          <w:spacing w:val="-17"/>
          <w:w w:val="105"/>
        </w:rPr>
        <w:t xml:space="preserve"> </w:t>
      </w:r>
      <w:r>
        <w:rPr>
          <w:w w:val="105"/>
        </w:rPr>
        <w:t>packaged</w:t>
      </w:r>
      <w:r>
        <w:rPr>
          <w:spacing w:val="-17"/>
          <w:w w:val="105"/>
        </w:rPr>
        <w:t xml:space="preserve"> </w:t>
      </w:r>
      <w:r>
        <w:rPr>
          <w:w w:val="105"/>
        </w:rPr>
        <w:t>liquor</w:t>
      </w:r>
      <w:r>
        <w:rPr>
          <w:spacing w:val="-17"/>
          <w:w w:val="105"/>
        </w:rPr>
        <w:t xml:space="preserve"> </w:t>
      </w:r>
      <w:r>
        <w:rPr>
          <w:w w:val="105"/>
        </w:rPr>
        <w:t>licence</w:t>
      </w:r>
      <w:r>
        <w:rPr>
          <w:spacing w:val="-17"/>
          <w:w w:val="105"/>
        </w:rPr>
        <w:t xml:space="preserve"> </w:t>
      </w:r>
      <w:r>
        <w:rPr>
          <w:w w:val="105"/>
        </w:rPr>
        <w:t>accrued</w:t>
      </w:r>
      <w:r>
        <w:rPr>
          <w:spacing w:val="-16"/>
          <w:w w:val="105"/>
        </w:rPr>
        <w:t xml:space="preserve"> </w:t>
      </w:r>
      <w:r>
        <w:rPr>
          <w:w w:val="105"/>
        </w:rPr>
        <w:t>2</w:t>
      </w:r>
      <w:r>
        <w:rPr>
          <w:spacing w:val="-17"/>
          <w:w w:val="105"/>
        </w:rPr>
        <w:t xml:space="preserve"> </w:t>
      </w:r>
      <w:r>
        <w:rPr>
          <w:w w:val="105"/>
        </w:rPr>
        <w:t>demerit</w:t>
      </w:r>
      <w:r>
        <w:rPr>
          <w:spacing w:val="-17"/>
          <w:w w:val="105"/>
        </w:rPr>
        <w:t xml:space="preserve"> </w:t>
      </w:r>
      <w:r>
        <w:rPr>
          <w:w w:val="105"/>
        </w:rPr>
        <w:t>points</w:t>
      </w:r>
      <w:r>
        <w:rPr>
          <w:spacing w:val="-16"/>
          <w:w w:val="105"/>
        </w:rPr>
        <w:t xml:space="preserve"> </w:t>
      </w:r>
      <w:r>
        <w:rPr>
          <w:w w:val="105"/>
        </w:rPr>
        <w:t>for</w:t>
      </w:r>
      <w:r>
        <w:rPr>
          <w:spacing w:val="-17"/>
          <w:w w:val="105"/>
        </w:rPr>
        <w:t xml:space="preserve"> </w:t>
      </w:r>
      <w:r>
        <w:rPr>
          <w:w w:val="105"/>
        </w:rPr>
        <w:t>the</w:t>
      </w:r>
      <w:r>
        <w:rPr>
          <w:spacing w:val="-17"/>
          <w:w w:val="105"/>
        </w:rPr>
        <w:t xml:space="preserve"> </w:t>
      </w:r>
      <w:r>
        <w:rPr>
          <w:w w:val="105"/>
        </w:rPr>
        <w:t>offence ‘licensee</w:t>
      </w:r>
      <w:r>
        <w:rPr>
          <w:spacing w:val="-15"/>
          <w:w w:val="105"/>
        </w:rPr>
        <w:t xml:space="preserve"> </w:t>
      </w:r>
      <w:r>
        <w:rPr>
          <w:w w:val="105"/>
        </w:rPr>
        <w:t>allow</w:t>
      </w:r>
      <w:r>
        <w:rPr>
          <w:spacing w:val="-14"/>
          <w:w w:val="105"/>
        </w:rPr>
        <w:t xml:space="preserve"> </w:t>
      </w:r>
      <w:r>
        <w:rPr>
          <w:w w:val="105"/>
        </w:rPr>
        <w:t>liquor</w:t>
      </w:r>
      <w:r>
        <w:rPr>
          <w:spacing w:val="-15"/>
          <w:w w:val="105"/>
        </w:rPr>
        <w:t xml:space="preserve"> </w:t>
      </w:r>
      <w:r>
        <w:rPr>
          <w:w w:val="105"/>
        </w:rPr>
        <w:t>to</w:t>
      </w:r>
      <w:r>
        <w:rPr>
          <w:spacing w:val="-17"/>
          <w:w w:val="105"/>
        </w:rPr>
        <w:t xml:space="preserve"> </w:t>
      </w:r>
      <w:r>
        <w:rPr>
          <w:w w:val="105"/>
        </w:rPr>
        <w:t>be</w:t>
      </w:r>
      <w:r>
        <w:rPr>
          <w:spacing w:val="-15"/>
          <w:w w:val="105"/>
        </w:rPr>
        <w:t xml:space="preserve"> </w:t>
      </w:r>
      <w:r>
        <w:rPr>
          <w:w w:val="105"/>
        </w:rPr>
        <w:t>sold</w:t>
      </w:r>
      <w:r>
        <w:rPr>
          <w:spacing w:val="-15"/>
          <w:w w:val="105"/>
        </w:rPr>
        <w:t xml:space="preserve"> </w:t>
      </w:r>
      <w:r>
        <w:rPr>
          <w:w w:val="105"/>
        </w:rPr>
        <w:t>or</w:t>
      </w:r>
      <w:r>
        <w:rPr>
          <w:spacing w:val="-17"/>
          <w:w w:val="105"/>
        </w:rPr>
        <w:t xml:space="preserve"> </w:t>
      </w:r>
      <w:r>
        <w:rPr>
          <w:w w:val="105"/>
        </w:rPr>
        <w:t>supplied</w:t>
      </w:r>
      <w:r>
        <w:rPr>
          <w:spacing w:val="-15"/>
          <w:w w:val="105"/>
        </w:rPr>
        <w:t xml:space="preserve"> </w:t>
      </w:r>
      <w:r>
        <w:rPr>
          <w:w w:val="105"/>
        </w:rPr>
        <w:t>to</w:t>
      </w:r>
      <w:r>
        <w:rPr>
          <w:spacing w:val="-17"/>
          <w:w w:val="105"/>
        </w:rPr>
        <w:t xml:space="preserve"> </w:t>
      </w:r>
      <w:r>
        <w:rPr>
          <w:w w:val="105"/>
        </w:rPr>
        <w:t>minor’.</w:t>
      </w:r>
      <w:r>
        <w:rPr>
          <w:spacing w:val="-14"/>
          <w:w w:val="105"/>
        </w:rPr>
        <w:t xml:space="preserve"> </w:t>
      </w:r>
      <w:r>
        <w:rPr>
          <w:w w:val="105"/>
        </w:rPr>
        <w:t>The</w:t>
      </w:r>
      <w:r>
        <w:rPr>
          <w:spacing w:val="-15"/>
          <w:w w:val="105"/>
        </w:rPr>
        <w:t xml:space="preserve"> </w:t>
      </w:r>
      <w:r>
        <w:rPr>
          <w:w w:val="105"/>
        </w:rPr>
        <w:t>Authority</w:t>
      </w:r>
      <w:r>
        <w:rPr>
          <w:spacing w:val="-16"/>
          <w:w w:val="105"/>
        </w:rPr>
        <w:t xml:space="preserve"> </w:t>
      </w:r>
      <w:r>
        <w:rPr>
          <w:w w:val="105"/>
        </w:rPr>
        <w:t>decided</w:t>
      </w:r>
      <w:r>
        <w:rPr>
          <w:spacing w:val="-15"/>
          <w:w w:val="105"/>
        </w:rPr>
        <w:t xml:space="preserve"> </w:t>
      </w:r>
      <w:r>
        <w:rPr>
          <w:w w:val="105"/>
        </w:rPr>
        <w:t>to impose</w:t>
      </w:r>
      <w:r>
        <w:rPr>
          <w:spacing w:val="-3"/>
          <w:w w:val="105"/>
        </w:rPr>
        <w:t xml:space="preserve"> </w:t>
      </w:r>
      <w:r>
        <w:rPr>
          <w:w w:val="105"/>
        </w:rPr>
        <w:t>conditions</w:t>
      </w:r>
      <w:r>
        <w:rPr>
          <w:spacing w:val="-2"/>
          <w:w w:val="105"/>
        </w:rPr>
        <w:t xml:space="preserve"> </w:t>
      </w:r>
      <w:r>
        <w:rPr>
          <w:w w:val="105"/>
        </w:rPr>
        <w:t>on</w:t>
      </w:r>
      <w:r>
        <w:rPr>
          <w:spacing w:val="-3"/>
          <w:w w:val="105"/>
        </w:rPr>
        <w:t xml:space="preserve"> </w:t>
      </w:r>
      <w:r>
        <w:rPr>
          <w:w w:val="105"/>
        </w:rPr>
        <w:t>the</w:t>
      </w:r>
      <w:r>
        <w:rPr>
          <w:spacing w:val="-3"/>
          <w:w w:val="105"/>
        </w:rPr>
        <w:t xml:space="preserve"> </w:t>
      </w:r>
      <w:r>
        <w:rPr>
          <w:w w:val="105"/>
        </w:rPr>
        <w:t>liquor</w:t>
      </w:r>
      <w:r>
        <w:rPr>
          <w:spacing w:val="-3"/>
          <w:w w:val="105"/>
        </w:rPr>
        <w:t xml:space="preserve"> </w:t>
      </w:r>
      <w:r>
        <w:rPr>
          <w:w w:val="105"/>
        </w:rPr>
        <w:t>licence</w:t>
      </w:r>
      <w:r>
        <w:rPr>
          <w:spacing w:val="-3"/>
          <w:w w:val="105"/>
        </w:rPr>
        <w:t xml:space="preserve"> </w:t>
      </w:r>
      <w:r>
        <w:rPr>
          <w:w w:val="105"/>
        </w:rPr>
        <w:t>including</w:t>
      </w:r>
      <w:r>
        <w:rPr>
          <w:spacing w:val="-5"/>
          <w:w w:val="105"/>
        </w:rPr>
        <w:t xml:space="preserve"> </w:t>
      </w:r>
      <w:r>
        <w:rPr>
          <w:w w:val="105"/>
        </w:rPr>
        <w:t>advanced</w:t>
      </w:r>
      <w:r>
        <w:rPr>
          <w:spacing w:val="-3"/>
          <w:w w:val="105"/>
        </w:rPr>
        <w:t xml:space="preserve"> </w:t>
      </w:r>
      <w:r>
        <w:rPr>
          <w:w w:val="105"/>
        </w:rPr>
        <w:t>licensee</w:t>
      </w:r>
      <w:r>
        <w:rPr>
          <w:spacing w:val="-3"/>
          <w:w w:val="105"/>
        </w:rPr>
        <w:t xml:space="preserve"> </w:t>
      </w:r>
      <w:r>
        <w:rPr>
          <w:w w:val="105"/>
        </w:rPr>
        <w:t>training</w:t>
      </w:r>
      <w:r>
        <w:rPr>
          <w:spacing w:val="-3"/>
          <w:w w:val="105"/>
        </w:rPr>
        <w:t xml:space="preserve"> </w:t>
      </w:r>
      <w:r>
        <w:rPr>
          <w:w w:val="105"/>
        </w:rPr>
        <w:t>and RSA</w:t>
      </w:r>
      <w:r>
        <w:rPr>
          <w:spacing w:val="-8"/>
          <w:w w:val="105"/>
        </w:rPr>
        <w:t xml:space="preserve"> </w:t>
      </w:r>
      <w:r>
        <w:rPr>
          <w:w w:val="105"/>
        </w:rPr>
        <w:t>training.</w:t>
      </w:r>
    </w:p>
    <w:p w:rsidR="004E4FAA" w:rsidRDefault="00866C7E">
      <w:pPr>
        <w:pStyle w:val="ListParagraph"/>
        <w:numPr>
          <w:ilvl w:val="0"/>
          <w:numId w:val="13"/>
        </w:numPr>
        <w:tabs>
          <w:tab w:val="left" w:pos="521"/>
          <w:tab w:val="left" w:pos="524"/>
        </w:tabs>
        <w:spacing w:before="2" w:line="242" w:lineRule="auto"/>
        <w:ind w:right="824"/>
      </w:pPr>
      <w:r>
        <w:t>The licensee of an on-premises licence accrued 2 demerit points for the offence ‘licensee permit intoxication on licensed premises’. The Authority decided to impose conditions</w:t>
      </w:r>
      <w:r>
        <w:rPr>
          <w:spacing w:val="36"/>
        </w:rPr>
        <w:t xml:space="preserve"> </w:t>
      </w:r>
      <w:r>
        <w:t>on the liquor licence including advanced licensee training, RSA training</w:t>
      </w:r>
      <w:r>
        <w:rPr>
          <w:spacing w:val="40"/>
        </w:rPr>
        <w:t xml:space="preserve"> </w:t>
      </w:r>
      <w:r>
        <w:t>and a POM.</w:t>
      </w:r>
    </w:p>
    <w:p w:rsidR="004E4FAA" w:rsidRDefault="00866C7E">
      <w:pPr>
        <w:pStyle w:val="ListParagraph"/>
        <w:numPr>
          <w:ilvl w:val="0"/>
          <w:numId w:val="13"/>
        </w:numPr>
        <w:tabs>
          <w:tab w:val="left" w:pos="522"/>
          <w:tab w:val="left" w:pos="524"/>
        </w:tabs>
        <w:spacing w:before="3" w:line="242" w:lineRule="auto"/>
        <w:ind w:right="769"/>
      </w:pPr>
      <w:r>
        <w:rPr>
          <w:w w:val="105"/>
        </w:rPr>
        <w:t>The</w:t>
      </w:r>
      <w:r>
        <w:rPr>
          <w:spacing w:val="-5"/>
          <w:w w:val="105"/>
        </w:rPr>
        <w:t xml:space="preserve"> </w:t>
      </w:r>
      <w:r>
        <w:rPr>
          <w:w w:val="105"/>
        </w:rPr>
        <w:t>approved</w:t>
      </w:r>
      <w:r>
        <w:rPr>
          <w:spacing w:val="-7"/>
          <w:w w:val="105"/>
        </w:rPr>
        <w:t xml:space="preserve"> </w:t>
      </w:r>
      <w:r>
        <w:rPr>
          <w:w w:val="105"/>
        </w:rPr>
        <w:t>manager</w:t>
      </w:r>
      <w:r>
        <w:rPr>
          <w:spacing w:val="-7"/>
          <w:w w:val="105"/>
        </w:rPr>
        <w:t xml:space="preserve"> </w:t>
      </w:r>
      <w:r>
        <w:rPr>
          <w:w w:val="105"/>
        </w:rPr>
        <w:t>of</w:t>
      </w:r>
      <w:r>
        <w:rPr>
          <w:spacing w:val="-6"/>
          <w:w w:val="105"/>
        </w:rPr>
        <w:t xml:space="preserve"> </w:t>
      </w:r>
      <w:r>
        <w:rPr>
          <w:w w:val="105"/>
        </w:rPr>
        <w:t>a</w:t>
      </w:r>
      <w:r>
        <w:rPr>
          <w:spacing w:val="-5"/>
          <w:w w:val="105"/>
        </w:rPr>
        <w:t xml:space="preserve"> </w:t>
      </w:r>
      <w:r>
        <w:rPr>
          <w:w w:val="105"/>
        </w:rPr>
        <w:t>hotel</w:t>
      </w:r>
      <w:r>
        <w:rPr>
          <w:spacing w:val="-5"/>
          <w:w w:val="105"/>
        </w:rPr>
        <w:t xml:space="preserve"> </w:t>
      </w:r>
      <w:r>
        <w:rPr>
          <w:w w:val="105"/>
        </w:rPr>
        <w:t>accumulated</w:t>
      </w:r>
      <w:r>
        <w:rPr>
          <w:spacing w:val="-7"/>
          <w:w w:val="105"/>
        </w:rPr>
        <w:t xml:space="preserve"> </w:t>
      </w:r>
      <w:r>
        <w:rPr>
          <w:w w:val="105"/>
        </w:rPr>
        <w:t>2</w:t>
      </w:r>
      <w:r>
        <w:rPr>
          <w:spacing w:val="-5"/>
          <w:w w:val="105"/>
        </w:rPr>
        <w:t xml:space="preserve"> </w:t>
      </w:r>
      <w:r>
        <w:rPr>
          <w:w w:val="105"/>
        </w:rPr>
        <w:t>demerit</w:t>
      </w:r>
      <w:r>
        <w:rPr>
          <w:spacing w:val="-3"/>
          <w:w w:val="105"/>
        </w:rPr>
        <w:t xml:space="preserve"> </w:t>
      </w:r>
      <w:r>
        <w:rPr>
          <w:w w:val="105"/>
        </w:rPr>
        <w:t>points</w:t>
      </w:r>
      <w:r>
        <w:rPr>
          <w:spacing w:val="-3"/>
          <w:w w:val="105"/>
        </w:rPr>
        <w:t xml:space="preserve"> </w:t>
      </w:r>
      <w:r>
        <w:rPr>
          <w:w w:val="105"/>
        </w:rPr>
        <w:t>for</w:t>
      </w:r>
      <w:r>
        <w:rPr>
          <w:spacing w:val="-5"/>
          <w:w w:val="105"/>
        </w:rPr>
        <w:t xml:space="preserve"> </w:t>
      </w:r>
      <w:r>
        <w:rPr>
          <w:w w:val="105"/>
        </w:rPr>
        <w:t>the</w:t>
      </w:r>
      <w:r>
        <w:rPr>
          <w:spacing w:val="-8"/>
          <w:w w:val="105"/>
        </w:rPr>
        <w:t xml:space="preserve"> </w:t>
      </w:r>
      <w:r>
        <w:rPr>
          <w:w w:val="105"/>
        </w:rPr>
        <w:t xml:space="preserve">offence </w:t>
      </w:r>
      <w:r>
        <w:t xml:space="preserve">‘licensee allow liquor to be sold or supplied to minors’. The subject was convicted for </w:t>
      </w:r>
      <w:r>
        <w:rPr>
          <w:w w:val="105"/>
        </w:rPr>
        <w:t>the</w:t>
      </w:r>
      <w:r>
        <w:rPr>
          <w:spacing w:val="-2"/>
          <w:w w:val="105"/>
        </w:rPr>
        <w:t xml:space="preserve"> </w:t>
      </w:r>
      <w:r>
        <w:rPr>
          <w:w w:val="105"/>
        </w:rPr>
        <w:t>offence</w:t>
      </w:r>
      <w:r>
        <w:rPr>
          <w:spacing w:val="-2"/>
          <w:w w:val="105"/>
        </w:rPr>
        <w:t xml:space="preserve"> </w:t>
      </w:r>
      <w:r>
        <w:rPr>
          <w:w w:val="105"/>
        </w:rPr>
        <w:t>however</w:t>
      </w:r>
      <w:r>
        <w:rPr>
          <w:spacing w:val="-2"/>
          <w:w w:val="105"/>
        </w:rPr>
        <w:t xml:space="preserve"> </w:t>
      </w:r>
      <w:r>
        <w:rPr>
          <w:w w:val="105"/>
        </w:rPr>
        <w:t>the</w:t>
      </w:r>
      <w:r>
        <w:rPr>
          <w:spacing w:val="-2"/>
          <w:w w:val="105"/>
        </w:rPr>
        <w:t xml:space="preserve"> </w:t>
      </w:r>
      <w:r>
        <w:rPr>
          <w:w w:val="105"/>
        </w:rPr>
        <w:t>convictions</w:t>
      </w:r>
      <w:r>
        <w:rPr>
          <w:spacing w:val="-1"/>
          <w:w w:val="105"/>
        </w:rPr>
        <w:t xml:space="preserve"> </w:t>
      </w:r>
      <w:r>
        <w:rPr>
          <w:w w:val="105"/>
        </w:rPr>
        <w:t>recorded</w:t>
      </w:r>
      <w:r>
        <w:rPr>
          <w:spacing w:val="-5"/>
          <w:w w:val="105"/>
        </w:rPr>
        <w:t xml:space="preserve"> </w:t>
      </w:r>
      <w:r>
        <w:rPr>
          <w:w w:val="105"/>
        </w:rPr>
        <w:t>against</w:t>
      </w:r>
      <w:r>
        <w:rPr>
          <w:spacing w:val="-1"/>
          <w:w w:val="105"/>
        </w:rPr>
        <w:t xml:space="preserve"> </w:t>
      </w:r>
      <w:r>
        <w:rPr>
          <w:w w:val="105"/>
        </w:rPr>
        <w:t>the</w:t>
      </w:r>
      <w:r>
        <w:rPr>
          <w:spacing w:val="-2"/>
          <w:w w:val="105"/>
        </w:rPr>
        <w:t xml:space="preserve"> </w:t>
      </w:r>
      <w:r>
        <w:rPr>
          <w:w w:val="105"/>
        </w:rPr>
        <w:t>approved</w:t>
      </w:r>
      <w:r>
        <w:rPr>
          <w:spacing w:val="-2"/>
          <w:w w:val="105"/>
        </w:rPr>
        <w:t xml:space="preserve"> </w:t>
      </w:r>
      <w:r>
        <w:rPr>
          <w:w w:val="105"/>
        </w:rPr>
        <w:t>manager</w:t>
      </w:r>
      <w:r>
        <w:rPr>
          <w:spacing w:val="-2"/>
          <w:w w:val="105"/>
        </w:rPr>
        <w:t xml:space="preserve"> </w:t>
      </w:r>
      <w:r>
        <w:rPr>
          <w:w w:val="105"/>
        </w:rPr>
        <w:t>were annulled.</w:t>
      </w:r>
      <w:r>
        <w:rPr>
          <w:spacing w:val="-12"/>
          <w:w w:val="105"/>
        </w:rPr>
        <w:t xml:space="preserve"> </w:t>
      </w:r>
      <w:r>
        <w:rPr>
          <w:w w:val="105"/>
        </w:rPr>
        <w:t>Following</w:t>
      </w:r>
      <w:r>
        <w:rPr>
          <w:spacing w:val="-15"/>
          <w:w w:val="105"/>
        </w:rPr>
        <w:t xml:space="preserve"> </w:t>
      </w:r>
      <w:r>
        <w:rPr>
          <w:w w:val="105"/>
        </w:rPr>
        <w:t>this,</w:t>
      </w:r>
      <w:r>
        <w:rPr>
          <w:spacing w:val="-15"/>
          <w:w w:val="105"/>
        </w:rPr>
        <w:t xml:space="preserve"> </w:t>
      </w:r>
      <w:r>
        <w:rPr>
          <w:w w:val="105"/>
        </w:rPr>
        <w:t>the</w:t>
      </w:r>
      <w:r>
        <w:rPr>
          <w:spacing w:val="-13"/>
          <w:w w:val="105"/>
        </w:rPr>
        <w:t xml:space="preserve"> </w:t>
      </w:r>
      <w:r>
        <w:rPr>
          <w:w w:val="105"/>
        </w:rPr>
        <w:t>demerit</w:t>
      </w:r>
      <w:r>
        <w:rPr>
          <w:spacing w:val="-12"/>
          <w:w w:val="105"/>
        </w:rPr>
        <w:t xml:space="preserve"> </w:t>
      </w:r>
      <w:r>
        <w:rPr>
          <w:w w:val="105"/>
        </w:rPr>
        <w:t>points</w:t>
      </w:r>
      <w:r>
        <w:rPr>
          <w:spacing w:val="-15"/>
          <w:w w:val="105"/>
        </w:rPr>
        <w:t xml:space="preserve"> </w:t>
      </w:r>
      <w:r>
        <w:rPr>
          <w:w w:val="105"/>
        </w:rPr>
        <w:t>were</w:t>
      </w:r>
      <w:r>
        <w:rPr>
          <w:spacing w:val="-13"/>
          <w:w w:val="105"/>
        </w:rPr>
        <w:t xml:space="preserve"> </w:t>
      </w:r>
      <w:r>
        <w:rPr>
          <w:w w:val="105"/>
        </w:rPr>
        <w:t>revoked.</w:t>
      </w:r>
    </w:p>
    <w:p w:rsidR="004E4FAA" w:rsidRDefault="00866C7E">
      <w:pPr>
        <w:pStyle w:val="ListParagraph"/>
        <w:numPr>
          <w:ilvl w:val="0"/>
          <w:numId w:val="13"/>
        </w:numPr>
        <w:tabs>
          <w:tab w:val="left" w:pos="521"/>
          <w:tab w:val="left" w:pos="524"/>
        </w:tabs>
        <w:spacing w:before="2" w:line="242" w:lineRule="auto"/>
        <w:ind w:right="1197" w:hanging="361"/>
      </w:pPr>
      <w:r>
        <w:rPr>
          <w:w w:val="105"/>
        </w:rPr>
        <w:t>The</w:t>
      </w:r>
      <w:r>
        <w:rPr>
          <w:spacing w:val="-18"/>
          <w:w w:val="105"/>
        </w:rPr>
        <w:t xml:space="preserve"> </w:t>
      </w:r>
      <w:r>
        <w:rPr>
          <w:w w:val="105"/>
        </w:rPr>
        <w:t>former</w:t>
      </w:r>
      <w:r>
        <w:rPr>
          <w:spacing w:val="-17"/>
          <w:w w:val="105"/>
        </w:rPr>
        <w:t xml:space="preserve"> </w:t>
      </w:r>
      <w:r>
        <w:rPr>
          <w:w w:val="105"/>
        </w:rPr>
        <w:t>licensee</w:t>
      </w:r>
      <w:r>
        <w:rPr>
          <w:spacing w:val="-18"/>
          <w:w w:val="105"/>
        </w:rPr>
        <w:t xml:space="preserve"> </w:t>
      </w:r>
      <w:r>
        <w:rPr>
          <w:w w:val="105"/>
        </w:rPr>
        <w:t>of</w:t>
      </w:r>
      <w:r>
        <w:rPr>
          <w:spacing w:val="-18"/>
          <w:w w:val="105"/>
        </w:rPr>
        <w:t xml:space="preserve"> </w:t>
      </w:r>
      <w:r>
        <w:rPr>
          <w:w w:val="105"/>
        </w:rPr>
        <w:t>a</w:t>
      </w:r>
      <w:r>
        <w:rPr>
          <w:spacing w:val="-17"/>
          <w:w w:val="105"/>
        </w:rPr>
        <w:t xml:space="preserve"> </w:t>
      </w:r>
      <w:r>
        <w:rPr>
          <w:w w:val="105"/>
        </w:rPr>
        <w:t>karaoke</w:t>
      </w:r>
      <w:r>
        <w:rPr>
          <w:spacing w:val="-18"/>
          <w:w w:val="105"/>
        </w:rPr>
        <w:t xml:space="preserve"> </w:t>
      </w:r>
      <w:r>
        <w:rPr>
          <w:w w:val="105"/>
        </w:rPr>
        <w:t>bar</w:t>
      </w:r>
      <w:r>
        <w:rPr>
          <w:spacing w:val="-17"/>
          <w:w w:val="105"/>
        </w:rPr>
        <w:t xml:space="preserve"> </w:t>
      </w:r>
      <w:r>
        <w:rPr>
          <w:w w:val="105"/>
        </w:rPr>
        <w:t>accumulated</w:t>
      </w:r>
      <w:r>
        <w:rPr>
          <w:spacing w:val="-18"/>
          <w:w w:val="105"/>
        </w:rPr>
        <w:t xml:space="preserve"> </w:t>
      </w:r>
      <w:r>
        <w:rPr>
          <w:w w:val="105"/>
        </w:rPr>
        <w:t>2</w:t>
      </w:r>
      <w:r>
        <w:rPr>
          <w:spacing w:val="-17"/>
          <w:w w:val="105"/>
        </w:rPr>
        <w:t xml:space="preserve"> </w:t>
      </w:r>
      <w:r>
        <w:rPr>
          <w:w w:val="105"/>
        </w:rPr>
        <w:t>demerit</w:t>
      </w:r>
      <w:r>
        <w:rPr>
          <w:spacing w:val="-17"/>
          <w:w w:val="105"/>
        </w:rPr>
        <w:t xml:space="preserve"> </w:t>
      </w:r>
      <w:r>
        <w:rPr>
          <w:w w:val="105"/>
        </w:rPr>
        <w:t>points</w:t>
      </w:r>
      <w:r>
        <w:rPr>
          <w:spacing w:val="-18"/>
          <w:w w:val="105"/>
        </w:rPr>
        <w:t xml:space="preserve"> </w:t>
      </w:r>
      <w:r>
        <w:rPr>
          <w:w w:val="105"/>
        </w:rPr>
        <w:t>for</w:t>
      </w:r>
      <w:r>
        <w:rPr>
          <w:spacing w:val="-19"/>
          <w:w w:val="105"/>
        </w:rPr>
        <w:t xml:space="preserve"> </w:t>
      </w:r>
      <w:r>
        <w:rPr>
          <w:w w:val="105"/>
        </w:rPr>
        <w:t>repeated demerit</w:t>
      </w:r>
      <w:r>
        <w:rPr>
          <w:spacing w:val="-3"/>
          <w:w w:val="105"/>
        </w:rPr>
        <w:t xml:space="preserve"> </w:t>
      </w:r>
      <w:r>
        <w:rPr>
          <w:w w:val="105"/>
        </w:rPr>
        <w:t>offences</w:t>
      </w:r>
      <w:r>
        <w:rPr>
          <w:spacing w:val="-3"/>
          <w:w w:val="105"/>
        </w:rPr>
        <w:t xml:space="preserve"> </w:t>
      </w:r>
      <w:r>
        <w:rPr>
          <w:w w:val="105"/>
        </w:rPr>
        <w:t>relating</w:t>
      </w:r>
      <w:r>
        <w:rPr>
          <w:spacing w:val="-6"/>
          <w:w w:val="105"/>
        </w:rPr>
        <w:t xml:space="preserve"> </w:t>
      </w:r>
      <w:r>
        <w:rPr>
          <w:w w:val="105"/>
        </w:rPr>
        <w:t>to</w:t>
      </w:r>
      <w:r>
        <w:rPr>
          <w:spacing w:val="-4"/>
          <w:w w:val="105"/>
        </w:rPr>
        <w:t xml:space="preserve"> </w:t>
      </w:r>
      <w:r>
        <w:rPr>
          <w:w w:val="105"/>
        </w:rPr>
        <w:t>the</w:t>
      </w:r>
      <w:r>
        <w:rPr>
          <w:spacing w:val="-4"/>
          <w:w w:val="105"/>
        </w:rPr>
        <w:t xml:space="preserve"> </w:t>
      </w:r>
      <w:r>
        <w:rPr>
          <w:w w:val="105"/>
        </w:rPr>
        <w:t>supply</w:t>
      </w:r>
      <w:r>
        <w:rPr>
          <w:spacing w:val="-6"/>
          <w:w w:val="105"/>
        </w:rPr>
        <w:t xml:space="preserve"> </w:t>
      </w:r>
      <w:r>
        <w:rPr>
          <w:w w:val="105"/>
        </w:rPr>
        <w:t>and</w:t>
      </w:r>
      <w:r>
        <w:rPr>
          <w:spacing w:val="-4"/>
          <w:w w:val="105"/>
        </w:rPr>
        <w:t xml:space="preserve"> </w:t>
      </w:r>
      <w:r>
        <w:rPr>
          <w:w w:val="105"/>
        </w:rPr>
        <w:t>sale</w:t>
      </w:r>
      <w:r>
        <w:rPr>
          <w:spacing w:val="-4"/>
          <w:w w:val="105"/>
        </w:rPr>
        <w:t xml:space="preserve"> </w:t>
      </w:r>
      <w:r>
        <w:rPr>
          <w:w w:val="105"/>
        </w:rPr>
        <w:t>of</w:t>
      </w:r>
      <w:r>
        <w:rPr>
          <w:spacing w:val="-6"/>
          <w:w w:val="105"/>
        </w:rPr>
        <w:t xml:space="preserve"> </w:t>
      </w:r>
      <w:r>
        <w:rPr>
          <w:w w:val="105"/>
        </w:rPr>
        <w:t>liquor</w:t>
      </w:r>
      <w:r>
        <w:rPr>
          <w:spacing w:val="-4"/>
          <w:w w:val="105"/>
        </w:rPr>
        <w:t xml:space="preserve"> </w:t>
      </w:r>
      <w:r>
        <w:rPr>
          <w:w w:val="105"/>
        </w:rPr>
        <w:t>outside</w:t>
      </w:r>
      <w:r>
        <w:rPr>
          <w:spacing w:val="-4"/>
          <w:w w:val="105"/>
        </w:rPr>
        <w:t xml:space="preserve"> </w:t>
      </w:r>
      <w:r>
        <w:rPr>
          <w:w w:val="105"/>
        </w:rPr>
        <w:t>of</w:t>
      </w:r>
      <w:r>
        <w:rPr>
          <w:spacing w:val="-6"/>
          <w:w w:val="105"/>
        </w:rPr>
        <w:t xml:space="preserve"> </w:t>
      </w:r>
      <w:r>
        <w:rPr>
          <w:w w:val="105"/>
        </w:rPr>
        <w:t xml:space="preserve">authorised </w:t>
      </w:r>
      <w:r>
        <w:rPr>
          <w:spacing w:val="-2"/>
          <w:w w:val="105"/>
        </w:rPr>
        <w:t>hours.</w:t>
      </w:r>
      <w:r>
        <w:rPr>
          <w:spacing w:val="-15"/>
          <w:w w:val="105"/>
        </w:rPr>
        <w:t xml:space="preserve"> </w:t>
      </w:r>
      <w:r>
        <w:rPr>
          <w:spacing w:val="-2"/>
          <w:w w:val="105"/>
        </w:rPr>
        <w:t>The</w:t>
      </w:r>
      <w:r>
        <w:rPr>
          <w:spacing w:val="-13"/>
          <w:w w:val="105"/>
        </w:rPr>
        <w:t xml:space="preserve"> </w:t>
      </w:r>
      <w:r>
        <w:rPr>
          <w:spacing w:val="-2"/>
          <w:w w:val="105"/>
        </w:rPr>
        <w:t>Authority</w:t>
      </w:r>
      <w:r>
        <w:rPr>
          <w:spacing w:val="-13"/>
          <w:w w:val="105"/>
        </w:rPr>
        <w:t xml:space="preserve"> </w:t>
      </w:r>
      <w:r>
        <w:rPr>
          <w:spacing w:val="-2"/>
          <w:w w:val="105"/>
        </w:rPr>
        <w:t>determined</w:t>
      </w:r>
      <w:r>
        <w:rPr>
          <w:spacing w:val="-13"/>
          <w:w w:val="105"/>
        </w:rPr>
        <w:t xml:space="preserve"> </w:t>
      </w:r>
      <w:r>
        <w:rPr>
          <w:spacing w:val="-2"/>
          <w:w w:val="105"/>
        </w:rPr>
        <w:t>not</w:t>
      </w:r>
      <w:r>
        <w:rPr>
          <w:spacing w:val="-12"/>
          <w:w w:val="105"/>
        </w:rPr>
        <w:t xml:space="preserve"> </w:t>
      </w:r>
      <w:r>
        <w:rPr>
          <w:spacing w:val="-2"/>
          <w:w w:val="105"/>
        </w:rPr>
        <w:t>to</w:t>
      </w:r>
      <w:r>
        <w:rPr>
          <w:spacing w:val="-13"/>
          <w:w w:val="105"/>
        </w:rPr>
        <w:t xml:space="preserve"> </w:t>
      </w:r>
      <w:r>
        <w:rPr>
          <w:spacing w:val="-2"/>
          <w:w w:val="105"/>
        </w:rPr>
        <w:t>take</w:t>
      </w:r>
      <w:r>
        <w:rPr>
          <w:spacing w:val="-13"/>
          <w:w w:val="105"/>
        </w:rPr>
        <w:t xml:space="preserve"> </w:t>
      </w:r>
      <w:r>
        <w:rPr>
          <w:spacing w:val="-2"/>
          <w:w w:val="105"/>
        </w:rPr>
        <w:t>remedial</w:t>
      </w:r>
      <w:r>
        <w:rPr>
          <w:spacing w:val="-13"/>
          <w:w w:val="105"/>
        </w:rPr>
        <w:t xml:space="preserve"> </w:t>
      </w:r>
      <w:r>
        <w:rPr>
          <w:spacing w:val="-2"/>
          <w:w w:val="105"/>
        </w:rPr>
        <w:t>action</w:t>
      </w:r>
      <w:r>
        <w:rPr>
          <w:spacing w:val="-13"/>
          <w:w w:val="105"/>
        </w:rPr>
        <w:t xml:space="preserve"> </w:t>
      </w:r>
      <w:r>
        <w:rPr>
          <w:spacing w:val="-2"/>
          <w:w w:val="105"/>
        </w:rPr>
        <w:t>with</w:t>
      </w:r>
      <w:r>
        <w:rPr>
          <w:spacing w:val="-13"/>
          <w:w w:val="105"/>
        </w:rPr>
        <w:t xml:space="preserve"> </w:t>
      </w:r>
      <w:r>
        <w:rPr>
          <w:spacing w:val="-2"/>
          <w:w w:val="105"/>
        </w:rPr>
        <w:t>demerit</w:t>
      </w:r>
      <w:r>
        <w:rPr>
          <w:spacing w:val="-12"/>
          <w:w w:val="105"/>
        </w:rPr>
        <w:t xml:space="preserve"> </w:t>
      </w:r>
      <w:r>
        <w:rPr>
          <w:spacing w:val="-2"/>
          <w:w w:val="105"/>
        </w:rPr>
        <w:t xml:space="preserve">points </w:t>
      </w:r>
      <w:r>
        <w:rPr>
          <w:w w:val="105"/>
        </w:rPr>
        <w:t>remaining in place until 10 September 2026.</w:t>
      </w:r>
    </w:p>
    <w:p w:rsidR="004E4FAA" w:rsidRDefault="00866C7E">
      <w:pPr>
        <w:pStyle w:val="BodyText"/>
        <w:spacing w:before="120" w:line="242" w:lineRule="auto"/>
        <w:ind w:left="164" w:right="1042"/>
      </w:pPr>
      <w:r>
        <w:rPr>
          <w:w w:val="105"/>
        </w:rPr>
        <w:t>In</w:t>
      </w:r>
      <w:r>
        <w:rPr>
          <w:spacing w:val="-2"/>
          <w:w w:val="105"/>
        </w:rPr>
        <w:t xml:space="preserve"> </w:t>
      </w:r>
      <w:r>
        <w:rPr>
          <w:w w:val="105"/>
        </w:rPr>
        <w:t>certain</w:t>
      </w:r>
      <w:r>
        <w:rPr>
          <w:spacing w:val="-2"/>
          <w:w w:val="105"/>
        </w:rPr>
        <w:t xml:space="preserve"> </w:t>
      </w:r>
      <w:r>
        <w:rPr>
          <w:w w:val="105"/>
        </w:rPr>
        <w:t>cases,</w:t>
      </w:r>
      <w:r>
        <w:rPr>
          <w:spacing w:val="-3"/>
          <w:w w:val="105"/>
        </w:rPr>
        <w:t xml:space="preserve"> </w:t>
      </w:r>
      <w:r>
        <w:rPr>
          <w:w w:val="105"/>
        </w:rPr>
        <w:t>licensees,</w:t>
      </w:r>
      <w:r>
        <w:rPr>
          <w:spacing w:val="-3"/>
          <w:w w:val="105"/>
        </w:rPr>
        <w:t xml:space="preserve"> </w:t>
      </w:r>
      <w:r>
        <w:rPr>
          <w:w w:val="105"/>
        </w:rPr>
        <w:t>managers</w:t>
      </w:r>
      <w:r>
        <w:rPr>
          <w:spacing w:val="-1"/>
          <w:w w:val="105"/>
        </w:rPr>
        <w:t xml:space="preserve"> </w:t>
      </w:r>
      <w:r>
        <w:rPr>
          <w:w w:val="105"/>
        </w:rPr>
        <w:t>and</w:t>
      </w:r>
      <w:r>
        <w:rPr>
          <w:spacing w:val="-2"/>
          <w:w w:val="105"/>
        </w:rPr>
        <w:t xml:space="preserve"> </w:t>
      </w:r>
      <w:r>
        <w:rPr>
          <w:w w:val="105"/>
        </w:rPr>
        <w:t>club</w:t>
      </w:r>
      <w:r>
        <w:rPr>
          <w:spacing w:val="-5"/>
          <w:w w:val="105"/>
        </w:rPr>
        <w:t xml:space="preserve"> </w:t>
      </w:r>
      <w:r>
        <w:rPr>
          <w:w w:val="105"/>
        </w:rPr>
        <w:t>secretaries</w:t>
      </w:r>
      <w:r>
        <w:rPr>
          <w:spacing w:val="-1"/>
          <w:w w:val="105"/>
        </w:rPr>
        <w:t xml:space="preserve"> </w:t>
      </w:r>
      <w:r>
        <w:rPr>
          <w:w w:val="105"/>
        </w:rPr>
        <w:t>can</w:t>
      </w:r>
      <w:r>
        <w:rPr>
          <w:spacing w:val="-2"/>
          <w:w w:val="105"/>
        </w:rPr>
        <w:t xml:space="preserve"> </w:t>
      </w:r>
      <w:r>
        <w:rPr>
          <w:w w:val="105"/>
        </w:rPr>
        <w:t>apply</w:t>
      </w:r>
      <w:r>
        <w:rPr>
          <w:spacing w:val="-3"/>
          <w:w w:val="105"/>
        </w:rPr>
        <w:t xml:space="preserve"> </w:t>
      </w:r>
      <w:r>
        <w:rPr>
          <w:w w:val="105"/>
        </w:rPr>
        <w:t>to</w:t>
      </w:r>
      <w:r>
        <w:rPr>
          <w:spacing w:val="-2"/>
          <w:w w:val="105"/>
        </w:rPr>
        <w:t xml:space="preserve"> </w:t>
      </w:r>
      <w:r>
        <w:rPr>
          <w:w w:val="105"/>
        </w:rPr>
        <w:t>remove</w:t>
      </w:r>
      <w:r>
        <w:rPr>
          <w:spacing w:val="-2"/>
          <w:w w:val="105"/>
        </w:rPr>
        <w:t xml:space="preserve"> </w:t>
      </w:r>
      <w:r>
        <w:rPr>
          <w:w w:val="105"/>
        </w:rPr>
        <w:t>a demerit</w:t>
      </w:r>
      <w:r>
        <w:rPr>
          <w:spacing w:val="-17"/>
          <w:w w:val="105"/>
        </w:rPr>
        <w:t xml:space="preserve"> </w:t>
      </w:r>
      <w:r>
        <w:rPr>
          <w:w w:val="105"/>
        </w:rPr>
        <w:t>point.</w:t>
      </w:r>
      <w:r>
        <w:rPr>
          <w:spacing w:val="-16"/>
          <w:w w:val="105"/>
        </w:rPr>
        <w:t xml:space="preserve"> </w:t>
      </w:r>
      <w:r>
        <w:rPr>
          <w:w w:val="105"/>
        </w:rPr>
        <w:t>In</w:t>
      </w:r>
      <w:r>
        <w:rPr>
          <w:spacing w:val="-17"/>
          <w:w w:val="105"/>
        </w:rPr>
        <w:t xml:space="preserve"> </w:t>
      </w:r>
      <w:r>
        <w:rPr>
          <w:w w:val="105"/>
        </w:rPr>
        <w:t>the</w:t>
      </w:r>
      <w:r>
        <w:rPr>
          <w:spacing w:val="-17"/>
          <w:w w:val="105"/>
        </w:rPr>
        <w:t xml:space="preserve"> </w:t>
      </w:r>
      <w:r>
        <w:rPr>
          <w:w w:val="105"/>
        </w:rPr>
        <w:t>2024-2025</w:t>
      </w:r>
      <w:r>
        <w:rPr>
          <w:spacing w:val="-17"/>
          <w:w w:val="105"/>
        </w:rPr>
        <w:t xml:space="preserve"> </w:t>
      </w:r>
      <w:r>
        <w:rPr>
          <w:w w:val="105"/>
        </w:rPr>
        <w:t>financial</w:t>
      </w:r>
      <w:r>
        <w:rPr>
          <w:spacing w:val="-17"/>
          <w:w w:val="105"/>
        </w:rPr>
        <w:t xml:space="preserve"> </w:t>
      </w:r>
      <w:r>
        <w:rPr>
          <w:w w:val="105"/>
        </w:rPr>
        <w:t>year,</w:t>
      </w:r>
      <w:r>
        <w:rPr>
          <w:spacing w:val="-18"/>
          <w:w w:val="105"/>
        </w:rPr>
        <w:t xml:space="preserve"> </w:t>
      </w:r>
      <w:r>
        <w:rPr>
          <w:w w:val="105"/>
        </w:rPr>
        <w:t>the</w:t>
      </w:r>
      <w:r>
        <w:rPr>
          <w:spacing w:val="-17"/>
          <w:w w:val="105"/>
        </w:rPr>
        <w:t xml:space="preserve"> </w:t>
      </w:r>
      <w:r>
        <w:rPr>
          <w:w w:val="105"/>
        </w:rPr>
        <w:t>Authority</w:t>
      </w:r>
      <w:r>
        <w:rPr>
          <w:spacing w:val="-18"/>
          <w:w w:val="105"/>
        </w:rPr>
        <w:t xml:space="preserve"> </w:t>
      </w:r>
      <w:r>
        <w:rPr>
          <w:w w:val="105"/>
        </w:rPr>
        <w:t>determined</w:t>
      </w:r>
      <w:r>
        <w:rPr>
          <w:spacing w:val="-16"/>
          <w:w w:val="105"/>
        </w:rPr>
        <w:t xml:space="preserve"> </w:t>
      </w:r>
      <w:r>
        <w:rPr>
          <w:w w:val="105"/>
        </w:rPr>
        <w:t>a</w:t>
      </w:r>
      <w:r>
        <w:rPr>
          <w:spacing w:val="-17"/>
          <w:w w:val="105"/>
        </w:rPr>
        <w:t xml:space="preserve"> </w:t>
      </w:r>
      <w:r>
        <w:rPr>
          <w:w w:val="105"/>
        </w:rPr>
        <w:t>total</w:t>
      </w:r>
      <w:r>
        <w:rPr>
          <w:spacing w:val="-17"/>
          <w:w w:val="105"/>
        </w:rPr>
        <w:t xml:space="preserve"> </w:t>
      </w:r>
      <w:r>
        <w:rPr>
          <w:w w:val="105"/>
        </w:rPr>
        <w:t>of</w:t>
      </w:r>
      <w:r>
        <w:rPr>
          <w:spacing w:val="-18"/>
          <w:w w:val="105"/>
        </w:rPr>
        <w:t xml:space="preserve"> </w:t>
      </w:r>
      <w:r>
        <w:rPr>
          <w:b/>
          <w:w w:val="105"/>
        </w:rPr>
        <w:t xml:space="preserve">8 </w:t>
      </w:r>
      <w:r>
        <w:rPr>
          <w:spacing w:val="-2"/>
          <w:w w:val="105"/>
        </w:rPr>
        <w:t>applications</w:t>
      </w:r>
      <w:r>
        <w:rPr>
          <w:spacing w:val="-9"/>
          <w:w w:val="105"/>
        </w:rPr>
        <w:t xml:space="preserve"> </w:t>
      </w:r>
      <w:r>
        <w:rPr>
          <w:spacing w:val="-2"/>
          <w:w w:val="105"/>
        </w:rPr>
        <w:t>to</w:t>
      </w:r>
      <w:r>
        <w:rPr>
          <w:spacing w:val="-10"/>
          <w:w w:val="105"/>
        </w:rPr>
        <w:t xml:space="preserve"> </w:t>
      </w:r>
      <w:r>
        <w:rPr>
          <w:spacing w:val="-2"/>
          <w:w w:val="105"/>
        </w:rPr>
        <w:t>remove</w:t>
      </w:r>
      <w:r>
        <w:rPr>
          <w:spacing w:val="-10"/>
          <w:w w:val="105"/>
        </w:rPr>
        <w:t xml:space="preserve"> </w:t>
      </w:r>
      <w:r>
        <w:rPr>
          <w:spacing w:val="-2"/>
          <w:w w:val="105"/>
        </w:rPr>
        <w:t>demerit</w:t>
      </w:r>
      <w:r>
        <w:rPr>
          <w:spacing w:val="-9"/>
          <w:w w:val="105"/>
        </w:rPr>
        <w:t xml:space="preserve"> </w:t>
      </w:r>
      <w:r>
        <w:rPr>
          <w:spacing w:val="-2"/>
          <w:w w:val="105"/>
        </w:rPr>
        <w:t>points</w:t>
      </w:r>
      <w:r>
        <w:rPr>
          <w:spacing w:val="-9"/>
          <w:w w:val="105"/>
        </w:rPr>
        <w:t xml:space="preserve"> </w:t>
      </w:r>
      <w:r>
        <w:rPr>
          <w:spacing w:val="-2"/>
          <w:w w:val="105"/>
        </w:rPr>
        <w:t>(excluding</w:t>
      </w:r>
      <w:r>
        <w:rPr>
          <w:spacing w:val="-10"/>
          <w:w w:val="105"/>
        </w:rPr>
        <w:t xml:space="preserve"> </w:t>
      </w:r>
      <w:r>
        <w:rPr>
          <w:spacing w:val="-2"/>
          <w:w w:val="105"/>
        </w:rPr>
        <w:t>4</w:t>
      </w:r>
      <w:r>
        <w:rPr>
          <w:spacing w:val="-10"/>
          <w:w w:val="105"/>
        </w:rPr>
        <w:t xml:space="preserve"> </w:t>
      </w:r>
      <w:r>
        <w:rPr>
          <w:spacing w:val="-2"/>
          <w:w w:val="105"/>
        </w:rPr>
        <w:t>applications</w:t>
      </w:r>
      <w:r>
        <w:rPr>
          <w:spacing w:val="-9"/>
          <w:w w:val="105"/>
        </w:rPr>
        <w:t xml:space="preserve"> </w:t>
      </w:r>
      <w:r>
        <w:rPr>
          <w:spacing w:val="-2"/>
          <w:w w:val="105"/>
        </w:rPr>
        <w:t>that</w:t>
      </w:r>
      <w:r>
        <w:rPr>
          <w:spacing w:val="-13"/>
          <w:w w:val="105"/>
        </w:rPr>
        <w:t xml:space="preserve"> </w:t>
      </w:r>
      <w:r>
        <w:rPr>
          <w:spacing w:val="-2"/>
          <w:w w:val="105"/>
        </w:rPr>
        <w:t>were</w:t>
      </w:r>
      <w:r>
        <w:rPr>
          <w:spacing w:val="-10"/>
          <w:w w:val="105"/>
        </w:rPr>
        <w:t xml:space="preserve"> </w:t>
      </w:r>
      <w:r>
        <w:rPr>
          <w:spacing w:val="-2"/>
          <w:w w:val="105"/>
        </w:rPr>
        <w:t xml:space="preserve">withdrawn </w:t>
      </w:r>
      <w:r>
        <w:rPr>
          <w:w w:val="105"/>
        </w:rPr>
        <w:t>throughout the</w:t>
      </w:r>
      <w:r>
        <w:rPr>
          <w:spacing w:val="-1"/>
          <w:w w:val="105"/>
        </w:rPr>
        <w:t xml:space="preserve"> </w:t>
      </w:r>
      <w:r>
        <w:rPr>
          <w:w w:val="105"/>
        </w:rPr>
        <w:t xml:space="preserve">process): </w:t>
      </w:r>
      <w:r>
        <w:rPr>
          <w:b/>
          <w:w w:val="105"/>
        </w:rPr>
        <w:t>5</w:t>
      </w:r>
      <w:r>
        <w:rPr>
          <w:b/>
          <w:spacing w:val="-1"/>
          <w:w w:val="105"/>
        </w:rPr>
        <w:t xml:space="preserve"> </w:t>
      </w:r>
      <w:r>
        <w:rPr>
          <w:w w:val="105"/>
        </w:rPr>
        <w:t>were</w:t>
      </w:r>
      <w:r>
        <w:rPr>
          <w:spacing w:val="-1"/>
          <w:w w:val="105"/>
        </w:rPr>
        <w:t xml:space="preserve"> </w:t>
      </w:r>
      <w:r>
        <w:rPr>
          <w:w w:val="105"/>
        </w:rPr>
        <w:t>granted</w:t>
      </w:r>
      <w:r>
        <w:rPr>
          <w:spacing w:val="-1"/>
          <w:w w:val="105"/>
        </w:rPr>
        <w:t xml:space="preserve"> </w:t>
      </w:r>
      <w:r>
        <w:rPr>
          <w:w w:val="105"/>
        </w:rPr>
        <w:t>and</w:t>
      </w:r>
      <w:r>
        <w:rPr>
          <w:spacing w:val="-4"/>
          <w:w w:val="105"/>
        </w:rPr>
        <w:t xml:space="preserve"> </w:t>
      </w:r>
      <w:r>
        <w:rPr>
          <w:b/>
          <w:w w:val="105"/>
        </w:rPr>
        <w:t>3</w:t>
      </w:r>
      <w:r>
        <w:rPr>
          <w:b/>
          <w:spacing w:val="-5"/>
          <w:w w:val="105"/>
        </w:rPr>
        <w:t xml:space="preserve"> </w:t>
      </w:r>
      <w:r>
        <w:rPr>
          <w:w w:val="105"/>
        </w:rPr>
        <w:t>were</w:t>
      </w:r>
      <w:r>
        <w:rPr>
          <w:spacing w:val="-1"/>
          <w:w w:val="105"/>
        </w:rPr>
        <w:t xml:space="preserve"> </w:t>
      </w:r>
      <w:r>
        <w:rPr>
          <w:w w:val="105"/>
        </w:rPr>
        <w:t>refused.</w:t>
      </w:r>
    </w:p>
    <w:p w:rsidR="004E4FAA" w:rsidRDefault="00866C7E">
      <w:pPr>
        <w:pStyle w:val="Heading5"/>
        <w:ind w:left="163"/>
      </w:pPr>
      <w:bookmarkStart w:id="28" w:name="Section_53_remedial_applications"/>
      <w:bookmarkEnd w:id="28"/>
      <w:r>
        <w:rPr>
          <w:color w:val="252525"/>
          <w:spacing w:val="-2"/>
          <w:w w:val="105"/>
        </w:rPr>
        <w:t>Section</w:t>
      </w:r>
      <w:r>
        <w:rPr>
          <w:color w:val="252525"/>
          <w:spacing w:val="-10"/>
          <w:w w:val="105"/>
        </w:rPr>
        <w:t xml:space="preserve"> </w:t>
      </w:r>
      <w:r>
        <w:rPr>
          <w:color w:val="252525"/>
          <w:spacing w:val="-2"/>
          <w:w w:val="105"/>
        </w:rPr>
        <w:t>53</w:t>
      </w:r>
      <w:r>
        <w:rPr>
          <w:color w:val="252525"/>
          <w:spacing w:val="-14"/>
          <w:w w:val="105"/>
        </w:rPr>
        <w:t xml:space="preserve"> </w:t>
      </w:r>
      <w:r>
        <w:rPr>
          <w:color w:val="252525"/>
          <w:spacing w:val="-2"/>
          <w:w w:val="105"/>
        </w:rPr>
        <w:t>remedial</w:t>
      </w:r>
      <w:r>
        <w:rPr>
          <w:color w:val="252525"/>
          <w:spacing w:val="-12"/>
          <w:w w:val="105"/>
        </w:rPr>
        <w:t xml:space="preserve"> </w:t>
      </w:r>
      <w:r>
        <w:rPr>
          <w:color w:val="252525"/>
          <w:spacing w:val="-2"/>
          <w:w w:val="105"/>
        </w:rPr>
        <w:t>applications</w:t>
      </w:r>
    </w:p>
    <w:p w:rsidR="004E4FAA" w:rsidRDefault="00866C7E">
      <w:pPr>
        <w:pStyle w:val="BodyText"/>
        <w:spacing w:before="124" w:line="242" w:lineRule="auto"/>
        <w:ind w:left="163" w:right="725"/>
      </w:pPr>
      <w:r>
        <w:rPr>
          <w:w w:val="105"/>
        </w:rPr>
        <w:t>In</w:t>
      </w:r>
      <w:r>
        <w:rPr>
          <w:spacing w:val="-15"/>
          <w:w w:val="105"/>
        </w:rPr>
        <w:t xml:space="preserve"> </w:t>
      </w:r>
      <w:r>
        <w:rPr>
          <w:w w:val="105"/>
        </w:rPr>
        <w:t>2024-25</w:t>
      </w:r>
      <w:r>
        <w:rPr>
          <w:spacing w:val="-15"/>
          <w:w w:val="105"/>
        </w:rPr>
        <w:t xml:space="preserve"> </w:t>
      </w:r>
      <w:r>
        <w:rPr>
          <w:w w:val="105"/>
        </w:rPr>
        <w:t>the</w:t>
      </w:r>
      <w:r>
        <w:rPr>
          <w:spacing w:val="-15"/>
          <w:w w:val="105"/>
        </w:rPr>
        <w:t xml:space="preserve"> </w:t>
      </w:r>
      <w:r>
        <w:rPr>
          <w:w w:val="105"/>
        </w:rPr>
        <w:t>Authority</w:t>
      </w:r>
      <w:r>
        <w:rPr>
          <w:spacing w:val="-16"/>
          <w:w w:val="105"/>
        </w:rPr>
        <w:t xml:space="preserve"> </w:t>
      </w:r>
      <w:r>
        <w:rPr>
          <w:w w:val="105"/>
        </w:rPr>
        <w:t>imposed</w:t>
      </w:r>
      <w:r>
        <w:rPr>
          <w:spacing w:val="-15"/>
          <w:w w:val="105"/>
        </w:rPr>
        <w:t xml:space="preserve"> </w:t>
      </w:r>
      <w:r>
        <w:rPr>
          <w:w w:val="105"/>
        </w:rPr>
        <w:t>conditions</w:t>
      </w:r>
      <w:r>
        <w:rPr>
          <w:spacing w:val="-14"/>
          <w:w w:val="105"/>
        </w:rPr>
        <w:t xml:space="preserve"> </w:t>
      </w:r>
      <w:r>
        <w:rPr>
          <w:w w:val="105"/>
        </w:rPr>
        <w:t>on</w:t>
      </w:r>
      <w:r>
        <w:rPr>
          <w:spacing w:val="-19"/>
          <w:w w:val="105"/>
        </w:rPr>
        <w:t xml:space="preserve"> </w:t>
      </w:r>
      <w:r>
        <w:rPr>
          <w:b/>
        </w:rPr>
        <w:t>1</w:t>
      </w:r>
      <w:r>
        <w:rPr>
          <w:b/>
          <w:spacing w:val="-13"/>
        </w:rPr>
        <w:t xml:space="preserve"> </w:t>
      </w:r>
      <w:r>
        <w:rPr>
          <w:w w:val="105"/>
        </w:rPr>
        <w:t>licence</w:t>
      </w:r>
      <w:r>
        <w:rPr>
          <w:spacing w:val="-15"/>
          <w:w w:val="105"/>
        </w:rPr>
        <w:t xml:space="preserve"> </w:t>
      </w:r>
      <w:r>
        <w:rPr>
          <w:w w:val="105"/>
        </w:rPr>
        <w:t>under</w:t>
      </w:r>
      <w:r>
        <w:rPr>
          <w:spacing w:val="-15"/>
          <w:w w:val="105"/>
        </w:rPr>
        <w:t xml:space="preserve"> </w:t>
      </w:r>
      <w:r>
        <w:rPr>
          <w:w w:val="105"/>
        </w:rPr>
        <w:t>section</w:t>
      </w:r>
      <w:r>
        <w:rPr>
          <w:spacing w:val="-19"/>
          <w:w w:val="105"/>
        </w:rPr>
        <w:t xml:space="preserve"> </w:t>
      </w:r>
      <w:r>
        <w:rPr>
          <w:w w:val="105"/>
        </w:rPr>
        <w:t>53</w:t>
      </w:r>
      <w:r>
        <w:rPr>
          <w:spacing w:val="-15"/>
          <w:w w:val="105"/>
        </w:rPr>
        <w:t xml:space="preserve"> </w:t>
      </w:r>
      <w:r>
        <w:rPr>
          <w:w w:val="105"/>
        </w:rPr>
        <w:t>of</w:t>
      </w:r>
      <w:r>
        <w:rPr>
          <w:spacing w:val="-16"/>
          <w:w w:val="105"/>
        </w:rPr>
        <w:t xml:space="preserve"> </w:t>
      </w:r>
      <w:r>
        <w:rPr>
          <w:w w:val="105"/>
        </w:rPr>
        <w:t>the</w:t>
      </w:r>
      <w:r>
        <w:rPr>
          <w:spacing w:val="-15"/>
          <w:w w:val="105"/>
        </w:rPr>
        <w:t xml:space="preserve"> </w:t>
      </w:r>
      <w:r>
        <w:rPr>
          <w:i/>
          <w:w w:val="105"/>
        </w:rPr>
        <w:t>Liquor Act 2007</w:t>
      </w:r>
      <w:r>
        <w:rPr>
          <w:w w:val="105"/>
        </w:rPr>
        <w:t>, on application by the NSW Police.</w:t>
      </w:r>
    </w:p>
    <w:p w:rsidR="004E4FAA" w:rsidRDefault="00866C7E">
      <w:pPr>
        <w:pStyle w:val="Heading2"/>
      </w:pPr>
      <w:bookmarkStart w:id="29" w:name="Review_applications"/>
      <w:bookmarkEnd w:id="29"/>
      <w:r>
        <w:rPr>
          <w:color w:val="2D808E"/>
        </w:rPr>
        <w:t>Review</w:t>
      </w:r>
      <w:r>
        <w:rPr>
          <w:color w:val="2D808E"/>
          <w:spacing w:val="21"/>
        </w:rPr>
        <w:t xml:space="preserve"> </w:t>
      </w:r>
      <w:r>
        <w:rPr>
          <w:color w:val="2D808E"/>
          <w:spacing w:val="-2"/>
        </w:rPr>
        <w:t>applications</w:t>
      </w:r>
    </w:p>
    <w:p w:rsidR="004E4FAA" w:rsidRDefault="00866C7E">
      <w:pPr>
        <w:spacing w:before="120" w:line="242" w:lineRule="auto"/>
        <w:ind w:left="165" w:right="1281"/>
      </w:pPr>
      <w:r>
        <w:rPr>
          <w:w w:val="105"/>
        </w:rPr>
        <w:t>There</w:t>
      </w:r>
      <w:r>
        <w:rPr>
          <w:spacing w:val="-18"/>
          <w:w w:val="105"/>
        </w:rPr>
        <w:t xml:space="preserve"> </w:t>
      </w:r>
      <w:r>
        <w:rPr>
          <w:w w:val="105"/>
        </w:rPr>
        <w:t>were</w:t>
      </w:r>
      <w:r>
        <w:rPr>
          <w:spacing w:val="-17"/>
          <w:w w:val="105"/>
        </w:rPr>
        <w:t xml:space="preserve"> </w:t>
      </w:r>
      <w:r>
        <w:rPr>
          <w:b/>
          <w:w w:val="105"/>
        </w:rPr>
        <w:t>2</w:t>
      </w:r>
      <w:r>
        <w:rPr>
          <w:b/>
          <w:spacing w:val="-19"/>
          <w:w w:val="105"/>
        </w:rPr>
        <w:t xml:space="preserve"> </w:t>
      </w:r>
      <w:r>
        <w:rPr>
          <w:w w:val="105"/>
        </w:rPr>
        <w:t>review</w:t>
      </w:r>
      <w:r>
        <w:rPr>
          <w:spacing w:val="-17"/>
          <w:w w:val="105"/>
        </w:rPr>
        <w:t xml:space="preserve"> </w:t>
      </w:r>
      <w:r>
        <w:rPr>
          <w:w w:val="105"/>
        </w:rPr>
        <w:t>applications</w:t>
      </w:r>
      <w:r>
        <w:rPr>
          <w:spacing w:val="-17"/>
          <w:w w:val="105"/>
        </w:rPr>
        <w:t xml:space="preserve"> </w:t>
      </w:r>
      <w:r>
        <w:rPr>
          <w:w w:val="105"/>
        </w:rPr>
        <w:t>determined</w:t>
      </w:r>
      <w:r>
        <w:rPr>
          <w:spacing w:val="-18"/>
          <w:w w:val="105"/>
        </w:rPr>
        <w:t xml:space="preserve"> </w:t>
      </w:r>
      <w:r>
        <w:rPr>
          <w:w w:val="105"/>
        </w:rPr>
        <w:t>under</w:t>
      </w:r>
      <w:r>
        <w:rPr>
          <w:spacing w:val="-17"/>
          <w:w w:val="105"/>
        </w:rPr>
        <w:t xml:space="preserve"> </w:t>
      </w:r>
      <w:r>
        <w:rPr>
          <w:w w:val="105"/>
        </w:rPr>
        <w:t>Section</w:t>
      </w:r>
      <w:r>
        <w:rPr>
          <w:spacing w:val="-18"/>
          <w:w w:val="105"/>
        </w:rPr>
        <w:t xml:space="preserve"> </w:t>
      </w:r>
      <w:r>
        <w:rPr>
          <w:w w:val="105"/>
        </w:rPr>
        <w:t>36A</w:t>
      </w:r>
      <w:r>
        <w:rPr>
          <w:spacing w:val="-18"/>
          <w:w w:val="105"/>
        </w:rPr>
        <w:t xml:space="preserve"> </w:t>
      </w:r>
      <w:r>
        <w:rPr>
          <w:w w:val="105"/>
        </w:rPr>
        <w:t>of</w:t>
      </w:r>
      <w:r>
        <w:rPr>
          <w:spacing w:val="-18"/>
          <w:w w:val="105"/>
        </w:rPr>
        <w:t xml:space="preserve"> </w:t>
      </w:r>
      <w:r>
        <w:rPr>
          <w:w w:val="105"/>
        </w:rPr>
        <w:t>the</w:t>
      </w:r>
      <w:r>
        <w:rPr>
          <w:spacing w:val="-21"/>
          <w:w w:val="105"/>
        </w:rPr>
        <w:t xml:space="preserve"> </w:t>
      </w:r>
      <w:r>
        <w:rPr>
          <w:i/>
          <w:w w:val="105"/>
        </w:rPr>
        <w:t>Gaming</w:t>
      </w:r>
      <w:r>
        <w:rPr>
          <w:i/>
          <w:spacing w:val="-17"/>
          <w:w w:val="105"/>
        </w:rPr>
        <w:t xml:space="preserve"> </w:t>
      </w:r>
      <w:r>
        <w:rPr>
          <w:i/>
          <w:w w:val="105"/>
        </w:rPr>
        <w:t xml:space="preserve">and Liquor Administration Act 2007 </w:t>
      </w:r>
      <w:r>
        <w:rPr>
          <w:w w:val="105"/>
        </w:rPr>
        <w:t>during 2024-25 regarding:</w:t>
      </w:r>
    </w:p>
    <w:p w:rsidR="004E4FAA" w:rsidRDefault="00866C7E">
      <w:pPr>
        <w:pStyle w:val="ListParagraph"/>
        <w:numPr>
          <w:ilvl w:val="0"/>
          <w:numId w:val="12"/>
        </w:numPr>
        <w:tabs>
          <w:tab w:val="left" w:pos="524"/>
        </w:tabs>
        <w:spacing w:before="121" w:line="242" w:lineRule="auto"/>
        <w:ind w:right="1002"/>
      </w:pPr>
      <w:r>
        <w:rPr>
          <w:b/>
          <w:w w:val="105"/>
        </w:rPr>
        <w:t>Toormina</w:t>
      </w:r>
      <w:r>
        <w:rPr>
          <w:b/>
          <w:spacing w:val="-17"/>
          <w:w w:val="105"/>
        </w:rPr>
        <w:t xml:space="preserve"> </w:t>
      </w:r>
      <w:r>
        <w:rPr>
          <w:b/>
          <w:w w:val="105"/>
        </w:rPr>
        <w:t>Hotel</w:t>
      </w:r>
      <w:r>
        <w:rPr>
          <w:b/>
          <w:spacing w:val="-13"/>
          <w:w w:val="105"/>
        </w:rPr>
        <w:t xml:space="preserve"> </w:t>
      </w:r>
      <w:r>
        <w:rPr>
          <w:w w:val="120"/>
        </w:rPr>
        <w:t>–</w:t>
      </w:r>
      <w:r>
        <w:rPr>
          <w:spacing w:val="-22"/>
          <w:w w:val="120"/>
        </w:rPr>
        <w:t xml:space="preserve"> </w:t>
      </w:r>
      <w:r>
        <w:rPr>
          <w:w w:val="105"/>
        </w:rPr>
        <w:t>the</w:t>
      </w:r>
      <w:r>
        <w:rPr>
          <w:spacing w:val="-12"/>
          <w:w w:val="105"/>
        </w:rPr>
        <w:t xml:space="preserve"> </w:t>
      </w:r>
      <w:r>
        <w:rPr>
          <w:w w:val="105"/>
        </w:rPr>
        <w:t>review</w:t>
      </w:r>
      <w:r>
        <w:rPr>
          <w:spacing w:val="-11"/>
          <w:w w:val="105"/>
        </w:rPr>
        <w:t xml:space="preserve"> </w:t>
      </w:r>
      <w:r>
        <w:rPr>
          <w:w w:val="105"/>
        </w:rPr>
        <w:t>of</w:t>
      </w:r>
      <w:r>
        <w:rPr>
          <w:spacing w:val="-13"/>
          <w:w w:val="105"/>
        </w:rPr>
        <w:t xml:space="preserve"> </w:t>
      </w:r>
      <w:r>
        <w:rPr>
          <w:w w:val="105"/>
        </w:rPr>
        <w:t>a</w:t>
      </w:r>
      <w:r>
        <w:rPr>
          <w:spacing w:val="-12"/>
          <w:w w:val="105"/>
        </w:rPr>
        <w:t xml:space="preserve"> </w:t>
      </w:r>
      <w:r>
        <w:rPr>
          <w:w w:val="105"/>
        </w:rPr>
        <w:t>decision</w:t>
      </w:r>
      <w:r>
        <w:rPr>
          <w:spacing w:val="-15"/>
          <w:w w:val="105"/>
        </w:rPr>
        <w:t xml:space="preserve"> </w:t>
      </w:r>
      <w:r>
        <w:rPr>
          <w:w w:val="105"/>
        </w:rPr>
        <w:t>made</w:t>
      </w:r>
      <w:r>
        <w:rPr>
          <w:spacing w:val="-12"/>
          <w:w w:val="105"/>
        </w:rPr>
        <w:t xml:space="preserve"> </w:t>
      </w:r>
      <w:r>
        <w:rPr>
          <w:w w:val="105"/>
        </w:rPr>
        <w:t>by</w:t>
      </w:r>
      <w:r>
        <w:rPr>
          <w:spacing w:val="-13"/>
          <w:w w:val="105"/>
        </w:rPr>
        <w:t xml:space="preserve"> </w:t>
      </w:r>
      <w:r>
        <w:rPr>
          <w:w w:val="105"/>
        </w:rPr>
        <w:t>a</w:t>
      </w:r>
      <w:r>
        <w:rPr>
          <w:spacing w:val="-12"/>
          <w:w w:val="105"/>
        </w:rPr>
        <w:t xml:space="preserve"> </w:t>
      </w:r>
      <w:r>
        <w:rPr>
          <w:w w:val="105"/>
        </w:rPr>
        <w:t>delegate</w:t>
      </w:r>
      <w:r>
        <w:rPr>
          <w:spacing w:val="-12"/>
          <w:w w:val="105"/>
        </w:rPr>
        <w:t xml:space="preserve"> </w:t>
      </w:r>
      <w:r>
        <w:rPr>
          <w:w w:val="105"/>
        </w:rPr>
        <w:t>of</w:t>
      </w:r>
      <w:r>
        <w:rPr>
          <w:spacing w:val="-13"/>
          <w:w w:val="105"/>
        </w:rPr>
        <w:t xml:space="preserve"> </w:t>
      </w:r>
      <w:r>
        <w:rPr>
          <w:w w:val="105"/>
        </w:rPr>
        <w:t>the</w:t>
      </w:r>
      <w:r>
        <w:rPr>
          <w:spacing w:val="-12"/>
          <w:w w:val="105"/>
        </w:rPr>
        <w:t xml:space="preserve"> </w:t>
      </w:r>
      <w:r>
        <w:rPr>
          <w:w w:val="105"/>
        </w:rPr>
        <w:t>Secretary</w:t>
      </w:r>
      <w:r>
        <w:rPr>
          <w:spacing w:val="-13"/>
          <w:w w:val="105"/>
        </w:rPr>
        <w:t xml:space="preserve"> </w:t>
      </w:r>
      <w:r>
        <w:rPr>
          <w:w w:val="105"/>
        </w:rPr>
        <w:t>of DEIT</w:t>
      </w:r>
      <w:r>
        <w:rPr>
          <w:spacing w:val="-6"/>
          <w:w w:val="105"/>
        </w:rPr>
        <w:t xml:space="preserve"> </w:t>
      </w:r>
      <w:r>
        <w:rPr>
          <w:w w:val="105"/>
        </w:rPr>
        <w:t>to</w:t>
      </w:r>
      <w:r>
        <w:rPr>
          <w:spacing w:val="-7"/>
          <w:w w:val="105"/>
        </w:rPr>
        <w:t xml:space="preserve"> </w:t>
      </w:r>
      <w:r>
        <w:rPr>
          <w:w w:val="105"/>
        </w:rPr>
        <w:t>impose</w:t>
      </w:r>
      <w:r>
        <w:rPr>
          <w:spacing w:val="-7"/>
          <w:w w:val="105"/>
        </w:rPr>
        <w:t xml:space="preserve"> </w:t>
      </w:r>
      <w:r>
        <w:rPr>
          <w:w w:val="105"/>
        </w:rPr>
        <w:t>a</w:t>
      </w:r>
      <w:r>
        <w:rPr>
          <w:spacing w:val="-7"/>
          <w:w w:val="105"/>
        </w:rPr>
        <w:t xml:space="preserve"> </w:t>
      </w:r>
      <w:r>
        <w:rPr>
          <w:w w:val="105"/>
        </w:rPr>
        <w:t>condition</w:t>
      </w:r>
      <w:r>
        <w:rPr>
          <w:spacing w:val="-7"/>
          <w:w w:val="105"/>
        </w:rPr>
        <w:t xml:space="preserve"> </w:t>
      </w:r>
      <w:r>
        <w:rPr>
          <w:w w:val="105"/>
        </w:rPr>
        <w:t>on</w:t>
      </w:r>
      <w:r>
        <w:rPr>
          <w:spacing w:val="-7"/>
          <w:w w:val="105"/>
        </w:rPr>
        <w:t xml:space="preserve"> </w:t>
      </w:r>
      <w:r>
        <w:rPr>
          <w:w w:val="105"/>
        </w:rPr>
        <w:t>the</w:t>
      </w:r>
      <w:r>
        <w:rPr>
          <w:spacing w:val="-7"/>
          <w:w w:val="105"/>
        </w:rPr>
        <w:t xml:space="preserve"> </w:t>
      </w:r>
      <w:r>
        <w:rPr>
          <w:w w:val="105"/>
        </w:rPr>
        <w:t>venue’s</w:t>
      </w:r>
      <w:r>
        <w:rPr>
          <w:spacing w:val="-6"/>
          <w:w w:val="105"/>
        </w:rPr>
        <w:t xml:space="preserve"> </w:t>
      </w:r>
      <w:r>
        <w:rPr>
          <w:w w:val="105"/>
        </w:rPr>
        <w:t>liquor</w:t>
      </w:r>
      <w:r>
        <w:rPr>
          <w:spacing w:val="-7"/>
          <w:w w:val="105"/>
        </w:rPr>
        <w:t xml:space="preserve"> </w:t>
      </w:r>
      <w:r>
        <w:rPr>
          <w:w w:val="105"/>
        </w:rPr>
        <w:t>licence</w:t>
      </w:r>
      <w:r>
        <w:rPr>
          <w:spacing w:val="-6"/>
          <w:w w:val="105"/>
        </w:rPr>
        <w:t xml:space="preserve"> </w:t>
      </w:r>
      <w:r>
        <w:rPr>
          <w:w w:val="105"/>
        </w:rPr>
        <w:t>under</w:t>
      </w:r>
      <w:r>
        <w:rPr>
          <w:spacing w:val="-10"/>
          <w:w w:val="105"/>
        </w:rPr>
        <w:t xml:space="preserve"> </w:t>
      </w:r>
      <w:r>
        <w:rPr>
          <w:w w:val="105"/>
        </w:rPr>
        <w:t>section</w:t>
      </w:r>
      <w:r>
        <w:rPr>
          <w:spacing w:val="-7"/>
          <w:w w:val="105"/>
        </w:rPr>
        <w:t xml:space="preserve"> </w:t>
      </w:r>
      <w:r>
        <w:rPr>
          <w:w w:val="105"/>
        </w:rPr>
        <w:t>54</w:t>
      </w:r>
      <w:r>
        <w:rPr>
          <w:spacing w:val="-7"/>
          <w:w w:val="105"/>
        </w:rPr>
        <w:t xml:space="preserve"> </w:t>
      </w:r>
      <w:r>
        <w:rPr>
          <w:w w:val="105"/>
        </w:rPr>
        <w:t>of</w:t>
      </w:r>
      <w:r>
        <w:rPr>
          <w:spacing w:val="-9"/>
          <w:w w:val="105"/>
        </w:rPr>
        <w:t xml:space="preserve"> </w:t>
      </w:r>
      <w:r>
        <w:rPr>
          <w:w w:val="105"/>
        </w:rPr>
        <w:t xml:space="preserve">the </w:t>
      </w:r>
      <w:r>
        <w:rPr>
          <w:i/>
        </w:rPr>
        <w:t>Liquor Act 2007</w:t>
      </w:r>
      <w:r>
        <w:t>. The review resulted in the decision being upheld by the Authority.</w:t>
      </w:r>
    </w:p>
    <w:p w:rsidR="004E4FAA" w:rsidRDefault="00866C7E">
      <w:pPr>
        <w:pStyle w:val="ListParagraph"/>
        <w:numPr>
          <w:ilvl w:val="0"/>
          <w:numId w:val="12"/>
        </w:numPr>
        <w:tabs>
          <w:tab w:val="left" w:pos="524"/>
        </w:tabs>
        <w:spacing w:before="3" w:line="242" w:lineRule="auto"/>
        <w:ind w:right="780"/>
      </w:pPr>
      <w:r>
        <w:rPr>
          <w:b/>
          <w:w w:val="105"/>
        </w:rPr>
        <w:t>Eltham</w:t>
      </w:r>
      <w:r>
        <w:rPr>
          <w:b/>
          <w:spacing w:val="-17"/>
          <w:w w:val="105"/>
        </w:rPr>
        <w:t xml:space="preserve"> </w:t>
      </w:r>
      <w:r>
        <w:rPr>
          <w:b/>
          <w:w w:val="105"/>
        </w:rPr>
        <w:t>Hotel</w:t>
      </w:r>
      <w:r>
        <w:rPr>
          <w:b/>
          <w:spacing w:val="-13"/>
          <w:w w:val="105"/>
        </w:rPr>
        <w:t xml:space="preserve"> </w:t>
      </w:r>
      <w:r>
        <w:rPr>
          <w:w w:val="120"/>
        </w:rPr>
        <w:t>–</w:t>
      </w:r>
      <w:r>
        <w:rPr>
          <w:spacing w:val="-23"/>
          <w:w w:val="120"/>
        </w:rPr>
        <w:t xml:space="preserve"> </w:t>
      </w:r>
      <w:r>
        <w:rPr>
          <w:w w:val="105"/>
        </w:rPr>
        <w:t>the</w:t>
      </w:r>
      <w:r>
        <w:rPr>
          <w:spacing w:val="-13"/>
          <w:w w:val="105"/>
        </w:rPr>
        <w:t xml:space="preserve"> </w:t>
      </w:r>
      <w:r>
        <w:rPr>
          <w:w w:val="105"/>
        </w:rPr>
        <w:t>review</w:t>
      </w:r>
      <w:r>
        <w:rPr>
          <w:spacing w:val="-12"/>
          <w:w w:val="105"/>
        </w:rPr>
        <w:t xml:space="preserve"> </w:t>
      </w:r>
      <w:r>
        <w:rPr>
          <w:w w:val="105"/>
        </w:rPr>
        <w:t>of</w:t>
      </w:r>
      <w:r>
        <w:rPr>
          <w:spacing w:val="-15"/>
          <w:w w:val="105"/>
        </w:rPr>
        <w:t xml:space="preserve"> </w:t>
      </w:r>
      <w:r>
        <w:rPr>
          <w:w w:val="105"/>
        </w:rPr>
        <w:t>a</w:t>
      </w:r>
      <w:r>
        <w:rPr>
          <w:spacing w:val="-13"/>
          <w:w w:val="105"/>
        </w:rPr>
        <w:t xml:space="preserve"> </w:t>
      </w:r>
      <w:r>
        <w:rPr>
          <w:w w:val="105"/>
        </w:rPr>
        <w:t>decision</w:t>
      </w:r>
      <w:r>
        <w:rPr>
          <w:spacing w:val="-14"/>
          <w:w w:val="105"/>
        </w:rPr>
        <w:t xml:space="preserve"> </w:t>
      </w:r>
      <w:r>
        <w:rPr>
          <w:w w:val="105"/>
        </w:rPr>
        <w:t>made</w:t>
      </w:r>
      <w:r>
        <w:rPr>
          <w:spacing w:val="-13"/>
          <w:w w:val="105"/>
        </w:rPr>
        <w:t xml:space="preserve"> </w:t>
      </w:r>
      <w:r>
        <w:rPr>
          <w:w w:val="105"/>
        </w:rPr>
        <w:t>by</w:t>
      </w:r>
      <w:r>
        <w:rPr>
          <w:spacing w:val="-15"/>
          <w:w w:val="105"/>
        </w:rPr>
        <w:t xml:space="preserve"> </w:t>
      </w:r>
      <w:r>
        <w:rPr>
          <w:w w:val="105"/>
        </w:rPr>
        <w:t>a</w:t>
      </w:r>
      <w:r>
        <w:rPr>
          <w:spacing w:val="-13"/>
          <w:w w:val="105"/>
        </w:rPr>
        <w:t xml:space="preserve"> </w:t>
      </w:r>
      <w:r>
        <w:rPr>
          <w:w w:val="105"/>
        </w:rPr>
        <w:t>delegate</w:t>
      </w:r>
      <w:r>
        <w:rPr>
          <w:spacing w:val="-14"/>
          <w:w w:val="105"/>
        </w:rPr>
        <w:t xml:space="preserve"> </w:t>
      </w:r>
      <w:r>
        <w:rPr>
          <w:w w:val="105"/>
        </w:rPr>
        <w:t>of</w:t>
      </w:r>
      <w:r>
        <w:rPr>
          <w:spacing w:val="-15"/>
          <w:w w:val="105"/>
        </w:rPr>
        <w:t xml:space="preserve"> </w:t>
      </w:r>
      <w:r>
        <w:rPr>
          <w:w w:val="105"/>
        </w:rPr>
        <w:t>the</w:t>
      </w:r>
      <w:r>
        <w:rPr>
          <w:spacing w:val="-13"/>
          <w:w w:val="105"/>
        </w:rPr>
        <w:t xml:space="preserve"> </w:t>
      </w:r>
      <w:r>
        <w:rPr>
          <w:w w:val="105"/>
        </w:rPr>
        <w:t>Secretary</w:t>
      </w:r>
      <w:r>
        <w:rPr>
          <w:spacing w:val="-15"/>
          <w:w w:val="105"/>
        </w:rPr>
        <w:t xml:space="preserve"> </w:t>
      </w:r>
      <w:r>
        <w:rPr>
          <w:w w:val="105"/>
        </w:rPr>
        <w:t>of</w:t>
      </w:r>
      <w:r>
        <w:rPr>
          <w:spacing w:val="-15"/>
          <w:w w:val="105"/>
        </w:rPr>
        <w:t xml:space="preserve"> </w:t>
      </w:r>
      <w:r>
        <w:rPr>
          <w:w w:val="105"/>
        </w:rPr>
        <w:t>DEIT in</w:t>
      </w:r>
      <w:r>
        <w:rPr>
          <w:spacing w:val="-14"/>
          <w:w w:val="105"/>
        </w:rPr>
        <w:t xml:space="preserve"> </w:t>
      </w:r>
      <w:r>
        <w:rPr>
          <w:w w:val="105"/>
        </w:rPr>
        <w:t>relation</w:t>
      </w:r>
      <w:r>
        <w:rPr>
          <w:spacing w:val="-14"/>
          <w:w w:val="105"/>
        </w:rPr>
        <w:t xml:space="preserve"> </w:t>
      </w:r>
      <w:r>
        <w:rPr>
          <w:w w:val="105"/>
        </w:rPr>
        <w:t>to</w:t>
      </w:r>
      <w:r>
        <w:rPr>
          <w:spacing w:val="-14"/>
          <w:w w:val="105"/>
        </w:rPr>
        <w:t xml:space="preserve"> </w:t>
      </w:r>
      <w:r>
        <w:rPr>
          <w:w w:val="105"/>
        </w:rPr>
        <w:t>a</w:t>
      </w:r>
      <w:r>
        <w:rPr>
          <w:spacing w:val="-14"/>
          <w:w w:val="105"/>
        </w:rPr>
        <w:t xml:space="preserve"> </w:t>
      </w:r>
      <w:r>
        <w:rPr>
          <w:w w:val="105"/>
        </w:rPr>
        <w:t>disturbance</w:t>
      </w:r>
      <w:r>
        <w:rPr>
          <w:spacing w:val="-14"/>
          <w:w w:val="105"/>
        </w:rPr>
        <w:t xml:space="preserve"> </w:t>
      </w:r>
      <w:r>
        <w:rPr>
          <w:w w:val="105"/>
        </w:rPr>
        <w:t>complaint</w:t>
      </w:r>
      <w:r>
        <w:rPr>
          <w:spacing w:val="-13"/>
          <w:w w:val="105"/>
        </w:rPr>
        <w:t xml:space="preserve"> </w:t>
      </w:r>
      <w:r>
        <w:rPr>
          <w:w w:val="105"/>
        </w:rPr>
        <w:t>under</w:t>
      </w:r>
      <w:r>
        <w:rPr>
          <w:spacing w:val="-14"/>
          <w:w w:val="105"/>
        </w:rPr>
        <w:t xml:space="preserve"> </w:t>
      </w:r>
      <w:r>
        <w:rPr>
          <w:w w:val="105"/>
        </w:rPr>
        <w:t>section</w:t>
      </w:r>
      <w:r>
        <w:rPr>
          <w:spacing w:val="-14"/>
          <w:w w:val="105"/>
        </w:rPr>
        <w:t xml:space="preserve"> </w:t>
      </w:r>
      <w:r>
        <w:rPr>
          <w:w w:val="105"/>
        </w:rPr>
        <w:t>81</w:t>
      </w:r>
      <w:r>
        <w:rPr>
          <w:spacing w:val="-15"/>
          <w:w w:val="105"/>
        </w:rPr>
        <w:t xml:space="preserve"> </w:t>
      </w:r>
      <w:r>
        <w:rPr>
          <w:w w:val="105"/>
        </w:rPr>
        <w:t>of</w:t>
      </w:r>
      <w:r>
        <w:rPr>
          <w:spacing w:val="-15"/>
          <w:w w:val="105"/>
        </w:rPr>
        <w:t xml:space="preserve"> </w:t>
      </w:r>
      <w:r>
        <w:rPr>
          <w:w w:val="105"/>
        </w:rPr>
        <w:t>the</w:t>
      </w:r>
      <w:r>
        <w:rPr>
          <w:spacing w:val="-14"/>
          <w:w w:val="105"/>
        </w:rPr>
        <w:t xml:space="preserve"> </w:t>
      </w:r>
      <w:r>
        <w:rPr>
          <w:i/>
          <w:w w:val="105"/>
        </w:rPr>
        <w:t>Liquor</w:t>
      </w:r>
      <w:r>
        <w:rPr>
          <w:i/>
          <w:spacing w:val="-16"/>
          <w:w w:val="105"/>
        </w:rPr>
        <w:t xml:space="preserve"> </w:t>
      </w:r>
      <w:r>
        <w:rPr>
          <w:i/>
          <w:w w:val="105"/>
        </w:rPr>
        <w:t>Act</w:t>
      </w:r>
      <w:r>
        <w:rPr>
          <w:i/>
          <w:spacing w:val="-13"/>
          <w:w w:val="105"/>
        </w:rPr>
        <w:t xml:space="preserve"> </w:t>
      </w:r>
      <w:r>
        <w:rPr>
          <w:i/>
          <w:w w:val="105"/>
        </w:rPr>
        <w:t>2007</w:t>
      </w:r>
      <w:r>
        <w:rPr>
          <w:w w:val="105"/>
        </w:rPr>
        <w:t>.</w:t>
      </w:r>
      <w:r>
        <w:rPr>
          <w:spacing w:val="-13"/>
          <w:w w:val="105"/>
        </w:rPr>
        <w:t xml:space="preserve"> </w:t>
      </w:r>
      <w:r>
        <w:rPr>
          <w:w w:val="105"/>
        </w:rPr>
        <w:t>The review</w:t>
      </w:r>
      <w:r>
        <w:rPr>
          <w:spacing w:val="-8"/>
          <w:w w:val="105"/>
        </w:rPr>
        <w:t xml:space="preserve"> </w:t>
      </w:r>
      <w:r>
        <w:rPr>
          <w:w w:val="105"/>
        </w:rPr>
        <w:t>resulted</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decision</w:t>
      </w:r>
      <w:r>
        <w:rPr>
          <w:spacing w:val="-9"/>
          <w:w w:val="105"/>
        </w:rPr>
        <w:t xml:space="preserve"> </w:t>
      </w:r>
      <w:r>
        <w:rPr>
          <w:w w:val="105"/>
        </w:rPr>
        <w:t>being</w:t>
      </w:r>
      <w:r>
        <w:rPr>
          <w:spacing w:val="-10"/>
          <w:w w:val="105"/>
        </w:rPr>
        <w:t xml:space="preserve"> </w:t>
      </w:r>
      <w:r>
        <w:rPr>
          <w:w w:val="105"/>
        </w:rPr>
        <w:t>varied</w:t>
      </w:r>
      <w:r>
        <w:rPr>
          <w:spacing w:val="-9"/>
          <w:w w:val="105"/>
        </w:rPr>
        <w:t xml:space="preserve"> </w:t>
      </w:r>
      <w:r>
        <w:rPr>
          <w:w w:val="105"/>
        </w:rPr>
        <w:t>by</w:t>
      </w:r>
      <w:r>
        <w:rPr>
          <w:spacing w:val="-12"/>
          <w:w w:val="105"/>
        </w:rPr>
        <w:t xml:space="preserve"> </w:t>
      </w:r>
      <w:r>
        <w:rPr>
          <w:w w:val="105"/>
        </w:rPr>
        <w:t>the</w:t>
      </w:r>
      <w:r>
        <w:rPr>
          <w:spacing w:val="-9"/>
          <w:w w:val="105"/>
        </w:rPr>
        <w:t xml:space="preserve"> </w:t>
      </w:r>
      <w:r>
        <w:rPr>
          <w:w w:val="105"/>
        </w:rPr>
        <w:t>Authority.</w:t>
      </w:r>
    </w:p>
    <w:p w:rsidR="004E4FAA" w:rsidRDefault="00866C7E">
      <w:pPr>
        <w:pStyle w:val="Heading2"/>
        <w:spacing w:before="164"/>
      </w:pPr>
      <w:bookmarkStart w:id="30" w:name="Gaming_operations_–_clubs_and_hotels"/>
      <w:bookmarkEnd w:id="30"/>
      <w:r>
        <w:rPr>
          <w:color w:val="2D808E"/>
        </w:rPr>
        <w:t>Gaming</w:t>
      </w:r>
      <w:r>
        <w:rPr>
          <w:color w:val="2D808E"/>
          <w:spacing w:val="38"/>
        </w:rPr>
        <w:t xml:space="preserve"> </w:t>
      </w:r>
      <w:r>
        <w:rPr>
          <w:color w:val="2D808E"/>
        </w:rPr>
        <w:t>operations</w:t>
      </w:r>
      <w:r>
        <w:rPr>
          <w:color w:val="2D808E"/>
          <w:spacing w:val="34"/>
        </w:rPr>
        <w:t xml:space="preserve"> </w:t>
      </w:r>
      <w:r>
        <w:rPr>
          <w:color w:val="2D808E"/>
        </w:rPr>
        <w:t>–</w:t>
      </w:r>
      <w:r>
        <w:rPr>
          <w:color w:val="2D808E"/>
          <w:spacing w:val="42"/>
        </w:rPr>
        <w:t xml:space="preserve"> </w:t>
      </w:r>
      <w:r>
        <w:rPr>
          <w:color w:val="2D808E"/>
        </w:rPr>
        <w:t>clubs</w:t>
      </w:r>
      <w:r>
        <w:rPr>
          <w:color w:val="2D808E"/>
          <w:spacing w:val="34"/>
        </w:rPr>
        <w:t xml:space="preserve"> </w:t>
      </w:r>
      <w:r>
        <w:rPr>
          <w:color w:val="2D808E"/>
        </w:rPr>
        <w:t>and</w:t>
      </w:r>
      <w:r>
        <w:rPr>
          <w:color w:val="2D808E"/>
          <w:spacing w:val="38"/>
        </w:rPr>
        <w:t xml:space="preserve"> </w:t>
      </w:r>
      <w:r>
        <w:rPr>
          <w:color w:val="2D808E"/>
          <w:spacing w:val="-2"/>
        </w:rPr>
        <w:t>hotels</w:t>
      </w:r>
    </w:p>
    <w:p w:rsidR="004E4FAA" w:rsidRDefault="00866C7E">
      <w:pPr>
        <w:pStyle w:val="BodyText"/>
        <w:spacing w:before="121" w:line="242" w:lineRule="auto"/>
        <w:ind w:left="165" w:right="725"/>
      </w:pPr>
      <w:r>
        <w:rPr>
          <w:w w:val="105"/>
        </w:rPr>
        <w:t>The</w:t>
      </w:r>
      <w:r>
        <w:rPr>
          <w:spacing w:val="-18"/>
          <w:w w:val="105"/>
        </w:rPr>
        <w:t xml:space="preserve"> </w:t>
      </w:r>
      <w:r>
        <w:rPr>
          <w:w w:val="105"/>
        </w:rPr>
        <w:t>Authority</w:t>
      </w:r>
      <w:r>
        <w:rPr>
          <w:spacing w:val="-18"/>
          <w:w w:val="105"/>
        </w:rPr>
        <w:t xml:space="preserve"> </w:t>
      </w:r>
      <w:r>
        <w:rPr>
          <w:w w:val="105"/>
        </w:rPr>
        <w:t>considers</w:t>
      </w:r>
      <w:r>
        <w:rPr>
          <w:spacing w:val="-18"/>
          <w:w w:val="105"/>
        </w:rPr>
        <w:t xml:space="preserve"> </w:t>
      </w:r>
      <w:r>
        <w:rPr>
          <w:w w:val="105"/>
        </w:rPr>
        <w:t>applications</w:t>
      </w:r>
      <w:r>
        <w:rPr>
          <w:spacing w:val="-17"/>
          <w:w w:val="105"/>
        </w:rPr>
        <w:t xml:space="preserve"> </w:t>
      </w:r>
      <w:r>
        <w:rPr>
          <w:w w:val="105"/>
        </w:rPr>
        <w:t>in</w:t>
      </w:r>
      <w:r>
        <w:rPr>
          <w:spacing w:val="-17"/>
          <w:w w:val="105"/>
        </w:rPr>
        <w:t xml:space="preserve"> </w:t>
      </w:r>
      <w:r>
        <w:rPr>
          <w:w w:val="105"/>
        </w:rPr>
        <w:t>relation</w:t>
      </w:r>
      <w:r>
        <w:rPr>
          <w:spacing w:val="-21"/>
          <w:w w:val="105"/>
        </w:rPr>
        <w:t xml:space="preserve"> </w:t>
      </w:r>
      <w:r>
        <w:rPr>
          <w:w w:val="105"/>
        </w:rPr>
        <w:t>to</w:t>
      </w:r>
      <w:r>
        <w:rPr>
          <w:spacing w:val="-17"/>
          <w:w w:val="105"/>
        </w:rPr>
        <w:t xml:space="preserve"> </w:t>
      </w:r>
      <w:r>
        <w:rPr>
          <w:w w:val="105"/>
        </w:rPr>
        <w:t>gaming</w:t>
      </w:r>
      <w:r>
        <w:rPr>
          <w:spacing w:val="-18"/>
          <w:w w:val="105"/>
        </w:rPr>
        <w:t xml:space="preserve"> </w:t>
      </w:r>
      <w:r>
        <w:rPr>
          <w:w w:val="105"/>
        </w:rPr>
        <w:t>machine</w:t>
      </w:r>
      <w:r>
        <w:rPr>
          <w:spacing w:val="-18"/>
          <w:w w:val="105"/>
        </w:rPr>
        <w:t xml:space="preserve"> </w:t>
      </w:r>
      <w:r>
        <w:rPr>
          <w:w w:val="105"/>
        </w:rPr>
        <w:t>entitlements</w:t>
      </w:r>
      <w:r>
        <w:rPr>
          <w:spacing w:val="-15"/>
          <w:w w:val="105"/>
        </w:rPr>
        <w:t xml:space="preserve"> </w:t>
      </w:r>
      <w:r>
        <w:rPr>
          <w:w w:val="105"/>
        </w:rPr>
        <w:t>(GMEs) and gaming machines, including gaming machine entitlement leases and transfers, gaming</w:t>
      </w:r>
      <w:r>
        <w:rPr>
          <w:spacing w:val="-1"/>
          <w:w w:val="105"/>
        </w:rPr>
        <w:t xml:space="preserve"> </w:t>
      </w:r>
      <w:r>
        <w:rPr>
          <w:w w:val="105"/>
        </w:rPr>
        <w:t xml:space="preserve">machine threshold increase applications, and Class 1 and Class 2 Local Impact </w:t>
      </w:r>
      <w:r>
        <w:rPr>
          <w:spacing w:val="-2"/>
          <w:w w:val="105"/>
        </w:rPr>
        <w:t>Assessments.</w:t>
      </w:r>
    </w:p>
    <w:p w:rsidR="004E4FAA" w:rsidRDefault="00866C7E">
      <w:pPr>
        <w:pStyle w:val="BodyText"/>
        <w:spacing w:before="122"/>
        <w:ind w:left="165"/>
      </w:pPr>
      <w:r>
        <w:t>The</w:t>
      </w:r>
      <w:r>
        <w:rPr>
          <w:spacing w:val="10"/>
        </w:rPr>
        <w:t xml:space="preserve"> </w:t>
      </w:r>
      <w:r>
        <w:t>Authority</w:t>
      </w:r>
      <w:r>
        <w:rPr>
          <w:spacing w:val="9"/>
        </w:rPr>
        <w:t xml:space="preserve"> </w:t>
      </w:r>
      <w:r>
        <w:rPr>
          <w:spacing w:val="-4"/>
        </w:rPr>
        <w:t>also:</w:t>
      </w:r>
    </w:p>
    <w:p w:rsidR="004E4FAA" w:rsidRDefault="004E4FAA">
      <w:pPr>
        <w:pStyle w:val="BodyText"/>
        <w:sectPr w:rsidR="004E4FAA">
          <w:pgSz w:w="11910" w:h="16850"/>
          <w:pgMar w:top="1060" w:right="708" w:bottom="820" w:left="1275" w:header="0" w:footer="621" w:gutter="0"/>
          <w:cols w:space="720"/>
        </w:sectPr>
      </w:pPr>
    </w:p>
    <w:p w:rsidR="004E4FAA" w:rsidRDefault="00866C7E">
      <w:pPr>
        <w:pStyle w:val="ListParagraph"/>
        <w:numPr>
          <w:ilvl w:val="1"/>
          <w:numId w:val="12"/>
        </w:numPr>
        <w:tabs>
          <w:tab w:val="left" w:pos="525"/>
        </w:tabs>
        <w:spacing w:before="71" w:line="242" w:lineRule="auto"/>
        <w:ind w:right="980"/>
      </w:pPr>
      <w:r>
        <w:rPr>
          <w:w w:val="105"/>
        </w:rPr>
        <w:lastRenderedPageBreak/>
        <w:t>approves gaming</w:t>
      </w:r>
      <w:r>
        <w:rPr>
          <w:spacing w:val="-2"/>
          <w:w w:val="105"/>
        </w:rPr>
        <w:t xml:space="preserve"> </w:t>
      </w:r>
      <w:r>
        <w:rPr>
          <w:w w:val="105"/>
        </w:rPr>
        <w:t>machines and</w:t>
      </w:r>
      <w:r>
        <w:rPr>
          <w:spacing w:val="-1"/>
          <w:w w:val="105"/>
        </w:rPr>
        <w:t xml:space="preserve"> </w:t>
      </w:r>
      <w:r>
        <w:rPr>
          <w:w w:val="105"/>
        </w:rPr>
        <w:t>games following</w:t>
      </w:r>
      <w:r>
        <w:rPr>
          <w:spacing w:val="-2"/>
          <w:w w:val="105"/>
        </w:rPr>
        <w:t xml:space="preserve"> </w:t>
      </w:r>
      <w:r>
        <w:rPr>
          <w:w w:val="105"/>
        </w:rPr>
        <w:t>a</w:t>
      </w:r>
      <w:r>
        <w:rPr>
          <w:spacing w:val="-1"/>
          <w:w w:val="105"/>
        </w:rPr>
        <w:t xml:space="preserve"> </w:t>
      </w:r>
      <w:r>
        <w:rPr>
          <w:w w:val="105"/>
        </w:rPr>
        <w:t>thorough</w:t>
      </w:r>
      <w:r>
        <w:rPr>
          <w:spacing w:val="-1"/>
          <w:w w:val="105"/>
        </w:rPr>
        <w:t xml:space="preserve"> </w:t>
      </w:r>
      <w:r>
        <w:rPr>
          <w:w w:val="105"/>
        </w:rPr>
        <w:t>technical</w:t>
      </w:r>
      <w:r>
        <w:rPr>
          <w:spacing w:val="-3"/>
          <w:w w:val="105"/>
        </w:rPr>
        <w:t xml:space="preserve"> </w:t>
      </w:r>
      <w:r>
        <w:rPr>
          <w:w w:val="105"/>
        </w:rPr>
        <w:t>assessment by gaming machine licensed testers</w:t>
      </w:r>
    </w:p>
    <w:p w:rsidR="004E4FAA" w:rsidRDefault="00866C7E">
      <w:pPr>
        <w:pStyle w:val="ListParagraph"/>
        <w:numPr>
          <w:ilvl w:val="1"/>
          <w:numId w:val="12"/>
        </w:numPr>
        <w:tabs>
          <w:tab w:val="left" w:pos="525"/>
        </w:tabs>
        <w:spacing w:line="270" w:lineRule="exact"/>
        <w:ind w:hanging="360"/>
      </w:pPr>
      <w:r>
        <w:t>supervises</w:t>
      </w:r>
      <w:r>
        <w:rPr>
          <w:spacing w:val="31"/>
        </w:rPr>
        <w:t xml:space="preserve"> </w:t>
      </w:r>
      <w:r>
        <w:t>field</w:t>
      </w:r>
      <w:r>
        <w:rPr>
          <w:spacing w:val="30"/>
        </w:rPr>
        <w:t xml:space="preserve"> </w:t>
      </w:r>
      <w:r>
        <w:t>trials</w:t>
      </w:r>
      <w:r>
        <w:rPr>
          <w:spacing w:val="32"/>
        </w:rPr>
        <w:t xml:space="preserve"> </w:t>
      </w:r>
      <w:r>
        <w:t>of</w:t>
      </w:r>
      <w:r>
        <w:rPr>
          <w:spacing w:val="24"/>
        </w:rPr>
        <w:t xml:space="preserve"> </w:t>
      </w:r>
      <w:r>
        <w:t>gaming</w:t>
      </w:r>
      <w:r>
        <w:rPr>
          <w:spacing w:val="29"/>
        </w:rPr>
        <w:t xml:space="preserve"> </w:t>
      </w:r>
      <w:r>
        <w:t>systems</w:t>
      </w:r>
      <w:r>
        <w:rPr>
          <w:spacing w:val="31"/>
        </w:rPr>
        <w:t xml:space="preserve"> </w:t>
      </w:r>
      <w:r>
        <w:rPr>
          <w:spacing w:val="-5"/>
        </w:rPr>
        <w:t>and</w:t>
      </w:r>
    </w:p>
    <w:p w:rsidR="004E4FAA" w:rsidRDefault="00866C7E">
      <w:pPr>
        <w:pStyle w:val="ListParagraph"/>
        <w:numPr>
          <w:ilvl w:val="1"/>
          <w:numId w:val="12"/>
        </w:numPr>
        <w:tabs>
          <w:tab w:val="left" w:pos="525"/>
        </w:tabs>
        <w:spacing w:before="1"/>
        <w:ind w:hanging="360"/>
      </w:pPr>
      <w:r>
        <w:t>ensures</w:t>
      </w:r>
      <w:r>
        <w:rPr>
          <w:spacing w:val="12"/>
        </w:rPr>
        <w:t xml:space="preserve"> </w:t>
      </w:r>
      <w:r>
        <w:t>that</w:t>
      </w:r>
      <w:r>
        <w:rPr>
          <w:spacing w:val="13"/>
        </w:rPr>
        <w:t xml:space="preserve"> </w:t>
      </w:r>
      <w:r>
        <w:t>faulty</w:t>
      </w:r>
      <w:r>
        <w:rPr>
          <w:spacing w:val="10"/>
        </w:rPr>
        <w:t xml:space="preserve"> </w:t>
      </w:r>
      <w:r>
        <w:t>equipment</w:t>
      </w:r>
      <w:r>
        <w:rPr>
          <w:spacing w:val="13"/>
        </w:rPr>
        <w:t xml:space="preserve"> </w:t>
      </w:r>
      <w:r>
        <w:t>is</w:t>
      </w:r>
      <w:r>
        <w:rPr>
          <w:spacing w:val="13"/>
        </w:rPr>
        <w:t xml:space="preserve"> </w:t>
      </w:r>
      <w:r>
        <w:t>removed</w:t>
      </w:r>
      <w:r>
        <w:rPr>
          <w:spacing w:val="12"/>
        </w:rPr>
        <w:t xml:space="preserve"> </w:t>
      </w:r>
      <w:r>
        <w:t>from</w:t>
      </w:r>
      <w:r>
        <w:rPr>
          <w:spacing w:val="13"/>
        </w:rPr>
        <w:t xml:space="preserve"> </w:t>
      </w:r>
      <w:r>
        <w:rPr>
          <w:spacing w:val="-2"/>
        </w:rPr>
        <w:t>venues.</w:t>
      </w:r>
    </w:p>
    <w:p w:rsidR="004E4FAA" w:rsidRDefault="00866C7E">
      <w:pPr>
        <w:spacing w:before="122" w:line="242" w:lineRule="auto"/>
        <w:ind w:left="165" w:right="980"/>
      </w:pPr>
      <w:r>
        <w:rPr>
          <w:w w:val="105"/>
        </w:rPr>
        <w:t>The</w:t>
      </w:r>
      <w:r>
        <w:rPr>
          <w:spacing w:val="-18"/>
          <w:w w:val="105"/>
        </w:rPr>
        <w:t xml:space="preserve"> </w:t>
      </w:r>
      <w:r>
        <w:rPr>
          <w:w w:val="105"/>
        </w:rPr>
        <w:t>Authority</w:t>
      </w:r>
      <w:r>
        <w:rPr>
          <w:spacing w:val="-18"/>
          <w:w w:val="105"/>
        </w:rPr>
        <w:t xml:space="preserve"> </w:t>
      </w:r>
      <w:r>
        <w:rPr>
          <w:w w:val="105"/>
        </w:rPr>
        <w:t>has</w:t>
      </w:r>
      <w:r>
        <w:rPr>
          <w:spacing w:val="-18"/>
          <w:w w:val="105"/>
        </w:rPr>
        <w:t xml:space="preserve"> </w:t>
      </w:r>
      <w:r>
        <w:rPr>
          <w:w w:val="105"/>
        </w:rPr>
        <w:t>due</w:t>
      </w:r>
      <w:r>
        <w:rPr>
          <w:spacing w:val="-17"/>
          <w:w w:val="105"/>
        </w:rPr>
        <w:t xml:space="preserve"> </w:t>
      </w:r>
      <w:r>
        <w:rPr>
          <w:w w:val="105"/>
        </w:rPr>
        <w:t>regard</w:t>
      </w:r>
      <w:r>
        <w:rPr>
          <w:spacing w:val="-17"/>
          <w:w w:val="105"/>
        </w:rPr>
        <w:t xml:space="preserve"> </w:t>
      </w:r>
      <w:r>
        <w:rPr>
          <w:w w:val="105"/>
        </w:rPr>
        <w:t>to</w:t>
      </w:r>
      <w:r>
        <w:rPr>
          <w:spacing w:val="-18"/>
          <w:w w:val="105"/>
        </w:rPr>
        <w:t xml:space="preserve"> </w:t>
      </w:r>
      <w:r>
        <w:rPr>
          <w:w w:val="105"/>
        </w:rPr>
        <w:t>all</w:t>
      </w:r>
      <w:r>
        <w:rPr>
          <w:spacing w:val="-18"/>
          <w:w w:val="105"/>
        </w:rPr>
        <w:t xml:space="preserve"> </w:t>
      </w:r>
      <w:r>
        <w:rPr>
          <w:w w:val="105"/>
        </w:rPr>
        <w:t>the</w:t>
      </w:r>
      <w:r>
        <w:rPr>
          <w:spacing w:val="-18"/>
          <w:w w:val="105"/>
        </w:rPr>
        <w:t xml:space="preserve"> </w:t>
      </w:r>
      <w:r>
        <w:rPr>
          <w:w w:val="105"/>
        </w:rPr>
        <w:t>objects</w:t>
      </w:r>
      <w:r>
        <w:rPr>
          <w:spacing w:val="-18"/>
          <w:w w:val="105"/>
        </w:rPr>
        <w:t xml:space="preserve"> </w:t>
      </w:r>
      <w:r>
        <w:rPr>
          <w:w w:val="105"/>
        </w:rPr>
        <w:t>of</w:t>
      </w:r>
      <w:r>
        <w:rPr>
          <w:spacing w:val="-18"/>
          <w:w w:val="105"/>
        </w:rPr>
        <w:t xml:space="preserve"> </w:t>
      </w:r>
      <w:r>
        <w:rPr>
          <w:w w:val="105"/>
        </w:rPr>
        <w:t>the</w:t>
      </w:r>
      <w:r>
        <w:rPr>
          <w:spacing w:val="-18"/>
          <w:w w:val="105"/>
        </w:rPr>
        <w:t xml:space="preserve"> </w:t>
      </w:r>
      <w:r>
        <w:rPr>
          <w:i/>
          <w:w w:val="105"/>
        </w:rPr>
        <w:t>Gaming</w:t>
      </w:r>
      <w:r>
        <w:rPr>
          <w:i/>
          <w:spacing w:val="-19"/>
          <w:w w:val="105"/>
        </w:rPr>
        <w:t xml:space="preserve"> </w:t>
      </w:r>
      <w:r>
        <w:rPr>
          <w:i/>
          <w:w w:val="105"/>
        </w:rPr>
        <w:t>Machines</w:t>
      </w:r>
      <w:r>
        <w:rPr>
          <w:i/>
          <w:spacing w:val="-19"/>
          <w:w w:val="105"/>
        </w:rPr>
        <w:t xml:space="preserve"> </w:t>
      </w:r>
      <w:r>
        <w:rPr>
          <w:i/>
          <w:w w:val="105"/>
        </w:rPr>
        <w:t>Act</w:t>
      </w:r>
      <w:r>
        <w:rPr>
          <w:i/>
          <w:spacing w:val="-18"/>
          <w:w w:val="105"/>
        </w:rPr>
        <w:t xml:space="preserve"> </w:t>
      </w:r>
      <w:r>
        <w:rPr>
          <w:i/>
          <w:w w:val="105"/>
        </w:rPr>
        <w:t>2001</w:t>
      </w:r>
      <w:r>
        <w:rPr>
          <w:i/>
          <w:spacing w:val="-17"/>
          <w:w w:val="105"/>
        </w:rPr>
        <w:t xml:space="preserve"> </w:t>
      </w:r>
      <w:r>
        <w:rPr>
          <w:w w:val="105"/>
        </w:rPr>
        <w:t>when making its decision.</w:t>
      </w:r>
    </w:p>
    <w:p w:rsidR="004E4FAA" w:rsidRDefault="00866C7E">
      <w:pPr>
        <w:pStyle w:val="BodyText"/>
        <w:spacing w:before="122" w:line="242" w:lineRule="auto"/>
        <w:ind w:left="165" w:right="725"/>
      </w:pPr>
      <w:r>
        <w:rPr>
          <w:spacing w:val="-2"/>
          <w:w w:val="105"/>
        </w:rPr>
        <w:t>The</w:t>
      </w:r>
      <w:r>
        <w:rPr>
          <w:spacing w:val="-6"/>
          <w:w w:val="105"/>
        </w:rPr>
        <w:t xml:space="preserve"> </w:t>
      </w:r>
      <w:r>
        <w:rPr>
          <w:spacing w:val="-2"/>
          <w:w w:val="105"/>
        </w:rPr>
        <w:t>full</w:t>
      </w:r>
      <w:r>
        <w:rPr>
          <w:spacing w:val="-6"/>
          <w:w w:val="105"/>
        </w:rPr>
        <w:t xml:space="preserve"> </w:t>
      </w:r>
      <w:r>
        <w:rPr>
          <w:spacing w:val="-2"/>
          <w:w w:val="105"/>
        </w:rPr>
        <w:t>list</w:t>
      </w:r>
      <w:r>
        <w:rPr>
          <w:spacing w:val="-5"/>
          <w:w w:val="105"/>
        </w:rPr>
        <w:t xml:space="preserve"> </w:t>
      </w:r>
      <w:r>
        <w:rPr>
          <w:spacing w:val="-2"/>
          <w:w w:val="105"/>
        </w:rPr>
        <w:t>of</w:t>
      </w:r>
      <w:r>
        <w:rPr>
          <w:spacing w:val="-7"/>
          <w:w w:val="105"/>
        </w:rPr>
        <w:t xml:space="preserve"> </w:t>
      </w:r>
      <w:r>
        <w:rPr>
          <w:spacing w:val="-2"/>
          <w:w w:val="105"/>
        </w:rPr>
        <w:t>the</w:t>
      </w:r>
      <w:r>
        <w:rPr>
          <w:spacing w:val="-6"/>
          <w:w w:val="105"/>
        </w:rPr>
        <w:t xml:space="preserve"> </w:t>
      </w:r>
      <w:r>
        <w:rPr>
          <w:spacing w:val="-2"/>
          <w:w w:val="105"/>
        </w:rPr>
        <w:t>Authority’s</w:t>
      </w:r>
      <w:r>
        <w:rPr>
          <w:spacing w:val="-5"/>
          <w:w w:val="105"/>
        </w:rPr>
        <w:t xml:space="preserve"> </w:t>
      </w:r>
      <w:r>
        <w:rPr>
          <w:spacing w:val="-2"/>
          <w:w w:val="105"/>
        </w:rPr>
        <w:t>decision-making</w:t>
      </w:r>
      <w:r>
        <w:rPr>
          <w:spacing w:val="-10"/>
          <w:w w:val="105"/>
        </w:rPr>
        <w:t xml:space="preserve"> </w:t>
      </w:r>
      <w:r>
        <w:rPr>
          <w:spacing w:val="-2"/>
          <w:w w:val="105"/>
        </w:rPr>
        <w:t>functions,</w:t>
      </w:r>
      <w:r>
        <w:rPr>
          <w:spacing w:val="-7"/>
          <w:w w:val="105"/>
        </w:rPr>
        <w:t xml:space="preserve"> </w:t>
      </w:r>
      <w:r>
        <w:rPr>
          <w:spacing w:val="-2"/>
          <w:w w:val="105"/>
        </w:rPr>
        <w:t>including</w:t>
      </w:r>
      <w:r>
        <w:rPr>
          <w:spacing w:val="-7"/>
          <w:w w:val="105"/>
        </w:rPr>
        <w:t xml:space="preserve"> </w:t>
      </w:r>
      <w:r>
        <w:rPr>
          <w:spacing w:val="-2"/>
          <w:w w:val="105"/>
        </w:rPr>
        <w:t>delegated</w:t>
      </w:r>
      <w:r>
        <w:rPr>
          <w:spacing w:val="-6"/>
          <w:w w:val="105"/>
        </w:rPr>
        <w:t xml:space="preserve"> </w:t>
      </w:r>
      <w:r>
        <w:rPr>
          <w:spacing w:val="-2"/>
          <w:w w:val="105"/>
        </w:rPr>
        <w:t xml:space="preserve">functions, </w:t>
      </w:r>
      <w:r>
        <w:rPr>
          <w:w w:val="105"/>
        </w:rPr>
        <w:t>are</w:t>
      </w:r>
      <w:r>
        <w:rPr>
          <w:spacing w:val="-4"/>
          <w:w w:val="105"/>
        </w:rPr>
        <w:t xml:space="preserve"> </w:t>
      </w:r>
      <w:r>
        <w:rPr>
          <w:w w:val="105"/>
        </w:rPr>
        <w:t>contained</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Authority’s</w:t>
      </w:r>
      <w:r>
        <w:rPr>
          <w:spacing w:val="-2"/>
          <w:w w:val="105"/>
        </w:rPr>
        <w:t xml:space="preserve"> </w:t>
      </w:r>
      <w:r>
        <w:rPr>
          <w:w w:val="105"/>
        </w:rPr>
        <w:t>Regulatory</w:t>
      </w:r>
      <w:r>
        <w:rPr>
          <w:spacing w:val="-5"/>
          <w:w w:val="105"/>
        </w:rPr>
        <w:t xml:space="preserve"> </w:t>
      </w:r>
      <w:r>
        <w:rPr>
          <w:w w:val="105"/>
        </w:rPr>
        <w:t>Delegations</w:t>
      </w:r>
      <w:r>
        <w:rPr>
          <w:spacing w:val="-2"/>
          <w:w w:val="105"/>
        </w:rPr>
        <w:t xml:space="preserve"> </w:t>
      </w:r>
      <w:r>
        <w:rPr>
          <w:w w:val="105"/>
        </w:rPr>
        <w:t>Manual.</w:t>
      </w:r>
      <w:r>
        <w:rPr>
          <w:spacing w:val="-6"/>
          <w:w w:val="105"/>
        </w:rPr>
        <w:t xml:space="preserve"> </w:t>
      </w:r>
      <w:r>
        <w:rPr>
          <w:w w:val="105"/>
        </w:rPr>
        <w:t>The</w:t>
      </w:r>
      <w:r>
        <w:rPr>
          <w:spacing w:val="-4"/>
          <w:w w:val="105"/>
        </w:rPr>
        <w:t xml:space="preserve"> </w:t>
      </w:r>
      <w:r>
        <w:rPr>
          <w:w w:val="105"/>
        </w:rPr>
        <w:t>section</w:t>
      </w:r>
      <w:r>
        <w:rPr>
          <w:spacing w:val="-4"/>
          <w:w w:val="105"/>
        </w:rPr>
        <w:t xml:space="preserve"> </w:t>
      </w:r>
      <w:r>
        <w:rPr>
          <w:w w:val="105"/>
        </w:rPr>
        <w:t>of</w:t>
      </w:r>
      <w:r>
        <w:rPr>
          <w:spacing w:val="-5"/>
          <w:w w:val="105"/>
        </w:rPr>
        <w:t xml:space="preserve"> </w:t>
      </w:r>
      <w:r>
        <w:rPr>
          <w:w w:val="105"/>
        </w:rPr>
        <w:t>this report</w:t>
      </w:r>
      <w:r>
        <w:rPr>
          <w:spacing w:val="-15"/>
          <w:w w:val="105"/>
        </w:rPr>
        <w:t xml:space="preserve"> </w:t>
      </w:r>
      <w:r>
        <w:rPr>
          <w:w w:val="105"/>
        </w:rPr>
        <w:t>titled</w:t>
      </w:r>
      <w:r>
        <w:rPr>
          <w:spacing w:val="-16"/>
          <w:w w:val="105"/>
        </w:rPr>
        <w:t xml:space="preserve"> </w:t>
      </w:r>
      <w:r>
        <w:rPr>
          <w:w w:val="105"/>
        </w:rPr>
        <w:t>‘Gaming</w:t>
      </w:r>
      <w:r>
        <w:rPr>
          <w:spacing w:val="-17"/>
          <w:w w:val="105"/>
        </w:rPr>
        <w:t xml:space="preserve"> </w:t>
      </w:r>
      <w:r>
        <w:rPr>
          <w:w w:val="105"/>
        </w:rPr>
        <w:t>operations</w:t>
      </w:r>
      <w:r>
        <w:rPr>
          <w:spacing w:val="-15"/>
          <w:w w:val="105"/>
        </w:rPr>
        <w:t xml:space="preserve"> </w:t>
      </w:r>
      <w:r>
        <w:rPr>
          <w:w w:val="120"/>
        </w:rPr>
        <w:t>–</w:t>
      </w:r>
      <w:r>
        <w:rPr>
          <w:spacing w:val="-26"/>
          <w:w w:val="120"/>
        </w:rPr>
        <w:t xml:space="preserve"> </w:t>
      </w:r>
      <w:r>
        <w:rPr>
          <w:w w:val="105"/>
        </w:rPr>
        <w:t>clubs</w:t>
      </w:r>
      <w:r>
        <w:rPr>
          <w:spacing w:val="-15"/>
          <w:w w:val="105"/>
        </w:rPr>
        <w:t xml:space="preserve"> </w:t>
      </w:r>
      <w:r>
        <w:rPr>
          <w:w w:val="105"/>
        </w:rPr>
        <w:t>and</w:t>
      </w:r>
      <w:r>
        <w:rPr>
          <w:spacing w:val="-16"/>
          <w:w w:val="105"/>
        </w:rPr>
        <w:t xml:space="preserve"> </w:t>
      </w:r>
      <w:r>
        <w:rPr>
          <w:w w:val="105"/>
        </w:rPr>
        <w:t>hotels’</w:t>
      </w:r>
      <w:r>
        <w:rPr>
          <w:spacing w:val="-17"/>
          <w:w w:val="105"/>
        </w:rPr>
        <w:t xml:space="preserve"> </w:t>
      </w:r>
      <w:r>
        <w:rPr>
          <w:w w:val="105"/>
        </w:rPr>
        <w:t>includes</w:t>
      </w:r>
      <w:r>
        <w:rPr>
          <w:spacing w:val="-15"/>
          <w:w w:val="105"/>
        </w:rPr>
        <w:t xml:space="preserve"> </w:t>
      </w:r>
      <w:r>
        <w:rPr>
          <w:w w:val="105"/>
        </w:rPr>
        <w:t>decisions</w:t>
      </w:r>
      <w:r>
        <w:rPr>
          <w:spacing w:val="-17"/>
          <w:w w:val="105"/>
        </w:rPr>
        <w:t xml:space="preserve"> </w:t>
      </w:r>
      <w:r>
        <w:rPr>
          <w:w w:val="105"/>
        </w:rPr>
        <w:t>made</w:t>
      </w:r>
      <w:r>
        <w:rPr>
          <w:spacing w:val="-16"/>
          <w:w w:val="105"/>
        </w:rPr>
        <w:t xml:space="preserve"> </w:t>
      </w:r>
      <w:r>
        <w:rPr>
          <w:w w:val="105"/>
        </w:rPr>
        <w:t>directly</w:t>
      </w:r>
      <w:r>
        <w:rPr>
          <w:spacing w:val="-17"/>
          <w:w w:val="105"/>
        </w:rPr>
        <w:t xml:space="preserve"> </w:t>
      </w:r>
      <w:r>
        <w:rPr>
          <w:w w:val="105"/>
        </w:rPr>
        <w:t>by the Authority, as well as those decisions made</w:t>
      </w:r>
      <w:r>
        <w:rPr>
          <w:spacing w:val="-2"/>
          <w:w w:val="105"/>
        </w:rPr>
        <w:t xml:space="preserve"> </w:t>
      </w:r>
      <w:r>
        <w:rPr>
          <w:w w:val="105"/>
        </w:rPr>
        <w:t>under delegation by L&amp;GNSW.</w:t>
      </w:r>
    </w:p>
    <w:p w:rsidR="004E4FAA" w:rsidRDefault="00866C7E">
      <w:pPr>
        <w:pStyle w:val="Heading5"/>
        <w:ind w:left="165"/>
      </w:pPr>
      <w:bookmarkStart w:id="31" w:name="Gaming_machines"/>
      <w:bookmarkEnd w:id="31"/>
      <w:r>
        <w:rPr>
          <w:color w:val="252525"/>
          <w:w w:val="105"/>
        </w:rPr>
        <w:t>Gaming</w:t>
      </w:r>
      <w:r>
        <w:rPr>
          <w:color w:val="252525"/>
          <w:spacing w:val="-5"/>
          <w:w w:val="105"/>
        </w:rPr>
        <w:t xml:space="preserve"> </w:t>
      </w:r>
      <w:r>
        <w:rPr>
          <w:color w:val="252525"/>
          <w:spacing w:val="-2"/>
          <w:w w:val="105"/>
        </w:rPr>
        <w:t>machines</w:t>
      </w:r>
    </w:p>
    <w:p w:rsidR="004E4FAA" w:rsidRDefault="00866C7E">
      <w:pPr>
        <w:pStyle w:val="BodyText"/>
        <w:spacing w:before="123" w:line="242" w:lineRule="auto"/>
        <w:ind w:left="165" w:right="725"/>
      </w:pPr>
      <w:r>
        <w:rPr>
          <w:w w:val="105"/>
        </w:rPr>
        <w:t>The</w:t>
      </w:r>
      <w:r>
        <w:rPr>
          <w:spacing w:val="-18"/>
          <w:w w:val="105"/>
        </w:rPr>
        <w:t xml:space="preserve"> </w:t>
      </w:r>
      <w:r>
        <w:rPr>
          <w:i/>
          <w:w w:val="105"/>
        </w:rPr>
        <w:t>Gaming</w:t>
      </w:r>
      <w:r>
        <w:rPr>
          <w:i/>
          <w:spacing w:val="-17"/>
          <w:w w:val="105"/>
        </w:rPr>
        <w:t xml:space="preserve"> </w:t>
      </w:r>
      <w:r>
        <w:rPr>
          <w:i/>
          <w:w w:val="105"/>
        </w:rPr>
        <w:t>Machines</w:t>
      </w:r>
      <w:r>
        <w:rPr>
          <w:i/>
          <w:spacing w:val="-18"/>
          <w:w w:val="105"/>
        </w:rPr>
        <w:t xml:space="preserve"> </w:t>
      </w:r>
      <w:r>
        <w:rPr>
          <w:i/>
          <w:w w:val="105"/>
        </w:rPr>
        <w:t>Act</w:t>
      </w:r>
      <w:r>
        <w:rPr>
          <w:i/>
          <w:spacing w:val="-17"/>
          <w:w w:val="105"/>
        </w:rPr>
        <w:t xml:space="preserve"> </w:t>
      </w:r>
      <w:r>
        <w:rPr>
          <w:i/>
          <w:w w:val="105"/>
        </w:rPr>
        <w:t>2001</w:t>
      </w:r>
      <w:r>
        <w:rPr>
          <w:i/>
          <w:spacing w:val="-17"/>
          <w:w w:val="105"/>
        </w:rPr>
        <w:t xml:space="preserve"> </w:t>
      </w:r>
      <w:r>
        <w:rPr>
          <w:w w:val="105"/>
        </w:rPr>
        <w:t>requires</w:t>
      </w:r>
      <w:r>
        <w:rPr>
          <w:spacing w:val="-18"/>
          <w:w w:val="105"/>
        </w:rPr>
        <w:t xml:space="preserve"> </w:t>
      </w:r>
      <w:r>
        <w:rPr>
          <w:w w:val="105"/>
        </w:rPr>
        <w:t>each</w:t>
      </w:r>
      <w:r>
        <w:rPr>
          <w:spacing w:val="-17"/>
          <w:w w:val="105"/>
        </w:rPr>
        <w:t xml:space="preserve"> </w:t>
      </w:r>
      <w:r>
        <w:rPr>
          <w:w w:val="105"/>
        </w:rPr>
        <w:t>hotel</w:t>
      </w:r>
      <w:r>
        <w:rPr>
          <w:spacing w:val="-18"/>
          <w:w w:val="105"/>
        </w:rPr>
        <w:t xml:space="preserve"> </w:t>
      </w:r>
      <w:r>
        <w:rPr>
          <w:w w:val="105"/>
        </w:rPr>
        <w:t>or</w:t>
      </w:r>
      <w:r>
        <w:rPr>
          <w:spacing w:val="-17"/>
          <w:w w:val="105"/>
        </w:rPr>
        <w:t xml:space="preserve"> </w:t>
      </w:r>
      <w:r>
        <w:rPr>
          <w:w w:val="105"/>
        </w:rPr>
        <w:t>registered</w:t>
      </w:r>
      <w:r>
        <w:rPr>
          <w:spacing w:val="-17"/>
          <w:w w:val="105"/>
        </w:rPr>
        <w:t xml:space="preserve"> </w:t>
      </w:r>
      <w:r>
        <w:rPr>
          <w:w w:val="105"/>
        </w:rPr>
        <w:t>club</w:t>
      </w:r>
      <w:r>
        <w:rPr>
          <w:spacing w:val="-18"/>
          <w:w w:val="105"/>
        </w:rPr>
        <w:t xml:space="preserve"> </w:t>
      </w:r>
      <w:r>
        <w:rPr>
          <w:w w:val="105"/>
        </w:rPr>
        <w:t>to</w:t>
      </w:r>
      <w:r>
        <w:rPr>
          <w:spacing w:val="-17"/>
          <w:w w:val="105"/>
        </w:rPr>
        <w:t xml:space="preserve"> </w:t>
      </w:r>
      <w:r>
        <w:rPr>
          <w:w w:val="105"/>
        </w:rPr>
        <w:t>have</w:t>
      </w:r>
      <w:r>
        <w:rPr>
          <w:spacing w:val="-18"/>
          <w:w w:val="105"/>
        </w:rPr>
        <w:t xml:space="preserve"> </w:t>
      </w:r>
      <w:r>
        <w:rPr>
          <w:w w:val="105"/>
        </w:rPr>
        <w:t>a</w:t>
      </w:r>
      <w:r>
        <w:rPr>
          <w:spacing w:val="-17"/>
          <w:w w:val="105"/>
        </w:rPr>
        <w:t xml:space="preserve"> </w:t>
      </w:r>
      <w:r>
        <w:rPr>
          <w:w w:val="105"/>
        </w:rPr>
        <w:t>gaming machine</w:t>
      </w:r>
      <w:r>
        <w:rPr>
          <w:spacing w:val="-6"/>
          <w:w w:val="105"/>
        </w:rPr>
        <w:t xml:space="preserve"> </w:t>
      </w:r>
      <w:r>
        <w:rPr>
          <w:w w:val="105"/>
        </w:rPr>
        <w:t>entitlement</w:t>
      </w:r>
      <w:r>
        <w:rPr>
          <w:spacing w:val="-5"/>
          <w:w w:val="105"/>
        </w:rPr>
        <w:t xml:space="preserve"> </w:t>
      </w:r>
      <w:r>
        <w:rPr>
          <w:w w:val="105"/>
        </w:rPr>
        <w:t>for</w:t>
      </w:r>
      <w:r>
        <w:rPr>
          <w:spacing w:val="-6"/>
          <w:w w:val="105"/>
        </w:rPr>
        <w:t xml:space="preserve"> </w:t>
      </w:r>
      <w:r>
        <w:rPr>
          <w:w w:val="105"/>
        </w:rPr>
        <w:t>each</w:t>
      </w:r>
      <w:r>
        <w:rPr>
          <w:spacing w:val="-6"/>
          <w:w w:val="105"/>
        </w:rPr>
        <w:t xml:space="preserve"> </w:t>
      </w:r>
      <w:r>
        <w:rPr>
          <w:w w:val="105"/>
        </w:rPr>
        <w:t>gaming</w:t>
      </w:r>
      <w:r>
        <w:rPr>
          <w:spacing w:val="-8"/>
          <w:w w:val="105"/>
        </w:rPr>
        <w:t xml:space="preserve"> </w:t>
      </w:r>
      <w:r>
        <w:rPr>
          <w:w w:val="105"/>
        </w:rPr>
        <w:t>machine</w:t>
      </w:r>
      <w:r>
        <w:rPr>
          <w:spacing w:val="-10"/>
          <w:w w:val="105"/>
        </w:rPr>
        <w:t xml:space="preserve"> </w:t>
      </w:r>
      <w:r>
        <w:rPr>
          <w:w w:val="105"/>
        </w:rPr>
        <w:t>operated</w:t>
      </w:r>
      <w:r>
        <w:rPr>
          <w:spacing w:val="-6"/>
          <w:w w:val="105"/>
        </w:rPr>
        <w:t xml:space="preserve"> </w:t>
      </w:r>
      <w:r>
        <w:rPr>
          <w:w w:val="105"/>
        </w:rPr>
        <w:t>on</w:t>
      </w:r>
      <w:r>
        <w:rPr>
          <w:spacing w:val="-6"/>
          <w:w w:val="105"/>
        </w:rPr>
        <w:t xml:space="preserve"> </w:t>
      </w:r>
      <w:r>
        <w:rPr>
          <w:w w:val="105"/>
        </w:rPr>
        <w:t>the</w:t>
      </w:r>
      <w:r>
        <w:rPr>
          <w:spacing w:val="-6"/>
          <w:w w:val="105"/>
        </w:rPr>
        <w:t xml:space="preserve"> </w:t>
      </w:r>
      <w:r>
        <w:rPr>
          <w:w w:val="105"/>
        </w:rPr>
        <w:t>premises.</w:t>
      </w:r>
    </w:p>
    <w:p w:rsidR="004E4FAA" w:rsidRDefault="00866C7E">
      <w:pPr>
        <w:pStyle w:val="BodyText"/>
        <w:spacing w:before="121" w:line="242" w:lineRule="auto"/>
        <w:ind w:left="165" w:right="1042"/>
      </w:pPr>
      <w:r>
        <w:rPr>
          <w:w w:val="105"/>
        </w:rPr>
        <w:t>The</w:t>
      </w:r>
      <w:r>
        <w:rPr>
          <w:spacing w:val="-17"/>
          <w:w w:val="105"/>
        </w:rPr>
        <w:t xml:space="preserve"> </w:t>
      </w:r>
      <w:r>
        <w:rPr>
          <w:w w:val="105"/>
        </w:rPr>
        <w:t>maximum</w:t>
      </w:r>
      <w:r>
        <w:rPr>
          <w:spacing w:val="-16"/>
          <w:w w:val="105"/>
        </w:rPr>
        <w:t xml:space="preserve"> </w:t>
      </w:r>
      <w:r>
        <w:rPr>
          <w:w w:val="105"/>
        </w:rPr>
        <w:t>number</w:t>
      </w:r>
      <w:r>
        <w:rPr>
          <w:spacing w:val="-17"/>
          <w:w w:val="105"/>
        </w:rPr>
        <w:t xml:space="preserve"> </w:t>
      </w:r>
      <w:r>
        <w:rPr>
          <w:w w:val="105"/>
        </w:rPr>
        <w:t>of</w:t>
      </w:r>
      <w:r>
        <w:rPr>
          <w:spacing w:val="-18"/>
          <w:w w:val="105"/>
        </w:rPr>
        <w:t xml:space="preserve"> </w:t>
      </w:r>
      <w:r>
        <w:rPr>
          <w:w w:val="105"/>
        </w:rPr>
        <w:t>entitlements</w:t>
      </w:r>
      <w:r>
        <w:rPr>
          <w:spacing w:val="-16"/>
          <w:w w:val="105"/>
        </w:rPr>
        <w:t xml:space="preserve"> </w:t>
      </w:r>
      <w:r>
        <w:rPr>
          <w:w w:val="105"/>
        </w:rPr>
        <w:t>a</w:t>
      </w:r>
      <w:r>
        <w:rPr>
          <w:spacing w:val="-17"/>
          <w:w w:val="105"/>
        </w:rPr>
        <w:t xml:space="preserve"> </w:t>
      </w:r>
      <w:r>
        <w:rPr>
          <w:w w:val="105"/>
        </w:rPr>
        <w:t>venue</w:t>
      </w:r>
      <w:r>
        <w:rPr>
          <w:spacing w:val="-17"/>
          <w:w w:val="105"/>
        </w:rPr>
        <w:t xml:space="preserve"> </w:t>
      </w:r>
      <w:r>
        <w:rPr>
          <w:w w:val="105"/>
        </w:rPr>
        <w:t>can</w:t>
      </w:r>
      <w:r>
        <w:rPr>
          <w:spacing w:val="-17"/>
          <w:w w:val="105"/>
        </w:rPr>
        <w:t xml:space="preserve"> </w:t>
      </w:r>
      <w:r>
        <w:rPr>
          <w:w w:val="105"/>
        </w:rPr>
        <w:t>hold</w:t>
      </w:r>
      <w:r>
        <w:rPr>
          <w:spacing w:val="-17"/>
          <w:w w:val="105"/>
        </w:rPr>
        <w:t xml:space="preserve"> </w:t>
      </w:r>
      <w:r>
        <w:rPr>
          <w:w w:val="105"/>
        </w:rPr>
        <w:t>is</w:t>
      </w:r>
      <w:r>
        <w:rPr>
          <w:spacing w:val="-16"/>
          <w:w w:val="105"/>
        </w:rPr>
        <w:t xml:space="preserve"> </w:t>
      </w:r>
      <w:r>
        <w:rPr>
          <w:w w:val="105"/>
        </w:rPr>
        <w:t>set</w:t>
      </w:r>
      <w:r>
        <w:rPr>
          <w:spacing w:val="-16"/>
          <w:w w:val="105"/>
        </w:rPr>
        <w:t xml:space="preserve"> </w:t>
      </w:r>
      <w:r>
        <w:rPr>
          <w:w w:val="105"/>
        </w:rPr>
        <w:t>by</w:t>
      </w:r>
      <w:r>
        <w:rPr>
          <w:spacing w:val="-18"/>
          <w:w w:val="105"/>
        </w:rPr>
        <w:t xml:space="preserve"> </w:t>
      </w:r>
      <w:r>
        <w:rPr>
          <w:w w:val="105"/>
        </w:rPr>
        <w:t>its</w:t>
      </w:r>
      <w:r>
        <w:rPr>
          <w:spacing w:val="-16"/>
          <w:w w:val="105"/>
        </w:rPr>
        <w:t xml:space="preserve"> </w:t>
      </w:r>
      <w:r>
        <w:rPr>
          <w:w w:val="105"/>
        </w:rPr>
        <w:t>gaming</w:t>
      </w:r>
      <w:r>
        <w:rPr>
          <w:spacing w:val="-18"/>
          <w:w w:val="105"/>
        </w:rPr>
        <w:t xml:space="preserve"> </w:t>
      </w:r>
      <w:r>
        <w:rPr>
          <w:w w:val="105"/>
        </w:rPr>
        <w:t xml:space="preserve">machine </w:t>
      </w:r>
      <w:r>
        <w:rPr>
          <w:spacing w:val="-2"/>
          <w:w w:val="105"/>
        </w:rPr>
        <w:t>threshold.</w:t>
      </w:r>
    </w:p>
    <w:p w:rsidR="004E4FAA" w:rsidRPr="00DD2254" w:rsidRDefault="00866C7E">
      <w:pPr>
        <w:pStyle w:val="Heading5"/>
        <w:spacing w:before="201"/>
        <w:ind w:left="165"/>
        <w:rPr>
          <w:highlight w:val="yellow"/>
        </w:rPr>
      </w:pPr>
      <w:bookmarkStart w:id="32" w:name="Gaming_machine_statistics"/>
      <w:bookmarkEnd w:id="32"/>
      <w:r w:rsidRPr="00DD2254">
        <w:rPr>
          <w:color w:val="252525"/>
          <w:highlight w:val="yellow"/>
        </w:rPr>
        <w:t>Gaming</w:t>
      </w:r>
      <w:r w:rsidRPr="00DD2254">
        <w:rPr>
          <w:color w:val="252525"/>
          <w:spacing w:val="15"/>
          <w:highlight w:val="yellow"/>
        </w:rPr>
        <w:t xml:space="preserve"> </w:t>
      </w:r>
      <w:r w:rsidRPr="00DD2254">
        <w:rPr>
          <w:color w:val="252525"/>
          <w:highlight w:val="yellow"/>
        </w:rPr>
        <w:t>machine</w:t>
      </w:r>
      <w:r w:rsidRPr="00DD2254">
        <w:rPr>
          <w:color w:val="252525"/>
          <w:spacing w:val="10"/>
          <w:highlight w:val="yellow"/>
        </w:rPr>
        <w:t xml:space="preserve"> </w:t>
      </w:r>
      <w:r w:rsidRPr="00DD2254">
        <w:rPr>
          <w:color w:val="252525"/>
          <w:spacing w:val="-2"/>
          <w:highlight w:val="yellow"/>
        </w:rPr>
        <w:t>statistics</w:t>
      </w:r>
    </w:p>
    <w:p w:rsidR="004E4FAA" w:rsidRPr="00DD2254" w:rsidRDefault="00866C7E">
      <w:pPr>
        <w:pStyle w:val="BodyText"/>
        <w:spacing w:before="122" w:line="242" w:lineRule="auto"/>
        <w:ind w:left="164" w:right="665"/>
        <w:rPr>
          <w:highlight w:val="yellow"/>
        </w:rPr>
      </w:pPr>
      <w:r w:rsidRPr="00DD2254">
        <w:rPr>
          <w:w w:val="105"/>
          <w:highlight w:val="yellow"/>
        </w:rPr>
        <w:t>As at 30</w:t>
      </w:r>
      <w:r w:rsidRPr="00DD2254">
        <w:rPr>
          <w:spacing w:val="-3"/>
          <w:w w:val="105"/>
          <w:highlight w:val="yellow"/>
        </w:rPr>
        <w:t xml:space="preserve"> </w:t>
      </w:r>
      <w:r w:rsidRPr="00DD2254">
        <w:rPr>
          <w:w w:val="105"/>
          <w:highlight w:val="yellow"/>
        </w:rPr>
        <w:t>June</w:t>
      </w:r>
      <w:r w:rsidRPr="00DD2254">
        <w:rPr>
          <w:spacing w:val="-2"/>
          <w:w w:val="105"/>
          <w:highlight w:val="yellow"/>
        </w:rPr>
        <w:t xml:space="preserve"> </w:t>
      </w:r>
      <w:r w:rsidRPr="00DD2254">
        <w:rPr>
          <w:w w:val="105"/>
          <w:highlight w:val="yellow"/>
        </w:rPr>
        <w:t>2025</w:t>
      </w:r>
      <w:r w:rsidRPr="00DD2254">
        <w:rPr>
          <w:spacing w:val="-4"/>
          <w:w w:val="105"/>
          <w:highlight w:val="yellow"/>
        </w:rPr>
        <w:t xml:space="preserve"> </w:t>
      </w:r>
      <w:r w:rsidRPr="00DD2254">
        <w:rPr>
          <w:w w:val="105"/>
          <w:highlight w:val="yellow"/>
        </w:rPr>
        <w:t>there</w:t>
      </w:r>
      <w:r w:rsidRPr="00DD2254">
        <w:rPr>
          <w:spacing w:val="-2"/>
          <w:w w:val="105"/>
          <w:highlight w:val="yellow"/>
        </w:rPr>
        <w:t xml:space="preserve"> </w:t>
      </w:r>
      <w:r w:rsidRPr="00DD2254">
        <w:rPr>
          <w:w w:val="105"/>
          <w:highlight w:val="yellow"/>
        </w:rPr>
        <w:t>were</w:t>
      </w:r>
      <w:r w:rsidRPr="00DD2254">
        <w:rPr>
          <w:spacing w:val="-2"/>
          <w:w w:val="105"/>
          <w:highlight w:val="yellow"/>
        </w:rPr>
        <w:t xml:space="preserve"> </w:t>
      </w:r>
      <w:r w:rsidRPr="00DD2254">
        <w:rPr>
          <w:b/>
          <w:w w:val="105"/>
          <w:highlight w:val="yellow"/>
        </w:rPr>
        <w:t>95,741</w:t>
      </w:r>
      <w:r w:rsidRPr="00DD2254">
        <w:rPr>
          <w:b/>
          <w:spacing w:val="-3"/>
          <w:w w:val="105"/>
          <w:highlight w:val="yellow"/>
        </w:rPr>
        <w:t xml:space="preserve"> </w:t>
      </w:r>
      <w:r w:rsidRPr="00DD2254">
        <w:rPr>
          <w:w w:val="105"/>
          <w:highlight w:val="yellow"/>
        </w:rPr>
        <w:t>gaming</w:t>
      </w:r>
      <w:r w:rsidRPr="00DD2254">
        <w:rPr>
          <w:spacing w:val="-6"/>
          <w:w w:val="105"/>
          <w:highlight w:val="yellow"/>
        </w:rPr>
        <w:t xml:space="preserve"> </w:t>
      </w:r>
      <w:r w:rsidRPr="00DD2254">
        <w:rPr>
          <w:w w:val="105"/>
          <w:highlight w:val="yellow"/>
        </w:rPr>
        <w:t>machine</w:t>
      </w:r>
      <w:r w:rsidRPr="00DD2254">
        <w:rPr>
          <w:spacing w:val="-2"/>
          <w:w w:val="105"/>
          <w:highlight w:val="yellow"/>
        </w:rPr>
        <w:t xml:space="preserve"> </w:t>
      </w:r>
      <w:r w:rsidRPr="00DD2254">
        <w:rPr>
          <w:w w:val="105"/>
          <w:highlight w:val="yellow"/>
        </w:rPr>
        <w:t>entitlements (including</w:t>
      </w:r>
      <w:r w:rsidRPr="00DD2254">
        <w:rPr>
          <w:spacing w:val="-3"/>
          <w:w w:val="105"/>
          <w:highlight w:val="yellow"/>
        </w:rPr>
        <w:t xml:space="preserve"> </w:t>
      </w:r>
      <w:r w:rsidRPr="00DD2254">
        <w:rPr>
          <w:b/>
          <w:w w:val="105"/>
          <w:highlight w:val="yellow"/>
        </w:rPr>
        <w:t xml:space="preserve">2,300 </w:t>
      </w:r>
      <w:r w:rsidRPr="00DD2254">
        <w:rPr>
          <w:w w:val="105"/>
          <w:highlight w:val="yellow"/>
        </w:rPr>
        <w:t>poker</w:t>
      </w:r>
      <w:r w:rsidRPr="00DD2254">
        <w:rPr>
          <w:spacing w:val="-8"/>
          <w:w w:val="105"/>
          <w:highlight w:val="yellow"/>
        </w:rPr>
        <w:t xml:space="preserve"> </w:t>
      </w:r>
      <w:r w:rsidRPr="00DD2254">
        <w:rPr>
          <w:w w:val="105"/>
          <w:highlight w:val="yellow"/>
        </w:rPr>
        <w:t>machine</w:t>
      </w:r>
      <w:r w:rsidRPr="00DD2254">
        <w:rPr>
          <w:spacing w:val="-5"/>
          <w:w w:val="105"/>
          <w:highlight w:val="yellow"/>
        </w:rPr>
        <w:t xml:space="preserve"> </w:t>
      </w:r>
      <w:r w:rsidRPr="00DD2254">
        <w:rPr>
          <w:w w:val="105"/>
          <w:highlight w:val="yellow"/>
        </w:rPr>
        <w:t>permits</w:t>
      </w:r>
      <w:r w:rsidRPr="00DD2254">
        <w:rPr>
          <w:spacing w:val="-6"/>
          <w:w w:val="105"/>
          <w:highlight w:val="yellow"/>
        </w:rPr>
        <w:t xml:space="preserve"> </w:t>
      </w:r>
      <w:r w:rsidRPr="00DD2254">
        <w:rPr>
          <w:w w:val="105"/>
          <w:highlight w:val="yellow"/>
        </w:rPr>
        <w:t>held</w:t>
      </w:r>
      <w:r w:rsidRPr="00DD2254">
        <w:rPr>
          <w:spacing w:val="-5"/>
          <w:w w:val="105"/>
          <w:highlight w:val="yellow"/>
        </w:rPr>
        <w:t xml:space="preserve"> </w:t>
      </w:r>
      <w:r w:rsidRPr="00DD2254">
        <w:rPr>
          <w:w w:val="105"/>
          <w:highlight w:val="yellow"/>
        </w:rPr>
        <w:t>by</w:t>
      </w:r>
      <w:r w:rsidRPr="00DD2254">
        <w:rPr>
          <w:spacing w:val="-6"/>
          <w:w w:val="105"/>
          <w:highlight w:val="yellow"/>
        </w:rPr>
        <w:t xml:space="preserve"> </w:t>
      </w:r>
      <w:r w:rsidRPr="00DD2254">
        <w:rPr>
          <w:w w:val="105"/>
          <w:highlight w:val="yellow"/>
        </w:rPr>
        <w:t>hotels).</w:t>
      </w:r>
      <w:r w:rsidRPr="00DD2254">
        <w:rPr>
          <w:spacing w:val="-4"/>
          <w:w w:val="105"/>
          <w:highlight w:val="yellow"/>
        </w:rPr>
        <w:t xml:space="preserve"> </w:t>
      </w:r>
      <w:r w:rsidRPr="00DD2254">
        <w:rPr>
          <w:w w:val="105"/>
          <w:highlight w:val="yellow"/>
        </w:rPr>
        <w:t>This</w:t>
      </w:r>
      <w:r w:rsidRPr="00DD2254">
        <w:rPr>
          <w:spacing w:val="-4"/>
          <w:w w:val="105"/>
          <w:highlight w:val="yellow"/>
        </w:rPr>
        <w:t xml:space="preserve"> </w:t>
      </w:r>
      <w:r w:rsidRPr="00DD2254">
        <w:rPr>
          <w:w w:val="105"/>
          <w:highlight w:val="yellow"/>
        </w:rPr>
        <w:t>figure</w:t>
      </w:r>
      <w:r w:rsidRPr="00DD2254">
        <w:rPr>
          <w:spacing w:val="-5"/>
          <w:w w:val="105"/>
          <w:highlight w:val="yellow"/>
        </w:rPr>
        <w:t xml:space="preserve"> </w:t>
      </w:r>
      <w:r w:rsidRPr="00DD2254">
        <w:rPr>
          <w:w w:val="105"/>
          <w:highlight w:val="yellow"/>
        </w:rPr>
        <w:t>includes</w:t>
      </w:r>
      <w:r w:rsidRPr="00DD2254">
        <w:rPr>
          <w:spacing w:val="-4"/>
          <w:w w:val="105"/>
          <w:highlight w:val="yellow"/>
        </w:rPr>
        <w:t xml:space="preserve"> </w:t>
      </w:r>
      <w:r w:rsidRPr="00DD2254">
        <w:rPr>
          <w:w w:val="105"/>
          <w:highlight w:val="yellow"/>
        </w:rPr>
        <w:t>entitlements</w:t>
      </w:r>
      <w:r w:rsidRPr="00DD2254">
        <w:rPr>
          <w:spacing w:val="-4"/>
          <w:w w:val="105"/>
          <w:highlight w:val="yellow"/>
        </w:rPr>
        <w:t xml:space="preserve"> </w:t>
      </w:r>
      <w:r w:rsidRPr="00DD2254">
        <w:rPr>
          <w:w w:val="105"/>
          <w:highlight w:val="yellow"/>
        </w:rPr>
        <w:t>associated with</w:t>
      </w:r>
      <w:r w:rsidRPr="00DD2254">
        <w:rPr>
          <w:spacing w:val="-19"/>
          <w:w w:val="105"/>
          <w:highlight w:val="yellow"/>
        </w:rPr>
        <w:t xml:space="preserve"> </w:t>
      </w:r>
      <w:r w:rsidRPr="00DD2254">
        <w:rPr>
          <w:w w:val="105"/>
          <w:highlight w:val="yellow"/>
        </w:rPr>
        <w:t>surrendered</w:t>
      </w:r>
      <w:r w:rsidRPr="00DD2254">
        <w:rPr>
          <w:spacing w:val="-17"/>
          <w:w w:val="105"/>
          <w:highlight w:val="yellow"/>
        </w:rPr>
        <w:t xml:space="preserve"> </w:t>
      </w:r>
      <w:r w:rsidRPr="00DD2254">
        <w:rPr>
          <w:w w:val="105"/>
          <w:highlight w:val="yellow"/>
        </w:rPr>
        <w:t>or</w:t>
      </w:r>
      <w:r w:rsidRPr="00DD2254">
        <w:rPr>
          <w:spacing w:val="-17"/>
          <w:w w:val="105"/>
          <w:highlight w:val="yellow"/>
        </w:rPr>
        <w:t xml:space="preserve"> </w:t>
      </w:r>
      <w:r w:rsidRPr="00DD2254">
        <w:rPr>
          <w:w w:val="105"/>
          <w:highlight w:val="yellow"/>
        </w:rPr>
        <w:t>cancelled</w:t>
      </w:r>
      <w:r w:rsidRPr="00DD2254">
        <w:rPr>
          <w:spacing w:val="-17"/>
          <w:w w:val="105"/>
          <w:highlight w:val="yellow"/>
        </w:rPr>
        <w:t xml:space="preserve"> </w:t>
      </w:r>
      <w:r w:rsidRPr="00DD2254">
        <w:rPr>
          <w:w w:val="105"/>
          <w:highlight w:val="yellow"/>
        </w:rPr>
        <w:t>licences</w:t>
      </w:r>
      <w:r w:rsidRPr="00DD2254">
        <w:rPr>
          <w:spacing w:val="-16"/>
          <w:w w:val="105"/>
          <w:highlight w:val="yellow"/>
        </w:rPr>
        <w:t xml:space="preserve"> </w:t>
      </w:r>
      <w:r w:rsidRPr="00DD2254">
        <w:rPr>
          <w:w w:val="105"/>
          <w:highlight w:val="yellow"/>
        </w:rPr>
        <w:t>which</w:t>
      </w:r>
      <w:r w:rsidRPr="00DD2254">
        <w:rPr>
          <w:spacing w:val="-17"/>
          <w:w w:val="105"/>
          <w:highlight w:val="yellow"/>
        </w:rPr>
        <w:t xml:space="preserve"> </w:t>
      </w:r>
      <w:r w:rsidRPr="00DD2254">
        <w:rPr>
          <w:w w:val="105"/>
          <w:highlight w:val="yellow"/>
        </w:rPr>
        <w:t>do</w:t>
      </w:r>
      <w:r w:rsidRPr="00DD2254">
        <w:rPr>
          <w:spacing w:val="-17"/>
          <w:w w:val="105"/>
          <w:highlight w:val="yellow"/>
        </w:rPr>
        <w:t xml:space="preserve"> </w:t>
      </w:r>
      <w:r w:rsidRPr="00DD2254">
        <w:rPr>
          <w:w w:val="105"/>
          <w:highlight w:val="yellow"/>
        </w:rPr>
        <w:t>not</w:t>
      </w:r>
      <w:r w:rsidRPr="00DD2254">
        <w:rPr>
          <w:spacing w:val="-16"/>
          <w:w w:val="105"/>
          <w:highlight w:val="yellow"/>
        </w:rPr>
        <w:t xml:space="preserve"> </w:t>
      </w:r>
      <w:r w:rsidRPr="00DD2254">
        <w:rPr>
          <w:w w:val="105"/>
          <w:highlight w:val="yellow"/>
        </w:rPr>
        <w:t>have</w:t>
      </w:r>
      <w:r w:rsidRPr="00DD2254">
        <w:rPr>
          <w:spacing w:val="-17"/>
          <w:w w:val="105"/>
          <w:highlight w:val="yellow"/>
        </w:rPr>
        <w:t xml:space="preserve"> </w:t>
      </w:r>
      <w:r w:rsidRPr="00DD2254">
        <w:rPr>
          <w:w w:val="105"/>
          <w:highlight w:val="yellow"/>
        </w:rPr>
        <w:t>gaming</w:t>
      </w:r>
      <w:r w:rsidRPr="00DD2254">
        <w:rPr>
          <w:spacing w:val="-18"/>
          <w:w w:val="105"/>
          <w:highlight w:val="yellow"/>
        </w:rPr>
        <w:t xml:space="preserve"> </w:t>
      </w:r>
      <w:r w:rsidRPr="00DD2254">
        <w:rPr>
          <w:w w:val="105"/>
          <w:highlight w:val="yellow"/>
        </w:rPr>
        <w:t>machines</w:t>
      </w:r>
      <w:r w:rsidRPr="00DD2254">
        <w:rPr>
          <w:spacing w:val="-16"/>
          <w:w w:val="105"/>
          <w:highlight w:val="yellow"/>
        </w:rPr>
        <w:t xml:space="preserve"> </w:t>
      </w:r>
      <w:r w:rsidRPr="00DD2254">
        <w:rPr>
          <w:w w:val="105"/>
          <w:highlight w:val="yellow"/>
        </w:rPr>
        <w:t>attached</w:t>
      </w:r>
      <w:r w:rsidRPr="00DD2254">
        <w:rPr>
          <w:spacing w:val="-17"/>
          <w:w w:val="105"/>
          <w:highlight w:val="yellow"/>
        </w:rPr>
        <w:t xml:space="preserve"> </w:t>
      </w:r>
      <w:r w:rsidRPr="00DD2254">
        <w:rPr>
          <w:w w:val="105"/>
          <w:highlight w:val="yellow"/>
        </w:rPr>
        <w:t>to them. This comprises:</w:t>
      </w:r>
    </w:p>
    <w:p w:rsidR="004E4FAA" w:rsidRPr="00DD2254" w:rsidRDefault="00866C7E">
      <w:pPr>
        <w:pStyle w:val="ListParagraph"/>
        <w:numPr>
          <w:ilvl w:val="1"/>
          <w:numId w:val="12"/>
        </w:numPr>
        <w:tabs>
          <w:tab w:val="left" w:pos="524"/>
        </w:tabs>
        <w:spacing w:before="119"/>
        <w:ind w:left="524" w:hanging="360"/>
        <w:rPr>
          <w:highlight w:val="yellow"/>
        </w:rPr>
      </w:pPr>
      <w:r w:rsidRPr="00DD2254">
        <w:rPr>
          <w:highlight w:val="yellow"/>
        </w:rPr>
        <w:t>club</w:t>
      </w:r>
      <w:r w:rsidRPr="00DD2254">
        <w:rPr>
          <w:spacing w:val="21"/>
          <w:highlight w:val="yellow"/>
        </w:rPr>
        <w:t xml:space="preserve"> </w:t>
      </w:r>
      <w:r w:rsidRPr="00DD2254">
        <w:rPr>
          <w:highlight w:val="yellow"/>
        </w:rPr>
        <w:t>licences</w:t>
      </w:r>
      <w:r w:rsidRPr="00DD2254">
        <w:rPr>
          <w:spacing w:val="23"/>
          <w:highlight w:val="yellow"/>
        </w:rPr>
        <w:t xml:space="preserve"> </w:t>
      </w:r>
      <w:r w:rsidRPr="00DD2254">
        <w:rPr>
          <w:highlight w:val="yellow"/>
        </w:rPr>
        <w:t>–</w:t>
      </w:r>
      <w:r w:rsidRPr="00DD2254">
        <w:rPr>
          <w:spacing w:val="22"/>
          <w:highlight w:val="yellow"/>
        </w:rPr>
        <w:t xml:space="preserve"> </w:t>
      </w:r>
      <w:r w:rsidRPr="00DD2254">
        <w:rPr>
          <w:highlight w:val="yellow"/>
        </w:rPr>
        <w:t>72,551</w:t>
      </w:r>
      <w:r w:rsidRPr="00DD2254">
        <w:rPr>
          <w:spacing w:val="19"/>
          <w:highlight w:val="yellow"/>
        </w:rPr>
        <w:t xml:space="preserve"> </w:t>
      </w:r>
      <w:r w:rsidRPr="00DD2254">
        <w:rPr>
          <w:spacing w:val="-2"/>
          <w:highlight w:val="yellow"/>
        </w:rPr>
        <w:t>entitlements</w:t>
      </w:r>
    </w:p>
    <w:p w:rsidR="004E4FAA" w:rsidRPr="00DD2254" w:rsidRDefault="00866C7E">
      <w:pPr>
        <w:pStyle w:val="ListParagraph"/>
        <w:numPr>
          <w:ilvl w:val="1"/>
          <w:numId w:val="12"/>
        </w:numPr>
        <w:tabs>
          <w:tab w:val="left" w:pos="525"/>
        </w:tabs>
        <w:spacing w:before="2"/>
        <w:rPr>
          <w:highlight w:val="yellow"/>
        </w:rPr>
      </w:pPr>
      <w:r w:rsidRPr="00DD2254">
        <w:rPr>
          <w:highlight w:val="yellow"/>
        </w:rPr>
        <w:t>hotel</w:t>
      </w:r>
      <w:r w:rsidRPr="00DD2254">
        <w:rPr>
          <w:spacing w:val="16"/>
          <w:highlight w:val="yellow"/>
        </w:rPr>
        <w:t xml:space="preserve"> </w:t>
      </w:r>
      <w:r w:rsidRPr="00DD2254">
        <w:rPr>
          <w:highlight w:val="yellow"/>
        </w:rPr>
        <w:t>licences</w:t>
      </w:r>
      <w:r w:rsidRPr="00DD2254">
        <w:rPr>
          <w:spacing w:val="19"/>
          <w:highlight w:val="yellow"/>
        </w:rPr>
        <w:t xml:space="preserve"> </w:t>
      </w:r>
      <w:r w:rsidRPr="00DD2254">
        <w:rPr>
          <w:highlight w:val="yellow"/>
        </w:rPr>
        <w:t>–</w:t>
      </w:r>
      <w:r w:rsidRPr="00DD2254">
        <w:rPr>
          <w:spacing w:val="17"/>
          <w:highlight w:val="yellow"/>
        </w:rPr>
        <w:t xml:space="preserve"> </w:t>
      </w:r>
      <w:r w:rsidRPr="00DD2254">
        <w:rPr>
          <w:highlight w:val="yellow"/>
        </w:rPr>
        <w:t>23,190</w:t>
      </w:r>
      <w:r w:rsidRPr="00DD2254">
        <w:rPr>
          <w:spacing w:val="15"/>
          <w:highlight w:val="yellow"/>
        </w:rPr>
        <w:t xml:space="preserve"> </w:t>
      </w:r>
      <w:r w:rsidRPr="00DD2254">
        <w:rPr>
          <w:spacing w:val="-2"/>
          <w:highlight w:val="yellow"/>
        </w:rPr>
        <w:t>entitlements.</w:t>
      </w:r>
    </w:p>
    <w:p w:rsidR="004E4FAA" w:rsidRPr="00DD2254" w:rsidRDefault="00866C7E">
      <w:pPr>
        <w:pStyle w:val="BodyText"/>
        <w:spacing w:before="123" w:line="242" w:lineRule="auto"/>
        <w:ind w:left="164"/>
        <w:rPr>
          <w:highlight w:val="yellow"/>
        </w:rPr>
      </w:pPr>
      <w:r w:rsidRPr="00DD2254">
        <w:rPr>
          <w:w w:val="105"/>
          <w:highlight w:val="yellow"/>
        </w:rPr>
        <w:t>The</w:t>
      </w:r>
      <w:r w:rsidRPr="00DD2254">
        <w:rPr>
          <w:spacing w:val="-11"/>
          <w:w w:val="105"/>
          <w:highlight w:val="yellow"/>
        </w:rPr>
        <w:t xml:space="preserve"> </w:t>
      </w:r>
      <w:r w:rsidRPr="00DD2254">
        <w:rPr>
          <w:w w:val="105"/>
          <w:highlight w:val="yellow"/>
        </w:rPr>
        <w:t>total</w:t>
      </w:r>
      <w:r w:rsidRPr="00DD2254">
        <w:rPr>
          <w:spacing w:val="-11"/>
          <w:w w:val="105"/>
          <w:highlight w:val="yellow"/>
        </w:rPr>
        <w:t xml:space="preserve"> </w:t>
      </w:r>
      <w:r w:rsidRPr="00DD2254">
        <w:rPr>
          <w:w w:val="105"/>
          <w:highlight w:val="yellow"/>
        </w:rPr>
        <w:t>number</w:t>
      </w:r>
      <w:r w:rsidRPr="00DD2254">
        <w:rPr>
          <w:spacing w:val="-11"/>
          <w:w w:val="105"/>
          <w:highlight w:val="yellow"/>
        </w:rPr>
        <w:t xml:space="preserve"> </w:t>
      </w:r>
      <w:r w:rsidRPr="00DD2254">
        <w:rPr>
          <w:w w:val="105"/>
          <w:highlight w:val="yellow"/>
        </w:rPr>
        <w:t>of</w:t>
      </w:r>
      <w:r w:rsidRPr="00DD2254">
        <w:rPr>
          <w:spacing w:val="-12"/>
          <w:w w:val="105"/>
          <w:highlight w:val="yellow"/>
        </w:rPr>
        <w:t xml:space="preserve"> </w:t>
      </w:r>
      <w:r w:rsidRPr="00DD2254">
        <w:rPr>
          <w:w w:val="105"/>
          <w:highlight w:val="yellow"/>
        </w:rPr>
        <w:t>authorised</w:t>
      </w:r>
      <w:r w:rsidRPr="00DD2254">
        <w:rPr>
          <w:spacing w:val="-11"/>
          <w:w w:val="105"/>
          <w:highlight w:val="yellow"/>
        </w:rPr>
        <w:t xml:space="preserve"> </w:t>
      </w:r>
      <w:r w:rsidRPr="00DD2254">
        <w:rPr>
          <w:w w:val="105"/>
          <w:highlight w:val="yellow"/>
        </w:rPr>
        <w:t>gaming</w:t>
      </w:r>
      <w:r w:rsidRPr="00DD2254">
        <w:rPr>
          <w:spacing w:val="-12"/>
          <w:w w:val="105"/>
          <w:highlight w:val="yellow"/>
        </w:rPr>
        <w:t xml:space="preserve"> </w:t>
      </w:r>
      <w:r w:rsidRPr="00DD2254">
        <w:rPr>
          <w:w w:val="105"/>
          <w:highlight w:val="yellow"/>
        </w:rPr>
        <w:t>machines</w:t>
      </w:r>
      <w:r w:rsidRPr="00DD2254">
        <w:rPr>
          <w:spacing w:val="-10"/>
          <w:w w:val="105"/>
          <w:highlight w:val="yellow"/>
        </w:rPr>
        <w:t xml:space="preserve"> </w:t>
      </w:r>
      <w:r w:rsidRPr="00DD2254">
        <w:rPr>
          <w:w w:val="105"/>
          <w:highlight w:val="yellow"/>
        </w:rPr>
        <w:t>as</w:t>
      </w:r>
      <w:r w:rsidRPr="00DD2254">
        <w:rPr>
          <w:spacing w:val="-10"/>
          <w:w w:val="105"/>
          <w:highlight w:val="yellow"/>
        </w:rPr>
        <w:t xml:space="preserve"> </w:t>
      </w:r>
      <w:r w:rsidRPr="00DD2254">
        <w:rPr>
          <w:w w:val="105"/>
          <w:highlight w:val="yellow"/>
        </w:rPr>
        <w:t>of</w:t>
      </w:r>
      <w:r w:rsidRPr="00DD2254">
        <w:rPr>
          <w:spacing w:val="-12"/>
          <w:w w:val="105"/>
          <w:highlight w:val="yellow"/>
        </w:rPr>
        <w:t xml:space="preserve"> </w:t>
      </w:r>
      <w:r w:rsidRPr="00DD2254">
        <w:rPr>
          <w:w w:val="105"/>
          <w:highlight w:val="yellow"/>
        </w:rPr>
        <w:t>30</w:t>
      </w:r>
      <w:r w:rsidRPr="00DD2254">
        <w:rPr>
          <w:spacing w:val="-12"/>
          <w:w w:val="105"/>
          <w:highlight w:val="yellow"/>
        </w:rPr>
        <w:t xml:space="preserve"> </w:t>
      </w:r>
      <w:r w:rsidRPr="00DD2254">
        <w:rPr>
          <w:w w:val="105"/>
          <w:highlight w:val="yellow"/>
        </w:rPr>
        <w:t>June</w:t>
      </w:r>
      <w:r w:rsidRPr="00DD2254">
        <w:rPr>
          <w:spacing w:val="-11"/>
          <w:w w:val="105"/>
          <w:highlight w:val="yellow"/>
        </w:rPr>
        <w:t xml:space="preserve"> </w:t>
      </w:r>
      <w:r w:rsidRPr="00DD2254">
        <w:rPr>
          <w:w w:val="105"/>
          <w:highlight w:val="yellow"/>
        </w:rPr>
        <w:t>2025</w:t>
      </w:r>
      <w:r w:rsidRPr="00DD2254">
        <w:rPr>
          <w:spacing w:val="-13"/>
          <w:w w:val="105"/>
          <w:highlight w:val="yellow"/>
        </w:rPr>
        <w:t xml:space="preserve"> </w:t>
      </w:r>
      <w:r w:rsidRPr="00DD2254">
        <w:rPr>
          <w:w w:val="105"/>
          <w:highlight w:val="yellow"/>
        </w:rPr>
        <w:t>was</w:t>
      </w:r>
      <w:r w:rsidRPr="00DD2254">
        <w:rPr>
          <w:spacing w:val="-10"/>
          <w:w w:val="105"/>
          <w:highlight w:val="yellow"/>
        </w:rPr>
        <w:t xml:space="preserve"> </w:t>
      </w:r>
      <w:r w:rsidRPr="00DD2254">
        <w:rPr>
          <w:b/>
          <w:w w:val="105"/>
          <w:highlight w:val="yellow"/>
        </w:rPr>
        <w:t>87,930</w:t>
      </w:r>
      <w:r w:rsidRPr="00DD2254">
        <w:rPr>
          <w:w w:val="105"/>
          <w:highlight w:val="yellow"/>
        </w:rPr>
        <w:t>.</w:t>
      </w:r>
      <w:r w:rsidRPr="00DD2254">
        <w:rPr>
          <w:spacing w:val="-13"/>
          <w:w w:val="105"/>
          <w:highlight w:val="yellow"/>
        </w:rPr>
        <w:t xml:space="preserve"> </w:t>
      </w:r>
      <w:r w:rsidRPr="00DD2254">
        <w:rPr>
          <w:w w:val="105"/>
          <w:highlight w:val="yellow"/>
        </w:rPr>
        <w:t xml:space="preserve">This </w:t>
      </w:r>
      <w:r w:rsidRPr="00DD2254">
        <w:rPr>
          <w:spacing w:val="-2"/>
          <w:w w:val="105"/>
          <w:highlight w:val="yellow"/>
        </w:rPr>
        <w:t>comprises:</w:t>
      </w:r>
    </w:p>
    <w:p w:rsidR="004E4FAA" w:rsidRPr="00DD2254" w:rsidRDefault="00866C7E">
      <w:pPr>
        <w:pStyle w:val="ListParagraph"/>
        <w:numPr>
          <w:ilvl w:val="1"/>
          <w:numId w:val="12"/>
        </w:numPr>
        <w:tabs>
          <w:tab w:val="left" w:pos="525"/>
        </w:tabs>
        <w:spacing w:before="118"/>
        <w:rPr>
          <w:highlight w:val="yellow"/>
        </w:rPr>
      </w:pPr>
      <w:r w:rsidRPr="00DD2254">
        <w:rPr>
          <w:highlight w:val="yellow"/>
        </w:rPr>
        <w:t>club</w:t>
      </w:r>
      <w:r w:rsidRPr="00DD2254">
        <w:rPr>
          <w:spacing w:val="28"/>
          <w:highlight w:val="yellow"/>
        </w:rPr>
        <w:t xml:space="preserve"> </w:t>
      </w:r>
      <w:r w:rsidRPr="00DD2254">
        <w:rPr>
          <w:highlight w:val="yellow"/>
        </w:rPr>
        <w:t>licences</w:t>
      </w:r>
      <w:r w:rsidRPr="00DD2254">
        <w:rPr>
          <w:spacing w:val="31"/>
          <w:highlight w:val="yellow"/>
        </w:rPr>
        <w:t xml:space="preserve"> </w:t>
      </w:r>
      <w:r w:rsidRPr="00DD2254">
        <w:rPr>
          <w:highlight w:val="yellow"/>
        </w:rPr>
        <w:t>–</w:t>
      </w:r>
      <w:r w:rsidRPr="00DD2254">
        <w:rPr>
          <w:spacing w:val="28"/>
          <w:highlight w:val="yellow"/>
        </w:rPr>
        <w:t xml:space="preserve"> </w:t>
      </w:r>
      <w:r w:rsidRPr="00DD2254">
        <w:rPr>
          <w:highlight w:val="yellow"/>
        </w:rPr>
        <w:t>65,401</w:t>
      </w:r>
      <w:r w:rsidRPr="00DD2254">
        <w:rPr>
          <w:spacing w:val="27"/>
          <w:highlight w:val="yellow"/>
        </w:rPr>
        <w:t xml:space="preserve"> </w:t>
      </w:r>
      <w:r w:rsidRPr="00DD2254">
        <w:rPr>
          <w:highlight w:val="yellow"/>
        </w:rPr>
        <w:t>gaming</w:t>
      </w:r>
      <w:r w:rsidRPr="00DD2254">
        <w:rPr>
          <w:spacing w:val="23"/>
          <w:highlight w:val="yellow"/>
        </w:rPr>
        <w:t xml:space="preserve"> </w:t>
      </w:r>
      <w:r w:rsidRPr="00DD2254">
        <w:rPr>
          <w:spacing w:val="-2"/>
          <w:highlight w:val="yellow"/>
        </w:rPr>
        <w:t>machines</w:t>
      </w:r>
    </w:p>
    <w:p w:rsidR="004E4FAA" w:rsidRPr="00DD2254" w:rsidRDefault="00866C7E">
      <w:pPr>
        <w:pStyle w:val="ListParagraph"/>
        <w:numPr>
          <w:ilvl w:val="1"/>
          <w:numId w:val="12"/>
        </w:numPr>
        <w:tabs>
          <w:tab w:val="left" w:pos="525"/>
        </w:tabs>
        <w:spacing w:before="1"/>
        <w:rPr>
          <w:highlight w:val="yellow"/>
        </w:rPr>
      </w:pPr>
      <w:r w:rsidRPr="00DD2254">
        <w:rPr>
          <w:highlight w:val="yellow"/>
        </w:rPr>
        <w:t>hotel</w:t>
      </w:r>
      <w:r w:rsidRPr="00DD2254">
        <w:rPr>
          <w:spacing w:val="33"/>
          <w:highlight w:val="yellow"/>
        </w:rPr>
        <w:t xml:space="preserve"> </w:t>
      </w:r>
      <w:r w:rsidRPr="00DD2254">
        <w:rPr>
          <w:highlight w:val="yellow"/>
        </w:rPr>
        <w:t>licences</w:t>
      </w:r>
      <w:r w:rsidRPr="00DD2254">
        <w:rPr>
          <w:spacing w:val="35"/>
          <w:highlight w:val="yellow"/>
        </w:rPr>
        <w:t xml:space="preserve"> </w:t>
      </w:r>
      <w:r w:rsidRPr="00DD2254">
        <w:rPr>
          <w:highlight w:val="yellow"/>
        </w:rPr>
        <w:t>–</w:t>
      </w:r>
      <w:r w:rsidRPr="00DD2254">
        <w:rPr>
          <w:spacing w:val="34"/>
          <w:highlight w:val="yellow"/>
        </w:rPr>
        <w:t xml:space="preserve"> </w:t>
      </w:r>
      <w:r w:rsidRPr="00DD2254">
        <w:rPr>
          <w:highlight w:val="yellow"/>
        </w:rPr>
        <w:t>22,529</w:t>
      </w:r>
      <w:r w:rsidRPr="00DD2254">
        <w:rPr>
          <w:spacing w:val="26"/>
          <w:highlight w:val="yellow"/>
        </w:rPr>
        <w:t xml:space="preserve"> </w:t>
      </w:r>
      <w:r w:rsidRPr="00DD2254">
        <w:rPr>
          <w:highlight w:val="yellow"/>
        </w:rPr>
        <w:t>gaming</w:t>
      </w:r>
      <w:r w:rsidRPr="00DD2254">
        <w:rPr>
          <w:spacing w:val="27"/>
          <w:highlight w:val="yellow"/>
        </w:rPr>
        <w:t xml:space="preserve"> </w:t>
      </w:r>
      <w:r w:rsidRPr="00DD2254">
        <w:rPr>
          <w:spacing w:val="-2"/>
          <w:highlight w:val="yellow"/>
        </w:rPr>
        <w:t>machines.</w:t>
      </w:r>
    </w:p>
    <w:p w:rsidR="004E4FAA" w:rsidRDefault="00866C7E">
      <w:pPr>
        <w:pStyle w:val="BodyText"/>
        <w:spacing w:before="123" w:line="242" w:lineRule="auto"/>
        <w:ind w:left="164" w:right="1042"/>
      </w:pPr>
      <w:r>
        <w:rPr>
          <w:w w:val="105"/>
        </w:rPr>
        <w:t>The</w:t>
      </w:r>
      <w:r>
        <w:rPr>
          <w:spacing w:val="-10"/>
          <w:w w:val="105"/>
        </w:rPr>
        <w:t xml:space="preserve"> </w:t>
      </w:r>
      <w:r>
        <w:rPr>
          <w:w w:val="105"/>
        </w:rPr>
        <w:t>table</w:t>
      </w:r>
      <w:r>
        <w:rPr>
          <w:spacing w:val="-10"/>
          <w:w w:val="105"/>
        </w:rPr>
        <w:t xml:space="preserve"> </w:t>
      </w:r>
      <w:r>
        <w:rPr>
          <w:w w:val="105"/>
        </w:rPr>
        <w:t>below</w:t>
      </w:r>
      <w:r>
        <w:rPr>
          <w:spacing w:val="-9"/>
          <w:w w:val="105"/>
        </w:rPr>
        <w:t xml:space="preserve"> </w:t>
      </w:r>
      <w:r>
        <w:rPr>
          <w:w w:val="105"/>
        </w:rPr>
        <w:t>presents</w:t>
      </w:r>
      <w:r>
        <w:rPr>
          <w:spacing w:val="-9"/>
          <w:w w:val="105"/>
        </w:rPr>
        <w:t xml:space="preserve"> </w:t>
      </w:r>
      <w:r>
        <w:rPr>
          <w:w w:val="105"/>
        </w:rPr>
        <w:t>data</w:t>
      </w:r>
      <w:r>
        <w:rPr>
          <w:spacing w:val="-10"/>
          <w:w w:val="105"/>
        </w:rPr>
        <w:t xml:space="preserve"> </w:t>
      </w:r>
      <w:r>
        <w:rPr>
          <w:w w:val="105"/>
        </w:rPr>
        <w:t>by</w:t>
      </w:r>
      <w:r>
        <w:rPr>
          <w:spacing w:val="-11"/>
          <w:w w:val="105"/>
        </w:rPr>
        <w:t xml:space="preserve"> </w:t>
      </w:r>
      <w:r>
        <w:rPr>
          <w:w w:val="105"/>
        </w:rPr>
        <w:t>Local</w:t>
      </w:r>
      <w:r>
        <w:rPr>
          <w:spacing w:val="-10"/>
          <w:w w:val="105"/>
        </w:rPr>
        <w:t xml:space="preserve"> </w:t>
      </w:r>
      <w:r>
        <w:rPr>
          <w:w w:val="105"/>
        </w:rPr>
        <w:t>Government</w:t>
      </w:r>
      <w:r>
        <w:rPr>
          <w:spacing w:val="-9"/>
          <w:w w:val="105"/>
        </w:rPr>
        <w:t xml:space="preserve"> </w:t>
      </w:r>
      <w:r>
        <w:rPr>
          <w:w w:val="105"/>
        </w:rPr>
        <w:t>Area</w:t>
      </w:r>
      <w:r>
        <w:rPr>
          <w:spacing w:val="-10"/>
          <w:w w:val="105"/>
        </w:rPr>
        <w:t xml:space="preserve"> </w:t>
      </w:r>
      <w:r>
        <w:rPr>
          <w:w w:val="105"/>
        </w:rPr>
        <w:t>for</w:t>
      </w:r>
      <w:r>
        <w:rPr>
          <w:spacing w:val="-10"/>
          <w:w w:val="105"/>
        </w:rPr>
        <w:t xml:space="preserve"> </w:t>
      </w:r>
      <w:r>
        <w:rPr>
          <w:w w:val="105"/>
        </w:rPr>
        <w:t>the</w:t>
      </w:r>
      <w:r>
        <w:rPr>
          <w:spacing w:val="-10"/>
          <w:w w:val="105"/>
        </w:rPr>
        <w:t xml:space="preserve"> </w:t>
      </w:r>
      <w:r>
        <w:rPr>
          <w:w w:val="105"/>
        </w:rPr>
        <w:t>2024-25</w:t>
      </w:r>
      <w:r>
        <w:rPr>
          <w:spacing w:val="-10"/>
          <w:w w:val="105"/>
        </w:rPr>
        <w:t xml:space="preserve"> </w:t>
      </w:r>
      <w:r>
        <w:rPr>
          <w:w w:val="105"/>
        </w:rPr>
        <w:t>reporting period.</w:t>
      </w:r>
      <w:r>
        <w:rPr>
          <w:spacing w:val="-8"/>
          <w:w w:val="105"/>
        </w:rPr>
        <w:t xml:space="preserve"> </w:t>
      </w:r>
      <w:r>
        <w:rPr>
          <w:w w:val="105"/>
        </w:rPr>
        <w:t>It</w:t>
      </w:r>
      <w:r>
        <w:rPr>
          <w:spacing w:val="-8"/>
          <w:w w:val="105"/>
        </w:rPr>
        <w:t xml:space="preserve"> </w:t>
      </w:r>
      <w:r>
        <w:rPr>
          <w:w w:val="105"/>
        </w:rPr>
        <w:t>should</w:t>
      </w:r>
      <w:r>
        <w:rPr>
          <w:spacing w:val="-9"/>
          <w:w w:val="105"/>
        </w:rPr>
        <w:t xml:space="preserve"> </w:t>
      </w:r>
      <w:r>
        <w:rPr>
          <w:w w:val="105"/>
        </w:rPr>
        <w:t>be</w:t>
      </w:r>
      <w:r>
        <w:rPr>
          <w:spacing w:val="-9"/>
          <w:w w:val="105"/>
        </w:rPr>
        <w:t xml:space="preserve"> </w:t>
      </w:r>
      <w:r>
        <w:rPr>
          <w:w w:val="105"/>
        </w:rPr>
        <w:t>noted</w:t>
      </w:r>
      <w:r>
        <w:rPr>
          <w:spacing w:val="-9"/>
          <w:w w:val="105"/>
        </w:rPr>
        <w:t xml:space="preserve"> </w:t>
      </w:r>
      <w:r>
        <w:rPr>
          <w:w w:val="105"/>
        </w:rPr>
        <w:t>that</w:t>
      </w:r>
      <w:r>
        <w:rPr>
          <w:spacing w:val="-8"/>
          <w:w w:val="105"/>
        </w:rPr>
        <w:t xml:space="preserve"> </w:t>
      </w:r>
      <w:r>
        <w:rPr>
          <w:w w:val="105"/>
        </w:rPr>
        <w:t>the</w:t>
      </w:r>
      <w:r>
        <w:rPr>
          <w:spacing w:val="-9"/>
          <w:w w:val="105"/>
        </w:rPr>
        <w:t xml:space="preserve"> </w:t>
      </w:r>
      <w:r>
        <w:rPr>
          <w:w w:val="105"/>
        </w:rPr>
        <w:t>number</w:t>
      </w:r>
      <w:r>
        <w:rPr>
          <w:spacing w:val="-9"/>
          <w:w w:val="105"/>
        </w:rPr>
        <w:t xml:space="preserve"> </w:t>
      </w:r>
      <w:r>
        <w:rPr>
          <w:w w:val="105"/>
        </w:rPr>
        <w:t>of</w:t>
      </w:r>
      <w:r>
        <w:rPr>
          <w:spacing w:val="-10"/>
          <w:w w:val="105"/>
        </w:rPr>
        <w:t xml:space="preserve"> </w:t>
      </w:r>
      <w:r>
        <w:rPr>
          <w:w w:val="105"/>
        </w:rPr>
        <w:t>authorised</w:t>
      </w:r>
      <w:r>
        <w:rPr>
          <w:spacing w:val="-9"/>
          <w:w w:val="105"/>
        </w:rPr>
        <w:t xml:space="preserve"> </w:t>
      </w:r>
      <w:r>
        <w:rPr>
          <w:w w:val="105"/>
        </w:rPr>
        <w:t>gaming</w:t>
      </w:r>
      <w:r>
        <w:rPr>
          <w:spacing w:val="-10"/>
          <w:w w:val="105"/>
        </w:rPr>
        <w:t xml:space="preserve"> </w:t>
      </w:r>
      <w:r>
        <w:rPr>
          <w:w w:val="105"/>
        </w:rPr>
        <w:t>machines:</w:t>
      </w:r>
    </w:p>
    <w:p w:rsidR="004E4FAA" w:rsidRDefault="00866C7E">
      <w:pPr>
        <w:pStyle w:val="ListParagraph"/>
        <w:numPr>
          <w:ilvl w:val="1"/>
          <w:numId w:val="12"/>
        </w:numPr>
        <w:tabs>
          <w:tab w:val="left" w:pos="525"/>
        </w:tabs>
        <w:spacing w:before="118" w:line="242" w:lineRule="auto"/>
        <w:ind w:right="892"/>
      </w:pPr>
      <w:r>
        <w:rPr>
          <w:w w:val="105"/>
        </w:rPr>
        <w:t>may</w:t>
      </w:r>
      <w:r>
        <w:rPr>
          <w:spacing w:val="-16"/>
          <w:w w:val="105"/>
        </w:rPr>
        <w:t xml:space="preserve"> </w:t>
      </w:r>
      <w:r>
        <w:rPr>
          <w:w w:val="105"/>
        </w:rPr>
        <w:t>include</w:t>
      </w:r>
      <w:r>
        <w:rPr>
          <w:spacing w:val="-15"/>
          <w:w w:val="105"/>
        </w:rPr>
        <w:t xml:space="preserve"> </w:t>
      </w:r>
      <w:r>
        <w:rPr>
          <w:w w:val="105"/>
        </w:rPr>
        <w:t>gaming</w:t>
      </w:r>
      <w:r>
        <w:rPr>
          <w:spacing w:val="-16"/>
          <w:w w:val="105"/>
        </w:rPr>
        <w:t xml:space="preserve"> </w:t>
      </w:r>
      <w:r>
        <w:rPr>
          <w:w w:val="105"/>
        </w:rPr>
        <w:t>machines</w:t>
      </w:r>
      <w:r>
        <w:rPr>
          <w:spacing w:val="-14"/>
          <w:w w:val="105"/>
        </w:rPr>
        <w:t xml:space="preserve"> </w:t>
      </w:r>
      <w:r>
        <w:rPr>
          <w:w w:val="105"/>
        </w:rPr>
        <w:t>that</w:t>
      </w:r>
      <w:r>
        <w:rPr>
          <w:spacing w:val="-14"/>
          <w:w w:val="105"/>
        </w:rPr>
        <w:t xml:space="preserve"> </w:t>
      </w:r>
      <w:r>
        <w:rPr>
          <w:w w:val="105"/>
        </w:rPr>
        <w:t>have</w:t>
      </w:r>
      <w:r>
        <w:rPr>
          <w:spacing w:val="-15"/>
          <w:w w:val="105"/>
        </w:rPr>
        <w:t xml:space="preserve"> </w:t>
      </w:r>
      <w:r>
        <w:rPr>
          <w:w w:val="105"/>
        </w:rPr>
        <w:t>been</w:t>
      </w:r>
      <w:r>
        <w:rPr>
          <w:spacing w:val="-15"/>
          <w:w w:val="105"/>
        </w:rPr>
        <w:t xml:space="preserve"> </w:t>
      </w:r>
      <w:r>
        <w:rPr>
          <w:w w:val="105"/>
        </w:rPr>
        <w:t>approved</w:t>
      </w:r>
      <w:r>
        <w:rPr>
          <w:spacing w:val="-15"/>
          <w:w w:val="105"/>
        </w:rPr>
        <w:t xml:space="preserve"> </w:t>
      </w:r>
      <w:r>
        <w:rPr>
          <w:w w:val="105"/>
        </w:rPr>
        <w:t>to</w:t>
      </w:r>
      <w:r>
        <w:rPr>
          <w:spacing w:val="-17"/>
          <w:w w:val="105"/>
        </w:rPr>
        <w:t xml:space="preserve"> </w:t>
      </w:r>
      <w:r>
        <w:rPr>
          <w:w w:val="105"/>
        </w:rPr>
        <w:t>be</w:t>
      </w:r>
      <w:r>
        <w:rPr>
          <w:spacing w:val="-15"/>
          <w:w w:val="105"/>
        </w:rPr>
        <w:t xml:space="preserve"> </w:t>
      </w:r>
      <w:r>
        <w:rPr>
          <w:w w:val="105"/>
        </w:rPr>
        <w:t>placed</w:t>
      </w:r>
      <w:r>
        <w:rPr>
          <w:spacing w:val="-15"/>
          <w:w w:val="105"/>
        </w:rPr>
        <w:t xml:space="preserve"> </w:t>
      </w:r>
      <w:r>
        <w:rPr>
          <w:w w:val="105"/>
        </w:rPr>
        <w:t>in</w:t>
      </w:r>
      <w:r>
        <w:rPr>
          <w:spacing w:val="-18"/>
          <w:w w:val="105"/>
        </w:rPr>
        <w:t xml:space="preserve"> </w:t>
      </w:r>
      <w:r>
        <w:rPr>
          <w:w w:val="105"/>
        </w:rPr>
        <w:t>storage</w:t>
      </w:r>
      <w:r>
        <w:rPr>
          <w:spacing w:val="-15"/>
          <w:w w:val="105"/>
        </w:rPr>
        <w:t xml:space="preserve"> </w:t>
      </w:r>
      <w:r>
        <w:rPr>
          <w:w w:val="105"/>
        </w:rPr>
        <w:t>and therefore may</w:t>
      </w:r>
      <w:r>
        <w:rPr>
          <w:spacing w:val="-1"/>
          <w:w w:val="105"/>
        </w:rPr>
        <w:t xml:space="preserve"> </w:t>
      </w:r>
      <w:r>
        <w:rPr>
          <w:w w:val="105"/>
        </w:rPr>
        <w:t>overstate the number of</w:t>
      </w:r>
      <w:r>
        <w:rPr>
          <w:spacing w:val="-1"/>
          <w:w w:val="105"/>
        </w:rPr>
        <w:t xml:space="preserve"> </w:t>
      </w:r>
      <w:r>
        <w:rPr>
          <w:w w:val="105"/>
        </w:rPr>
        <w:t>gaming</w:t>
      </w:r>
      <w:r>
        <w:rPr>
          <w:spacing w:val="-4"/>
          <w:w w:val="105"/>
        </w:rPr>
        <w:t xml:space="preserve"> </w:t>
      </w:r>
      <w:r>
        <w:rPr>
          <w:w w:val="105"/>
        </w:rPr>
        <w:t>machines operating</w:t>
      </w:r>
      <w:r>
        <w:rPr>
          <w:spacing w:val="-1"/>
          <w:w w:val="105"/>
        </w:rPr>
        <w:t xml:space="preserve"> </w:t>
      </w:r>
      <w:r>
        <w:rPr>
          <w:w w:val="105"/>
        </w:rPr>
        <w:t>at</w:t>
      </w:r>
      <w:r>
        <w:rPr>
          <w:spacing w:val="-2"/>
          <w:w w:val="105"/>
        </w:rPr>
        <w:t xml:space="preserve"> </w:t>
      </w:r>
      <w:r>
        <w:rPr>
          <w:w w:val="105"/>
        </w:rPr>
        <w:t>venues</w:t>
      </w:r>
    </w:p>
    <w:p w:rsidR="004E4FAA" w:rsidRDefault="00866C7E">
      <w:pPr>
        <w:pStyle w:val="ListParagraph"/>
        <w:numPr>
          <w:ilvl w:val="1"/>
          <w:numId w:val="12"/>
        </w:numPr>
        <w:tabs>
          <w:tab w:val="left" w:pos="525"/>
        </w:tabs>
        <w:spacing w:line="242" w:lineRule="auto"/>
        <w:ind w:right="809"/>
      </w:pPr>
      <w:r>
        <w:rPr>
          <w:spacing w:val="-2"/>
          <w:w w:val="105"/>
        </w:rPr>
        <w:t>varies</w:t>
      </w:r>
      <w:r>
        <w:rPr>
          <w:spacing w:val="-7"/>
          <w:w w:val="105"/>
        </w:rPr>
        <w:t xml:space="preserve"> </w:t>
      </w:r>
      <w:r>
        <w:rPr>
          <w:spacing w:val="-2"/>
          <w:w w:val="105"/>
        </w:rPr>
        <w:t>periodically</w:t>
      </w:r>
      <w:r>
        <w:rPr>
          <w:spacing w:val="-10"/>
          <w:w w:val="105"/>
        </w:rPr>
        <w:t xml:space="preserve"> </w:t>
      </w:r>
      <w:r>
        <w:rPr>
          <w:spacing w:val="-2"/>
          <w:w w:val="105"/>
        </w:rPr>
        <w:t>depending</w:t>
      </w:r>
      <w:r>
        <w:rPr>
          <w:spacing w:val="-10"/>
          <w:w w:val="105"/>
        </w:rPr>
        <w:t xml:space="preserve"> </w:t>
      </w:r>
      <w:r>
        <w:rPr>
          <w:spacing w:val="-2"/>
          <w:w w:val="105"/>
        </w:rPr>
        <w:t>on</w:t>
      </w:r>
      <w:r>
        <w:rPr>
          <w:spacing w:val="-8"/>
          <w:w w:val="105"/>
        </w:rPr>
        <w:t xml:space="preserve"> </w:t>
      </w:r>
      <w:r>
        <w:rPr>
          <w:spacing w:val="-2"/>
          <w:w w:val="105"/>
        </w:rPr>
        <w:t>usual</w:t>
      </w:r>
      <w:r>
        <w:rPr>
          <w:spacing w:val="-8"/>
          <w:w w:val="105"/>
        </w:rPr>
        <w:t xml:space="preserve"> </w:t>
      </w:r>
      <w:r>
        <w:rPr>
          <w:spacing w:val="-2"/>
          <w:w w:val="105"/>
        </w:rPr>
        <w:t>business</w:t>
      </w:r>
      <w:r>
        <w:rPr>
          <w:spacing w:val="-10"/>
          <w:w w:val="105"/>
        </w:rPr>
        <w:t xml:space="preserve"> </w:t>
      </w:r>
      <w:r>
        <w:rPr>
          <w:spacing w:val="-2"/>
          <w:w w:val="105"/>
        </w:rPr>
        <w:t>activity</w:t>
      </w:r>
      <w:r>
        <w:rPr>
          <w:spacing w:val="-10"/>
          <w:w w:val="105"/>
        </w:rPr>
        <w:t xml:space="preserve"> </w:t>
      </w:r>
      <w:r>
        <w:rPr>
          <w:spacing w:val="-2"/>
          <w:w w:val="105"/>
        </w:rPr>
        <w:t>e.g.,</w:t>
      </w:r>
      <w:r>
        <w:rPr>
          <w:spacing w:val="-10"/>
          <w:w w:val="105"/>
        </w:rPr>
        <w:t xml:space="preserve"> </w:t>
      </w:r>
      <w:r>
        <w:rPr>
          <w:spacing w:val="-2"/>
          <w:w w:val="105"/>
        </w:rPr>
        <w:t>purchases/sales,</w:t>
      </w:r>
      <w:r>
        <w:rPr>
          <w:spacing w:val="-10"/>
          <w:w w:val="105"/>
        </w:rPr>
        <w:t xml:space="preserve"> </w:t>
      </w:r>
      <w:r>
        <w:rPr>
          <w:spacing w:val="-2"/>
          <w:w w:val="105"/>
        </w:rPr>
        <w:t xml:space="preserve">venue </w:t>
      </w:r>
      <w:r>
        <w:rPr>
          <w:w w:val="105"/>
        </w:rPr>
        <w:t>renovations,</w:t>
      </w:r>
      <w:r>
        <w:rPr>
          <w:spacing w:val="-1"/>
          <w:w w:val="105"/>
        </w:rPr>
        <w:t xml:space="preserve"> </w:t>
      </w:r>
      <w:r>
        <w:rPr>
          <w:w w:val="105"/>
        </w:rPr>
        <w:t>technical issues,</w:t>
      </w:r>
      <w:r>
        <w:rPr>
          <w:spacing w:val="-1"/>
          <w:w w:val="105"/>
        </w:rPr>
        <w:t xml:space="preserve"> </w:t>
      </w:r>
      <w:r>
        <w:rPr>
          <w:w w:val="105"/>
        </w:rPr>
        <w:t>environment issues such as flooding</w:t>
      </w:r>
      <w:r>
        <w:rPr>
          <w:spacing w:val="-1"/>
          <w:w w:val="105"/>
        </w:rPr>
        <w:t xml:space="preserve"> </w:t>
      </w:r>
      <w:r>
        <w:rPr>
          <w:w w:val="105"/>
        </w:rPr>
        <w:t>etc.</w:t>
      </w:r>
    </w:p>
    <w:p w:rsidR="004E4FAA" w:rsidRDefault="00866C7E">
      <w:pPr>
        <w:pStyle w:val="ListParagraph"/>
        <w:numPr>
          <w:ilvl w:val="1"/>
          <w:numId w:val="12"/>
        </w:numPr>
        <w:tabs>
          <w:tab w:val="left" w:pos="525"/>
        </w:tabs>
        <w:spacing w:line="242" w:lineRule="auto"/>
        <w:ind w:right="769"/>
      </w:pPr>
      <w:r>
        <w:rPr>
          <w:w w:val="105"/>
        </w:rPr>
        <w:t>may</w:t>
      </w:r>
      <w:r>
        <w:rPr>
          <w:spacing w:val="-9"/>
          <w:w w:val="105"/>
        </w:rPr>
        <w:t xml:space="preserve"> </w:t>
      </w:r>
      <w:r>
        <w:rPr>
          <w:w w:val="105"/>
        </w:rPr>
        <w:t>be</w:t>
      </w:r>
      <w:r>
        <w:rPr>
          <w:spacing w:val="-8"/>
          <w:w w:val="105"/>
        </w:rPr>
        <w:t xml:space="preserve"> </w:t>
      </w:r>
      <w:r>
        <w:rPr>
          <w:w w:val="105"/>
        </w:rPr>
        <w:t>the</w:t>
      </w:r>
      <w:r>
        <w:rPr>
          <w:spacing w:val="-11"/>
          <w:w w:val="105"/>
        </w:rPr>
        <w:t xml:space="preserve"> </w:t>
      </w:r>
      <w:r>
        <w:rPr>
          <w:w w:val="105"/>
        </w:rPr>
        <w:t>same</w:t>
      </w:r>
      <w:r>
        <w:rPr>
          <w:spacing w:val="-8"/>
          <w:w w:val="105"/>
        </w:rPr>
        <w:t xml:space="preserve"> </w:t>
      </w:r>
      <w:r>
        <w:rPr>
          <w:w w:val="105"/>
        </w:rPr>
        <w:t>or</w:t>
      </w:r>
      <w:r>
        <w:rPr>
          <w:spacing w:val="-8"/>
          <w:w w:val="105"/>
        </w:rPr>
        <w:t xml:space="preserve"> </w:t>
      </w:r>
      <w:r>
        <w:rPr>
          <w:w w:val="105"/>
        </w:rPr>
        <w:t>fewer</w:t>
      </w:r>
      <w:r>
        <w:rPr>
          <w:spacing w:val="-8"/>
          <w:w w:val="105"/>
        </w:rPr>
        <w:t xml:space="preserve"> </w:t>
      </w:r>
      <w:r>
        <w:rPr>
          <w:w w:val="105"/>
        </w:rPr>
        <w:t>than</w:t>
      </w:r>
      <w:r>
        <w:rPr>
          <w:spacing w:val="-8"/>
          <w:w w:val="105"/>
        </w:rPr>
        <w:t xml:space="preserve"> </w:t>
      </w:r>
      <w:r>
        <w:rPr>
          <w:w w:val="105"/>
        </w:rPr>
        <w:t>the</w:t>
      </w:r>
      <w:r>
        <w:rPr>
          <w:spacing w:val="-8"/>
          <w:w w:val="105"/>
        </w:rPr>
        <w:t xml:space="preserve"> </w:t>
      </w:r>
      <w:r>
        <w:rPr>
          <w:w w:val="105"/>
        </w:rPr>
        <w:t>number</w:t>
      </w:r>
      <w:r>
        <w:rPr>
          <w:spacing w:val="-8"/>
          <w:w w:val="105"/>
        </w:rPr>
        <w:t xml:space="preserve"> </w:t>
      </w:r>
      <w:r>
        <w:rPr>
          <w:w w:val="105"/>
        </w:rPr>
        <w:t>of</w:t>
      </w:r>
      <w:r>
        <w:rPr>
          <w:spacing w:val="-9"/>
          <w:w w:val="105"/>
        </w:rPr>
        <w:t xml:space="preserve"> </w:t>
      </w:r>
      <w:r>
        <w:rPr>
          <w:w w:val="105"/>
        </w:rPr>
        <w:t>gaming</w:t>
      </w:r>
      <w:r>
        <w:rPr>
          <w:spacing w:val="-11"/>
          <w:w w:val="105"/>
        </w:rPr>
        <w:t xml:space="preserve"> </w:t>
      </w:r>
      <w:r>
        <w:rPr>
          <w:w w:val="105"/>
        </w:rPr>
        <w:t>machine</w:t>
      </w:r>
      <w:r>
        <w:rPr>
          <w:spacing w:val="-8"/>
          <w:w w:val="105"/>
        </w:rPr>
        <w:t xml:space="preserve"> </w:t>
      </w:r>
      <w:r>
        <w:rPr>
          <w:w w:val="105"/>
        </w:rPr>
        <w:t>entitlements</w:t>
      </w:r>
      <w:r>
        <w:rPr>
          <w:spacing w:val="-7"/>
          <w:w w:val="105"/>
        </w:rPr>
        <w:t xml:space="preserve"> </w:t>
      </w:r>
      <w:r>
        <w:rPr>
          <w:w w:val="105"/>
        </w:rPr>
        <w:t>in</w:t>
      </w:r>
      <w:r>
        <w:rPr>
          <w:spacing w:val="-8"/>
          <w:w w:val="105"/>
        </w:rPr>
        <w:t xml:space="preserve"> </w:t>
      </w:r>
      <w:r>
        <w:rPr>
          <w:w w:val="105"/>
        </w:rPr>
        <w:t>the LGA</w:t>
      </w:r>
      <w:r>
        <w:rPr>
          <w:spacing w:val="-19"/>
          <w:w w:val="105"/>
        </w:rPr>
        <w:t xml:space="preserve"> </w:t>
      </w:r>
      <w:r>
        <w:rPr>
          <w:w w:val="105"/>
        </w:rPr>
        <w:t>because</w:t>
      </w:r>
      <w:r>
        <w:rPr>
          <w:spacing w:val="-17"/>
          <w:w w:val="105"/>
        </w:rPr>
        <w:t xml:space="preserve"> </w:t>
      </w:r>
      <w:r>
        <w:rPr>
          <w:w w:val="105"/>
        </w:rPr>
        <w:t>there</w:t>
      </w:r>
      <w:r>
        <w:rPr>
          <w:spacing w:val="-21"/>
          <w:w w:val="105"/>
        </w:rPr>
        <w:t xml:space="preserve"> </w:t>
      </w:r>
      <w:r>
        <w:rPr>
          <w:w w:val="105"/>
        </w:rPr>
        <w:t>may</w:t>
      </w:r>
      <w:r>
        <w:rPr>
          <w:spacing w:val="-20"/>
          <w:w w:val="105"/>
        </w:rPr>
        <w:t xml:space="preserve"> </w:t>
      </w:r>
      <w:r>
        <w:rPr>
          <w:w w:val="105"/>
        </w:rPr>
        <w:t>be</w:t>
      </w:r>
      <w:r>
        <w:rPr>
          <w:spacing w:val="-17"/>
          <w:w w:val="105"/>
        </w:rPr>
        <w:t xml:space="preserve"> </w:t>
      </w:r>
      <w:r>
        <w:rPr>
          <w:w w:val="105"/>
        </w:rPr>
        <w:t>gaming</w:t>
      </w:r>
      <w:r>
        <w:rPr>
          <w:spacing w:val="-21"/>
          <w:w w:val="105"/>
        </w:rPr>
        <w:t xml:space="preserve"> </w:t>
      </w:r>
      <w:r>
        <w:rPr>
          <w:w w:val="105"/>
        </w:rPr>
        <w:t>machine</w:t>
      </w:r>
      <w:r>
        <w:rPr>
          <w:spacing w:val="-17"/>
          <w:w w:val="105"/>
        </w:rPr>
        <w:t xml:space="preserve"> </w:t>
      </w:r>
      <w:r>
        <w:rPr>
          <w:w w:val="105"/>
        </w:rPr>
        <w:t>entitlements</w:t>
      </w:r>
      <w:r>
        <w:rPr>
          <w:spacing w:val="-17"/>
          <w:w w:val="105"/>
        </w:rPr>
        <w:t xml:space="preserve"> </w:t>
      </w:r>
      <w:r>
        <w:rPr>
          <w:w w:val="105"/>
        </w:rPr>
        <w:t>which</w:t>
      </w:r>
      <w:r>
        <w:rPr>
          <w:spacing w:val="-18"/>
          <w:w w:val="105"/>
        </w:rPr>
        <w:t xml:space="preserve"> </w:t>
      </w:r>
      <w:r>
        <w:rPr>
          <w:w w:val="105"/>
        </w:rPr>
        <w:t>have</w:t>
      </w:r>
      <w:r>
        <w:rPr>
          <w:spacing w:val="-17"/>
          <w:w w:val="105"/>
        </w:rPr>
        <w:t xml:space="preserve"> </w:t>
      </w:r>
      <w:r>
        <w:rPr>
          <w:w w:val="105"/>
        </w:rPr>
        <w:t>not</w:t>
      </w:r>
      <w:r>
        <w:rPr>
          <w:spacing w:val="-18"/>
          <w:w w:val="105"/>
        </w:rPr>
        <w:t xml:space="preserve"> </w:t>
      </w:r>
      <w:r>
        <w:rPr>
          <w:w w:val="105"/>
        </w:rPr>
        <w:t>been</w:t>
      </w:r>
      <w:r>
        <w:rPr>
          <w:spacing w:val="-17"/>
          <w:w w:val="105"/>
        </w:rPr>
        <w:t xml:space="preserve"> </w:t>
      </w:r>
      <w:r>
        <w:rPr>
          <w:w w:val="105"/>
        </w:rPr>
        <w:t>filled.</w:t>
      </w:r>
    </w:p>
    <w:p w:rsidR="004E4FAA" w:rsidRDefault="004E4FAA">
      <w:pPr>
        <w:pStyle w:val="BodyText"/>
        <w:spacing w:after="1"/>
        <w:rPr>
          <w:sz w:val="10"/>
        </w:rPr>
      </w:pPr>
    </w:p>
    <w:tbl>
      <w:tblPr>
        <w:tblW w:w="0" w:type="auto"/>
        <w:tblInd w:w="158" w:type="dxa"/>
        <w:tblLayout w:type="fixed"/>
        <w:tblCellMar>
          <w:left w:w="0" w:type="dxa"/>
          <w:right w:w="0" w:type="dxa"/>
        </w:tblCellMar>
        <w:tblLook w:val="01E0" w:firstRow="1" w:lastRow="1" w:firstColumn="1" w:lastColumn="1" w:noHBand="0" w:noVBand="0"/>
      </w:tblPr>
      <w:tblGrid>
        <w:gridCol w:w="1714"/>
        <w:gridCol w:w="1591"/>
        <w:gridCol w:w="1418"/>
        <w:gridCol w:w="1561"/>
        <w:gridCol w:w="1419"/>
        <w:gridCol w:w="1812"/>
      </w:tblGrid>
      <w:tr w:rsidR="004E4FAA">
        <w:trPr>
          <w:trHeight w:val="294"/>
        </w:trPr>
        <w:tc>
          <w:tcPr>
            <w:tcW w:w="1714" w:type="dxa"/>
            <w:vMerge w:val="restart"/>
            <w:tcBorders>
              <w:top w:val="single" w:sz="6" w:space="0" w:color="D1EDEA"/>
              <w:bottom w:val="single" w:sz="6" w:space="0" w:color="D1EDEA"/>
            </w:tcBorders>
            <w:shd w:val="clear" w:color="auto" w:fill="145F82"/>
          </w:tcPr>
          <w:p w:rsidR="004E4FAA" w:rsidRDefault="00866C7E">
            <w:pPr>
              <w:pStyle w:val="TableParagraph"/>
              <w:spacing w:before="30" w:line="244" w:lineRule="auto"/>
              <w:ind w:left="180" w:right="233"/>
              <w:jc w:val="left"/>
              <w:rPr>
                <w:sz w:val="20"/>
              </w:rPr>
            </w:pPr>
            <w:r>
              <w:rPr>
                <w:color w:val="FFFFFF"/>
                <w:spacing w:val="-2"/>
                <w:w w:val="105"/>
                <w:sz w:val="20"/>
              </w:rPr>
              <w:t xml:space="preserve">Local </w:t>
            </w:r>
            <w:r>
              <w:rPr>
                <w:color w:val="FFFFFF"/>
                <w:spacing w:val="-2"/>
                <w:sz w:val="20"/>
              </w:rPr>
              <w:t xml:space="preserve">Government </w:t>
            </w:r>
            <w:r>
              <w:rPr>
                <w:color w:val="FFFFFF"/>
                <w:spacing w:val="-4"/>
                <w:w w:val="105"/>
                <w:sz w:val="20"/>
              </w:rPr>
              <w:t>Area</w:t>
            </w:r>
          </w:p>
        </w:tc>
        <w:tc>
          <w:tcPr>
            <w:tcW w:w="3009" w:type="dxa"/>
            <w:gridSpan w:val="2"/>
            <w:tcBorders>
              <w:top w:val="single" w:sz="6" w:space="0" w:color="D1EDEA"/>
              <w:bottom w:val="single" w:sz="6" w:space="0" w:color="D1EDEA"/>
            </w:tcBorders>
            <w:shd w:val="clear" w:color="auto" w:fill="145F82"/>
          </w:tcPr>
          <w:p w:rsidR="004E4FAA" w:rsidRDefault="00866C7E">
            <w:pPr>
              <w:pStyle w:val="TableParagraph"/>
              <w:spacing w:before="32"/>
              <w:ind w:left="165"/>
              <w:jc w:val="left"/>
              <w:rPr>
                <w:sz w:val="20"/>
              </w:rPr>
            </w:pPr>
            <w:r>
              <w:rPr>
                <w:color w:val="FFFFFF"/>
                <w:sz w:val="20"/>
              </w:rPr>
              <w:t>Liquor</w:t>
            </w:r>
            <w:r>
              <w:rPr>
                <w:color w:val="FFFFFF"/>
                <w:spacing w:val="14"/>
                <w:sz w:val="20"/>
              </w:rPr>
              <w:t xml:space="preserve"> </w:t>
            </w:r>
            <w:r>
              <w:rPr>
                <w:color w:val="FFFFFF"/>
                <w:sz w:val="20"/>
              </w:rPr>
              <w:t>–</w:t>
            </w:r>
            <w:r>
              <w:rPr>
                <w:color w:val="FFFFFF"/>
                <w:spacing w:val="14"/>
                <w:sz w:val="20"/>
              </w:rPr>
              <w:t xml:space="preserve"> </w:t>
            </w:r>
            <w:r>
              <w:rPr>
                <w:color w:val="FFFFFF"/>
                <w:sz w:val="20"/>
              </w:rPr>
              <w:t>club</w:t>
            </w:r>
            <w:r>
              <w:rPr>
                <w:color w:val="FFFFFF"/>
                <w:spacing w:val="13"/>
                <w:sz w:val="20"/>
              </w:rPr>
              <w:t xml:space="preserve"> </w:t>
            </w:r>
            <w:r>
              <w:rPr>
                <w:color w:val="FFFFFF"/>
                <w:spacing w:val="-2"/>
                <w:sz w:val="20"/>
              </w:rPr>
              <w:t>licence</w:t>
            </w:r>
          </w:p>
        </w:tc>
        <w:tc>
          <w:tcPr>
            <w:tcW w:w="2980" w:type="dxa"/>
            <w:gridSpan w:val="2"/>
            <w:tcBorders>
              <w:top w:val="single" w:sz="6" w:space="0" w:color="D1EDEA"/>
              <w:bottom w:val="single" w:sz="6" w:space="0" w:color="D1EDEA"/>
            </w:tcBorders>
            <w:shd w:val="clear" w:color="auto" w:fill="145F82"/>
          </w:tcPr>
          <w:p w:rsidR="004E4FAA" w:rsidRDefault="00866C7E">
            <w:pPr>
              <w:pStyle w:val="TableParagraph"/>
              <w:spacing w:before="32"/>
              <w:ind w:left="134"/>
              <w:jc w:val="left"/>
              <w:rPr>
                <w:sz w:val="20"/>
              </w:rPr>
            </w:pPr>
            <w:r>
              <w:rPr>
                <w:color w:val="FFFFFF"/>
                <w:sz w:val="20"/>
              </w:rPr>
              <w:t>Liquor</w:t>
            </w:r>
            <w:r>
              <w:rPr>
                <w:color w:val="FFFFFF"/>
                <w:spacing w:val="11"/>
                <w:sz w:val="20"/>
              </w:rPr>
              <w:t xml:space="preserve"> </w:t>
            </w:r>
            <w:r>
              <w:rPr>
                <w:color w:val="FFFFFF"/>
                <w:sz w:val="20"/>
              </w:rPr>
              <w:t>–</w:t>
            </w:r>
            <w:r>
              <w:rPr>
                <w:color w:val="FFFFFF"/>
                <w:spacing w:val="9"/>
                <w:sz w:val="20"/>
              </w:rPr>
              <w:t xml:space="preserve"> </w:t>
            </w:r>
            <w:r>
              <w:rPr>
                <w:color w:val="FFFFFF"/>
                <w:sz w:val="20"/>
              </w:rPr>
              <w:t>hotel</w:t>
            </w:r>
            <w:r>
              <w:rPr>
                <w:color w:val="FFFFFF"/>
                <w:spacing w:val="12"/>
                <w:sz w:val="20"/>
              </w:rPr>
              <w:t xml:space="preserve"> </w:t>
            </w:r>
            <w:r>
              <w:rPr>
                <w:color w:val="FFFFFF"/>
                <w:spacing w:val="-2"/>
                <w:sz w:val="20"/>
              </w:rPr>
              <w:t>licence</w:t>
            </w:r>
          </w:p>
        </w:tc>
        <w:tc>
          <w:tcPr>
            <w:tcW w:w="1812" w:type="dxa"/>
            <w:tcBorders>
              <w:top w:val="single" w:sz="6" w:space="0" w:color="D1EDEA"/>
              <w:bottom w:val="single" w:sz="6" w:space="0" w:color="D1EDEA"/>
            </w:tcBorders>
            <w:shd w:val="clear" w:color="auto" w:fill="145F82"/>
          </w:tcPr>
          <w:p w:rsidR="004E4FAA" w:rsidRDefault="004E4FAA">
            <w:pPr>
              <w:pStyle w:val="TableParagraph"/>
              <w:spacing w:before="0"/>
              <w:jc w:val="left"/>
              <w:rPr>
                <w:rFonts w:ascii="Times New Roman"/>
                <w:sz w:val="20"/>
              </w:rPr>
            </w:pPr>
          </w:p>
        </w:tc>
      </w:tr>
      <w:tr w:rsidR="004E4FAA">
        <w:trPr>
          <w:trHeight w:val="1235"/>
        </w:trPr>
        <w:tc>
          <w:tcPr>
            <w:tcW w:w="1714" w:type="dxa"/>
            <w:vMerge/>
            <w:tcBorders>
              <w:top w:val="nil"/>
              <w:bottom w:val="single" w:sz="6" w:space="0" w:color="D1EDEA"/>
            </w:tcBorders>
            <w:shd w:val="clear" w:color="auto" w:fill="145F82"/>
          </w:tcPr>
          <w:p w:rsidR="004E4FAA" w:rsidRDefault="004E4FAA">
            <w:pPr>
              <w:rPr>
                <w:sz w:val="2"/>
                <w:szCs w:val="2"/>
              </w:rPr>
            </w:pPr>
          </w:p>
        </w:tc>
        <w:tc>
          <w:tcPr>
            <w:tcW w:w="1591" w:type="dxa"/>
            <w:tcBorders>
              <w:top w:val="single" w:sz="6" w:space="0" w:color="D1EDEA"/>
              <w:bottom w:val="single" w:sz="6" w:space="0" w:color="D1EDEA"/>
            </w:tcBorders>
            <w:shd w:val="clear" w:color="auto" w:fill="145F82"/>
          </w:tcPr>
          <w:p w:rsidR="004E4FAA" w:rsidRDefault="00866C7E">
            <w:pPr>
              <w:pStyle w:val="TableParagraph"/>
              <w:spacing w:before="30" w:line="259" w:lineRule="auto"/>
              <w:ind w:left="165"/>
              <w:jc w:val="left"/>
              <w:rPr>
                <w:sz w:val="20"/>
              </w:rPr>
            </w:pPr>
            <w:r>
              <w:rPr>
                <w:color w:val="FFFFFF"/>
                <w:sz w:val="20"/>
              </w:rPr>
              <w:t>No.</w:t>
            </w:r>
            <w:r>
              <w:rPr>
                <w:color w:val="FFFFFF"/>
                <w:spacing w:val="-4"/>
                <w:sz w:val="20"/>
              </w:rPr>
              <w:t xml:space="preserve"> </w:t>
            </w:r>
            <w:r>
              <w:rPr>
                <w:color w:val="FFFFFF"/>
                <w:sz w:val="20"/>
              </w:rPr>
              <w:t xml:space="preserve">of </w:t>
            </w:r>
            <w:r>
              <w:rPr>
                <w:color w:val="FFFFFF"/>
                <w:spacing w:val="-2"/>
                <w:sz w:val="20"/>
              </w:rPr>
              <w:t>entitlements (GME)</w:t>
            </w:r>
          </w:p>
        </w:tc>
        <w:tc>
          <w:tcPr>
            <w:tcW w:w="1418" w:type="dxa"/>
            <w:tcBorders>
              <w:top w:val="single" w:sz="6" w:space="0" w:color="D1EDEA"/>
              <w:bottom w:val="single" w:sz="6" w:space="0" w:color="D1EDEA"/>
            </w:tcBorders>
            <w:shd w:val="clear" w:color="auto" w:fill="145F82"/>
          </w:tcPr>
          <w:p w:rsidR="004E4FAA" w:rsidRDefault="00866C7E">
            <w:pPr>
              <w:pStyle w:val="TableParagraph"/>
              <w:spacing w:before="30" w:line="244" w:lineRule="auto"/>
              <w:ind w:left="136" w:right="191"/>
              <w:jc w:val="left"/>
              <w:rPr>
                <w:sz w:val="20"/>
              </w:rPr>
            </w:pPr>
            <w:r>
              <w:rPr>
                <w:color w:val="FFFFFF"/>
                <w:w w:val="105"/>
                <w:sz w:val="20"/>
              </w:rPr>
              <w:t>No.</w:t>
            </w:r>
            <w:r>
              <w:rPr>
                <w:color w:val="FFFFFF"/>
                <w:spacing w:val="-7"/>
                <w:w w:val="105"/>
                <w:sz w:val="20"/>
              </w:rPr>
              <w:t xml:space="preserve"> </w:t>
            </w:r>
            <w:r>
              <w:rPr>
                <w:color w:val="FFFFFF"/>
                <w:w w:val="105"/>
                <w:sz w:val="20"/>
              </w:rPr>
              <w:t xml:space="preserve">of </w:t>
            </w:r>
            <w:r>
              <w:rPr>
                <w:color w:val="FFFFFF"/>
                <w:spacing w:val="-2"/>
                <w:w w:val="105"/>
                <w:sz w:val="20"/>
              </w:rPr>
              <w:t xml:space="preserve">machines authorised </w:t>
            </w:r>
            <w:r>
              <w:rPr>
                <w:color w:val="FFFFFF"/>
                <w:w w:val="105"/>
                <w:sz w:val="20"/>
              </w:rPr>
              <w:t>(EGMs)</w:t>
            </w:r>
            <w:r>
              <w:rPr>
                <w:color w:val="FFFFFF"/>
                <w:spacing w:val="-7"/>
                <w:w w:val="105"/>
                <w:sz w:val="20"/>
              </w:rPr>
              <w:t xml:space="preserve"> </w:t>
            </w:r>
            <w:r>
              <w:rPr>
                <w:color w:val="FFFFFF"/>
                <w:w w:val="105"/>
                <w:sz w:val="20"/>
              </w:rPr>
              <w:t>at 30 Jun 25</w:t>
            </w:r>
          </w:p>
        </w:tc>
        <w:tc>
          <w:tcPr>
            <w:tcW w:w="1561" w:type="dxa"/>
            <w:tcBorders>
              <w:top w:val="single" w:sz="6" w:space="0" w:color="D1EDEA"/>
              <w:bottom w:val="single" w:sz="6" w:space="0" w:color="D1EDEA"/>
            </w:tcBorders>
            <w:shd w:val="clear" w:color="auto" w:fill="145F82"/>
          </w:tcPr>
          <w:p w:rsidR="004E4FAA" w:rsidRDefault="00866C7E">
            <w:pPr>
              <w:pStyle w:val="TableParagraph"/>
              <w:spacing w:before="32" w:line="256" w:lineRule="auto"/>
              <w:ind w:left="134"/>
              <w:jc w:val="left"/>
              <w:rPr>
                <w:sz w:val="20"/>
              </w:rPr>
            </w:pPr>
            <w:r>
              <w:rPr>
                <w:color w:val="FFFFFF"/>
                <w:sz w:val="20"/>
              </w:rPr>
              <w:t>No.</w:t>
            </w:r>
            <w:r>
              <w:rPr>
                <w:color w:val="FFFFFF"/>
                <w:spacing w:val="-4"/>
                <w:sz w:val="20"/>
              </w:rPr>
              <w:t xml:space="preserve"> </w:t>
            </w:r>
            <w:r>
              <w:rPr>
                <w:color w:val="FFFFFF"/>
                <w:sz w:val="20"/>
              </w:rPr>
              <w:t xml:space="preserve">of </w:t>
            </w:r>
            <w:r>
              <w:rPr>
                <w:color w:val="FFFFFF"/>
                <w:spacing w:val="-2"/>
                <w:sz w:val="20"/>
              </w:rPr>
              <w:t>entitlements (GME)</w:t>
            </w:r>
          </w:p>
        </w:tc>
        <w:tc>
          <w:tcPr>
            <w:tcW w:w="1419" w:type="dxa"/>
            <w:tcBorders>
              <w:top w:val="single" w:sz="6" w:space="0" w:color="D1EDEA"/>
              <w:bottom w:val="single" w:sz="6" w:space="0" w:color="D1EDEA"/>
            </w:tcBorders>
            <w:shd w:val="clear" w:color="auto" w:fill="145F82"/>
          </w:tcPr>
          <w:p w:rsidR="004E4FAA" w:rsidRDefault="00866C7E">
            <w:pPr>
              <w:pStyle w:val="TableParagraph"/>
              <w:spacing w:before="30" w:line="244" w:lineRule="auto"/>
              <w:ind w:left="133" w:right="194"/>
              <w:jc w:val="left"/>
              <w:rPr>
                <w:sz w:val="20"/>
              </w:rPr>
            </w:pPr>
            <w:r>
              <w:rPr>
                <w:color w:val="FFFFFF"/>
                <w:w w:val="105"/>
                <w:sz w:val="20"/>
              </w:rPr>
              <w:t>No.</w:t>
            </w:r>
            <w:r>
              <w:rPr>
                <w:color w:val="FFFFFF"/>
                <w:spacing w:val="-7"/>
                <w:w w:val="105"/>
                <w:sz w:val="20"/>
              </w:rPr>
              <w:t xml:space="preserve"> </w:t>
            </w:r>
            <w:r>
              <w:rPr>
                <w:color w:val="FFFFFF"/>
                <w:w w:val="105"/>
                <w:sz w:val="20"/>
              </w:rPr>
              <w:t xml:space="preserve">of </w:t>
            </w:r>
            <w:r>
              <w:rPr>
                <w:color w:val="FFFFFF"/>
                <w:spacing w:val="-2"/>
                <w:w w:val="105"/>
                <w:sz w:val="20"/>
              </w:rPr>
              <w:t xml:space="preserve">machines authorised </w:t>
            </w:r>
            <w:r>
              <w:rPr>
                <w:color w:val="FFFFFF"/>
                <w:w w:val="105"/>
                <w:sz w:val="20"/>
              </w:rPr>
              <w:t>(EGMs)</w:t>
            </w:r>
            <w:r>
              <w:rPr>
                <w:color w:val="FFFFFF"/>
                <w:spacing w:val="-7"/>
                <w:w w:val="105"/>
                <w:sz w:val="20"/>
              </w:rPr>
              <w:t xml:space="preserve"> </w:t>
            </w:r>
            <w:r>
              <w:rPr>
                <w:color w:val="FFFFFF"/>
                <w:w w:val="105"/>
                <w:sz w:val="20"/>
              </w:rPr>
              <w:t>at 30 Jun 25</w:t>
            </w:r>
          </w:p>
        </w:tc>
        <w:tc>
          <w:tcPr>
            <w:tcW w:w="1812" w:type="dxa"/>
            <w:tcBorders>
              <w:top w:val="single" w:sz="6" w:space="0" w:color="D1EDEA"/>
              <w:bottom w:val="single" w:sz="6" w:space="0" w:color="D1EDEA"/>
            </w:tcBorders>
            <w:shd w:val="clear" w:color="auto" w:fill="145F82"/>
          </w:tcPr>
          <w:p w:rsidR="004E4FAA" w:rsidRDefault="00866C7E">
            <w:pPr>
              <w:pStyle w:val="TableParagraph"/>
              <w:spacing w:before="30" w:line="244" w:lineRule="auto"/>
              <w:ind w:left="132"/>
              <w:jc w:val="left"/>
              <w:rPr>
                <w:sz w:val="20"/>
              </w:rPr>
            </w:pPr>
            <w:r>
              <w:rPr>
                <w:color w:val="FFFFFF"/>
                <w:sz w:val="20"/>
              </w:rPr>
              <w:t>*Net</w:t>
            </w:r>
            <w:r>
              <w:rPr>
                <w:color w:val="FFFFFF"/>
                <w:spacing w:val="-6"/>
                <w:sz w:val="20"/>
              </w:rPr>
              <w:t xml:space="preserve"> </w:t>
            </w:r>
            <w:r>
              <w:rPr>
                <w:color w:val="FFFFFF"/>
                <w:sz w:val="20"/>
              </w:rPr>
              <w:t>(Pre-Duty) profit</w:t>
            </w:r>
            <w:r>
              <w:rPr>
                <w:color w:val="FFFFFF"/>
                <w:spacing w:val="-2"/>
                <w:sz w:val="20"/>
              </w:rPr>
              <w:t xml:space="preserve"> </w:t>
            </w:r>
            <w:r>
              <w:rPr>
                <w:color w:val="FFFFFF"/>
                <w:sz w:val="20"/>
              </w:rPr>
              <w:t>($)</w:t>
            </w:r>
          </w:p>
        </w:tc>
      </w:tr>
      <w:tr w:rsidR="004E4FAA">
        <w:trPr>
          <w:trHeight w:val="287"/>
        </w:trPr>
        <w:tc>
          <w:tcPr>
            <w:tcW w:w="1714" w:type="dxa"/>
            <w:tcBorders>
              <w:top w:val="single" w:sz="6" w:space="0" w:color="D1EDEA"/>
              <w:bottom w:val="single" w:sz="6" w:space="0" w:color="D1EDEA"/>
            </w:tcBorders>
          </w:tcPr>
          <w:p w:rsidR="004E4FAA" w:rsidRDefault="00866C7E">
            <w:pPr>
              <w:pStyle w:val="TableParagraph"/>
              <w:spacing w:before="32"/>
              <w:ind w:left="180"/>
              <w:jc w:val="left"/>
              <w:rPr>
                <w:sz w:val="20"/>
              </w:rPr>
            </w:pPr>
            <w:r>
              <w:rPr>
                <w:spacing w:val="-2"/>
                <w:w w:val="105"/>
                <w:sz w:val="20"/>
              </w:rPr>
              <w:t>Albury</w:t>
            </w:r>
          </w:p>
        </w:tc>
        <w:tc>
          <w:tcPr>
            <w:tcW w:w="1591" w:type="dxa"/>
            <w:tcBorders>
              <w:top w:val="single" w:sz="6" w:space="0" w:color="D1EDEA"/>
              <w:bottom w:val="single" w:sz="6" w:space="0" w:color="D1EDEA"/>
            </w:tcBorders>
          </w:tcPr>
          <w:p w:rsidR="004E4FAA" w:rsidRDefault="00866C7E">
            <w:pPr>
              <w:pStyle w:val="TableParagraph"/>
              <w:spacing w:before="32"/>
              <w:ind w:right="139"/>
              <w:rPr>
                <w:sz w:val="20"/>
              </w:rPr>
            </w:pPr>
            <w:r>
              <w:rPr>
                <w:spacing w:val="-2"/>
                <w:sz w:val="20"/>
              </w:rPr>
              <w:t>1,083</w:t>
            </w:r>
          </w:p>
        </w:tc>
        <w:tc>
          <w:tcPr>
            <w:tcW w:w="1418" w:type="dxa"/>
            <w:tcBorders>
              <w:top w:val="single" w:sz="6" w:space="0" w:color="D1EDEA"/>
              <w:bottom w:val="single" w:sz="6" w:space="0" w:color="D1EDEA"/>
            </w:tcBorders>
          </w:tcPr>
          <w:p w:rsidR="004E4FAA" w:rsidRDefault="00866C7E">
            <w:pPr>
              <w:pStyle w:val="TableParagraph"/>
              <w:spacing w:before="32"/>
              <w:ind w:right="137"/>
              <w:rPr>
                <w:sz w:val="20"/>
              </w:rPr>
            </w:pPr>
            <w:r>
              <w:rPr>
                <w:spacing w:val="-5"/>
                <w:w w:val="115"/>
                <w:sz w:val="20"/>
              </w:rPr>
              <w:t>927</w:t>
            </w:r>
          </w:p>
        </w:tc>
        <w:tc>
          <w:tcPr>
            <w:tcW w:w="1561" w:type="dxa"/>
            <w:tcBorders>
              <w:top w:val="single" w:sz="6" w:space="0" w:color="D1EDEA"/>
              <w:bottom w:val="single" w:sz="6" w:space="0" w:color="D1EDEA"/>
            </w:tcBorders>
          </w:tcPr>
          <w:p w:rsidR="004E4FAA" w:rsidRDefault="00866C7E">
            <w:pPr>
              <w:pStyle w:val="TableParagraph"/>
              <w:spacing w:before="32"/>
              <w:ind w:right="138"/>
              <w:rPr>
                <w:sz w:val="20"/>
              </w:rPr>
            </w:pPr>
            <w:r>
              <w:rPr>
                <w:spacing w:val="-5"/>
                <w:w w:val="115"/>
                <w:sz w:val="20"/>
              </w:rPr>
              <w:t>236</w:t>
            </w:r>
          </w:p>
        </w:tc>
        <w:tc>
          <w:tcPr>
            <w:tcW w:w="1419" w:type="dxa"/>
            <w:tcBorders>
              <w:top w:val="single" w:sz="6" w:space="0" w:color="D1EDEA"/>
              <w:bottom w:val="single" w:sz="6" w:space="0" w:color="D1EDEA"/>
            </w:tcBorders>
          </w:tcPr>
          <w:p w:rsidR="004E4FAA" w:rsidRDefault="00866C7E">
            <w:pPr>
              <w:pStyle w:val="TableParagraph"/>
              <w:spacing w:before="32"/>
              <w:ind w:right="139"/>
              <w:rPr>
                <w:sz w:val="20"/>
              </w:rPr>
            </w:pPr>
            <w:r>
              <w:rPr>
                <w:spacing w:val="-5"/>
                <w:w w:val="115"/>
                <w:sz w:val="20"/>
              </w:rPr>
              <w:t>236</w:t>
            </w:r>
          </w:p>
        </w:tc>
        <w:tc>
          <w:tcPr>
            <w:tcW w:w="1812" w:type="dxa"/>
            <w:tcBorders>
              <w:top w:val="single" w:sz="6" w:space="0" w:color="D1EDEA"/>
              <w:bottom w:val="single" w:sz="6" w:space="0" w:color="D1EDEA"/>
            </w:tcBorders>
          </w:tcPr>
          <w:p w:rsidR="004E4FAA" w:rsidRDefault="00866C7E">
            <w:pPr>
              <w:pStyle w:val="TableParagraph"/>
              <w:spacing w:before="32"/>
              <w:ind w:right="109"/>
              <w:rPr>
                <w:sz w:val="20"/>
              </w:rPr>
            </w:pPr>
            <w:r>
              <w:rPr>
                <w:spacing w:val="-2"/>
                <w:w w:val="105"/>
                <w:sz w:val="20"/>
              </w:rPr>
              <w:t>96,901,420</w:t>
            </w:r>
          </w:p>
        </w:tc>
      </w:tr>
      <w:tr w:rsidR="004E4FAA">
        <w:trPr>
          <w:trHeight w:val="544"/>
        </w:trPr>
        <w:tc>
          <w:tcPr>
            <w:tcW w:w="1714" w:type="dxa"/>
            <w:shd w:val="clear" w:color="auto" w:fill="D1EDEA"/>
          </w:tcPr>
          <w:p w:rsidR="004E4FAA" w:rsidRDefault="00866C7E">
            <w:pPr>
              <w:pStyle w:val="TableParagraph"/>
              <w:spacing w:before="37" w:line="244" w:lineRule="auto"/>
              <w:ind w:left="180" w:right="686"/>
              <w:jc w:val="left"/>
              <w:rPr>
                <w:sz w:val="20"/>
              </w:rPr>
            </w:pPr>
            <w:r>
              <w:rPr>
                <w:spacing w:val="-2"/>
                <w:w w:val="105"/>
                <w:sz w:val="20"/>
              </w:rPr>
              <w:t>Armidale Regional</w:t>
            </w:r>
          </w:p>
        </w:tc>
        <w:tc>
          <w:tcPr>
            <w:tcW w:w="1591" w:type="dxa"/>
            <w:shd w:val="clear" w:color="auto" w:fill="D1EDEA"/>
          </w:tcPr>
          <w:p w:rsidR="004E4FAA" w:rsidRDefault="00866C7E">
            <w:pPr>
              <w:pStyle w:val="TableParagraph"/>
              <w:ind w:right="137"/>
              <w:rPr>
                <w:sz w:val="20"/>
              </w:rPr>
            </w:pPr>
            <w:r>
              <w:rPr>
                <w:spacing w:val="-5"/>
                <w:w w:val="105"/>
                <w:sz w:val="20"/>
              </w:rPr>
              <w:t>187</w:t>
            </w:r>
          </w:p>
        </w:tc>
        <w:tc>
          <w:tcPr>
            <w:tcW w:w="1418" w:type="dxa"/>
            <w:shd w:val="clear" w:color="auto" w:fill="D1EDEA"/>
          </w:tcPr>
          <w:p w:rsidR="004E4FAA" w:rsidRDefault="00866C7E">
            <w:pPr>
              <w:pStyle w:val="TableParagraph"/>
              <w:ind w:right="137"/>
              <w:rPr>
                <w:sz w:val="20"/>
              </w:rPr>
            </w:pPr>
            <w:r>
              <w:rPr>
                <w:spacing w:val="-5"/>
                <w:w w:val="105"/>
                <w:sz w:val="20"/>
              </w:rPr>
              <w:t>187</w:t>
            </w:r>
          </w:p>
        </w:tc>
        <w:tc>
          <w:tcPr>
            <w:tcW w:w="1561" w:type="dxa"/>
            <w:shd w:val="clear" w:color="auto" w:fill="D1EDEA"/>
          </w:tcPr>
          <w:p w:rsidR="004E4FAA" w:rsidRDefault="00866C7E">
            <w:pPr>
              <w:pStyle w:val="TableParagraph"/>
              <w:ind w:right="137"/>
              <w:rPr>
                <w:sz w:val="20"/>
              </w:rPr>
            </w:pPr>
            <w:r>
              <w:rPr>
                <w:spacing w:val="-5"/>
                <w:sz w:val="20"/>
              </w:rPr>
              <w:t>119</w:t>
            </w:r>
          </w:p>
        </w:tc>
        <w:tc>
          <w:tcPr>
            <w:tcW w:w="1419" w:type="dxa"/>
            <w:shd w:val="clear" w:color="auto" w:fill="D1EDEA"/>
          </w:tcPr>
          <w:p w:rsidR="004E4FAA" w:rsidRDefault="00866C7E">
            <w:pPr>
              <w:pStyle w:val="TableParagraph"/>
              <w:ind w:right="138"/>
              <w:rPr>
                <w:sz w:val="20"/>
              </w:rPr>
            </w:pPr>
            <w:r>
              <w:rPr>
                <w:spacing w:val="-5"/>
                <w:sz w:val="20"/>
              </w:rPr>
              <w:t>107</w:t>
            </w:r>
          </w:p>
        </w:tc>
        <w:tc>
          <w:tcPr>
            <w:tcW w:w="1812" w:type="dxa"/>
            <w:shd w:val="clear" w:color="auto" w:fill="D1EDEA"/>
          </w:tcPr>
          <w:p w:rsidR="004E4FAA" w:rsidRDefault="00866C7E">
            <w:pPr>
              <w:pStyle w:val="TableParagraph"/>
              <w:ind w:right="110"/>
              <w:rPr>
                <w:sz w:val="20"/>
              </w:rPr>
            </w:pPr>
            <w:r>
              <w:rPr>
                <w:spacing w:val="-2"/>
                <w:sz w:val="20"/>
              </w:rPr>
              <w:t>21,651,850</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spacing w:val="-2"/>
                <w:w w:val="105"/>
                <w:sz w:val="20"/>
              </w:rPr>
              <w:t>Ballina</w:t>
            </w:r>
          </w:p>
        </w:tc>
        <w:tc>
          <w:tcPr>
            <w:tcW w:w="1591"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sz w:val="20"/>
              </w:rPr>
              <w:t>411</w:t>
            </w:r>
          </w:p>
        </w:tc>
        <w:tc>
          <w:tcPr>
            <w:tcW w:w="1418"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05"/>
                <w:sz w:val="20"/>
              </w:rPr>
              <w:t>361</w:t>
            </w:r>
          </w:p>
        </w:tc>
        <w:tc>
          <w:tcPr>
            <w:tcW w:w="1561"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w w:val="105"/>
                <w:sz w:val="20"/>
              </w:rPr>
              <w:t>173</w:t>
            </w:r>
          </w:p>
        </w:tc>
        <w:tc>
          <w:tcPr>
            <w:tcW w:w="1419" w:type="dxa"/>
            <w:tcBorders>
              <w:top w:val="single" w:sz="6" w:space="0" w:color="D1EDEA"/>
              <w:bottom w:val="single" w:sz="6" w:space="0" w:color="D1EDEA"/>
            </w:tcBorders>
          </w:tcPr>
          <w:p w:rsidR="004E4FAA" w:rsidRDefault="00866C7E">
            <w:pPr>
              <w:pStyle w:val="TableParagraph"/>
              <w:spacing w:before="28"/>
              <w:ind w:right="139"/>
              <w:rPr>
                <w:sz w:val="20"/>
              </w:rPr>
            </w:pPr>
            <w:r>
              <w:rPr>
                <w:spacing w:val="-5"/>
                <w:w w:val="105"/>
                <w:sz w:val="20"/>
              </w:rPr>
              <w:t>156</w:t>
            </w:r>
          </w:p>
        </w:tc>
        <w:tc>
          <w:tcPr>
            <w:tcW w:w="1812" w:type="dxa"/>
            <w:tcBorders>
              <w:top w:val="single" w:sz="6" w:space="0" w:color="D1EDEA"/>
              <w:bottom w:val="single" w:sz="6" w:space="0" w:color="D1EDEA"/>
            </w:tcBorders>
          </w:tcPr>
          <w:p w:rsidR="004E4FAA" w:rsidRDefault="00866C7E">
            <w:pPr>
              <w:pStyle w:val="TableParagraph"/>
              <w:spacing w:before="28"/>
              <w:ind w:right="111"/>
              <w:rPr>
                <w:sz w:val="20"/>
              </w:rPr>
            </w:pPr>
            <w:r>
              <w:rPr>
                <w:spacing w:val="-2"/>
                <w:w w:val="105"/>
                <w:sz w:val="20"/>
              </w:rPr>
              <w:t>40,323,343</w:t>
            </w:r>
          </w:p>
        </w:tc>
      </w:tr>
      <w:tr w:rsidR="004E4FAA">
        <w:trPr>
          <w:trHeight w:val="311"/>
        </w:trPr>
        <w:tc>
          <w:tcPr>
            <w:tcW w:w="1714" w:type="dxa"/>
            <w:shd w:val="clear" w:color="auto" w:fill="D1EDEA"/>
          </w:tcPr>
          <w:p w:rsidR="004E4FAA" w:rsidRDefault="00866C7E">
            <w:pPr>
              <w:pStyle w:val="TableParagraph"/>
              <w:spacing w:before="42"/>
              <w:ind w:left="180"/>
              <w:jc w:val="left"/>
              <w:rPr>
                <w:sz w:val="20"/>
              </w:rPr>
            </w:pPr>
            <w:r>
              <w:rPr>
                <w:spacing w:val="-2"/>
                <w:w w:val="105"/>
                <w:sz w:val="20"/>
              </w:rPr>
              <w:t>Balranald</w:t>
            </w:r>
          </w:p>
        </w:tc>
        <w:tc>
          <w:tcPr>
            <w:tcW w:w="1591" w:type="dxa"/>
            <w:shd w:val="clear" w:color="auto" w:fill="D1EDEA"/>
          </w:tcPr>
          <w:p w:rsidR="004E4FAA" w:rsidRDefault="00866C7E">
            <w:pPr>
              <w:pStyle w:val="TableParagraph"/>
              <w:spacing w:before="42"/>
              <w:ind w:right="136"/>
              <w:rPr>
                <w:sz w:val="20"/>
              </w:rPr>
            </w:pPr>
            <w:r>
              <w:rPr>
                <w:spacing w:val="-5"/>
                <w:sz w:val="20"/>
              </w:rPr>
              <w:t>162</w:t>
            </w:r>
          </w:p>
        </w:tc>
        <w:tc>
          <w:tcPr>
            <w:tcW w:w="1418" w:type="dxa"/>
            <w:shd w:val="clear" w:color="auto" w:fill="D1EDEA"/>
          </w:tcPr>
          <w:p w:rsidR="004E4FAA" w:rsidRDefault="00866C7E">
            <w:pPr>
              <w:pStyle w:val="TableParagraph"/>
              <w:spacing w:before="42"/>
              <w:ind w:right="135"/>
              <w:rPr>
                <w:sz w:val="20"/>
              </w:rPr>
            </w:pPr>
            <w:r>
              <w:rPr>
                <w:spacing w:val="-5"/>
                <w:sz w:val="20"/>
              </w:rPr>
              <w:t>162</w:t>
            </w:r>
          </w:p>
        </w:tc>
        <w:tc>
          <w:tcPr>
            <w:tcW w:w="1561" w:type="dxa"/>
            <w:shd w:val="clear" w:color="auto" w:fill="D1EDEA"/>
          </w:tcPr>
          <w:p w:rsidR="004E4FAA" w:rsidRDefault="00866C7E">
            <w:pPr>
              <w:pStyle w:val="TableParagraph"/>
              <w:spacing w:before="42"/>
              <w:ind w:right="137"/>
              <w:rPr>
                <w:sz w:val="20"/>
              </w:rPr>
            </w:pPr>
            <w:r>
              <w:rPr>
                <w:spacing w:val="-10"/>
                <w:sz w:val="20"/>
              </w:rPr>
              <w:t>-</w:t>
            </w:r>
          </w:p>
        </w:tc>
        <w:tc>
          <w:tcPr>
            <w:tcW w:w="1419" w:type="dxa"/>
            <w:shd w:val="clear" w:color="auto" w:fill="D1EDEA"/>
          </w:tcPr>
          <w:p w:rsidR="004E4FAA" w:rsidRDefault="00866C7E">
            <w:pPr>
              <w:pStyle w:val="TableParagraph"/>
              <w:spacing w:before="42"/>
              <w:ind w:right="137"/>
              <w:rPr>
                <w:sz w:val="20"/>
              </w:rPr>
            </w:pPr>
            <w:r>
              <w:rPr>
                <w:spacing w:val="-10"/>
                <w:sz w:val="20"/>
              </w:rPr>
              <w:t>-</w:t>
            </w:r>
          </w:p>
        </w:tc>
        <w:tc>
          <w:tcPr>
            <w:tcW w:w="1812" w:type="dxa"/>
            <w:shd w:val="clear" w:color="auto" w:fill="D1EDEA"/>
          </w:tcPr>
          <w:p w:rsidR="004E4FAA" w:rsidRDefault="00866C7E">
            <w:pPr>
              <w:pStyle w:val="TableParagraph"/>
              <w:spacing w:before="42"/>
              <w:ind w:right="112"/>
              <w:rPr>
                <w:sz w:val="20"/>
              </w:rPr>
            </w:pPr>
            <w:r>
              <w:rPr>
                <w:spacing w:val="-2"/>
                <w:w w:val="105"/>
                <w:sz w:val="20"/>
              </w:rPr>
              <w:t>17,389,450</w:t>
            </w:r>
          </w:p>
        </w:tc>
      </w:tr>
      <w:tr w:rsidR="004E4FAA">
        <w:trPr>
          <w:trHeight w:val="522"/>
        </w:trPr>
        <w:tc>
          <w:tcPr>
            <w:tcW w:w="1714" w:type="dxa"/>
            <w:tcBorders>
              <w:top w:val="single" w:sz="6" w:space="0" w:color="D1EDEA"/>
              <w:bottom w:val="single" w:sz="6" w:space="0" w:color="D1EDEA"/>
            </w:tcBorders>
          </w:tcPr>
          <w:p w:rsidR="004E4FAA" w:rsidRDefault="00866C7E">
            <w:pPr>
              <w:pStyle w:val="TableParagraph"/>
              <w:spacing w:before="23" w:line="242" w:lineRule="auto"/>
              <w:ind w:left="180" w:right="233"/>
              <w:jc w:val="left"/>
              <w:rPr>
                <w:sz w:val="20"/>
              </w:rPr>
            </w:pPr>
            <w:r>
              <w:rPr>
                <w:spacing w:val="-2"/>
                <w:w w:val="105"/>
                <w:sz w:val="20"/>
              </w:rPr>
              <w:t>Bathurst Regional</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306</w:t>
            </w:r>
          </w:p>
        </w:tc>
        <w:tc>
          <w:tcPr>
            <w:tcW w:w="1418"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15"/>
                <w:sz w:val="20"/>
              </w:rPr>
              <w:t>264</w:t>
            </w:r>
          </w:p>
        </w:tc>
        <w:tc>
          <w:tcPr>
            <w:tcW w:w="1561"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05"/>
                <w:sz w:val="20"/>
              </w:rPr>
              <w:t>149</w:t>
            </w:r>
          </w:p>
        </w:tc>
        <w:tc>
          <w:tcPr>
            <w:tcW w:w="1419"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05"/>
                <w:sz w:val="20"/>
              </w:rPr>
              <w:t>148</w:t>
            </w:r>
          </w:p>
        </w:tc>
        <w:tc>
          <w:tcPr>
            <w:tcW w:w="1812" w:type="dxa"/>
            <w:tcBorders>
              <w:top w:val="single" w:sz="6" w:space="0" w:color="D1EDEA"/>
              <w:bottom w:val="single" w:sz="6" w:space="0" w:color="D1EDEA"/>
            </w:tcBorders>
          </w:tcPr>
          <w:p w:rsidR="004E4FAA" w:rsidRDefault="00866C7E">
            <w:pPr>
              <w:pStyle w:val="TableParagraph"/>
              <w:spacing w:before="25"/>
              <w:ind w:right="111"/>
              <w:rPr>
                <w:sz w:val="20"/>
              </w:rPr>
            </w:pPr>
            <w:r>
              <w:rPr>
                <w:spacing w:val="-2"/>
                <w:w w:val="105"/>
                <w:sz w:val="20"/>
              </w:rPr>
              <w:t>33,095,713</w:t>
            </w:r>
          </w:p>
        </w:tc>
      </w:tr>
    </w:tbl>
    <w:p w:rsidR="004E4FAA" w:rsidRDefault="004E4FAA">
      <w:pPr>
        <w:pStyle w:val="TableParagraph"/>
        <w:rPr>
          <w:sz w:val="20"/>
        </w:rPr>
        <w:sectPr w:rsidR="004E4FAA">
          <w:pgSz w:w="11910" w:h="16850"/>
          <w:pgMar w:top="1060" w:right="708" w:bottom="1344" w:left="1275" w:header="0" w:footer="621" w:gutter="0"/>
          <w:cols w:space="720"/>
        </w:sectPr>
      </w:pPr>
    </w:p>
    <w:tbl>
      <w:tblPr>
        <w:tblW w:w="0" w:type="auto"/>
        <w:tblInd w:w="158" w:type="dxa"/>
        <w:tblLayout w:type="fixed"/>
        <w:tblCellMar>
          <w:left w:w="0" w:type="dxa"/>
          <w:right w:w="0" w:type="dxa"/>
        </w:tblCellMar>
        <w:tblLook w:val="01E0" w:firstRow="1" w:lastRow="1" w:firstColumn="1" w:lastColumn="1" w:noHBand="0" w:noVBand="0"/>
      </w:tblPr>
      <w:tblGrid>
        <w:gridCol w:w="1714"/>
        <w:gridCol w:w="1592"/>
        <w:gridCol w:w="1418"/>
        <w:gridCol w:w="1561"/>
        <w:gridCol w:w="1419"/>
        <w:gridCol w:w="1812"/>
      </w:tblGrid>
      <w:tr w:rsidR="004E4FAA">
        <w:trPr>
          <w:trHeight w:val="296"/>
        </w:trPr>
        <w:tc>
          <w:tcPr>
            <w:tcW w:w="1714" w:type="dxa"/>
            <w:vMerge w:val="restart"/>
            <w:tcBorders>
              <w:top w:val="single" w:sz="6" w:space="0" w:color="D1EDEA"/>
              <w:bottom w:val="single" w:sz="6" w:space="0" w:color="D1EDEA"/>
            </w:tcBorders>
            <w:shd w:val="clear" w:color="auto" w:fill="145F82"/>
          </w:tcPr>
          <w:p w:rsidR="004E4FAA" w:rsidRDefault="00866C7E">
            <w:pPr>
              <w:pStyle w:val="TableParagraph"/>
              <w:spacing w:before="32" w:line="242" w:lineRule="auto"/>
              <w:ind w:left="180" w:right="233"/>
              <w:jc w:val="left"/>
              <w:rPr>
                <w:sz w:val="20"/>
              </w:rPr>
            </w:pPr>
            <w:r>
              <w:rPr>
                <w:color w:val="FFFFFF"/>
                <w:spacing w:val="-2"/>
                <w:w w:val="105"/>
                <w:sz w:val="20"/>
              </w:rPr>
              <w:lastRenderedPageBreak/>
              <w:t xml:space="preserve">Local </w:t>
            </w:r>
            <w:r>
              <w:rPr>
                <w:color w:val="FFFFFF"/>
                <w:spacing w:val="-2"/>
                <w:sz w:val="20"/>
              </w:rPr>
              <w:t xml:space="preserve">Government </w:t>
            </w:r>
            <w:r>
              <w:rPr>
                <w:color w:val="FFFFFF"/>
                <w:spacing w:val="-4"/>
                <w:w w:val="105"/>
                <w:sz w:val="20"/>
              </w:rPr>
              <w:t>Area</w:t>
            </w:r>
          </w:p>
        </w:tc>
        <w:tc>
          <w:tcPr>
            <w:tcW w:w="3010" w:type="dxa"/>
            <w:gridSpan w:val="2"/>
            <w:tcBorders>
              <w:top w:val="single" w:sz="6" w:space="0" w:color="D1EDEA"/>
              <w:bottom w:val="single" w:sz="6" w:space="0" w:color="D1EDEA"/>
            </w:tcBorders>
            <w:shd w:val="clear" w:color="auto" w:fill="145F82"/>
          </w:tcPr>
          <w:p w:rsidR="004E4FAA" w:rsidRDefault="00866C7E">
            <w:pPr>
              <w:pStyle w:val="TableParagraph"/>
              <w:spacing w:before="35"/>
              <w:ind w:left="165"/>
              <w:jc w:val="left"/>
              <w:rPr>
                <w:sz w:val="20"/>
              </w:rPr>
            </w:pPr>
            <w:r>
              <w:rPr>
                <w:color w:val="FFFFFF"/>
                <w:sz w:val="20"/>
              </w:rPr>
              <w:t>Liquor</w:t>
            </w:r>
            <w:r>
              <w:rPr>
                <w:color w:val="FFFFFF"/>
                <w:spacing w:val="14"/>
                <w:sz w:val="20"/>
              </w:rPr>
              <w:t xml:space="preserve"> </w:t>
            </w:r>
            <w:r>
              <w:rPr>
                <w:color w:val="FFFFFF"/>
                <w:sz w:val="20"/>
              </w:rPr>
              <w:t>–</w:t>
            </w:r>
            <w:r>
              <w:rPr>
                <w:color w:val="FFFFFF"/>
                <w:spacing w:val="15"/>
                <w:sz w:val="20"/>
              </w:rPr>
              <w:t xml:space="preserve"> </w:t>
            </w:r>
            <w:r>
              <w:rPr>
                <w:color w:val="FFFFFF"/>
                <w:sz w:val="20"/>
              </w:rPr>
              <w:t>club</w:t>
            </w:r>
            <w:r>
              <w:rPr>
                <w:color w:val="FFFFFF"/>
                <w:spacing w:val="13"/>
                <w:sz w:val="20"/>
              </w:rPr>
              <w:t xml:space="preserve"> </w:t>
            </w:r>
            <w:r>
              <w:rPr>
                <w:color w:val="FFFFFF"/>
                <w:spacing w:val="-2"/>
                <w:sz w:val="20"/>
              </w:rPr>
              <w:t>licence</w:t>
            </w:r>
          </w:p>
        </w:tc>
        <w:tc>
          <w:tcPr>
            <w:tcW w:w="2980" w:type="dxa"/>
            <w:gridSpan w:val="2"/>
            <w:tcBorders>
              <w:top w:val="single" w:sz="6" w:space="0" w:color="D1EDEA"/>
              <w:bottom w:val="single" w:sz="6" w:space="0" w:color="D1EDEA"/>
            </w:tcBorders>
            <w:shd w:val="clear" w:color="auto" w:fill="145F82"/>
          </w:tcPr>
          <w:p w:rsidR="004E4FAA" w:rsidRDefault="00866C7E">
            <w:pPr>
              <w:pStyle w:val="TableParagraph"/>
              <w:spacing w:before="35"/>
              <w:ind w:left="133"/>
              <w:jc w:val="left"/>
              <w:rPr>
                <w:sz w:val="20"/>
              </w:rPr>
            </w:pPr>
            <w:r>
              <w:rPr>
                <w:color w:val="FFFFFF"/>
                <w:sz w:val="20"/>
              </w:rPr>
              <w:t>Liquor</w:t>
            </w:r>
            <w:r>
              <w:rPr>
                <w:color w:val="FFFFFF"/>
                <w:spacing w:val="11"/>
                <w:sz w:val="20"/>
              </w:rPr>
              <w:t xml:space="preserve"> </w:t>
            </w:r>
            <w:r>
              <w:rPr>
                <w:color w:val="FFFFFF"/>
                <w:sz w:val="20"/>
              </w:rPr>
              <w:t>–</w:t>
            </w:r>
            <w:r>
              <w:rPr>
                <w:color w:val="FFFFFF"/>
                <w:spacing w:val="9"/>
                <w:sz w:val="20"/>
              </w:rPr>
              <w:t xml:space="preserve"> </w:t>
            </w:r>
            <w:r>
              <w:rPr>
                <w:color w:val="FFFFFF"/>
                <w:sz w:val="20"/>
              </w:rPr>
              <w:t>hotel</w:t>
            </w:r>
            <w:r>
              <w:rPr>
                <w:color w:val="FFFFFF"/>
                <w:spacing w:val="12"/>
                <w:sz w:val="20"/>
              </w:rPr>
              <w:t xml:space="preserve"> </w:t>
            </w:r>
            <w:r>
              <w:rPr>
                <w:color w:val="FFFFFF"/>
                <w:spacing w:val="-2"/>
                <w:sz w:val="20"/>
              </w:rPr>
              <w:t>licence</w:t>
            </w:r>
          </w:p>
        </w:tc>
        <w:tc>
          <w:tcPr>
            <w:tcW w:w="1812" w:type="dxa"/>
            <w:tcBorders>
              <w:top w:val="single" w:sz="6" w:space="0" w:color="D1EDEA"/>
              <w:bottom w:val="single" w:sz="6" w:space="0" w:color="D1EDEA"/>
            </w:tcBorders>
            <w:shd w:val="clear" w:color="auto" w:fill="145F82"/>
          </w:tcPr>
          <w:p w:rsidR="004E4FAA" w:rsidRDefault="004E4FAA">
            <w:pPr>
              <w:pStyle w:val="TableParagraph"/>
              <w:spacing w:before="0"/>
              <w:jc w:val="left"/>
              <w:rPr>
                <w:rFonts w:ascii="Times New Roman"/>
                <w:sz w:val="18"/>
              </w:rPr>
            </w:pPr>
          </w:p>
        </w:tc>
      </w:tr>
      <w:tr w:rsidR="004E4FAA">
        <w:trPr>
          <w:trHeight w:val="1225"/>
        </w:trPr>
        <w:tc>
          <w:tcPr>
            <w:tcW w:w="1714" w:type="dxa"/>
            <w:vMerge/>
            <w:tcBorders>
              <w:top w:val="nil"/>
              <w:bottom w:val="single" w:sz="6" w:space="0" w:color="D1EDEA"/>
            </w:tcBorders>
            <w:shd w:val="clear" w:color="auto" w:fill="145F82"/>
          </w:tcPr>
          <w:p w:rsidR="004E4FAA" w:rsidRDefault="004E4FAA">
            <w:pPr>
              <w:rPr>
                <w:sz w:val="2"/>
                <w:szCs w:val="2"/>
              </w:rPr>
            </w:pPr>
          </w:p>
        </w:tc>
        <w:tc>
          <w:tcPr>
            <w:tcW w:w="1592" w:type="dxa"/>
            <w:tcBorders>
              <w:top w:val="single" w:sz="6" w:space="0" w:color="D1EDEA"/>
              <w:bottom w:val="single" w:sz="6" w:space="0" w:color="D1EDEA"/>
            </w:tcBorders>
            <w:shd w:val="clear" w:color="auto" w:fill="145F82"/>
          </w:tcPr>
          <w:p w:rsidR="004E4FAA" w:rsidRDefault="00866C7E">
            <w:pPr>
              <w:pStyle w:val="TableParagraph"/>
              <w:spacing w:before="30" w:line="259" w:lineRule="auto"/>
              <w:ind w:left="165"/>
              <w:jc w:val="left"/>
              <w:rPr>
                <w:sz w:val="20"/>
              </w:rPr>
            </w:pPr>
            <w:r>
              <w:rPr>
                <w:color w:val="FFFFFF"/>
                <w:sz w:val="20"/>
              </w:rPr>
              <w:t>No.</w:t>
            </w:r>
            <w:r>
              <w:rPr>
                <w:color w:val="FFFFFF"/>
                <w:spacing w:val="-4"/>
                <w:sz w:val="20"/>
              </w:rPr>
              <w:t xml:space="preserve"> </w:t>
            </w:r>
            <w:r>
              <w:rPr>
                <w:color w:val="FFFFFF"/>
                <w:sz w:val="20"/>
              </w:rPr>
              <w:t xml:space="preserve">of </w:t>
            </w:r>
            <w:r>
              <w:rPr>
                <w:color w:val="FFFFFF"/>
                <w:spacing w:val="-2"/>
                <w:sz w:val="20"/>
              </w:rPr>
              <w:t>entitlements (GME)</w:t>
            </w:r>
          </w:p>
        </w:tc>
        <w:tc>
          <w:tcPr>
            <w:tcW w:w="1418"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5" w:right="191"/>
              <w:jc w:val="left"/>
              <w:rPr>
                <w:sz w:val="20"/>
              </w:rPr>
            </w:pPr>
            <w:r>
              <w:rPr>
                <w:color w:val="FFFFFF"/>
                <w:w w:val="105"/>
                <w:sz w:val="20"/>
              </w:rPr>
              <w:t>No.</w:t>
            </w:r>
            <w:r>
              <w:rPr>
                <w:color w:val="FFFFFF"/>
                <w:spacing w:val="-7"/>
                <w:w w:val="105"/>
                <w:sz w:val="20"/>
              </w:rPr>
              <w:t xml:space="preserve"> </w:t>
            </w:r>
            <w:r>
              <w:rPr>
                <w:color w:val="FFFFFF"/>
                <w:w w:val="105"/>
                <w:sz w:val="20"/>
              </w:rPr>
              <w:t xml:space="preserve">of </w:t>
            </w:r>
            <w:r>
              <w:rPr>
                <w:color w:val="FFFFFF"/>
                <w:spacing w:val="-2"/>
                <w:w w:val="105"/>
                <w:sz w:val="20"/>
              </w:rPr>
              <w:t xml:space="preserve">machines authorised </w:t>
            </w:r>
            <w:r>
              <w:rPr>
                <w:color w:val="FFFFFF"/>
                <w:w w:val="105"/>
                <w:sz w:val="20"/>
              </w:rPr>
              <w:t>(EGMs)</w:t>
            </w:r>
            <w:r>
              <w:rPr>
                <w:color w:val="FFFFFF"/>
                <w:spacing w:val="-7"/>
                <w:w w:val="105"/>
                <w:sz w:val="20"/>
              </w:rPr>
              <w:t xml:space="preserve"> </w:t>
            </w:r>
            <w:r>
              <w:rPr>
                <w:color w:val="FFFFFF"/>
                <w:w w:val="105"/>
                <w:sz w:val="20"/>
              </w:rPr>
              <w:t>at 30 Jun 25</w:t>
            </w:r>
          </w:p>
        </w:tc>
        <w:tc>
          <w:tcPr>
            <w:tcW w:w="1561" w:type="dxa"/>
            <w:tcBorders>
              <w:top w:val="single" w:sz="6" w:space="0" w:color="D1EDEA"/>
              <w:bottom w:val="single" w:sz="6" w:space="0" w:color="D1EDEA"/>
            </w:tcBorders>
            <w:shd w:val="clear" w:color="auto" w:fill="145F82"/>
          </w:tcPr>
          <w:p w:rsidR="004E4FAA" w:rsidRDefault="00866C7E">
            <w:pPr>
              <w:pStyle w:val="TableParagraph"/>
              <w:spacing w:before="32" w:line="256" w:lineRule="auto"/>
              <w:ind w:left="133"/>
              <w:jc w:val="left"/>
              <w:rPr>
                <w:sz w:val="20"/>
              </w:rPr>
            </w:pPr>
            <w:r>
              <w:rPr>
                <w:color w:val="FFFFFF"/>
                <w:sz w:val="20"/>
              </w:rPr>
              <w:t>No.</w:t>
            </w:r>
            <w:r>
              <w:rPr>
                <w:color w:val="FFFFFF"/>
                <w:spacing w:val="-4"/>
                <w:sz w:val="20"/>
              </w:rPr>
              <w:t xml:space="preserve"> </w:t>
            </w:r>
            <w:r>
              <w:rPr>
                <w:color w:val="FFFFFF"/>
                <w:sz w:val="20"/>
              </w:rPr>
              <w:t xml:space="preserve">of </w:t>
            </w:r>
            <w:r>
              <w:rPr>
                <w:color w:val="FFFFFF"/>
                <w:spacing w:val="-2"/>
                <w:sz w:val="20"/>
              </w:rPr>
              <w:t>entitlements (GME)</w:t>
            </w:r>
          </w:p>
        </w:tc>
        <w:tc>
          <w:tcPr>
            <w:tcW w:w="1419"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2" w:right="194"/>
              <w:jc w:val="left"/>
              <w:rPr>
                <w:sz w:val="20"/>
              </w:rPr>
            </w:pPr>
            <w:r>
              <w:rPr>
                <w:color w:val="FFFFFF"/>
                <w:w w:val="105"/>
                <w:sz w:val="20"/>
              </w:rPr>
              <w:t>No.</w:t>
            </w:r>
            <w:r>
              <w:rPr>
                <w:color w:val="FFFFFF"/>
                <w:spacing w:val="-7"/>
                <w:w w:val="105"/>
                <w:sz w:val="20"/>
              </w:rPr>
              <w:t xml:space="preserve"> </w:t>
            </w:r>
            <w:r>
              <w:rPr>
                <w:color w:val="FFFFFF"/>
                <w:w w:val="105"/>
                <w:sz w:val="20"/>
              </w:rPr>
              <w:t xml:space="preserve">of </w:t>
            </w:r>
            <w:r>
              <w:rPr>
                <w:color w:val="FFFFFF"/>
                <w:spacing w:val="-2"/>
                <w:w w:val="105"/>
                <w:sz w:val="20"/>
              </w:rPr>
              <w:t xml:space="preserve">machines authorised </w:t>
            </w:r>
            <w:r>
              <w:rPr>
                <w:color w:val="FFFFFF"/>
                <w:w w:val="105"/>
                <w:sz w:val="20"/>
              </w:rPr>
              <w:t>(EGMs)</w:t>
            </w:r>
            <w:r>
              <w:rPr>
                <w:color w:val="FFFFFF"/>
                <w:spacing w:val="-7"/>
                <w:w w:val="105"/>
                <w:sz w:val="20"/>
              </w:rPr>
              <w:t xml:space="preserve"> </w:t>
            </w:r>
            <w:r>
              <w:rPr>
                <w:color w:val="FFFFFF"/>
                <w:w w:val="105"/>
                <w:sz w:val="20"/>
              </w:rPr>
              <w:t>at 30 Jun 25</w:t>
            </w:r>
          </w:p>
        </w:tc>
        <w:tc>
          <w:tcPr>
            <w:tcW w:w="1812"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1"/>
              <w:jc w:val="left"/>
              <w:rPr>
                <w:sz w:val="20"/>
              </w:rPr>
            </w:pPr>
            <w:r>
              <w:rPr>
                <w:color w:val="FFFFFF"/>
                <w:sz w:val="20"/>
              </w:rPr>
              <w:t>*Net</w:t>
            </w:r>
            <w:r>
              <w:rPr>
                <w:color w:val="FFFFFF"/>
                <w:spacing w:val="-6"/>
                <w:sz w:val="20"/>
              </w:rPr>
              <w:t xml:space="preserve"> </w:t>
            </w:r>
            <w:r>
              <w:rPr>
                <w:color w:val="FFFFFF"/>
                <w:sz w:val="20"/>
              </w:rPr>
              <w:t>(Pre-Duty) profit</w:t>
            </w:r>
            <w:r>
              <w:rPr>
                <w:color w:val="FFFFFF"/>
                <w:spacing w:val="-2"/>
                <w:sz w:val="20"/>
              </w:rPr>
              <w:t xml:space="preserve"> </w:t>
            </w:r>
            <w:r>
              <w:rPr>
                <w:color w:val="FFFFFF"/>
                <w:sz w:val="20"/>
              </w:rPr>
              <w:t>($)</w:t>
            </w:r>
          </w:p>
        </w:tc>
      </w:tr>
      <w:tr w:rsidR="004E4FAA">
        <w:trPr>
          <w:trHeight w:val="311"/>
        </w:trPr>
        <w:tc>
          <w:tcPr>
            <w:tcW w:w="1714" w:type="dxa"/>
            <w:tcBorders>
              <w:top w:val="single" w:sz="6" w:space="0" w:color="D1EDEA"/>
              <w:bottom w:val="single" w:sz="6" w:space="0" w:color="D1EDEA"/>
            </w:tcBorders>
            <w:shd w:val="clear" w:color="auto" w:fill="D1EDEA"/>
          </w:tcPr>
          <w:p w:rsidR="004E4FAA" w:rsidRDefault="00866C7E">
            <w:pPr>
              <w:pStyle w:val="TableParagraph"/>
              <w:spacing w:before="42"/>
              <w:ind w:left="180"/>
              <w:jc w:val="left"/>
              <w:rPr>
                <w:sz w:val="20"/>
              </w:rPr>
            </w:pPr>
            <w:r>
              <w:rPr>
                <w:spacing w:val="-2"/>
                <w:w w:val="110"/>
                <w:sz w:val="20"/>
              </w:rPr>
              <w:t>Bayside</w:t>
            </w:r>
          </w:p>
        </w:tc>
        <w:tc>
          <w:tcPr>
            <w:tcW w:w="1592" w:type="dxa"/>
            <w:tcBorders>
              <w:top w:val="single" w:sz="6" w:space="0" w:color="D1EDEA"/>
              <w:bottom w:val="single" w:sz="6" w:space="0" w:color="D1EDEA"/>
            </w:tcBorders>
            <w:shd w:val="clear" w:color="auto" w:fill="D1EDEA"/>
          </w:tcPr>
          <w:p w:rsidR="004E4FAA" w:rsidRDefault="00866C7E">
            <w:pPr>
              <w:pStyle w:val="TableParagraph"/>
              <w:spacing w:before="42"/>
              <w:ind w:right="137"/>
              <w:rPr>
                <w:sz w:val="20"/>
              </w:rPr>
            </w:pPr>
            <w:r>
              <w:rPr>
                <w:spacing w:val="-2"/>
                <w:sz w:val="20"/>
              </w:rPr>
              <w:t>1,274</w:t>
            </w:r>
          </w:p>
        </w:tc>
        <w:tc>
          <w:tcPr>
            <w:tcW w:w="1418" w:type="dxa"/>
            <w:tcBorders>
              <w:top w:val="single" w:sz="6" w:space="0" w:color="D1EDEA"/>
              <w:bottom w:val="single" w:sz="6" w:space="0" w:color="D1EDEA"/>
            </w:tcBorders>
            <w:shd w:val="clear" w:color="auto" w:fill="D1EDEA"/>
          </w:tcPr>
          <w:p w:rsidR="004E4FAA" w:rsidRDefault="00866C7E">
            <w:pPr>
              <w:pStyle w:val="TableParagraph"/>
              <w:spacing w:before="42"/>
              <w:ind w:right="139"/>
              <w:rPr>
                <w:sz w:val="20"/>
              </w:rPr>
            </w:pPr>
            <w:r>
              <w:rPr>
                <w:spacing w:val="-2"/>
                <w:sz w:val="20"/>
              </w:rPr>
              <w:t>1,072</w:t>
            </w:r>
          </w:p>
        </w:tc>
        <w:tc>
          <w:tcPr>
            <w:tcW w:w="1561" w:type="dxa"/>
            <w:tcBorders>
              <w:top w:val="single" w:sz="6" w:space="0" w:color="D1EDEA"/>
              <w:bottom w:val="single" w:sz="6" w:space="0" w:color="D1EDEA"/>
            </w:tcBorders>
            <w:shd w:val="clear" w:color="auto" w:fill="D1EDEA"/>
          </w:tcPr>
          <w:p w:rsidR="004E4FAA" w:rsidRDefault="00866C7E">
            <w:pPr>
              <w:pStyle w:val="TableParagraph"/>
              <w:spacing w:before="42"/>
              <w:ind w:right="139"/>
              <w:rPr>
                <w:sz w:val="20"/>
              </w:rPr>
            </w:pPr>
            <w:r>
              <w:rPr>
                <w:spacing w:val="-5"/>
                <w:w w:val="120"/>
                <w:sz w:val="20"/>
              </w:rPr>
              <w:t>428</w:t>
            </w:r>
          </w:p>
        </w:tc>
        <w:tc>
          <w:tcPr>
            <w:tcW w:w="1419" w:type="dxa"/>
            <w:tcBorders>
              <w:top w:val="single" w:sz="6" w:space="0" w:color="D1EDEA"/>
              <w:bottom w:val="single" w:sz="6" w:space="0" w:color="D1EDEA"/>
            </w:tcBorders>
            <w:shd w:val="clear" w:color="auto" w:fill="D1EDEA"/>
          </w:tcPr>
          <w:p w:rsidR="004E4FAA" w:rsidRDefault="00866C7E">
            <w:pPr>
              <w:pStyle w:val="TableParagraph"/>
              <w:spacing w:before="42"/>
              <w:ind w:right="140"/>
              <w:rPr>
                <w:sz w:val="20"/>
              </w:rPr>
            </w:pPr>
            <w:r>
              <w:rPr>
                <w:spacing w:val="-5"/>
                <w:w w:val="120"/>
                <w:sz w:val="20"/>
              </w:rPr>
              <w:t>428</w:t>
            </w:r>
          </w:p>
        </w:tc>
        <w:tc>
          <w:tcPr>
            <w:tcW w:w="1812" w:type="dxa"/>
            <w:tcBorders>
              <w:top w:val="single" w:sz="6" w:space="0" w:color="D1EDEA"/>
              <w:bottom w:val="single" w:sz="6" w:space="0" w:color="D1EDEA"/>
            </w:tcBorders>
            <w:shd w:val="clear" w:color="auto" w:fill="D1EDEA"/>
          </w:tcPr>
          <w:p w:rsidR="004E4FAA" w:rsidRDefault="00866C7E">
            <w:pPr>
              <w:pStyle w:val="TableParagraph"/>
              <w:spacing w:before="42"/>
              <w:ind w:right="111"/>
              <w:rPr>
                <w:sz w:val="20"/>
              </w:rPr>
            </w:pPr>
            <w:r>
              <w:rPr>
                <w:spacing w:val="-2"/>
                <w:sz w:val="20"/>
              </w:rPr>
              <w:t>190,819,796</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w w:val="110"/>
                <w:sz w:val="20"/>
              </w:rPr>
              <w:t>Bega</w:t>
            </w:r>
            <w:r>
              <w:rPr>
                <w:spacing w:val="-11"/>
                <w:w w:val="110"/>
                <w:sz w:val="20"/>
              </w:rPr>
              <w:t xml:space="preserve"> </w:t>
            </w:r>
            <w:r>
              <w:rPr>
                <w:spacing w:val="-2"/>
                <w:w w:val="110"/>
                <w:sz w:val="20"/>
              </w:rPr>
              <w:t>Valley</w:t>
            </w:r>
          </w:p>
        </w:tc>
        <w:tc>
          <w:tcPr>
            <w:tcW w:w="1592" w:type="dxa"/>
            <w:tcBorders>
              <w:top w:val="single" w:sz="6" w:space="0" w:color="D1EDEA"/>
              <w:bottom w:val="single" w:sz="6" w:space="0" w:color="D1EDEA"/>
            </w:tcBorders>
          </w:tcPr>
          <w:p w:rsidR="004E4FAA" w:rsidRDefault="00866C7E">
            <w:pPr>
              <w:pStyle w:val="TableParagraph"/>
              <w:spacing w:before="25"/>
              <w:ind w:right="141"/>
              <w:rPr>
                <w:sz w:val="20"/>
              </w:rPr>
            </w:pPr>
            <w:r>
              <w:rPr>
                <w:spacing w:val="-5"/>
                <w:w w:val="120"/>
                <w:sz w:val="20"/>
              </w:rPr>
              <w:t>538</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05"/>
                <w:sz w:val="20"/>
              </w:rPr>
              <w:t>481</w:t>
            </w:r>
          </w:p>
        </w:tc>
        <w:tc>
          <w:tcPr>
            <w:tcW w:w="1561"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20"/>
                <w:sz w:val="20"/>
              </w:rPr>
              <w:t>98</w:t>
            </w:r>
          </w:p>
        </w:tc>
        <w:tc>
          <w:tcPr>
            <w:tcW w:w="1419"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83</w:t>
            </w:r>
          </w:p>
        </w:tc>
        <w:tc>
          <w:tcPr>
            <w:tcW w:w="1812" w:type="dxa"/>
            <w:tcBorders>
              <w:top w:val="single" w:sz="6" w:space="0" w:color="D1EDEA"/>
              <w:bottom w:val="single" w:sz="6" w:space="0" w:color="D1EDEA"/>
            </w:tcBorders>
          </w:tcPr>
          <w:p w:rsidR="004E4FAA" w:rsidRDefault="00866C7E">
            <w:pPr>
              <w:pStyle w:val="TableParagraph"/>
              <w:spacing w:before="25"/>
              <w:ind w:right="112"/>
              <w:rPr>
                <w:sz w:val="20"/>
              </w:rPr>
            </w:pPr>
            <w:r>
              <w:rPr>
                <w:spacing w:val="-2"/>
                <w:w w:val="105"/>
                <w:sz w:val="20"/>
              </w:rPr>
              <w:t>31,063,393</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Bellingen</w:t>
            </w:r>
          </w:p>
        </w:tc>
        <w:tc>
          <w:tcPr>
            <w:tcW w:w="1592" w:type="dxa"/>
            <w:shd w:val="clear" w:color="auto" w:fill="D1EDEA"/>
          </w:tcPr>
          <w:p w:rsidR="004E4FAA" w:rsidRDefault="00866C7E">
            <w:pPr>
              <w:pStyle w:val="TableParagraph"/>
              <w:ind w:right="138"/>
              <w:rPr>
                <w:sz w:val="20"/>
              </w:rPr>
            </w:pPr>
            <w:r>
              <w:rPr>
                <w:spacing w:val="-5"/>
                <w:w w:val="105"/>
                <w:sz w:val="20"/>
              </w:rPr>
              <w:t>128</w:t>
            </w:r>
          </w:p>
        </w:tc>
        <w:tc>
          <w:tcPr>
            <w:tcW w:w="1418" w:type="dxa"/>
            <w:shd w:val="clear" w:color="auto" w:fill="D1EDEA"/>
          </w:tcPr>
          <w:p w:rsidR="004E4FAA" w:rsidRDefault="00866C7E">
            <w:pPr>
              <w:pStyle w:val="TableParagraph"/>
              <w:ind w:right="137"/>
              <w:rPr>
                <w:sz w:val="20"/>
              </w:rPr>
            </w:pPr>
            <w:r>
              <w:rPr>
                <w:spacing w:val="-5"/>
                <w:w w:val="105"/>
                <w:sz w:val="20"/>
              </w:rPr>
              <w:t>124</w:t>
            </w:r>
          </w:p>
        </w:tc>
        <w:tc>
          <w:tcPr>
            <w:tcW w:w="1561" w:type="dxa"/>
            <w:shd w:val="clear" w:color="auto" w:fill="D1EDEA"/>
          </w:tcPr>
          <w:p w:rsidR="004E4FAA" w:rsidRDefault="00866C7E">
            <w:pPr>
              <w:pStyle w:val="TableParagraph"/>
              <w:ind w:right="139"/>
              <w:rPr>
                <w:sz w:val="20"/>
              </w:rPr>
            </w:pPr>
            <w:r>
              <w:rPr>
                <w:spacing w:val="-5"/>
                <w:w w:val="115"/>
                <w:sz w:val="20"/>
              </w:rPr>
              <w:t>47</w:t>
            </w:r>
          </w:p>
        </w:tc>
        <w:tc>
          <w:tcPr>
            <w:tcW w:w="1419" w:type="dxa"/>
            <w:shd w:val="clear" w:color="auto" w:fill="D1EDEA"/>
          </w:tcPr>
          <w:p w:rsidR="004E4FAA" w:rsidRDefault="00866C7E">
            <w:pPr>
              <w:pStyle w:val="TableParagraph"/>
              <w:ind w:right="140"/>
              <w:rPr>
                <w:sz w:val="20"/>
              </w:rPr>
            </w:pPr>
            <w:r>
              <w:rPr>
                <w:spacing w:val="-5"/>
                <w:w w:val="115"/>
                <w:sz w:val="20"/>
              </w:rPr>
              <w:t>47</w:t>
            </w:r>
          </w:p>
        </w:tc>
        <w:tc>
          <w:tcPr>
            <w:tcW w:w="1812" w:type="dxa"/>
            <w:shd w:val="clear" w:color="auto" w:fill="D1EDEA"/>
          </w:tcPr>
          <w:p w:rsidR="004E4FAA" w:rsidRDefault="00866C7E">
            <w:pPr>
              <w:pStyle w:val="TableParagraph"/>
              <w:ind w:right="111"/>
              <w:rPr>
                <w:sz w:val="20"/>
              </w:rPr>
            </w:pPr>
            <w:r>
              <w:rPr>
                <w:spacing w:val="-2"/>
                <w:sz w:val="20"/>
              </w:rPr>
              <w:t>7,511,016</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Berrigan</w:t>
            </w:r>
          </w:p>
        </w:tc>
        <w:tc>
          <w:tcPr>
            <w:tcW w:w="1592" w:type="dxa"/>
            <w:tcBorders>
              <w:top w:val="single" w:sz="6" w:space="0" w:color="D1EDEA"/>
              <w:bottom w:val="single" w:sz="6" w:space="0" w:color="D1EDEA"/>
            </w:tcBorders>
          </w:tcPr>
          <w:p w:rsidR="004E4FAA" w:rsidRDefault="00866C7E">
            <w:pPr>
              <w:pStyle w:val="TableParagraph"/>
              <w:spacing w:before="25"/>
              <w:ind w:right="140"/>
              <w:rPr>
                <w:sz w:val="20"/>
              </w:rPr>
            </w:pPr>
            <w:r>
              <w:rPr>
                <w:spacing w:val="-5"/>
                <w:w w:val="105"/>
                <w:sz w:val="20"/>
              </w:rPr>
              <w:t>315</w:t>
            </w:r>
          </w:p>
        </w:tc>
        <w:tc>
          <w:tcPr>
            <w:tcW w:w="1418"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05"/>
                <w:sz w:val="20"/>
              </w:rPr>
              <w:t>313</w:t>
            </w:r>
          </w:p>
        </w:tc>
        <w:tc>
          <w:tcPr>
            <w:tcW w:w="156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sz w:val="20"/>
              </w:rPr>
              <w:t>10</w:t>
            </w:r>
          </w:p>
        </w:tc>
        <w:tc>
          <w:tcPr>
            <w:tcW w:w="1419"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sz w:val="20"/>
              </w:rPr>
              <w:t>10</w:t>
            </w:r>
          </w:p>
        </w:tc>
        <w:tc>
          <w:tcPr>
            <w:tcW w:w="1812" w:type="dxa"/>
            <w:tcBorders>
              <w:top w:val="single" w:sz="6" w:space="0" w:color="D1EDEA"/>
              <w:bottom w:val="single" w:sz="6" w:space="0" w:color="D1EDEA"/>
            </w:tcBorders>
          </w:tcPr>
          <w:p w:rsidR="004E4FAA" w:rsidRDefault="00866C7E">
            <w:pPr>
              <w:pStyle w:val="TableParagraph"/>
              <w:spacing w:before="25"/>
              <w:ind w:right="111"/>
              <w:rPr>
                <w:sz w:val="20"/>
              </w:rPr>
            </w:pPr>
            <w:r>
              <w:rPr>
                <w:spacing w:val="-2"/>
                <w:sz w:val="20"/>
              </w:rPr>
              <w:t>21,951,247</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Blacktown</w:t>
            </w:r>
          </w:p>
        </w:tc>
        <w:tc>
          <w:tcPr>
            <w:tcW w:w="1592" w:type="dxa"/>
            <w:shd w:val="clear" w:color="auto" w:fill="D1EDEA"/>
          </w:tcPr>
          <w:p w:rsidR="004E4FAA" w:rsidRDefault="00866C7E">
            <w:pPr>
              <w:pStyle w:val="TableParagraph"/>
              <w:ind w:right="137"/>
              <w:rPr>
                <w:sz w:val="20"/>
              </w:rPr>
            </w:pPr>
            <w:r>
              <w:rPr>
                <w:spacing w:val="-2"/>
                <w:w w:val="105"/>
                <w:sz w:val="20"/>
              </w:rPr>
              <w:t>2,202</w:t>
            </w:r>
          </w:p>
        </w:tc>
        <w:tc>
          <w:tcPr>
            <w:tcW w:w="1418" w:type="dxa"/>
            <w:shd w:val="clear" w:color="auto" w:fill="D1EDEA"/>
          </w:tcPr>
          <w:p w:rsidR="004E4FAA" w:rsidRDefault="00866C7E">
            <w:pPr>
              <w:pStyle w:val="TableParagraph"/>
              <w:ind w:right="138"/>
              <w:rPr>
                <w:sz w:val="20"/>
              </w:rPr>
            </w:pPr>
            <w:r>
              <w:rPr>
                <w:spacing w:val="-2"/>
                <w:w w:val="105"/>
                <w:sz w:val="20"/>
              </w:rPr>
              <w:t>2,097</w:t>
            </w:r>
          </w:p>
        </w:tc>
        <w:tc>
          <w:tcPr>
            <w:tcW w:w="1561" w:type="dxa"/>
            <w:shd w:val="clear" w:color="auto" w:fill="D1EDEA"/>
          </w:tcPr>
          <w:p w:rsidR="004E4FAA" w:rsidRDefault="00866C7E">
            <w:pPr>
              <w:pStyle w:val="TableParagraph"/>
              <w:ind w:right="139"/>
              <w:rPr>
                <w:sz w:val="20"/>
              </w:rPr>
            </w:pPr>
            <w:r>
              <w:rPr>
                <w:spacing w:val="-5"/>
                <w:w w:val="115"/>
                <w:sz w:val="20"/>
              </w:rPr>
              <w:t>767</w:t>
            </w:r>
          </w:p>
        </w:tc>
        <w:tc>
          <w:tcPr>
            <w:tcW w:w="1419" w:type="dxa"/>
            <w:shd w:val="clear" w:color="auto" w:fill="D1EDEA"/>
          </w:tcPr>
          <w:p w:rsidR="004E4FAA" w:rsidRDefault="00866C7E">
            <w:pPr>
              <w:pStyle w:val="TableParagraph"/>
              <w:ind w:right="140"/>
              <w:rPr>
                <w:sz w:val="20"/>
              </w:rPr>
            </w:pPr>
            <w:r>
              <w:rPr>
                <w:spacing w:val="-5"/>
                <w:w w:val="115"/>
                <w:sz w:val="20"/>
              </w:rPr>
              <w:t>767</w:t>
            </w:r>
          </w:p>
        </w:tc>
        <w:tc>
          <w:tcPr>
            <w:tcW w:w="1812" w:type="dxa"/>
            <w:shd w:val="clear" w:color="auto" w:fill="D1EDEA"/>
          </w:tcPr>
          <w:p w:rsidR="004E4FAA" w:rsidRDefault="00866C7E">
            <w:pPr>
              <w:pStyle w:val="TableParagraph"/>
              <w:ind w:right="112"/>
              <w:rPr>
                <w:sz w:val="20"/>
              </w:rPr>
            </w:pPr>
            <w:r>
              <w:rPr>
                <w:spacing w:val="-2"/>
                <w:w w:val="110"/>
                <w:sz w:val="20"/>
              </w:rPr>
              <w:t>400,202,835</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spacing w:val="-4"/>
                <w:w w:val="105"/>
                <w:sz w:val="20"/>
              </w:rPr>
              <w:t>Bland</w:t>
            </w:r>
          </w:p>
        </w:tc>
        <w:tc>
          <w:tcPr>
            <w:tcW w:w="1592"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20"/>
                <w:sz w:val="20"/>
              </w:rPr>
              <w:t>84</w:t>
            </w:r>
          </w:p>
        </w:tc>
        <w:tc>
          <w:tcPr>
            <w:tcW w:w="1418"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20"/>
                <w:sz w:val="20"/>
              </w:rPr>
              <w:t>84</w:t>
            </w:r>
          </w:p>
        </w:tc>
        <w:tc>
          <w:tcPr>
            <w:tcW w:w="1561"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w w:val="115"/>
                <w:sz w:val="20"/>
              </w:rPr>
              <w:t>22</w:t>
            </w:r>
          </w:p>
        </w:tc>
        <w:tc>
          <w:tcPr>
            <w:tcW w:w="1419" w:type="dxa"/>
            <w:tcBorders>
              <w:top w:val="single" w:sz="6" w:space="0" w:color="D1EDEA"/>
              <w:bottom w:val="single" w:sz="6" w:space="0" w:color="D1EDEA"/>
            </w:tcBorders>
          </w:tcPr>
          <w:p w:rsidR="004E4FAA" w:rsidRDefault="00866C7E">
            <w:pPr>
              <w:pStyle w:val="TableParagraph"/>
              <w:spacing w:before="28"/>
              <w:ind w:right="138"/>
              <w:rPr>
                <w:sz w:val="20"/>
              </w:rPr>
            </w:pPr>
            <w:r>
              <w:rPr>
                <w:spacing w:val="-5"/>
                <w:w w:val="115"/>
                <w:sz w:val="20"/>
              </w:rPr>
              <w:t>20</w:t>
            </w:r>
          </w:p>
        </w:tc>
        <w:tc>
          <w:tcPr>
            <w:tcW w:w="1812" w:type="dxa"/>
            <w:tcBorders>
              <w:top w:val="single" w:sz="6" w:space="0" w:color="D1EDEA"/>
              <w:bottom w:val="single" w:sz="6" w:space="0" w:color="D1EDEA"/>
            </w:tcBorders>
          </w:tcPr>
          <w:p w:rsidR="004E4FAA" w:rsidRDefault="00866C7E">
            <w:pPr>
              <w:pStyle w:val="TableParagraph"/>
              <w:spacing w:before="28"/>
              <w:ind w:right="113"/>
              <w:rPr>
                <w:sz w:val="20"/>
              </w:rPr>
            </w:pPr>
            <w:r>
              <w:rPr>
                <w:spacing w:val="-2"/>
                <w:w w:val="105"/>
                <w:sz w:val="20"/>
              </w:rPr>
              <w:t>4,548,399</w:t>
            </w:r>
          </w:p>
        </w:tc>
      </w:tr>
      <w:tr w:rsidR="004E4FAA">
        <w:trPr>
          <w:trHeight w:val="311"/>
        </w:trPr>
        <w:tc>
          <w:tcPr>
            <w:tcW w:w="1714" w:type="dxa"/>
            <w:tcBorders>
              <w:top w:val="single" w:sz="6" w:space="0" w:color="D1EDEA"/>
              <w:bottom w:val="single" w:sz="6" w:space="0" w:color="D1EDEA"/>
            </w:tcBorders>
            <w:shd w:val="clear" w:color="auto" w:fill="D1EDEA"/>
          </w:tcPr>
          <w:p w:rsidR="004E4FAA" w:rsidRDefault="00866C7E">
            <w:pPr>
              <w:pStyle w:val="TableParagraph"/>
              <w:spacing w:before="42"/>
              <w:ind w:left="180"/>
              <w:jc w:val="left"/>
              <w:rPr>
                <w:sz w:val="20"/>
              </w:rPr>
            </w:pPr>
            <w:r>
              <w:rPr>
                <w:spacing w:val="-2"/>
                <w:w w:val="105"/>
                <w:sz w:val="20"/>
              </w:rPr>
              <w:t>Blayney</w:t>
            </w:r>
          </w:p>
        </w:tc>
        <w:tc>
          <w:tcPr>
            <w:tcW w:w="1592" w:type="dxa"/>
            <w:tcBorders>
              <w:top w:val="single" w:sz="6" w:space="0" w:color="D1EDEA"/>
              <w:bottom w:val="single" w:sz="6" w:space="0" w:color="D1EDEA"/>
            </w:tcBorders>
            <w:shd w:val="clear" w:color="auto" w:fill="D1EDEA"/>
          </w:tcPr>
          <w:p w:rsidR="004E4FAA" w:rsidRDefault="00866C7E">
            <w:pPr>
              <w:pStyle w:val="TableParagraph"/>
              <w:spacing w:before="42"/>
              <w:ind w:right="138"/>
              <w:rPr>
                <w:sz w:val="20"/>
              </w:rPr>
            </w:pPr>
            <w:r>
              <w:rPr>
                <w:spacing w:val="-10"/>
                <w:w w:val="115"/>
                <w:sz w:val="20"/>
              </w:rPr>
              <w:t>7</w:t>
            </w:r>
          </w:p>
        </w:tc>
        <w:tc>
          <w:tcPr>
            <w:tcW w:w="1418" w:type="dxa"/>
            <w:tcBorders>
              <w:top w:val="single" w:sz="6" w:space="0" w:color="D1EDEA"/>
              <w:bottom w:val="single" w:sz="6" w:space="0" w:color="D1EDEA"/>
            </w:tcBorders>
            <w:shd w:val="clear" w:color="auto" w:fill="D1EDEA"/>
          </w:tcPr>
          <w:p w:rsidR="004E4FAA" w:rsidRDefault="00866C7E">
            <w:pPr>
              <w:pStyle w:val="TableParagraph"/>
              <w:spacing w:before="42"/>
              <w:ind w:right="137"/>
              <w:rPr>
                <w:sz w:val="20"/>
              </w:rPr>
            </w:pPr>
            <w:r>
              <w:rPr>
                <w:spacing w:val="-10"/>
                <w:w w:val="120"/>
                <w:sz w:val="20"/>
              </w:rPr>
              <w:t>5</w:t>
            </w:r>
          </w:p>
        </w:tc>
        <w:tc>
          <w:tcPr>
            <w:tcW w:w="1561" w:type="dxa"/>
            <w:tcBorders>
              <w:top w:val="single" w:sz="6" w:space="0" w:color="D1EDEA"/>
              <w:bottom w:val="single" w:sz="6" w:space="0" w:color="D1EDEA"/>
            </w:tcBorders>
            <w:shd w:val="clear" w:color="auto" w:fill="D1EDEA"/>
          </w:tcPr>
          <w:p w:rsidR="004E4FAA" w:rsidRDefault="00866C7E">
            <w:pPr>
              <w:pStyle w:val="TableParagraph"/>
              <w:spacing w:before="42"/>
              <w:ind w:right="139"/>
              <w:rPr>
                <w:sz w:val="20"/>
              </w:rPr>
            </w:pPr>
            <w:r>
              <w:rPr>
                <w:spacing w:val="-5"/>
                <w:sz w:val="20"/>
              </w:rPr>
              <w:t>18</w:t>
            </w:r>
          </w:p>
        </w:tc>
        <w:tc>
          <w:tcPr>
            <w:tcW w:w="1419" w:type="dxa"/>
            <w:tcBorders>
              <w:top w:val="single" w:sz="6" w:space="0" w:color="D1EDEA"/>
              <w:bottom w:val="single" w:sz="6" w:space="0" w:color="D1EDEA"/>
            </w:tcBorders>
            <w:shd w:val="clear" w:color="auto" w:fill="D1EDEA"/>
          </w:tcPr>
          <w:p w:rsidR="004E4FAA" w:rsidRDefault="00866C7E">
            <w:pPr>
              <w:pStyle w:val="TableParagraph"/>
              <w:spacing w:before="42"/>
              <w:ind w:right="139"/>
              <w:rPr>
                <w:sz w:val="20"/>
              </w:rPr>
            </w:pPr>
            <w:r>
              <w:rPr>
                <w:spacing w:val="-5"/>
                <w:sz w:val="20"/>
              </w:rPr>
              <w:t>18</w:t>
            </w:r>
          </w:p>
        </w:tc>
        <w:tc>
          <w:tcPr>
            <w:tcW w:w="1812" w:type="dxa"/>
            <w:tcBorders>
              <w:top w:val="single" w:sz="6" w:space="0" w:color="D1EDEA"/>
              <w:bottom w:val="single" w:sz="6" w:space="0" w:color="D1EDEA"/>
            </w:tcBorders>
            <w:shd w:val="clear" w:color="auto" w:fill="D1EDEA"/>
          </w:tcPr>
          <w:p w:rsidR="004E4FAA" w:rsidRDefault="00866C7E">
            <w:pPr>
              <w:pStyle w:val="TableParagraph"/>
              <w:spacing w:before="42"/>
              <w:ind w:right="109"/>
              <w:rPr>
                <w:sz w:val="20"/>
              </w:rPr>
            </w:pPr>
            <w:r>
              <w:rPr>
                <w:spacing w:val="-2"/>
                <w:sz w:val="20"/>
              </w:rPr>
              <w:t>1,229,866</w:t>
            </w:r>
          </w:p>
        </w:tc>
      </w:tr>
      <w:tr w:rsidR="004E4FAA">
        <w:trPr>
          <w:trHeight w:val="515"/>
        </w:trPr>
        <w:tc>
          <w:tcPr>
            <w:tcW w:w="1714" w:type="dxa"/>
            <w:tcBorders>
              <w:top w:val="single" w:sz="6" w:space="0" w:color="D1EDEA"/>
              <w:bottom w:val="single" w:sz="6" w:space="0" w:color="D1EDEA"/>
            </w:tcBorders>
          </w:tcPr>
          <w:p w:rsidR="004E4FAA" w:rsidRDefault="00866C7E">
            <w:pPr>
              <w:pStyle w:val="TableParagraph"/>
              <w:spacing w:before="23" w:line="242" w:lineRule="auto"/>
              <w:ind w:left="180" w:right="233"/>
              <w:jc w:val="left"/>
              <w:rPr>
                <w:sz w:val="20"/>
              </w:rPr>
            </w:pPr>
            <w:r>
              <w:rPr>
                <w:spacing w:val="-4"/>
                <w:w w:val="105"/>
                <w:sz w:val="20"/>
              </w:rPr>
              <w:t xml:space="preserve">Blue </w:t>
            </w:r>
            <w:r>
              <w:rPr>
                <w:spacing w:val="-2"/>
                <w:w w:val="105"/>
                <w:sz w:val="20"/>
              </w:rPr>
              <w:t>Mountains</w:t>
            </w:r>
          </w:p>
        </w:tc>
        <w:tc>
          <w:tcPr>
            <w:tcW w:w="1592" w:type="dxa"/>
            <w:tcBorders>
              <w:top w:val="single" w:sz="6" w:space="0" w:color="D1EDEA"/>
              <w:bottom w:val="single" w:sz="6" w:space="0" w:color="D1EDEA"/>
            </w:tcBorders>
          </w:tcPr>
          <w:p w:rsidR="004E4FAA" w:rsidRDefault="00866C7E">
            <w:pPr>
              <w:pStyle w:val="TableParagraph"/>
              <w:spacing w:before="25"/>
              <w:ind w:right="141"/>
              <w:rPr>
                <w:sz w:val="20"/>
              </w:rPr>
            </w:pPr>
            <w:r>
              <w:rPr>
                <w:spacing w:val="-5"/>
                <w:w w:val="120"/>
                <w:sz w:val="20"/>
              </w:rPr>
              <w:t>349</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15"/>
                <w:sz w:val="20"/>
              </w:rPr>
              <w:t>329</w:t>
            </w:r>
          </w:p>
        </w:tc>
        <w:tc>
          <w:tcPr>
            <w:tcW w:w="1561"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05"/>
                <w:sz w:val="20"/>
              </w:rPr>
              <w:t>179</w:t>
            </w:r>
          </w:p>
        </w:tc>
        <w:tc>
          <w:tcPr>
            <w:tcW w:w="1419"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05"/>
                <w:sz w:val="20"/>
              </w:rPr>
              <w:t>164</w:t>
            </w:r>
          </w:p>
        </w:tc>
        <w:tc>
          <w:tcPr>
            <w:tcW w:w="1812" w:type="dxa"/>
            <w:tcBorders>
              <w:top w:val="single" w:sz="6" w:space="0" w:color="D1EDEA"/>
              <w:bottom w:val="single" w:sz="6" w:space="0" w:color="D1EDEA"/>
            </w:tcBorders>
          </w:tcPr>
          <w:p w:rsidR="004E4FAA" w:rsidRDefault="00866C7E">
            <w:pPr>
              <w:pStyle w:val="TableParagraph"/>
              <w:spacing w:before="25"/>
              <w:ind w:right="113"/>
              <w:rPr>
                <w:sz w:val="20"/>
              </w:rPr>
            </w:pPr>
            <w:r>
              <w:rPr>
                <w:spacing w:val="-2"/>
                <w:w w:val="110"/>
                <w:sz w:val="20"/>
              </w:rPr>
              <w:t>26,495,880</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4"/>
                <w:w w:val="110"/>
                <w:sz w:val="20"/>
              </w:rPr>
              <w:t>Bogan</w:t>
            </w:r>
          </w:p>
        </w:tc>
        <w:tc>
          <w:tcPr>
            <w:tcW w:w="1592" w:type="dxa"/>
            <w:shd w:val="clear" w:color="auto" w:fill="D1EDEA"/>
          </w:tcPr>
          <w:p w:rsidR="004E4FAA" w:rsidRDefault="00866C7E">
            <w:pPr>
              <w:pStyle w:val="TableParagraph"/>
              <w:ind w:right="140"/>
              <w:rPr>
                <w:sz w:val="20"/>
              </w:rPr>
            </w:pPr>
            <w:r>
              <w:rPr>
                <w:spacing w:val="-5"/>
                <w:w w:val="120"/>
                <w:sz w:val="20"/>
              </w:rPr>
              <w:t>43</w:t>
            </w:r>
          </w:p>
        </w:tc>
        <w:tc>
          <w:tcPr>
            <w:tcW w:w="1418" w:type="dxa"/>
            <w:shd w:val="clear" w:color="auto" w:fill="D1EDEA"/>
          </w:tcPr>
          <w:p w:rsidR="004E4FAA" w:rsidRDefault="00866C7E">
            <w:pPr>
              <w:pStyle w:val="TableParagraph"/>
              <w:ind w:right="140"/>
              <w:rPr>
                <w:sz w:val="20"/>
              </w:rPr>
            </w:pPr>
            <w:r>
              <w:rPr>
                <w:spacing w:val="-5"/>
                <w:w w:val="120"/>
                <w:sz w:val="20"/>
              </w:rPr>
              <w:t>43</w:t>
            </w:r>
          </w:p>
        </w:tc>
        <w:tc>
          <w:tcPr>
            <w:tcW w:w="1561" w:type="dxa"/>
            <w:shd w:val="clear" w:color="auto" w:fill="D1EDEA"/>
          </w:tcPr>
          <w:p w:rsidR="004E4FAA" w:rsidRDefault="00866C7E">
            <w:pPr>
              <w:pStyle w:val="TableParagraph"/>
              <w:ind w:right="139"/>
              <w:rPr>
                <w:sz w:val="20"/>
              </w:rPr>
            </w:pPr>
            <w:r>
              <w:rPr>
                <w:spacing w:val="-10"/>
                <w:w w:val="85"/>
                <w:sz w:val="20"/>
              </w:rPr>
              <w:t>1</w:t>
            </w:r>
          </w:p>
        </w:tc>
        <w:tc>
          <w:tcPr>
            <w:tcW w:w="1419" w:type="dxa"/>
            <w:shd w:val="clear" w:color="auto" w:fill="D1EDEA"/>
          </w:tcPr>
          <w:p w:rsidR="004E4FAA" w:rsidRDefault="00866C7E">
            <w:pPr>
              <w:pStyle w:val="TableParagraph"/>
              <w:ind w:right="140"/>
              <w:rPr>
                <w:sz w:val="20"/>
              </w:rPr>
            </w:pPr>
            <w:r>
              <w:rPr>
                <w:spacing w:val="-10"/>
                <w:w w:val="85"/>
                <w:sz w:val="20"/>
              </w:rPr>
              <w:t>1</w:t>
            </w:r>
          </w:p>
        </w:tc>
        <w:tc>
          <w:tcPr>
            <w:tcW w:w="1812" w:type="dxa"/>
            <w:shd w:val="clear" w:color="auto" w:fill="D1EDEA"/>
          </w:tcPr>
          <w:p w:rsidR="004E4FAA" w:rsidRDefault="00866C7E">
            <w:pPr>
              <w:pStyle w:val="TableParagraph"/>
              <w:ind w:right="113"/>
              <w:rPr>
                <w:sz w:val="20"/>
              </w:rPr>
            </w:pPr>
            <w:r>
              <w:rPr>
                <w:spacing w:val="-2"/>
                <w:sz w:val="20"/>
              </w:rPr>
              <w:t>1,702,547</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Bourke</w:t>
            </w:r>
          </w:p>
        </w:tc>
        <w:tc>
          <w:tcPr>
            <w:tcW w:w="1592" w:type="dxa"/>
            <w:tcBorders>
              <w:top w:val="single" w:sz="6" w:space="0" w:color="D1EDEA"/>
              <w:bottom w:val="single" w:sz="6" w:space="0" w:color="D1EDEA"/>
            </w:tcBorders>
          </w:tcPr>
          <w:p w:rsidR="004E4FAA" w:rsidRDefault="00866C7E">
            <w:pPr>
              <w:pStyle w:val="TableParagraph"/>
              <w:spacing w:before="25"/>
              <w:ind w:right="141"/>
              <w:rPr>
                <w:sz w:val="20"/>
              </w:rPr>
            </w:pPr>
            <w:r>
              <w:rPr>
                <w:spacing w:val="-5"/>
                <w:w w:val="120"/>
                <w:sz w:val="20"/>
              </w:rPr>
              <w:t>30</w:t>
            </w:r>
          </w:p>
        </w:tc>
        <w:tc>
          <w:tcPr>
            <w:tcW w:w="1418" w:type="dxa"/>
            <w:tcBorders>
              <w:top w:val="single" w:sz="6" w:space="0" w:color="D1EDEA"/>
              <w:bottom w:val="single" w:sz="6" w:space="0" w:color="D1EDEA"/>
            </w:tcBorders>
          </w:tcPr>
          <w:p w:rsidR="004E4FAA" w:rsidRDefault="00866C7E">
            <w:pPr>
              <w:pStyle w:val="TableParagraph"/>
              <w:spacing w:before="25"/>
              <w:ind w:right="140"/>
              <w:rPr>
                <w:sz w:val="20"/>
              </w:rPr>
            </w:pPr>
            <w:r>
              <w:rPr>
                <w:spacing w:val="-5"/>
                <w:w w:val="120"/>
                <w:sz w:val="20"/>
              </w:rPr>
              <w:t>30</w:t>
            </w:r>
          </w:p>
        </w:tc>
        <w:tc>
          <w:tcPr>
            <w:tcW w:w="1561" w:type="dxa"/>
            <w:tcBorders>
              <w:top w:val="single" w:sz="6" w:space="0" w:color="D1EDEA"/>
              <w:bottom w:val="single" w:sz="6" w:space="0" w:color="D1EDEA"/>
            </w:tcBorders>
          </w:tcPr>
          <w:p w:rsidR="004E4FAA" w:rsidRDefault="00866C7E">
            <w:pPr>
              <w:pStyle w:val="TableParagraph"/>
              <w:spacing w:before="25"/>
              <w:ind w:right="138"/>
              <w:rPr>
                <w:sz w:val="20"/>
              </w:rPr>
            </w:pPr>
            <w:r>
              <w:rPr>
                <w:spacing w:val="-10"/>
                <w:sz w:val="20"/>
              </w:rPr>
              <w:t>-</w:t>
            </w:r>
          </w:p>
        </w:tc>
        <w:tc>
          <w:tcPr>
            <w:tcW w:w="1419" w:type="dxa"/>
            <w:tcBorders>
              <w:top w:val="single" w:sz="6" w:space="0" w:color="D1EDEA"/>
              <w:bottom w:val="single" w:sz="6" w:space="0" w:color="D1EDEA"/>
            </w:tcBorders>
          </w:tcPr>
          <w:p w:rsidR="004E4FAA" w:rsidRDefault="00866C7E">
            <w:pPr>
              <w:pStyle w:val="TableParagraph"/>
              <w:spacing w:before="25"/>
              <w:ind w:right="138"/>
              <w:rPr>
                <w:sz w:val="20"/>
              </w:rPr>
            </w:pPr>
            <w:r>
              <w:rPr>
                <w:spacing w:val="-10"/>
                <w:sz w:val="20"/>
              </w:rPr>
              <w:t>-</w:t>
            </w:r>
          </w:p>
        </w:tc>
        <w:tc>
          <w:tcPr>
            <w:tcW w:w="1812" w:type="dxa"/>
            <w:tcBorders>
              <w:top w:val="single" w:sz="6" w:space="0" w:color="D1EDEA"/>
              <w:bottom w:val="single" w:sz="6" w:space="0" w:color="D1EDEA"/>
            </w:tcBorders>
          </w:tcPr>
          <w:p w:rsidR="004E4FAA" w:rsidRDefault="00866C7E">
            <w:pPr>
              <w:pStyle w:val="TableParagraph"/>
              <w:spacing w:before="25"/>
              <w:ind w:right="111"/>
              <w:rPr>
                <w:sz w:val="20"/>
              </w:rPr>
            </w:pPr>
            <w:r>
              <w:rPr>
                <w:spacing w:val="-2"/>
                <w:w w:val="105"/>
                <w:sz w:val="20"/>
              </w:rPr>
              <w:t>2,597,896</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Brewarrina</w:t>
            </w:r>
          </w:p>
        </w:tc>
        <w:tc>
          <w:tcPr>
            <w:tcW w:w="1592" w:type="dxa"/>
            <w:shd w:val="clear" w:color="auto" w:fill="D1EDEA"/>
          </w:tcPr>
          <w:p w:rsidR="004E4FAA" w:rsidRDefault="00866C7E">
            <w:pPr>
              <w:pStyle w:val="TableParagraph"/>
              <w:ind w:right="139"/>
              <w:rPr>
                <w:sz w:val="20"/>
              </w:rPr>
            </w:pPr>
            <w:r>
              <w:rPr>
                <w:spacing w:val="-5"/>
                <w:sz w:val="20"/>
              </w:rPr>
              <w:t>12</w:t>
            </w:r>
          </w:p>
        </w:tc>
        <w:tc>
          <w:tcPr>
            <w:tcW w:w="1418" w:type="dxa"/>
            <w:shd w:val="clear" w:color="auto" w:fill="D1EDEA"/>
          </w:tcPr>
          <w:p w:rsidR="004E4FAA" w:rsidRDefault="00866C7E">
            <w:pPr>
              <w:pStyle w:val="TableParagraph"/>
              <w:ind w:right="138"/>
              <w:rPr>
                <w:sz w:val="20"/>
              </w:rPr>
            </w:pPr>
            <w:r>
              <w:rPr>
                <w:spacing w:val="-5"/>
                <w:sz w:val="20"/>
              </w:rPr>
              <w:t>12</w:t>
            </w:r>
          </w:p>
        </w:tc>
        <w:tc>
          <w:tcPr>
            <w:tcW w:w="1561" w:type="dxa"/>
            <w:shd w:val="clear" w:color="auto" w:fill="D1EDEA"/>
          </w:tcPr>
          <w:p w:rsidR="004E4FAA" w:rsidRDefault="00866C7E">
            <w:pPr>
              <w:pStyle w:val="TableParagraph"/>
              <w:ind w:right="138"/>
              <w:rPr>
                <w:sz w:val="20"/>
              </w:rPr>
            </w:pPr>
            <w:r>
              <w:rPr>
                <w:spacing w:val="-10"/>
                <w:sz w:val="20"/>
              </w:rPr>
              <w:t>-</w:t>
            </w:r>
          </w:p>
        </w:tc>
        <w:tc>
          <w:tcPr>
            <w:tcW w:w="1419" w:type="dxa"/>
            <w:shd w:val="clear" w:color="auto" w:fill="D1EDEA"/>
          </w:tcPr>
          <w:p w:rsidR="004E4FAA" w:rsidRDefault="00866C7E">
            <w:pPr>
              <w:pStyle w:val="TableParagraph"/>
              <w:ind w:right="138"/>
              <w:rPr>
                <w:sz w:val="20"/>
              </w:rPr>
            </w:pPr>
            <w:r>
              <w:rPr>
                <w:spacing w:val="-10"/>
                <w:sz w:val="20"/>
              </w:rPr>
              <w:t>-</w:t>
            </w:r>
          </w:p>
        </w:tc>
        <w:tc>
          <w:tcPr>
            <w:tcW w:w="1812" w:type="dxa"/>
            <w:shd w:val="clear" w:color="auto" w:fill="D1EDEA"/>
          </w:tcPr>
          <w:p w:rsidR="004E4FAA" w:rsidRDefault="00866C7E">
            <w:pPr>
              <w:pStyle w:val="TableParagraph"/>
              <w:ind w:right="112"/>
              <w:rPr>
                <w:sz w:val="20"/>
              </w:rPr>
            </w:pPr>
            <w:r>
              <w:rPr>
                <w:spacing w:val="-2"/>
                <w:sz w:val="20"/>
              </w:rPr>
              <w:t>1,426,794</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w w:val="105"/>
                <w:sz w:val="20"/>
              </w:rPr>
              <w:t>Broken</w:t>
            </w:r>
            <w:r>
              <w:rPr>
                <w:spacing w:val="-7"/>
                <w:w w:val="105"/>
                <w:sz w:val="20"/>
              </w:rPr>
              <w:t xml:space="preserve"> </w:t>
            </w:r>
            <w:r>
              <w:rPr>
                <w:spacing w:val="-4"/>
                <w:w w:val="105"/>
                <w:sz w:val="20"/>
              </w:rPr>
              <w:t>Hill</w:t>
            </w:r>
          </w:p>
        </w:tc>
        <w:tc>
          <w:tcPr>
            <w:tcW w:w="1592"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05"/>
                <w:sz w:val="20"/>
              </w:rPr>
              <w:t>301</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286</w:t>
            </w:r>
          </w:p>
        </w:tc>
        <w:tc>
          <w:tcPr>
            <w:tcW w:w="1561"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sz w:val="20"/>
              </w:rPr>
              <w:t>18</w:t>
            </w:r>
          </w:p>
        </w:tc>
        <w:tc>
          <w:tcPr>
            <w:tcW w:w="1419"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sz w:val="20"/>
              </w:rPr>
              <w:t>18</w:t>
            </w:r>
          </w:p>
        </w:tc>
        <w:tc>
          <w:tcPr>
            <w:tcW w:w="1812" w:type="dxa"/>
            <w:tcBorders>
              <w:top w:val="single" w:sz="6" w:space="0" w:color="D1EDEA"/>
              <w:bottom w:val="single" w:sz="6" w:space="0" w:color="D1EDEA"/>
            </w:tcBorders>
          </w:tcPr>
          <w:p w:rsidR="004E4FAA" w:rsidRDefault="00866C7E">
            <w:pPr>
              <w:pStyle w:val="TableParagraph"/>
              <w:spacing w:before="25"/>
              <w:ind w:right="113"/>
              <w:rPr>
                <w:sz w:val="20"/>
              </w:rPr>
            </w:pPr>
            <w:r>
              <w:rPr>
                <w:spacing w:val="-2"/>
                <w:w w:val="105"/>
                <w:sz w:val="20"/>
              </w:rPr>
              <w:t>18,657,590</w:t>
            </w:r>
          </w:p>
        </w:tc>
      </w:tr>
      <w:tr w:rsidR="004E4FAA">
        <w:trPr>
          <w:trHeight w:val="311"/>
        </w:trPr>
        <w:tc>
          <w:tcPr>
            <w:tcW w:w="1714" w:type="dxa"/>
            <w:shd w:val="clear" w:color="auto" w:fill="D1EDEA"/>
          </w:tcPr>
          <w:p w:rsidR="004E4FAA" w:rsidRDefault="00866C7E">
            <w:pPr>
              <w:pStyle w:val="TableParagraph"/>
              <w:spacing w:before="42"/>
              <w:ind w:left="180"/>
              <w:jc w:val="left"/>
              <w:rPr>
                <w:sz w:val="20"/>
              </w:rPr>
            </w:pPr>
            <w:r>
              <w:rPr>
                <w:spacing w:val="-2"/>
                <w:w w:val="105"/>
                <w:sz w:val="20"/>
              </w:rPr>
              <w:t>Burwood</w:t>
            </w:r>
          </w:p>
        </w:tc>
        <w:tc>
          <w:tcPr>
            <w:tcW w:w="1592" w:type="dxa"/>
            <w:shd w:val="clear" w:color="auto" w:fill="D1EDEA"/>
          </w:tcPr>
          <w:p w:rsidR="004E4FAA" w:rsidRDefault="00866C7E">
            <w:pPr>
              <w:pStyle w:val="TableParagraph"/>
              <w:spacing w:before="42"/>
              <w:ind w:right="139"/>
              <w:rPr>
                <w:sz w:val="20"/>
              </w:rPr>
            </w:pPr>
            <w:r>
              <w:rPr>
                <w:spacing w:val="-5"/>
                <w:w w:val="120"/>
                <w:sz w:val="20"/>
              </w:rPr>
              <w:t>498</w:t>
            </w:r>
          </w:p>
        </w:tc>
        <w:tc>
          <w:tcPr>
            <w:tcW w:w="1418" w:type="dxa"/>
            <w:shd w:val="clear" w:color="auto" w:fill="D1EDEA"/>
          </w:tcPr>
          <w:p w:rsidR="004E4FAA" w:rsidRDefault="00866C7E">
            <w:pPr>
              <w:pStyle w:val="TableParagraph"/>
              <w:spacing w:before="42"/>
              <w:ind w:right="138"/>
              <w:rPr>
                <w:sz w:val="20"/>
              </w:rPr>
            </w:pPr>
            <w:r>
              <w:rPr>
                <w:spacing w:val="-5"/>
                <w:w w:val="120"/>
                <w:sz w:val="20"/>
              </w:rPr>
              <w:t>498</w:t>
            </w:r>
          </w:p>
        </w:tc>
        <w:tc>
          <w:tcPr>
            <w:tcW w:w="1561" w:type="dxa"/>
            <w:shd w:val="clear" w:color="auto" w:fill="D1EDEA"/>
          </w:tcPr>
          <w:p w:rsidR="004E4FAA" w:rsidRDefault="00866C7E">
            <w:pPr>
              <w:pStyle w:val="TableParagraph"/>
              <w:spacing w:before="42"/>
              <w:ind w:right="138"/>
              <w:rPr>
                <w:sz w:val="20"/>
              </w:rPr>
            </w:pPr>
            <w:r>
              <w:rPr>
                <w:spacing w:val="-5"/>
                <w:w w:val="105"/>
                <w:sz w:val="20"/>
              </w:rPr>
              <w:t>185</w:t>
            </w:r>
          </w:p>
        </w:tc>
        <w:tc>
          <w:tcPr>
            <w:tcW w:w="1419" w:type="dxa"/>
            <w:shd w:val="clear" w:color="auto" w:fill="D1EDEA"/>
          </w:tcPr>
          <w:p w:rsidR="004E4FAA" w:rsidRDefault="00866C7E">
            <w:pPr>
              <w:pStyle w:val="TableParagraph"/>
              <w:spacing w:before="42"/>
              <w:ind w:right="139"/>
              <w:rPr>
                <w:sz w:val="20"/>
              </w:rPr>
            </w:pPr>
            <w:r>
              <w:rPr>
                <w:spacing w:val="-5"/>
                <w:w w:val="105"/>
                <w:sz w:val="20"/>
              </w:rPr>
              <w:t>185</w:t>
            </w:r>
          </w:p>
        </w:tc>
        <w:tc>
          <w:tcPr>
            <w:tcW w:w="1812" w:type="dxa"/>
            <w:shd w:val="clear" w:color="auto" w:fill="D1EDEA"/>
          </w:tcPr>
          <w:p w:rsidR="004E4FAA" w:rsidRDefault="00866C7E">
            <w:pPr>
              <w:pStyle w:val="TableParagraph"/>
              <w:spacing w:before="42"/>
              <w:ind w:right="110"/>
              <w:rPr>
                <w:sz w:val="20"/>
              </w:rPr>
            </w:pPr>
            <w:r>
              <w:rPr>
                <w:spacing w:val="-2"/>
                <w:sz w:val="20"/>
              </w:rPr>
              <w:t>150,218,690</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Byron</w:t>
            </w:r>
          </w:p>
        </w:tc>
        <w:tc>
          <w:tcPr>
            <w:tcW w:w="1592"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15"/>
                <w:sz w:val="20"/>
              </w:rPr>
              <w:t>262</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245</w:t>
            </w:r>
          </w:p>
        </w:tc>
        <w:tc>
          <w:tcPr>
            <w:tcW w:w="1561"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05"/>
                <w:sz w:val="20"/>
              </w:rPr>
              <w:t>150</w:t>
            </w:r>
          </w:p>
        </w:tc>
        <w:tc>
          <w:tcPr>
            <w:tcW w:w="1419" w:type="dxa"/>
            <w:tcBorders>
              <w:top w:val="single" w:sz="6" w:space="0" w:color="D1EDEA"/>
              <w:bottom w:val="single" w:sz="6" w:space="0" w:color="D1EDEA"/>
            </w:tcBorders>
          </w:tcPr>
          <w:p w:rsidR="004E4FAA" w:rsidRDefault="00866C7E">
            <w:pPr>
              <w:pStyle w:val="TableParagraph"/>
              <w:spacing w:before="25"/>
              <w:ind w:right="142"/>
              <w:rPr>
                <w:sz w:val="20"/>
              </w:rPr>
            </w:pPr>
            <w:r>
              <w:rPr>
                <w:spacing w:val="-5"/>
                <w:w w:val="105"/>
                <w:sz w:val="20"/>
              </w:rPr>
              <w:t>145</w:t>
            </w:r>
          </w:p>
        </w:tc>
        <w:tc>
          <w:tcPr>
            <w:tcW w:w="1812" w:type="dxa"/>
            <w:tcBorders>
              <w:top w:val="single" w:sz="6" w:space="0" w:color="D1EDEA"/>
              <w:bottom w:val="single" w:sz="6" w:space="0" w:color="D1EDEA"/>
            </w:tcBorders>
          </w:tcPr>
          <w:p w:rsidR="004E4FAA" w:rsidRDefault="00866C7E">
            <w:pPr>
              <w:pStyle w:val="TableParagraph"/>
              <w:spacing w:before="25"/>
              <w:ind w:right="113"/>
              <w:rPr>
                <w:sz w:val="20"/>
              </w:rPr>
            </w:pPr>
            <w:r>
              <w:rPr>
                <w:spacing w:val="-2"/>
                <w:w w:val="105"/>
                <w:sz w:val="20"/>
              </w:rPr>
              <w:t>19,448,280</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Cabonne</w:t>
            </w:r>
          </w:p>
        </w:tc>
        <w:tc>
          <w:tcPr>
            <w:tcW w:w="1592" w:type="dxa"/>
            <w:shd w:val="clear" w:color="auto" w:fill="D1EDEA"/>
          </w:tcPr>
          <w:p w:rsidR="004E4FAA" w:rsidRDefault="00866C7E">
            <w:pPr>
              <w:pStyle w:val="TableParagraph"/>
              <w:ind w:right="139"/>
              <w:rPr>
                <w:sz w:val="20"/>
              </w:rPr>
            </w:pPr>
            <w:r>
              <w:rPr>
                <w:spacing w:val="-5"/>
                <w:w w:val="115"/>
                <w:sz w:val="20"/>
              </w:rPr>
              <w:t>92</w:t>
            </w:r>
          </w:p>
        </w:tc>
        <w:tc>
          <w:tcPr>
            <w:tcW w:w="1418" w:type="dxa"/>
            <w:shd w:val="clear" w:color="auto" w:fill="D1EDEA"/>
          </w:tcPr>
          <w:p w:rsidR="004E4FAA" w:rsidRDefault="00866C7E">
            <w:pPr>
              <w:pStyle w:val="TableParagraph"/>
              <w:ind w:right="138"/>
              <w:rPr>
                <w:sz w:val="20"/>
              </w:rPr>
            </w:pPr>
            <w:r>
              <w:rPr>
                <w:spacing w:val="-5"/>
                <w:w w:val="115"/>
                <w:sz w:val="20"/>
              </w:rPr>
              <w:t>92</w:t>
            </w:r>
          </w:p>
        </w:tc>
        <w:tc>
          <w:tcPr>
            <w:tcW w:w="1561" w:type="dxa"/>
            <w:shd w:val="clear" w:color="auto" w:fill="D1EDEA"/>
          </w:tcPr>
          <w:p w:rsidR="004E4FAA" w:rsidRDefault="00866C7E">
            <w:pPr>
              <w:pStyle w:val="TableParagraph"/>
              <w:ind w:right="138"/>
              <w:rPr>
                <w:sz w:val="20"/>
              </w:rPr>
            </w:pPr>
            <w:r>
              <w:rPr>
                <w:spacing w:val="-10"/>
                <w:w w:val="120"/>
                <w:sz w:val="20"/>
              </w:rPr>
              <w:t>5</w:t>
            </w:r>
          </w:p>
        </w:tc>
        <w:tc>
          <w:tcPr>
            <w:tcW w:w="1419" w:type="dxa"/>
            <w:shd w:val="clear" w:color="auto" w:fill="D1EDEA"/>
          </w:tcPr>
          <w:p w:rsidR="004E4FAA" w:rsidRDefault="00866C7E">
            <w:pPr>
              <w:pStyle w:val="TableParagraph"/>
              <w:ind w:right="139"/>
              <w:rPr>
                <w:sz w:val="20"/>
              </w:rPr>
            </w:pPr>
            <w:r>
              <w:rPr>
                <w:spacing w:val="-10"/>
                <w:w w:val="120"/>
                <w:sz w:val="20"/>
              </w:rPr>
              <w:t>5</w:t>
            </w:r>
          </w:p>
        </w:tc>
        <w:tc>
          <w:tcPr>
            <w:tcW w:w="1812" w:type="dxa"/>
            <w:shd w:val="clear" w:color="auto" w:fill="D1EDEA"/>
          </w:tcPr>
          <w:p w:rsidR="004E4FAA" w:rsidRDefault="00866C7E">
            <w:pPr>
              <w:pStyle w:val="TableParagraph"/>
              <w:ind w:right="113"/>
              <w:rPr>
                <w:sz w:val="20"/>
              </w:rPr>
            </w:pPr>
            <w:r>
              <w:rPr>
                <w:spacing w:val="-2"/>
                <w:w w:val="105"/>
                <w:sz w:val="20"/>
              </w:rPr>
              <w:t>3,498,849</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Camden</w:t>
            </w:r>
          </w:p>
        </w:tc>
        <w:tc>
          <w:tcPr>
            <w:tcW w:w="1592"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623</w:t>
            </w:r>
          </w:p>
        </w:tc>
        <w:tc>
          <w:tcPr>
            <w:tcW w:w="1418"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20"/>
                <w:sz w:val="20"/>
              </w:rPr>
              <w:t>453</w:t>
            </w:r>
          </w:p>
        </w:tc>
        <w:tc>
          <w:tcPr>
            <w:tcW w:w="1561"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05"/>
                <w:sz w:val="20"/>
              </w:rPr>
              <w:t>241</w:t>
            </w:r>
          </w:p>
        </w:tc>
        <w:tc>
          <w:tcPr>
            <w:tcW w:w="1419" w:type="dxa"/>
            <w:tcBorders>
              <w:top w:val="single" w:sz="6" w:space="0" w:color="D1EDEA"/>
              <w:bottom w:val="single" w:sz="6" w:space="0" w:color="D1EDEA"/>
            </w:tcBorders>
          </w:tcPr>
          <w:p w:rsidR="004E4FAA" w:rsidRDefault="00866C7E">
            <w:pPr>
              <w:pStyle w:val="TableParagraph"/>
              <w:spacing w:before="25"/>
              <w:ind w:right="140"/>
              <w:rPr>
                <w:sz w:val="20"/>
              </w:rPr>
            </w:pPr>
            <w:r>
              <w:rPr>
                <w:spacing w:val="-5"/>
                <w:w w:val="120"/>
                <w:sz w:val="20"/>
              </w:rPr>
              <w:t>238</w:t>
            </w:r>
          </w:p>
        </w:tc>
        <w:tc>
          <w:tcPr>
            <w:tcW w:w="1812" w:type="dxa"/>
            <w:tcBorders>
              <w:top w:val="single" w:sz="6" w:space="0" w:color="D1EDEA"/>
              <w:bottom w:val="single" w:sz="6" w:space="0" w:color="D1EDEA"/>
            </w:tcBorders>
          </w:tcPr>
          <w:p w:rsidR="004E4FAA" w:rsidRDefault="00866C7E">
            <w:pPr>
              <w:pStyle w:val="TableParagraph"/>
              <w:spacing w:before="25"/>
              <w:ind w:right="111"/>
              <w:rPr>
                <w:sz w:val="20"/>
              </w:rPr>
            </w:pPr>
            <w:r>
              <w:rPr>
                <w:spacing w:val="-2"/>
                <w:w w:val="105"/>
                <w:sz w:val="20"/>
              </w:rPr>
              <w:t>120,624,758</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Campbelltown</w:t>
            </w:r>
          </w:p>
        </w:tc>
        <w:tc>
          <w:tcPr>
            <w:tcW w:w="1592" w:type="dxa"/>
            <w:shd w:val="clear" w:color="auto" w:fill="D1EDEA"/>
          </w:tcPr>
          <w:p w:rsidR="004E4FAA" w:rsidRDefault="00866C7E">
            <w:pPr>
              <w:pStyle w:val="TableParagraph"/>
              <w:ind w:right="139"/>
              <w:rPr>
                <w:sz w:val="20"/>
              </w:rPr>
            </w:pPr>
            <w:r>
              <w:rPr>
                <w:spacing w:val="-2"/>
                <w:sz w:val="20"/>
              </w:rPr>
              <w:t>1,728</w:t>
            </w:r>
          </w:p>
        </w:tc>
        <w:tc>
          <w:tcPr>
            <w:tcW w:w="1418" w:type="dxa"/>
            <w:shd w:val="clear" w:color="auto" w:fill="D1EDEA"/>
          </w:tcPr>
          <w:p w:rsidR="004E4FAA" w:rsidRDefault="00866C7E">
            <w:pPr>
              <w:pStyle w:val="TableParagraph"/>
              <w:ind w:right="139"/>
              <w:rPr>
                <w:sz w:val="20"/>
              </w:rPr>
            </w:pPr>
            <w:r>
              <w:rPr>
                <w:spacing w:val="-2"/>
                <w:sz w:val="20"/>
              </w:rPr>
              <w:t>1,552</w:t>
            </w:r>
          </w:p>
        </w:tc>
        <w:tc>
          <w:tcPr>
            <w:tcW w:w="1561" w:type="dxa"/>
            <w:shd w:val="clear" w:color="auto" w:fill="D1EDEA"/>
          </w:tcPr>
          <w:p w:rsidR="004E4FAA" w:rsidRDefault="00866C7E">
            <w:pPr>
              <w:pStyle w:val="TableParagraph"/>
              <w:ind w:right="141"/>
              <w:rPr>
                <w:sz w:val="20"/>
              </w:rPr>
            </w:pPr>
            <w:r>
              <w:rPr>
                <w:spacing w:val="-5"/>
                <w:w w:val="120"/>
                <w:sz w:val="20"/>
              </w:rPr>
              <w:t>344</w:t>
            </w:r>
          </w:p>
        </w:tc>
        <w:tc>
          <w:tcPr>
            <w:tcW w:w="1419" w:type="dxa"/>
            <w:shd w:val="clear" w:color="auto" w:fill="D1EDEA"/>
          </w:tcPr>
          <w:p w:rsidR="004E4FAA" w:rsidRDefault="00866C7E">
            <w:pPr>
              <w:pStyle w:val="TableParagraph"/>
              <w:ind w:right="141"/>
              <w:rPr>
                <w:sz w:val="20"/>
              </w:rPr>
            </w:pPr>
            <w:r>
              <w:rPr>
                <w:spacing w:val="-5"/>
                <w:w w:val="120"/>
                <w:sz w:val="20"/>
              </w:rPr>
              <w:t>344</w:t>
            </w:r>
          </w:p>
        </w:tc>
        <w:tc>
          <w:tcPr>
            <w:tcW w:w="1812" w:type="dxa"/>
            <w:shd w:val="clear" w:color="auto" w:fill="D1EDEA"/>
          </w:tcPr>
          <w:p w:rsidR="004E4FAA" w:rsidRDefault="00866C7E">
            <w:pPr>
              <w:pStyle w:val="TableParagraph"/>
              <w:ind w:right="113"/>
              <w:rPr>
                <w:sz w:val="20"/>
              </w:rPr>
            </w:pPr>
            <w:r>
              <w:rPr>
                <w:spacing w:val="-2"/>
                <w:w w:val="105"/>
                <w:sz w:val="20"/>
              </w:rPr>
              <w:t>235,509,770</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w w:val="105"/>
                <w:sz w:val="20"/>
              </w:rPr>
              <w:t>Canada</w:t>
            </w:r>
            <w:r>
              <w:rPr>
                <w:spacing w:val="-7"/>
                <w:w w:val="105"/>
                <w:sz w:val="20"/>
              </w:rPr>
              <w:t xml:space="preserve"> </w:t>
            </w:r>
            <w:r>
              <w:rPr>
                <w:spacing w:val="-5"/>
                <w:w w:val="110"/>
                <w:sz w:val="20"/>
              </w:rPr>
              <w:t>Bay</w:t>
            </w:r>
          </w:p>
        </w:tc>
        <w:tc>
          <w:tcPr>
            <w:tcW w:w="1592"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822</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669</w:t>
            </w:r>
          </w:p>
        </w:tc>
        <w:tc>
          <w:tcPr>
            <w:tcW w:w="1561"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224</w:t>
            </w:r>
          </w:p>
        </w:tc>
        <w:tc>
          <w:tcPr>
            <w:tcW w:w="1419"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05"/>
                <w:sz w:val="20"/>
              </w:rPr>
              <w:t>194</w:t>
            </w:r>
          </w:p>
        </w:tc>
        <w:tc>
          <w:tcPr>
            <w:tcW w:w="1812" w:type="dxa"/>
            <w:tcBorders>
              <w:top w:val="single" w:sz="6" w:space="0" w:color="D1EDEA"/>
              <w:bottom w:val="single" w:sz="6" w:space="0" w:color="D1EDEA"/>
            </w:tcBorders>
          </w:tcPr>
          <w:p w:rsidR="004E4FAA" w:rsidRDefault="00866C7E">
            <w:pPr>
              <w:pStyle w:val="TableParagraph"/>
              <w:spacing w:before="25"/>
              <w:ind w:right="113"/>
              <w:rPr>
                <w:sz w:val="20"/>
              </w:rPr>
            </w:pPr>
            <w:r>
              <w:rPr>
                <w:spacing w:val="-2"/>
                <w:sz w:val="20"/>
              </w:rPr>
              <w:t>73,213,477</w:t>
            </w:r>
          </w:p>
        </w:tc>
      </w:tr>
      <w:tr w:rsidR="004E4FAA">
        <w:trPr>
          <w:trHeight w:val="544"/>
        </w:trPr>
        <w:tc>
          <w:tcPr>
            <w:tcW w:w="1714" w:type="dxa"/>
            <w:tcBorders>
              <w:top w:val="single" w:sz="6" w:space="0" w:color="D1EDEA"/>
            </w:tcBorders>
            <w:shd w:val="clear" w:color="auto" w:fill="D1EDEA"/>
          </w:tcPr>
          <w:p w:rsidR="004E4FAA" w:rsidRDefault="00866C7E">
            <w:pPr>
              <w:pStyle w:val="TableParagraph"/>
              <w:spacing w:line="242" w:lineRule="auto"/>
              <w:ind w:left="180" w:right="233"/>
              <w:jc w:val="left"/>
              <w:rPr>
                <w:sz w:val="20"/>
              </w:rPr>
            </w:pPr>
            <w:r>
              <w:rPr>
                <w:spacing w:val="-2"/>
                <w:w w:val="105"/>
                <w:sz w:val="20"/>
              </w:rPr>
              <w:t>Canterbury-Bankstown</w:t>
            </w:r>
          </w:p>
        </w:tc>
        <w:tc>
          <w:tcPr>
            <w:tcW w:w="1592" w:type="dxa"/>
            <w:tcBorders>
              <w:top w:val="single" w:sz="6" w:space="0" w:color="D1EDEA"/>
            </w:tcBorders>
            <w:shd w:val="clear" w:color="auto" w:fill="D1EDEA"/>
          </w:tcPr>
          <w:p w:rsidR="004E4FAA" w:rsidRDefault="00866C7E">
            <w:pPr>
              <w:pStyle w:val="TableParagraph"/>
              <w:spacing w:before="42"/>
              <w:ind w:right="140"/>
              <w:rPr>
                <w:sz w:val="20"/>
              </w:rPr>
            </w:pPr>
            <w:r>
              <w:rPr>
                <w:spacing w:val="-2"/>
                <w:sz w:val="20"/>
              </w:rPr>
              <w:t>4,153</w:t>
            </w:r>
          </w:p>
        </w:tc>
        <w:tc>
          <w:tcPr>
            <w:tcW w:w="1418" w:type="dxa"/>
            <w:tcBorders>
              <w:top w:val="single" w:sz="6" w:space="0" w:color="D1EDEA"/>
            </w:tcBorders>
            <w:shd w:val="clear" w:color="auto" w:fill="D1EDEA"/>
          </w:tcPr>
          <w:p w:rsidR="004E4FAA" w:rsidRDefault="00866C7E">
            <w:pPr>
              <w:pStyle w:val="TableParagraph"/>
              <w:spacing w:before="42"/>
              <w:ind w:right="138"/>
              <w:rPr>
                <w:sz w:val="20"/>
              </w:rPr>
            </w:pPr>
            <w:r>
              <w:rPr>
                <w:spacing w:val="-2"/>
                <w:w w:val="105"/>
                <w:sz w:val="20"/>
              </w:rPr>
              <w:t>3,829</w:t>
            </w:r>
          </w:p>
        </w:tc>
        <w:tc>
          <w:tcPr>
            <w:tcW w:w="1561" w:type="dxa"/>
            <w:tcBorders>
              <w:top w:val="single" w:sz="6" w:space="0" w:color="D1EDEA"/>
            </w:tcBorders>
            <w:shd w:val="clear" w:color="auto" w:fill="D1EDEA"/>
          </w:tcPr>
          <w:p w:rsidR="004E4FAA" w:rsidRDefault="00866C7E">
            <w:pPr>
              <w:pStyle w:val="TableParagraph"/>
              <w:spacing w:before="42"/>
              <w:ind w:right="139"/>
              <w:rPr>
                <w:sz w:val="20"/>
              </w:rPr>
            </w:pPr>
            <w:r>
              <w:rPr>
                <w:spacing w:val="-5"/>
                <w:w w:val="120"/>
                <w:sz w:val="20"/>
              </w:rPr>
              <w:t>650</w:t>
            </w:r>
          </w:p>
        </w:tc>
        <w:tc>
          <w:tcPr>
            <w:tcW w:w="1419" w:type="dxa"/>
            <w:tcBorders>
              <w:top w:val="single" w:sz="6" w:space="0" w:color="D1EDEA"/>
            </w:tcBorders>
            <w:shd w:val="clear" w:color="auto" w:fill="D1EDEA"/>
          </w:tcPr>
          <w:p w:rsidR="004E4FAA" w:rsidRDefault="00866C7E">
            <w:pPr>
              <w:pStyle w:val="TableParagraph"/>
              <w:spacing w:before="42"/>
              <w:ind w:right="139"/>
              <w:rPr>
                <w:sz w:val="20"/>
              </w:rPr>
            </w:pPr>
            <w:r>
              <w:rPr>
                <w:spacing w:val="-5"/>
                <w:w w:val="115"/>
                <w:sz w:val="20"/>
              </w:rPr>
              <w:t>627</w:t>
            </w:r>
          </w:p>
        </w:tc>
        <w:tc>
          <w:tcPr>
            <w:tcW w:w="1812" w:type="dxa"/>
            <w:tcBorders>
              <w:top w:val="single" w:sz="6" w:space="0" w:color="D1EDEA"/>
            </w:tcBorders>
            <w:shd w:val="clear" w:color="auto" w:fill="D1EDEA"/>
          </w:tcPr>
          <w:p w:rsidR="004E4FAA" w:rsidRDefault="00866C7E">
            <w:pPr>
              <w:pStyle w:val="TableParagraph"/>
              <w:spacing w:before="42"/>
              <w:ind w:right="111"/>
              <w:rPr>
                <w:sz w:val="20"/>
              </w:rPr>
            </w:pPr>
            <w:r>
              <w:rPr>
                <w:spacing w:val="-2"/>
                <w:w w:val="105"/>
                <w:sz w:val="20"/>
              </w:rPr>
              <w:t>766,023,187</w:t>
            </w:r>
          </w:p>
        </w:tc>
      </w:tr>
      <w:tr w:rsidR="004E4FAA">
        <w:trPr>
          <w:trHeight w:val="282"/>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spacing w:val="-2"/>
                <w:w w:val="105"/>
                <w:sz w:val="20"/>
              </w:rPr>
              <w:t>Carrathool</w:t>
            </w:r>
          </w:p>
        </w:tc>
        <w:tc>
          <w:tcPr>
            <w:tcW w:w="1592" w:type="dxa"/>
            <w:tcBorders>
              <w:top w:val="single" w:sz="6" w:space="0" w:color="D1EDEA"/>
              <w:bottom w:val="single" w:sz="6" w:space="0" w:color="D1EDEA"/>
            </w:tcBorders>
          </w:tcPr>
          <w:p w:rsidR="004E4FAA" w:rsidRDefault="00866C7E">
            <w:pPr>
              <w:pStyle w:val="TableParagraph"/>
              <w:spacing w:before="28"/>
              <w:ind w:right="138"/>
              <w:rPr>
                <w:sz w:val="20"/>
              </w:rPr>
            </w:pPr>
            <w:r>
              <w:rPr>
                <w:spacing w:val="-5"/>
                <w:sz w:val="20"/>
              </w:rPr>
              <w:t>19</w:t>
            </w:r>
          </w:p>
        </w:tc>
        <w:tc>
          <w:tcPr>
            <w:tcW w:w="1418"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sz w:val="20"/>
              </w:rPr>
              <w:t>19</w:t>
            </w:r>
          </w:p>
        </w:tc>
        <w:tc>
          <w:tcPr>
            <w:tcW w:w="1561" w:type="dxa"/>
            <w:tcBorders>
              <w:top w:val="single" w:sz="6" w:space="0" w:color="D1EDEA"/>
              <w:bottom w:val="single" w:sz="6" w:space="0" w:color="D1EDEA"/>
            </w:tcBorders>
          </w:tcPr>
          <w:p w:rsidR="004E4FAA" w:rsidRDefault="00866C7E">
            <w:pPr>
              <w:pStyle w:val="TableParagraph"/>
              <w:spacing w:before="28"/>
              <w:ind w:right="138"/>
              <w:rPr>
                <w:sz w:val="20"/>
              </w:rPr>
            </w:pPr>
            <w:r>
              <w:rPr>
                <w:spacing w:val="-10"/>
                <w:sz w:val="20"/>
              </w:rPr>
              <w:t>-</w:t>
            </w:r>
          </w:p>
        </w:tc>
        <w:tc>
          <w:tcPr>
            <w:tcW w:w="1419" w:type="dxa"/>
            <w:tcBorders>
              <w:top w:val="single" w:sz="6" w:space="0" w:color="D1EDEA"/>
              <w:bottom w:val="single" w:sz="6" w:space="0" w:color="D1EDEA"/>
            </w:tcBorders>
          </w:tcPr>
          <w:p w:rsidR="004E4FAA" w:rsidRDefault="00866C7E">
            <w:pPr>
              <w:pStyle w:val="TableParagraph"/>
              <w:spacing w:before="28"/>
              <w:ind w:right="138"/>
              <w:rPr>
                <w:sz w:val="20"/>
              </w:rPr>
            </w:pPr>
            <w:r>
              <w:rPr>
                <w:spacing w:val="-10"/>
                <w:sz w:val="20"/>
              </w:rPr>
              <w:t>-</w:t>
            </w:r>
          </w:p>
        </w:tc>
        <w:tc>
          <w:tcPr>
            <w:tcW w:w="1812" w:type="dxa"/>
            <w:tcBorders>
              <w:top w:val="single" w:sz="6" w:space="0" w:color="D1EDEA"/>
              <w:bottom w:val="single" w:sz="6" w:space="0" w:color="D1EDEA"/>
            </w:tcBorders>
          </w:tcPr>
          <w:p w:rsidR="004E4FAA" w:rsidRDefault="00866C7E">
            <w:pPr>
              <w:pStyle w:val="TableParagraph"/>
              <w:spacing w:before="28"/>
              <w:ind w:right="109"/>
              <w:rPr>
                <w:sz w:val="20"/>
              </w:rPr>
            </w:pPr>
            <w:r>
              <w:rPr>
                <w:spacing w:val="-2"/>
                <w:w w:val="105"/>
                <w:sz w:val="20"/>
              </w:rPr>
              <w:t>821,696</w:t>
            </w:r>
          </w:p>
        </w:tc>
      </w:tr>
      <w:tr w:rsidR="004E4FAA">
        <w:trPr>
          <w:trHeight w:val="309"/>
        </w:trPr>
        <w:tc>
          <w:tcPr>
            <w:tcW w:w="1714" w:type="dxa"/>
            <w:shd w:val="clear" w:color="auto" w:fill="D1EDEA"/>
          </w:tcPr>
          <w:p w:rsidR="004E4FAA" w:rsidRDefault="00866C7E">
            <w:pPr>
              <w:pStyle w:val="TableParagraph"/>
              <w:ind w:left="180"/>
              <w:jc w:val="left"/>
              <w:rPr>
                <w:sz w:val="20"/>
              </w:rPr>
            </w:pPr>
            <w:r>
              <w:rPr>
                <w:sz w:val="20"/>
              </w:rPr>
              <w:t>Central</w:t>
            </w:r>
            <w:r>
              <w:rPr>
                <w:spacing w:val="14"/>
                <w:sz w:val="20"/>
              </w:rPr>
              <w:t xml:space="preserve"> </w:t>
            </w:r>
            <w:r>
              <w:rPr>
                <w:spacing w:val="-2"/>
                <w:sz w:val="20"/>
              </w:rPr>
              <w:t>Coast</w:t>
            </w:r>
          </w:p>
        </w:tc>
        <w:tc>
          <w:tcPr>
            <w:tcW w:w="1592" w:type="dxa"/>
            <w:shd w:val="clear" w:color="auto" w:fill="D1EDEA"/>
          </w:tcPr>
          <w:p w:rsidR="004E4FAA" w:rsidRDefault="00866C7E">
            <w:pPr>
              <w:pStyle w:val="TableParagraph"/>
              <w:ind w:right="140"/>
              <w:rPr>
                <w:sz w:val="20"/>
              </w:rPr>
            </w:pPr>
            <w:r>
              <w:rPr>
                <w:spacing w:val="-2"/>
                <w:w w:val="110"/>
                <w:sz w:val="20"/>
              </w:rPr>
              <w:t>4,055</w:t>
            </w:r>
          </w:p>
        </w:tc>
        <w:tc>
          <w:tcPr>
            <w:tcW w:w="1418" w:type="dxa"/>
            <w:shd w:val="clear" w:color="auto" w:fill="D1EDEA"/>
          </w:tcPr>
          <w:p w:rsidR="004E4FAA" w:rsidRDefault="00866C7E">
            <w:pPr>
              <w:pStyle w:val="TableParagraph"/>
              <w:ind w:right="138"/>
              <w:rPr>
                <w:sz w:val="20"/>
              </w:rPr>
            </w:pPr>
            <w:r>
              <w:rPr>
                <w:spacing w:val="-2"/>
                <w:w w:val="105"/>
                <w:sz w:val="20"/>
              </w:rPr>
              <w:t>3,829</w:t>
            </w:r>
          </w:p>
        </w:tc>
        <w:tc>
          <w:tcPr>
            <w:tcW w:w="1561" w:type="dxa"/>
            <w:shd w:val="clear" w:color="auto" w:fill="D1EDEA"/>
          </w:tcPr>
          <w:p w:rsidR="004E4FAA" w:rsidRDefault="00866C7E">
            <w:pPr>
              <w:pStyle w:val="TableParagraph"/>
              <w:ind w:right="139"/>
              <w:rPr>
                <w:sz w:val="20"/>
              </w:rPr>
            </w:pPr>
            <w:r>
              <w:rPr>
                <w:spacing w:val="-5"/>
                <w:w w:val="120"/>
                <w:sz w:val="20"/>
              </w:rPr>
              <w:t>650</w:t>
            </w:r>
          </w:p>
        </w:tc>
        <w:tc>
          <w:tcPr>
            <w:tcW w:w="1419" w:type="dxa"/>
            <w:shd w:val="clear" w:color="auto" w:fill="D1EDEA"/>
          </w:tcPr>
          <w:p w:rsidR="004E4FAA" w:rsidRDefault="00866C7E">
            <w:pPr>
              <w:pStyle w:val="TableParagraph"/>
              <w:ind w:right="139"/>
              <w:rPr>
                <w:sz w:val="20"/>
              </w:rPr>
            </w:pPr>
            <w:r>
              <w:rPr>
                <w:spacing w:val="-5"/>
                <w:w w:val="115"/>
                <w:sz w:val="20"/>
              </w:rPr>
              <w:t>627</w:t>
            </w:r>
          </w:p>
        </w:tc>
        <w:tc>
          <w:tcPr>
            <w:tcW w:w="1812" w:type="dxa"/>
            <w:shd w:val="clear" w:color="auto" w:fill="D1EDEA"/>
          </w:tcPr>
          <w:p w:rsidR="004E4FAA" w:rsidRDefault="00866C7E">
            <w:pPr>
              <w:pStyle w:val="TableParagraph"/>
              <w:ind w:right="113"/>
              <w:rPr>
                <w:sz w:val="20"/>
              </w:rPr>
            </w:pPr>
            <w:r>
              <w:rPr>
                <w:spacing w:val="-2"/>
                <w:w w:val="105"/>
                <w:sz w:val="20"/>
              </w:rPr>
              <w:t>347,076,481</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z w:val="20"/>
              </w:rPr>
              <w:t>Central</w:t>
            </w:r>
            <w:r>
              <w:rPr>
                <w:spacing w:val="12"/>
                <w:sz w:val="20"/>
              </w:rPr>
              <w:t xml:space="preserve"> </w:t>
            </w:r>
            <w:r>
              <w:rPr>
                <w:spacing w:val="-2"/>
                <w:sz w:val="20"/>
              </w:rPr>
              <w:t>Darling</w:t>
            </w:r>
          </w:p>
        </w:tc>
        <w:tc>
          <w:tcPr>
            <w:tcW w:w="1592"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15"/>
                <w:sz w:val="20"/>
              </w:rPr>
              <w:t>22</w:t>
            </w:r>
          </w:p>
        </w:tc>
        <w:tc>
          <w:tcPr>
            <w:tcW w:w="1418"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15"/>
                <w:sz w:val="20"/>
              </w:rPr>
              <w:t>22</w:t>
            </w:r>
          </w:p>
        </w:tc>
        <w:tc>
          <w:tcPr>
            <w:tcW w:w="1561"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sz w:val="20"/>
              </w:rPr>
              <w:t>13</w:t>
            </w:r>
          </w:p>
        </w:tc>
        <w:tc>
          <w:tcPr>
            <w:tcW w:w="1419"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sz w:val="20"/>
              </w:rPr>
              <w:t>13</w:t>
            </w:r>
          </w:p>
        </w:tc>
        <w:tc>
          <w:tcPr>
            <w:tcW w:w="1812" w:type="dxa"/>
            <w:tcBorders>
              <w:top w:val="single" w:sz="6" w:space="0" w:color="D1EDEA"/>
              <w:bottom w:val="single" w:sz="6" w:space="0" w:color="D1EDEA"/>
            </w:tcBorders>
          </w:tcPr>
          <w:p w:rsidR="004E4FAA" w:rsidRDefault="00866C7E">
            <w:pPr>
              <w:pStyle w:val="TableParagraph"/>
              <w:spacing w:before="25"/>
              <w:ind w:right="113"/>
              <w:rPr>
                <w:sz w:val="20"/>
              </w:rPr>
            </w:pPr>
            <w:r>
              <w:rPr>
                <w:spacing w:val="-2"/>
                <w:sz w:val="20"/>
              </w:rPr>
              <w:t>1,773,109</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10"/>
                <w:sz w:val="20"/>
              </w:rPr>
              <w:t>Cessnock</w:t>
            </w:r>
          </w:p>
        </w:tc>
        <w:tc>
          <w:tcPr>
            <w:tcW w:w="1592" w:type="dxa"/>
            <w:shd w:val="clear" w:color="auto" w:fill="D1EDEA"/>
          </w:tcPr>
          <w:p w:rsidR="004E4FAA" w:rsidRDefault="00866C7E">
            <w:pPr>
              <w:pStyle w:val="TableParagraph"/>
              <w:ind w:right="140"/>
              <w:rPr>
                <w:sz w:val="20"/>
              </w:rPr>
            </w:pPr>
            <w:r>
              <w:rPr>
                <w:spacing w:val="-5"/>
                <w:w w:val="120"/>
                <w:sz w:val="20"/>
              </w:rPr>
              <w:t>595</w:t>
            </w:r>
          </w:p>
        </w:tc>
        <w:tc>
          <w:tcPr>
            <w:tcW w:w="1418" w:type="dxa"/>
            <w:shd w:val="clear" w:color="auto" w:fill="D1EDEA"/>
          </w:tcPr>
          <w:p w:rsidR="004E4FAA" w:rsidRDefault="00866C7E">
            <w:pPr>
              <w:pStyle w:val="TableParagraph"/>
              <w:ind w:right="140"/>
              <w:rPr>
                <w:sz w:val="20"/>
              </w:rPr>
            </w:pPr>
            <w:r>
              <w:rPr>
                <w:spacing w:val="-5"/>
                <w:w w:val="120"/>
                <w:sz w:val="20"/>
              </w:rPr>
              <w:t>544</w:t>
            </w:r>
          </w:p>
        </w:tc>
        <w:tc>
          <w:tcPr>
            <w:tcW w:w="1561" w:type="dxa"/>
            <w:shd w:val="clear" w:color="auto" w:fill="D1EDEA"/>
          </w:tcPr>
          <w:p w:rsidR="004E4FAA" w:rsidRDefault="00866C7E">
            <w:pPr>
              <w:pStyle w:val="TableParagraph"/>
              <w:ind w:right="138"/>
              <w:rPr>
                <w:sz w:val="20"/>
              </w:rPr>
            </w:pPr>
            <w:r>
              <w:rPr>
                <w:spacing w:val="-5"/>
                <w:w w:val="105"/>
                <w:sz w:val="20"/>
              </w:rPr>
              <w:t>185</w:t>
            </w:r>
          </w:p>
        </w:tc>
        <w:tc>
          <w:tcPr>
            <w:tcW w:w="1419" w:type="dxa"/>
            <w:shd w:val="clear" w:color="auto" w:fill="D1EDEA"/>
          </w:tcPr>
          <w:p w:rsidR="004E4FAA" w:rsidRDefault="00866C7E">
            <w:pPr>
              <w:pStyle w:val="TableParagraph"/>
              <w:ind w:right="138"/>
              <w:rPr>
                <w:sz w:val="20"/>
              </w:rPr>
            </w:pPr>
            <w:r>
              <w:rPr>
                <w:spacing w:val="-5"/>
                <w:w w:val="105"/>
                <w:sz w:val="20"/>
              </w:rPr>
              <w:t>183</w:t>
            </w:r>
          </w:p>
        </w:tc>
        <w:tc>
          <w:tcPr>
            <w:tcW w:w="1812" w:type="dxa"/>
            <w:shd w:val="clear" w:color="auto" w:fill="D1EDEA"/>
          </w:tcPr>
          <w:p w:rsidR="004E4FAA" w:rsidRDefault="00866C7E">
            <w:pPr>
              <w:pStyle w:val="TableParagraph"/>
              <w:ind w:right="112"/>
              <w:rPr>
                <w:sz w:val="20"/>
              </w:rPr>
            </w:pPr>
            <w:r>
              <w:rPr>
                <w:spacing w:val="-2"/>
                <w:w w:val="105"/>
                <w:sz w:val="20"/>
              </w:rPr>
              <w:t>52,433,223</w:t>
            </w:r>
          </w:p>
        </w:tc>
      </w:tr>
      <w:tr w:rsidR="004E4FAA">
        <w:trPr>
          <w:trHeight w:val="515"/>
        </w:trPr>
        <w:tc>
          <w:tcPr>
            <w:tcW w:w="1714" w:type="dxa"/>
            <w:tcBorders>
              <w:top w:val="single" w:sz="6" w:space="0" w:color="D1EDEA"/>
              <w:bottom w:val="single" w:sz="6" w:space="0" w:color="D1EDEA"/>
            </w:tcBorders>
          </w:tcPr>
          <w:p w:rsidR="004E4FAA" w:rsidRDefault="00866C7E">
            <w:pPr>
              <w:pStyle w:val="TableParagraph"/>
              <w:spacing w:before="23" w:line="230" w:lineRule="atLeast"/>
              <w:ind w:left="180" w:right="233"/>
              <w:jc w:val="left"/>
              <w:rPr>
                <w:sz w:val="20"/>
              </w:rPr>
            </w:pPr>
            <w:r>
              <w:rPr>
                <w:spacing w:val="-2"/>
                <w:w w:val="105"/>
                <w:sz w:val="20"/>
              </w:rPr>
              <w:t>Clarence Valley</w:t>
            </w:r>
          </w:p>
        </w:tc>
        <w:tc>
          <w:tcPr>
            <w:tcW w:w="1592" w:type="dxa"/>
            <w:tcBorders>
              <w:top w:val="single" w:sz="6" w:space="0" w:color="D1EDEA"/>
              <w:bottom w:val="single" w:sz="6" w:space="0" w:color="D1EDEA"/>
            </w:tcBorders>
          </w:tcPr>
          <w:p w:rsidR="004E4FAA" w:rsidRDefault="00866C7E">
            <w:pPr>
              <w:pStyle w:val="TableParagraph"/>
              <w:spacing w:before="25"/>
              <w:ind w:right="140"/>
              <w:rPr>
                <w:sz w:val="20"/>
              </w:rPr>
            </w:pPr>
            <w:r>
              <w:rPr>
                <w:spacing w:val="-5"/>
                <w:w w:val="120"/>
                <w:sz w:val="20"/>
              </w:rPr>
              <w:t>523</w:t>
            </w:r>
          </w:p>
        </w:tc>
        <w:tc>
          <w:tcPr>
            <w:tcW w:w="1418" w:type="dxa"/>
            <w:tcBorders>
              <w:top w:val="single" w:sz="6" w:space="0" w:color="D1EDEA"/>
              <w:bottom w:val="single" w:sz="6" w:space="0" w:color="D1EDEA"/>
            </w:tcBorders>
          </w:tcPr>
          <w:p w:rsidR="004E4FAA" w:rsidRDefault="00866C7E">
            <w:pPr>
              <w:pStyle w:val="TableParagraph"/>
              <w:spacing w:before="25"/>
              <w:ind w:right="141"/>
              <w:rPr>
                <w:sz w:val="20"/>
              </w:rPr>
            </w:pPr>
            <w:r>
              <w:rPr>
                <w:spacing w:val="-5"/>
                <w:w w:val="115"/>
                <w:sz w:val="20"/>
              </w:rPr>
              <w:t>447</w:t>
            </w:r>
          </w:p>
        </w:tc>
        <w:tc>
          <w:tcPr>
            <w:tcW w:w="1561"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05"/>
                <w:sz w:val="20"/>
              </w:rPr>
              <w:t>197</w:t>
            </w:r>
          </w:p>
        </w:tc>
        <w:tc>
          <w:tcPr>
            <w:tcW w:w="1419" w:type="dxa"/>
            <w:tcBorders>
              <w:top w:val="single" w:sz="6" w:space="0" w:color="D1EDEA"/>
              <w:bottom w:val="single" w:sz="6" w:space="0" w:color="D1EDEA"/>
            </w:tcBorders>
          </w:tcPr>
          <w:p w:rsidR="004E4FAA" w:rsidRDefault="00866C7E">
            <w:pPr>
              <w:pStyle w:val="TableParagraph"/>
              <w:spacing w:before="25"/>
              <w:ind w:right="140"/>
              <w:rPr>
                <w:sz w:val="20"/>
              </w:rPr>
            </w:pPr>
            <w:r>
              <w:rPr>
                <w:spacing w:val="-5"/>
                <w:w w:val="105"/>
                <w:sz w:val="20"/>
              </w:rPr>
              <w:t>196</w:t>
            </w:r>
          </w:p>
        </w:tc>
        <w:tc>
          <w:tcPr>
            <w:tcW w:w="1812" w:type="dxa"/>
            <w:tcBorders>
              <w:top w:val="single" w:sz="6" w:space="0" w:color="D1EDEA"/>
              <w:bottom w:val="single" w:sz="6" w:space="0" w:color="D1EDEA"/>
            </w:tcBorders>
          </w:tcPr>
          <w:p w:rsidR="004E4FAA" w:rsidRDefault="00866C7E">
            <w:pPr>
              <w:pStyle w:val="TableParagraph"/>
              <w:spacing w:before="25"/>
              <w:ind w:right="113"/>
              <w:rPr>
                <w:sz w:val="20"/>
              </w:rPr>
            </w:pPr>
            <w:r>
              <w:rPr>
                <w:spacing w:val="-2"/>
                <w:sz w:val="20"/>
              </w:rPr>
              <w:t>42,311,387</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4"/>
                <w:w w:val="105"/>
                <w:sz w:val="20"/>
              </w:rPr>
              <w:t>Cobar</w:t>
            </w:r>
          </w:p>
        </w:tc>
        <w:tc>
          <w:tcPr>
            <w:tcW w:w="1592" w:type="dxa"/>
            <w:shd w:val="clear" w:color="auto" w:fill="D1EDEA"/>
          </w:tcPr>
          <w:p w:rsidR="004E4FAA" w:rsidRDefault="00866C7E">
            <w:pPr>
              <w:pStyle w:val="TableParagraph"/>
              <w:ind w:right="137"/>
              <w:rPr>
                <w:sz w:val="20"/>
              </w:rPr>
            </w:pPr>
            <w:r>
              <w:rPr>
                <w:spacing w:val="-5"/>
                <w:w w:val="120"/>
                <w:sz w:val="20"/>
              </w:rPr>
              <w:t>65</w:t>
            </w:r>
          </w:p>
        </w:tc>
        <w:tc>
          <w:tcPr>
            <w:tcW w:w="1418" w:type="dxa"/>
            <w:shd w:val="clear" w:color="auto" w:fill="D1EDEA"/>
          </w:tcPr>
          <w:p w:rsidR="004E4FAA" w:rsidRDefault="00866C7E">
            <w:pPr>
              <w:pStyle w:val="TableParagraph"/>
              <w:ind w:right="137"/>
              <w:rPr>
                <w:sz w:val="20"/>
              </w:rPr>
            </w:pPr>
            <w:r>
              <w:rPr>
                <w:spacing w:val="-5"/>
                <w:w w:val="120"/>
                <w:sz w:val="20"/>
              </w:rPr>
              <w:t>65</w:t>
            </w:r>
          </w:p>
        </w:tc>
        <w:tc>
          <w:tcPr>
            <w:tcW w:w="1561" w:type="dxa"/>
            <w:shd w:val="clear" w:color="auto" w:fill="D1EDEA"/>
          </w:tcPr>
          <w:p w:rsidR="004E4FAA" w:rsidRDefault="00866C7E">
            <w:pPr>
              <w:pStyle w:val="TableParagraph"/>
              <w:ind w:right="139"/>
              <w:rPr>
                <w:sz w:val="20"/>
              </w:rPr>
            </w:pPr>
            <w:r>
              <w:rPr>
                <w:spacing w:val="-5"/>
                <w:sz w:val="20"/>
              </w:rPr>
              <w:t>12</w:t>
            </w:r>
          </w:p>
        </w:tc>
        <w:tc>
          <w:tcPr>
            <w:tcW w:w="1419" w:type="dxa"/>
            <w:shd w:val="clear" w:color="auto" w:fill="D1EDEA"/>
          </w:tcPr>
          <w:p w:rsidR="004E4FAA" w:rsidRDefault="00866C7E">
            <w:pPr>
              <w:pStyle w:val="TableParagraph"/>
              <w:ind w:right="139"/>
              <w:rPr>
                <w:sz w:val="20"/>
              </w:rPr>
            </w:pPr>
            <w:r>
              <w:rPr>
                <w:spacing w:val="-5"/>
                <w:w w:val="85"/>
                <w:sz w:val="20"/>
              </w:rPr>
              <w:t>11</w:t>
            </w:r>
          </w:p>
        </w:tc>
        <w:tc>
          <w:tcPr>
            <w:tcW w:w="1812" w:type="dxa"/>
            <w:shd w:val="clear" w:color="auto" w:fill="D1EDEA"/>
          </w:tcPr>
          <w:p w:rsidR="004E4FAA" w:rsidRDefault="00866C7E">
            <w:pPr>
              <w:pStyle w:val="TableParagraph"/>
              <w:ind w:right="112"/>
              <w:rPr>
                <w:sz w:val="20"/>
              </w:rPr>
            </w:pPr>
            <w:r>
              <w:rPr>
                <w:spacing w:val="-2"/>
                <w:w w:val="105"/>
                <w:sz w:val="20"/>
              </w:rPr>
              <w:t>5,256,185</w:t>
            </w:r>
          </w:p>
        </w:tc>
      </w:tr>
      <w:tr w:rsidR="004E4FAA">
        <w:trPr>
          <w:trHeight w:val="282"/>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w w:val="110"/>
                <w:sz w:val="20"/>
              </w:rPr>
              <w:t>Coffs</w:t>
            </w:r>
            <w:r>
              <w:rPr>
                <w:spacing w:val="-17"/>
                <w:w w:val="110"/>
                <w:sz w:val="20"/>
              </w:rPr>
              <w:t xml:space="preserve"> </w:t>
            </w:r>
            <w:r>
              <w:rPr>
                <w:spacing w:val="-2"/>
                <w:w w:val="110"/>
                <w:sz w:val="20"/>
              </w:rPr>
              <w:t>Harbour</w:t>
            </w:r>
          </w:p>
        </w:tc>
        <w:tc>
          <w:tcPr>
            <w:tcW w:w="1592" w:type="dxa"/>
            <w:tcBorders>
              <w:top w:val="single" w:sz="6" w:space="0" w:color="D1EDEA"/>
              <w:bottom w:val="single" w:sz="6" w:space="0" w:color="D1EDEA"/>
            </w:tcBorders>
          </w:tcPr>
          <w:p w:rsidR="004E4FAA" w:rsidRDefault="00866C7E">
            <w:pPr>
              <w:pStyle w:val="TableParagraph"/>
              <w:spacing w:before="28"/>
              <w:ind w:right="139"/>
              <w:rPr>
                <w:sz w:val="20"/>
              </w:rPr>
            </w:pPr>
            <w:r>
              <w:rPr>
                <w:spacing w:val="-5"/>
                <w:w w:val="120"/>
                <w:sz w:val="20"/>
              </w:rPr>
              <w:t>658</w:t>
            </w:r>
          </w:p>
        </w:tc>
        <w:tc>
          <w:tcPr>
            <w:tcW w:w="1418" w:type="dxa"/>
            <w:tcBorders>
              <w:top w:val="single" w:sz="6" w:space="0" w:color="D1EDEA"/>
              <w:bottom w:val="single" w:sz="6" w:space="0" w:color="D1EDEA"/>
            </w:tcBorders>
          </w:tcPr>
          <w:p w:rsidR="004E4FAA" w:rsidRDefault="00866C7E">
            <w:pPr>
              <w:pStyle w:val="TableParagraph"/>
              <w:spacing w:before="28"/>
              <w:ind w:right="140"/>
              <w:rPr>
                <w:sz w:val="20"/>
              </w:rPr>
            </w:pPr>
            <w:r>
              <w:rPr>
                <w:spacing w:val="-5"/>
                <w:w w:val="120"/>
                <w:sz w:val="20"/>
              </w:rPr>
              <w:t>564</w:t>
            </w:r>
          </w:p>
        </w:tc>
        <w:tc>
          <w:tcPr>
            <w:tcW w:w="1561" w:type="dxa"/>
            <w:tcBorders>
              <w:top w:val="single" w:sz="6" w:space="0" w:color="D1EDEA"/>
              <w:bottom w:val="single" w:sz="6" w:space="0" w:color="D1EDEA"/>
            </w:tcBorders>
          </w:tcPr>
          <w:p w:rsidR="004E4FAA" w:rsidRDefault="00866C7E">
            <w:pPr>
              <w:pStyle w:val="TableParagraph"/>
              <w:spacing w:before="28"/>
              <w:ind w:right="140"/>
              <w:rPr>
                <w:sz w:val="20"/>
              </w:rPr>
            </w:pPr>
            <w:r>
              <w:rPr>
                <w:spacing w:val="-5"/>
                <w:w w:val="115"/>
                <w:sz w:val="20"/>
              </w:rPr>
              <w:t>242</w:t>
            </w:r>
          </w:p>
        </w:tc>
        <w:tc>
          <w:tcPr>
            <w:tcW w:w="1419" w:type="dxa"/>
            <w:tcBorders>
              <w:top w:val="single" w:sz="6" w:space="0" w:color="D1EDEA"/>
              <w:bottom w:val="single" w:sz="6" w:space="0" w:color="D1EDEA"/>
            </w:tcBorders>
          </w:tcPr>
          <w:p w:rsidR="004E4FAA" w:rsidRDefault="00866C7E">
            <w:pPr>
              <w:pStyle w:val="TableParagraph"/>
              <w:spacing w:before="28"/>
              <w:ind w:right="141"/>
              <w:rPr>
                <w:sz w:val="20"/>
              </w:rPr>
            </w:pPr>
            <w:r>
              <w:rPr>
                <w:spacing w:val="-5"/>
                <w:w w:val="115"/>
                <w:sz w:val="20"/>
              </w:rPr>
              <w:t>242</w:t>
            </w:r>
          </w:p>
        </w:tc>
        <w:tc>
          <w:tcPr>
            <w:tcW w:w="1812" w:type="dxa"/>
            <w:tcBorders>
              <w:top w:val="single" w:sz="6" w:space="0" w:color="D1EDEA"/>
              <w:bottom w:val="single" w:sz="6" w:space="0" w:color="D1EDEA"/>
            </w:tcBorders>
          </w:tcPr>
          <w:p w:rsidR="004E4FAA" w:rsidRDefault="00866C7E">
            <w:pPr>
              <w:pStyle w:val="TableParagraph"/>
              <w:spacing w:before="28"/>
              <w:ind w:right="110"/>
              <w:rPr>
                <w:sz w:val="20"/>
              </w:rPr>
            </w:pPr>
            <w:r>
              <w:rPr>
                <w:spacing w:val="-2"/>
                <w:sz w:val="20"/>
              </w:rPr>
              <w:t>74,246,291</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Coolamon</w:t>
            </w:r>
          </w:p>
        </w:tc>
        <w:tc>
          <w:tcPr>
            <w:tcW w:w="1592" w:type="dxa"/>
            <w:shd w:val="clear" w:color="auto" w:fill="D1EDEA"/>
          </w:tcPr>
          <w:p w:rsidR="004E4FAA" w:rsidRDefault="00866C7E">
            <w:pPr>
              <w:pStyle w:val="TableParagraph"/>
              <w:ind w:right="139"/>
              <w:rPr>
                <w:sz w:val="20"/>
              </w:rPr>
            </w:pPr>
            <w:r>
              <w:rPr>
                <w:spacing w:val="-5"/>
                <w:w w:val="115"/>
                <w:sz w:val="20"/>
              </w:rPr>
              <w:t>32</w:t>
            </w:r>
          </w:p>
        </w:tc>
        <w:tc>
          <w:tcPr>
            <w:tcW w:w="1418" w:type="dxa"/>
            <w:shd w:val="clear" w:color="auto" w:fill="D1EDEA"/>
          </w:tcPr>
          <w:p w:rsidR="004E4FAA" w:rsidRDefault="00866C7E">
            <w:pPr>
              <w:pStyle w:val="TableParagraph"/>
              <w:ind w:right="138"/>
              <w:rPr>
                <w:sz w:val="20"/>
              </w:rPr>
            </w:pPr>
            <w:r>
              <w:rPr>
                <w:spacing w:val="-5"/>
                <w:sz w:val="20"/>
              </w:rPr>
              <w:t>31</w:t>
            </w:r>
          </w:p>
        </w:tc>
        <w:tc>
          <w:tcPr>
            <w:tcW w:w="1561" w:type="dxa"/>
            <w:shd w:val="clear" w:color="auto" w:fill="D1EDEA"/>
          </w:tcPr>
          <w:p w:rsidR="004E4FAA" w:rsidRDefault="00866C7E">
            <w:pPr>
              <w:pStyle w:val="TableParagraph"/>
              <w:ind w:right="138"/>
              <w:rPr>
                <w:sz w:val="20"/>
              </w:rPr>
            </w:pPr>
            <w:r>
              <w:rPr>
                <w:spacing w:val="-10"/>
                <w:sz w:val="20"/>
              </w:rPr>
              <w:t>-</w:t>
            </w:r>
          </w:p>
        </w:tc>
        <w:tc>
          <w:tcPr>
            <w:tcW w:w="1419" w:type="dxa"/>
            <w:shd w:val="clear" w:color="auto" w:fill="D1EDEA"/>
          </w:tcPr>
          <w:p w:rsidR="004E4FAA" w:rsidRDefault="00866C7E">
            <w:pPr>
              <w:pStyle w:val="TableParagraph"/>
              <w:ind w:right="138"/>
              <w:rPr>
                <w:sz w:val="20"/>
              </w:rPr>
            </w:pPr>
            <w:r>
              <w:rPr>
                <w:spacing w:val="-10"/>
                <w:sz w:val="20"/>
              </w:rPr>
              <w:t>-</w:t>
            </w:r>
          </w:p>
        </w:tc>
        <w:tc>
          <w:tcPr>
            <w:tcW w:w="1812" w:type="dxa"/>
            <w:shd w:val="clear" w:color="auto" w:fill="D1EDEA"/>
          </w:tcPr>
          <w:p w:rsidR="004E4FAA" w:rsidRDefault="00866C7E">
            <w:pPr>
              <w:pStyle w:val="TableParagraph"/>
              <w:ind w:right="111"/>
              <w:rPr>
                <w:sz w:val="20"/>
              </w:rPr>
            </w:pPr>
            <w:r>
              <w:rPr>
                <w:spacing w:val="-2"/>
                <w:w w:val="110"/>
                <w:sz w:val="20"/>
              </w:rPr>
              <w:t>686,089</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Coonamble</w:t>
            </w:r>
          </w:p>
        </w:tc>
        <w:tc>
          <w:tcPr>
            <w:tcW w:w="1592" w:type="dxa"/>
            <w:tcBorders>
              <w:top w:val="single" w:sz="6" w:space="0" w:color="D1EDEA"/>
              <w:bottom w:val="single" w:sz="6" w:space="0" w:color="D1EDEA"/>
            </w:tcBorders>
          </w:tcPr>
          <w:p w:rsidR="004E4FAA" w:rsidRDefault="00866C7E">
            <w:pPr>
              <w:pStyle w:val="TableParagraph"/>
              <w:spacing w:before="25"/>
              <w:ind w:right="141"/>
              <w:rPr>
                <w:sz w:val="20"/>
              </w:rPr>
            </w:pPr>
            <w:r>
              <w:rPr>
                <w:spacing w:val="-5"/>
                <w:w w:val="120"/>
                <w:sz w:val="20"/>
              </w:rPr>
              <w:t>45</w:t>
            </w:r>
          </w:p>
        </w:tc>
        <w:tc>
          <w:tcPr>
            <w:tcW w:w="1418" w:type="dxa"/>
            <w:tcBorders>
              <w:top w:val="single" w:sz="6" w:space="0" w:color="D1EDEA"/>
              <w:bottom w:val="single" w:sz="6" w:space="0" w:color="D1EDEA"/>
            </w:tcBorders>
          </w:tcPr>
          <w:p w:rsidR="004E4FAA" w:rsidRDefault="00866C7E">
            <w:pPr>
              <w:pStyle w:val="TableParagraph"/>
              <w:spacing w:before="25"/>
              <w:ind w:right="140"/>
              <w:rPr>
                <w:sz w:val="20"/>
              </w:rPr>
            </w:pPr>
            <w:r>
              <w:rPr>
                <w:spacing w:val="-5"/>
                <w:w w:val="120"/>
                <w:sz w:val="20"/>
              </w:rPr>
              <w:t>45</w:t>
            </w:r>
          </w:p>
        </w:tc>
        <w:tc>
          <w:tcPr>
            <w:tcW w:w="1561" w:type="dxa"/>
            <w:tcBorders>
              <w:top w:val="single" w:sz="6" w:space="0" w:color="D1EDEA"/>
              <w:bottom w:val="single" w:sz="6" w:space="0" w:color="D1EDEA"/>
            </w:tcBorders>
          </w:tcPr>
          <w:p w:rsidR="004E4FAA" w:rsidRDefault="00866C7E">
            <w:pPr>
              <w:pStyle w:val="TableParagraph"/>
              <w:spacing w:before="25"/>
              <w:ind w:right="140"/>
              <w:rPr>
                <w:sz w:val="20"/>
              </w:rPr>
            </w:pPr>
            <w:r>
              <w:rPr>
                <w:spacing w:val="-10"/>
                <w:w w:val="120"/>
                <w:sz w:val="20"/>
              </w:rPr>
              <w:t>3</w:t>
            </w:r>
          </w:p>
        </w:tc>
        <w:tc>
          <w:tcPr>
            <w:tcW w:w="1419" w:type="dxa"/>
            <w:tcBorders>
              <w:top w:val="single" w:sz="6" w:space="0" w:color="D1EDEA"/>
              <w:bottom w:val="single" w:sz="6" w:space="0" w:color="D1EDEA"/>
            </w:tcBorders>
          </w:tcPr>
          <w:p w:rsidR="004E4FAA" w:rsidRDefault="00866C7E">
            <w:pPr>
              <w:pStyle w:val="TableParagraph"/>
              <w:spacing w:before="25"/>
              <w:ind w:right="138"/>
              <w:rPr>
                <w:sz w:val="20"/>
              </w:rPr>
            </w:pPr>
            <w:r>
              <w:rPr>
                <w:spacing w:val="-10"/>
                <w:sz w:val="20"/>
              </w:rPr>
              <w:t>-</w:t>
            </w:r>
          </w:p>
        </w:tc>
        <w:tc>
          <w:tcPr>
            <w:tcW w:w="1812" w:type="dxa"/>
            <w:tcBorders>
              <w:top w:val="single" w:sz="6" w:space="0" w:color="D1EDEA"/>
              <w:bottom w:val="single" w:sz="6" w:space="0" w:color="D1EDEA"/>
            </w:tcBorders>
          </w:tcPr>
          <w:p w:rsidR="004E4FAA" w:rsidRDefault="00866C7E">
            <w:pPr>
              <w:pStyle w:val="TableParagraph"/>
              <w:spacing w:before="25"/>
              <w:ind w:right="112"/>
              <w:rPr>
                <w:sz w:val="20"/>
              </w:rPr>
            </w:pPr>
            <w:r>
              <w:rPr>
                <w:spacing w:val="-2"/>
                <w:w w:val="105"/>
                <w:sz w:val="20"/>
              </w:rPr>
              <w:t>3,947,274</w:t>
            </w:r>
          </w:p>
        </w:tc>
      </w:tr>
      <w:tr w:rsidR="004E4FAA">
        <w:trPr>
          <w:trHeight w:val="779"/>
        </w:trPr>
        <w:tc>
          <w:tcPr>
            <w:tcW w:w="1714" w:type="dxa"/>
            <w:shd w:val="clear" w:color="auto" w:fill="D1EDEA"/>
          </w:tcPr>
          <w:p w:rsidR="004E4FAA" w:rsidRDefault="00866C7E">
            <w:pPr>
              <w:pStyle w:val="TableParagraph"/>
              <w:spacing w:before="37" w:line="242" w:lineRule="auto"/>
              <w:ind w:left="180"/>
              <w:jc w:val="left"/>
              <w:rPr>
                <w:sz w:val="20"/>
              </w:rPr>
            </w:pPr>
            <w:r>
              <w:rPr>
                <w:spacing w:val="-2"/>
                <w:w w:val="105"/>
                <w:sz w:val="20"/>
              </w:rPr>
              <w:t>Cootamundra-Gundagai Regional</w:t>
            </w:r>
          </w:p>
        </w:tc>
        <w:tc>
          <w:tcPr>
            <w:tcW w:w="1592" w:type="dxa"/>
            <w:shd w:val="clear" w:color="auto" w:fill="D1EDEA"/>
          </w:tcPr>
          <w:p w:rsidR="004E4FAA" w:rsidRDefault="00866C7E">
            <w:pPr>
              <w:pStyle w:val="TableParagraph"/>
              <w:ind w:right="137"/>
              <w:rPr>
                <w:sz w:val="20"/>
              </w:rPr>
            </w:pPr>
            <w:r>
              <w:rPr>
                <w:spacing w:val="-5"/>
                <w:sz w:val="20"/>
              </w:rPr>
              <w:t>114</w:t>
            </w:r>
          </w:p>
        </w:tc>
        <w:tc>
          <w:tcPr>
            <w:tcW w:w="1418" w:type="dxa"/>
            <w:shd w:val="clear" w:color="auto" w:fill="D1EDEA"/>
          </w:tcPr>
          <w:p w:rsidR="004E4FAA" w:rsidRDefault="00866C7E">
            <w:pPr>
              <w:pStyle w:val="TableParagraph"/>
              <w:ind w:right="137"/>
              <w:rPr>
                <w:sz w:val="20"/>
              </w:rPr>
            </w:pPr>
            <w:r>
              <w:rPr>
                <w:spacing w:val="-5"/>
                <w:w w:val="85"/>
                <w:sz w:val="20"/>
              </w:rPr>
              <w:t>111</w:t>
            </w:r>
          </w:p>
        </w:tc>
        <w:tc>
          <w:tcPr>
            <w:tcW w:w="1561" w:type="dxa"/>
            <w:shd w:val="clear" w:color="auto" w:fill="D1EDEA"/>
          </w:tcPr>
          <w:p w:rsidR="004E4FAA" w:rsidRDefault="00866C7E">
            <w:pPr>
              <w:pStyle w:val="TableParagraph"/>
              <w:ind w:right="139"/>
              <w:rPr>
                <w:sz w:val="20"/>
              </w:rPr>
            </w:pPr>
            <w:r>
              <w:rPr>
                <w:spacing w:val="-5"/>
                <w:sz w:val="20"/>
              </w:rPr>
              <w:t>31</w:t>
            </w:r>
          </w:p>
        </w:tc>
        <w:tc>
          <w:tcPr>
            <w:tcW w:w="1419" w:type="dxa"/>
            <w:shd w:val="clear" w:color="auto" w:fill="D1EDEA"/>
          </w:tcPr>
          <w:p w:rsidR="004E4FAA" w:rsidRDefault="00866C7E">
            <w:pPr>
              <w:pStyle w:val="TableParagraph"/>
              <w:ind w:right="140"/>
              <w:rPr>
                <w:sz w:val="20"/>
              </w:rPr>
            </w:pPr>
            <w:r>
              <w:rPr>
                <w:spacing w:val="-5"/>
                <w:sz w:val="20"/>
              </w:rPr>
              <w:t>31</w:t>
            </w:r>
          </w:p>
        </w:tc>
        <w:tc>
          <w:tcPr>
            <w:tcW w:w="1812" w:type="dxa"/>
            <w:shd w:val="clear" w:color="auto" w:fill="D1EDEA"/>
          </w:tcPr>
          <w:p w:rsidR="004E4FAA" w:rsidRDefault="00866C7E">
            <w:pPr>
              <w:pStyle w:val="TableParagraph"/>
              <w:ind w:right="114"/>
              <w:rPr>
                <w:sz w:val="20"/>
              </w:rPr>
            </w:pPr>
            <w:r>
              <w:rPr>
                <w:spacing w:val="-2"/>
                <w:w w:val="105"/>
                <w:sz w:val="20"/>
              </w:rPr>
              <w:t>8,535,032</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Cowra</w:t>
            </w:r>
          </w:p>
        </w:tc>
        <w:tc>
          <w:tcPr>
            <w:tcW w:w="1592"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05"/>
                <w:sz w:val="20"/>
              </w:rPr>
              <w:t>140</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05"/>
                <w:sz w:val="20"/>
              </w:rPr>
              <w:t>140</w:t>
            </w:r>
          </w:p>
        </w:tc>
        <w:tc>
          <w:tcPr>
            <w:tcW w:w="1561"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sz w:val="20"/>
              </w:rPr>
              <w:t>16</w:t>
            </w:r>
          </w:p>
        </w:tc>
        <w:tc>
          <w:tcPr>
            <w:tcW w:w="1419"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sz w:val="20"/>
              </w:rPr>
              <w:t>16</w:t>
            </w:r>
          </w:p>
        </w:tc>
        <w:tc>
          <w:tcPr>
            <w:tcW w:w="1812" w:type="dxa"/>
            <w:tcBorders>
              <w:top w:val="single" w:sz="6" w:space="0" w:color="D1EDEA"/>
              <w:bottom w:val="single" w:sz="6" w:space="0" w:color="D1EDEA"/>
            </w:tcBorders>
          </w:tcPr>
          <w:p w:rsidR="004E4FAA" w:rsidRDefault="00866C7E">
            <w:pPr>
              <w:pStyle w:val="TableParagraph"/>
              <w:spacing w:before="25"/>
              <w:ind w:right="113"/>
              <w:rPr>
                <w:sz w:val="20"/>
              </w:rPr>
            </w:pPr>
            <w:r>
              <w:rPr>
                <w:spacing w:val="-2"/>
                <w:w w:val="105"/>
                <w:sz w:val="20"/>
              </w:rPr>
              <w:t>9,439,574</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Cumberland</w:t>
            </w:r>
          </w:p>
        </w:tc>
        <w:tc>
          <w:tcPr>
            <w:tcW w:w="1592" w:type="dxa"/>
            <w:shd w:val="clear" w:color="auto" w:fill="D1EDEA"/>
          </w:tcPr>
          <w:p w:rsidR="004E4FAA" w:rsidRDefault="00866C7E">
            <w:pPr>
              <w:pStyle w:val="TableParagraph"/>
              <w:ind w:right="138"/>
              <w:rPr>
                <w:sz w:val="20"/>
              </w:rPr>
            </w:pPr>
            <w:r>
              <w:rPr>
                <w:spacing w:val="-2"/>
                <w:w w:val="110"/>
                <w:sz w:val="20"/>
              </w:rPr>
              <w:t>2,235</w:t>
            </w:r>
          </w:p>
        </w:tc>
        <w:tc>
          <w:tcPr>
            <w:tcW w:w="1418" w:type="dxa"/>
            <w:shd w:val="clear" w:color="auto" w:fill="D1EDEA"/>
          </w:tcPr>
          <w:p w:rsidR="004E4FAA" w:rsidRDefault="00866C7E">
            <w:pPr>
              <w:pStyle w:val="TableParagraph"/>
              <w:ind w:right="138"/>
              <w:rPr>
                <w:sz w:val="20"/>
              </w:rPr>
            </w:pPr>
            <w:r>
              <w:rPr>
                <w:spacing w:val="-2"/>
                <w:sz w:val="20"/>
              </w:rPr>
              <w:t>2,197</w:t>
            </w:r>
          </w:p>
        </w:tc>
        <w:tc>
          <w:tcPr>
            <w:tcW w:w="1561" w:type="dxa"/>
            <w:shd w:val="clear" w:color="auto" w:fill="D1EDEA"/>
          </w:tcPr>
          <w:p w:rsidR="004E4FAA" w:rsidRDefault="00866C7E">
            <w:pPr>
              <w:pStyle w:val="TableParagraph"/>
              <w:ind w:right="140"/>
              <w:rPr>
                <w:sz w:val="20"/>
              </w:rPr>
            </w:pPr>
            <w:r>
              <w:rPr>
                <w:spacing w:val="-5"/>
                <w:w w:val="115"/>
                <w:sz w:val="20"/>
              </w:rPr>
              <w:t>522</w:t>
            </w:r>
          </w:p>
        </w:tc>
        <w:tc>
          <w:tcPr>
            <w:tcW w:w="1419" w:type="dxa"/>
            <w:shd w:val="clear" w:color="auto" w:fill="D1EDEA"/>
          </w:tcPr>
          <w:p w:rsidR="004E4FAA" w:rsidRDefault="00866C7E">
            <w:pPr>
              <w:pStyle w:val="TableParagraph"/>
              <w:ind w:right="140"/>
              <w:rPr>
                <w:sz w:val="20"/>
              </w:rPr>
            </w:pPr>
            <w:r>
              <w:rPr>
                <w:spacing w:val="-5"/>
                <w:w w:val="115"/>
                <w:sz w:val="20"/>
              </w:rPr>
              <w:t>522</w:t>
            </w:r>
          </w:p>
        </w:tc>
        <w:tc>
          <w:tcPr>
            <w:tcW w:w="1812" w:type="dxa"/>
            <w:shd w:val="clear" w:color="auto" w:fill="D1EDEA"/>
          </w:tcPr>
          <w:p w:rsidR="004E4FAA" w:rsidRDefault="00866C7E">
            <w:pPr>
              <w:pStyle w:val="TableParagraph"/>
              <w:ind w:right="114"/>
              <w:rPr>
                <w:sz w:val="20"/>
              </w:rPr>
            </w:pPr>
            <w:r>
              <w:rPr>
                <w:spacing w:val="-2"/>
                <w:w w:val="105"/>
                <w:sz w:val="20"/>
              </w:rPr>
              <w:t>527,357,740</w:t>
            </w:r>
          </w:p>
        </w:tc>
      </w:tr>
      <w:tr w:rsidR="004E4FAA">
        <w:trPr>
          <w:trHeight w:val="515"/>
        </w:trPr>
        <w:tc>
          <w:tcPr>
            <w:tcW w:w="1714" w:type="dxa"/>
            <w:tcBorders>
              <w:top w:val="single" w:sz="6" w:space="0" w:color="D1EDEA"/>
              <w:bottom w:val="single" w:sz="6" w:space="0" w:color="D1EDEA"/>
            </w:tcBorders>
          </w:tcPr>
          <w:p w:rsidR="004E4FAA" w:rsidRDefault="00866C7E">
            <w:pPr>
              <w:pStyle w:val="TableParagraph"/>
              <w:spacing w:before="23" w:line="230" w:lineRule="atLeast"/>
              <w:ind w:left="180" w:right="233"/>
              <w:jc w:val="left"/>
              <w:rPr>
                <w:sz w:val="20"/>
              </w:rPr>
            </w:pPr>
            <w:r>
              <w:rPr>
                <w:spacing w:val="-4"/>
                <w:w w:val="105"/>
                <w:sz w:val="20"/>
              </w:rPr>
              <w:t xml:space="preserve">Dubbo </w:t>
            </w:r>
            <w:r>
              <w:rPr>
                <w:spacing w:val="-2"/>
                <w:w w:val="105"/>
                <w:sz w:val="20"/>
              </w:rPr>
              <w:t>Regional</w:t>
            </w:r>
          </w:p>
        </w:tc>
        <w:tc>
          <w:tcPr>
            <w:tcW w:w="1592" w:type="dxa"/>
            <w:tcBorders>
              <w:top w:val="single" w:sz="6" w:space="0" w:color="D1EDEA"/>
              <w:bottom w:val="single" w:sz="6" w:space="0" w:color="D1EDEA"/>
            </w:tcBorders>
          </w:tcPr>
          <w:p w:rsidR="004E4FAA" w:rsidRDefault="00866C7E">
            <w:pPr>
              <w:pStyle w:val="TableParagraph"/>
              <w:spacing w:before="25"/>
              <w:ind w:right="140"/>
              <w:rPr>
                <w:sz w:val="20"/>
              </w:rPr>
            </w:pPr>
            <w:r>
              <w:rPr>
                <w:spacing w:val="-5"/>
                <w:w w:val="115"/>
                <w:sz w:val="20"/>
              </w:rPr>
              <w:t>460</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15"/>
                <w:sz w:val="20"/>
              </w:rPr>
              <w:t>406</w:t>
            </w:r>
          </w:p>
        </w:tc>
        <w:tc>
          <w:tcPr>
            <w:tcW w:w="1561" w:type="dxa"/>
            <w:tcBorders>
              <w:top w:val="single" w:sz="6" w:space="0" w:color="D1EDEA"/>
              <w:bottom w:val="single" w:sz="6" w:space="0" w:color="D1EDEA"/>
            </w:tcBorders>
          </w:tcPr>
          <w:p w:rsidR="004E4FAA" w:rsidRDefault="00866C7E">
            <w:pPr>
              <w:pStyle w:val="TableParagraph"/>
              <w:spacing w:before="25"/>
              <w:ind w:right="140"/>
              <w:rPr>
                <w:sz w:val="20"/>
              </w:rPr>
            </w:pPr>
            <w:r>
              <w:rPr>
                <w:spacing w:val="-5"/>
                <w:w w:val="115"/>
                <w:sz w:val="20"/>
              </w:rPr>
              <w:t>240</w:t>
            </w:r>
          </w:p>
        </w:tc>
        <w:tc>
          <w:tcPr>
            <w:tcW w:w="1419" w:type="dxa"/>
            <w:tcBorders>
              <w:top w:val="single" w:sz="6" w:space="0" w:color="D1EDEA"/>
              <w:bottom w:val="single" w:sz="6" w:space="0" w:color="D1EDEA"/>
            </w:tcBorders>
          </w:tcPr>
          <w:p w:rsidR="004E4FAA" w:rsidRDefault="00866C7E">
            <w:pPr>
              <w:pStyle w:val="TableParagraph"/>
              <w:spacing w:before="25"/>
              <w:ind w:right="140"/>
              <w:rPr>
                <w:sz w:val="20"/>
              </w:rPr>
            </w:pPr>
            <w:r>
              <w:rPr>
                <w:spacing w:val="-5"/>
                <w:w w:val="115"/>
                <w:sz w:val="20"/>
              </w:rPr>
              <w:t>240</w:t>
            </w:r>
          </w:p>
        </w:tc>
        <w:tc>
          <w:tcPr>
            <w:tcW w:w="1812" w:type="dxa"/>
            <w:tcBorders>
              <w:top w:val="single" w:sz="6" w:space="0" w:color="D1EDEA"/>
              <w:bottom w:val="single" w:sz="6" w:space="0" w:color="D1EDEA"/>
            </w:tcBorders>
          </w:tcPr>
          <w:p w:rsidR="004E4FAA" w:rsidRDefault="00866C7E">
            <w:pPr>
              <w:pStyle w:val="TableParagraph"/>
              <w:spacing w:before="25"/>
              <w:ind w:right="111"/>
              <w:rPr>
                <w:sz w:val="20"/>
              </w:rPr>
            </w:pPr>
            <w:r>
              <w:rPr>
                <w:spacing w:val="-2"/>
                <w:w w:val="105"/>
                <w:sz w:val="20"/>
              </w:rPr>
              <w:t>59,940,222</w:t>
            </w:r>
          </w:p>
        </w:tc>
      </w:tr>
      <w:tr w:rsidR="004E4FAA">
        <w:trPr>
          <w:trHeight w:val="308"/>
        </w:trPr>
        <w:tc>
          <w:tcPr>
            <w:tcW w:w="1714" w:type="dxa"/>
            <w:shd w:val="clear" w:color="auto" w:fill="D1EDEA"/>
          </w:tcPr>
          <w:p w:rsidR="004E4FAA" w:rsidRDefault="00866C7E">
            <w:pPr>
              <w:pStyle w:val="TableParagraph"/>
              <w:spacing w:before="42"/>
              <w:ind w:left="180"/>
              <w:jc w:val="left"/>
              <w:rPr>
                <w:sz w:val="20"/>
              </w:rPr>
            </w:pPr>
            <w:r>
              <w:rPr>
                <w:spacing w:val="-2"/>
                <w:w w:val="110"/>
                <w:sz w:val="20"/>
              </w:rPr>
              <w:t>Dungog</w:t>
            </w:r>
          </w:p>
        </w:tc>
        <w:tc>
          <w:tcPr>
            <w:tcW w:w="1592" w:type="dxa"/>
            <w:shd w:val="clear" w:color="auto" w:fill="D1EDEA"/>
          </w:tcPr>
          <w:p w:rsidR="004E4FAA" w:rsidRDefault="00866C7E">
            <w:pPr>
              <w:pStyle w:val="TableParagraph"/>
              <w:spacing w:before="42"/>
              <w:ind w:right="139"/>
              <w:rPr>
                <w:sz w:val="20"/>
              </w:rPr>
            </w:pPr>
            <w:r>
              <w:rPr>
                <w:spacing w:val="-5"/>
                <w:w w:val="115"/>
                <w:sz w:val="20"/>
              </w:rPr>
              <w:t>57</w:t>
            </w:r>
          </w:p>
        </w:tc>
        <w:tc>
          <w:tcPr>
            <w:tcW w:w="1418" w:type="dxa"/>
            <w:shd w:val="clear" w:color="auto" w:fill="D1EDEA"/>
          </w:tcPr>
          <w:p w:rsidR="004E4FAA" w:rsidRDefault="00866C7E">
            <w:pPr>
              <w:pStyle w:val="TableParagraph"/>
              <w:spacing w:before="42"/>
              <w:ind w:right="138"/>
              <w:rPr>
                <w:sz w:val="20"/>
              </w:rPr>
            </w:pPr>
            <w:r>
              <w:rPr>
                <w:spacing w:val="-5"/>
                <w:w w:val="115"/>
                <w:sz w:val="20"/>
              </w:rPr>
              <w:t>57</w:t>
            </w:r>
          </w:p>
        </w:tc>
        <w:tc>
          <w:tcPr>
            <w:tcW w:w="1561" w:type="dxa"/>
            <w:shd w:val="clear" w:color="auto" w:fill="D1EDEA"/>
          </w:tcPr>
          <w:p w:rsidR="004E4FAA" w:rsidRDefault="00866C7E">
            <w:pPr>
              <w:pStyle w:val="TableParagraph"/>
              <w:spacing w:before="42"/>
              <w:ind w:right="139"/>
              <w:rPr>
                <w:sz w:val="20"/>
              </w:rPr>
            </w:pPr>
            <w:r>
              <w:rPr>
                <w:spacing w:val="-5"/>
                <w:sz w:val="20"/>
              </w:rPr>
              <w:t>16</w:t>
            </w:r>
          </w:p>
        </w:tc>
        <w:tc>
          <w:tcPr>
            <w:tcW w:w="1419" w:type="dxa"/>
            <w:shd w:val="clear" w:color="auto" w:fill="D1EDEA"/>
          </w:tcPr>
          <w:p w:rsidR="004E4FAA" w:rsidRDefault="00866C7E">
            <w:pPr>
              <w:pStyle w:val="TableParagraph"/>
              <w:spacing w:before="42"/>
              <w:ind w:right="139"/>
              <w:rPr>
                <w:sz w:val="20"/>
              </w:rPr>
            </w:pPr>
            <w:r>
              <w:rPr>
                <w:spacing w:val="-5"/>
                <w:sz w:val="20"/>
              </w:rPr>
              <w:t>16</w:t>
            </w:r>
          </w:p>
        </w:tc>
        <w:tc>
          <w:tcPr>
            <w:tcW w:w="1812" w:type="dxa"/>
            <w:shd w:val="clear" w:color="auto" w:fill="D1EDEA"/>
          </w:tcPr>
          <w:p w:rsidR="004E4FAA" w:rsidRDefault="00866C7E">
            <w:pPr>
              <w:pStyle w:val="TableParagraph"/>
              <w:spacing w:before="42"/>
              <w:ind w:right="112"/>
              <w:rPr>
                <w:sz w:val="20"/>
              </w:rPr>
            </w:pPr>
            <w:r>
              <w:rPr>
                <w:spacing w:val="-2"/>
                <w:sz w:val="20"/>
              </w:rPr>
              <w:t>2,170,473</w:t>
            </w:r>
          </w:p>
        </w:tc>
      </w:tr>
      <w:tr w:rsidR="004E4FAA">
        <w:trPr>
          <w:trHeight w:val="282"/>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w w:val="105"/>
                <w:sz w:val="20"/>
              </w:rPr>
              <w:t>Edward</w:t>
            </w:r>
            <w:r>
              <w:rPr>
                <w:spacing w:val="-8"/>
                <w:w w:val="105"/>
                <w:sz w:val="20"/>
              </w:rPr>
              <w:t xml:space="preserve"> </w:t>
            </w:r>
            <w:r>
              <w:rPr>
                <w:spacing w:val="-2"/>
                <w:w w:val="105"/>
                <w:sz w:val="20"/>
              </w:rPr>
              <w:t>River</w:t>
            </w:r>
          </w:p>
        </w:tc>
        <w:tc>
          <w:tcPr>
            <w:tcW w:w="1592" w:type="dxa"/>
            <w:tcBorders>
              <w:top w:val="single" w:sz="6" w:space="0" w:color="D1EDEA"/>
              <w:bottom w:val="single" w:sz="6" w:space="0" w:color="D1EDEA"/>
            </w:tcBorders>
          </w:tcPr>
          <w:p w:rsidR="004E4FAA" w:rsidRDefault="00866C7E">
            <w:pPr>
              <w:pStyle w:val="TableParagraph"/>
              <w:spacing w:before="28"/>
              <w:ind w:right="138"/>
              <w:rPr>
                <w:sz w:val="20"/>
              </w:rPr>
            </w:pPr>
            <w:r>
              <w:rPr>
                <w:spacing w:val="-5"/>
                <w:w w:val="105"/>
                <w:sz w:val="20"/>
              </w:rPr>
              <w:t>128</w:t>
            </w:r>
          </w:p>
        </w:tc>
        <w:tc>
          <w:tcPr>
            <w:tcW w:w="1418" w:type="dxa"/>
            <w:tcBorders>
              <w:top w:val="single" w:sz="6" w:space="0" w:color="D1EDEA"/>
              <w:bottom w:val="single" w:sz="6" w:space="0" w:color="D1EDEA"/>
            </w:tcBorders>
          </w:tcPr>
          <w:p w:rsidR="004E4FAA" w:rsidRDefault="00866C7E">
            <w:pPr>
              <w:pStyle w:val="TableParagraph"/>
              <w:spacing w:before="28"/>
              <w:ind w:right="138"/>
              <w:rPr>
                <w:sz w:val="20"/>
              </w:rPr>
            </w:pPr>
            <w:r>
              <w:rPr>
                <w:spacing w:val="-5"/>
                <w:w w:val="105"/>
                <w:sz w:val="20"/>
              </w:rPr>
              <w:t>128</w:t>
            </w:r>
          </w:p>
        </w:tc>
        <w:tc>
          <w:tcPr>
            <w:tcW w:w="1561" w:type="dxa"/>
            <w:tcBorders>
              <w:top w:val="single" w:sz="6" w:space="0" w:color="D1EDEA"/>
              <w:bottom w:val="single" w:sz="6" w:space="0" w:color="D1EDEA"/>
            </w:tcBorders>
          </w:tcPr>
          <w:p w:rsidR="004E4FAA" w:rsidRDefault="00866C7E">
            <w:pPr>
              <w:pStyle w:val="TableParagraph"/>
              <w:spacing w:before="28"/>
              <w:ind w:right="139"/>
              <w:rPr>
                <w:sz w:val="20"/>
              </w:rPr>
            </w:pPr>
            <w:r>
              <w:rPr>
                <w:spacing w:val="-10"/>
                <w:w w:val="120"/>
                <w:sz w:val="20"/>
              </w:rPr>
              <w:t>9</w:t>
            </w:r>
          </w:p>
        </w:tc>
        <w:tc>
          <w:tcPr>
            <w:tcW w:w="1419" w:type="dxa"/>
            <w:tcBorders>
              <w:top w:val="single" w:sz="6" w:space="0" w:color="D1EDEA"/>
              <w:bottom w:val="single" w:sz="6" w:space="0" w:color="D1EDEA"/>
            </w:tcBorders>
          </w:tcPr>
          <w:p w:rsidR="004E4FAA" w:rsidRDefault="00866C7E">
            <w:pPr>
              <w:pStyle w:val="TableParagraph"/>
              <w:spacing w:before="28"/>
              <w:ind w:right="141"/>
              <w:rPr>
                <w:sz w:val="20"/>
              </w:rPr>
            </w:pPr>
            <w:r>
              <w:rPr>
                <w:spacing w:val="-10"/>
                <w:w w:val="120"/>
                <w:sz w:val="20"/>
              </w:rPr>
              <w:t>9</w:t>
            </w:r>
          </w:p>
        </w:tc>
        <w:tc>
          <w:tcPr>
            <w:tcW w:w="1812" w:type="dxa"/>
            <w:tcBorders>
              <w:top w:val="single" w:sz="6" w:space="0" w:color="D1EDEA"/>
              <w:bottom w:val="single" w:sz="6" w:space="0" w:color="D1EDEA"/>
            </w:tcBorders>
          </w:tcPr>
          <w:p w:rsidR="004E4FAA" w:rsidRDefault="00866C7E">
            <w:pPr>
              <w:pStyle w:val="TableParagraph"/>
              <w:spacing w:before="28"/>
              <w:ind w:right="111"/>
              <w:rPr>
                <w:sz w:val="20"/>
              </w:rPr>
            </w:pPr>
            <w:r>
              <w:rPr>
                <w:spacing w:val="-2"/>
                <w:sz w:val="20"/>
              </w:rPr>
              <w:t>6,108,902</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Eurobodalla</w:t>
            </w:r>
          </w:p>
        </w:tc>
        <w:tc>
          <w:tcPr>
            <w:tcW w:w="1592" w:type="dxa"/>
            <w:shd w:val="clear" w:color="auto" w:fill="D1EDEA"/>
          </w:tcPr>
          <w:p w:rsidR="004E4FAA" w:rsidRDefault="00866C7E">
            <w:pPr>
              <w:pStyle w:val="TableParagraph"/>
              <w:ind w:right="139"/>
              <w:rPr>
                <w:sz w:val="20"/>
              </w:rPr>
            </w:pPr>
            <w:r>
              <w:rPr>
                <w:spacing w:val="-5"/>
                <w:w w:val="120"/>
                <w:sz w:val="20"/>
              </w:rPr>
              <w:t>768</w:t>
            </w:r>
          </w:p>
        </w:tc>
        <w:tc>
          <w:tcPr>
            <w:tcW w:w="1418" w:type="dxa"/>
            <w:shd w:val="clear" w:color="auto" w:fill="D1EDEA"/>
          </w:tcPr>
          <w:p w:rsidR="004E4FAA" w:rsidRDefault="00866C7E">
            <w:pPr>
              <w:pStyle w:val="TableParagraph"/>
              <w:ind w:right="138"/>
              <w:rPr>
                <w:sz w:val="20"/>
              </w:rPr>
            </w:pPr>
            <w:r>
              <w:rPr>
                <w:spacing w:val="-5"/>
                <w:w w:val="120"/>
                <w:sz w:val="20"/>
              </w:rPr>
              <w:t>756</w:t>
            </w:r>
          </w:p>
        </w:tc>
        <w:tc>
          <w:tcPr>
            <w:tcW w:w="1561" w:type="dxa"/>
            <w:shd w:val="clear" w:color="auto" w:fill="D1EDEA"/>
          </w:tcPr>
          <w:p w:rsidR="004E4FAA" w:rsidRDefault="00866C7E">
            <w:pPr>
              <w:pStyle w:val="TableParagraph"/>
              <w:ind w:right="140"/>
              <w:rPr>
                <w:sz w:val="20"/>
              </w:rPr>
            </w:pPr>
            <w:r>
              <w:rPr>
                <w:spacing w:val="-5"/>
                <w:w w:val="120"/>
                <w:sz w:val="20"/>
              </w:rPr>
              <w:t>82</w:t>
            </w:r>
          </w:p>
        </w:tc>
        <w:tc>
          <w:tcPr>
            <w:tcW w:w="1419" w:type="dxa"/>
            <w:shd w:val="clear" w:color="auto" w:fill="D1EDEA"/>
          </w:tcPr>
          <w:p w:rsidR="004E4FAA" w:rsidRDefault="00866C7E">
            <w:pPr>
              <w:pStyle w:val="TableParagraph"/>
              <w:ind w:right="140"/>
              <w:rPr>
                <w:sz w:val="20"/>
              </w:rPr>
            </w:pPr>
            <w:r>
              <w:rPr>
                <w:spacing w:val="-5"/>
                <w:w w:val="120"/>
                <w:sz w:val="20"/>
              </w:rPr>
              <w:t>82</w:t>
            </w:r>
          </w:p>
        </w:tc>
        <w:tc>
          <w:tcPr>
            <w:tcW w:w="1812" w:type="dxa"/>
            <w:shd w:val="clear" w:color="auto" w:fill="D1EDEA"/>
          </w:tcPr>
          <w:p w:rsidR="004E4FAA" w:rsidRDefault="00866C7E">
            <w:pPr>
              <w:pStyle w:val="TableParagraph"/>
              <w:ind w:right="112"/>
              <w:rPr>
                <w:sz w:val="20"/>
              </w:rPr>
            </w:pPr>
            <w:r>
              <w:rPr>
                <w:spacing w:val="-2"/>
                <w:w w:val="105"/>
                <w:sz w:val="20"/>
              </w:rPr>
              <w:t>45,292,164</w:t>
            </w:r>
          </w:p>
        </w:tc>
      </w:tr>
      <w:tr w:rsidR="004E4FAA">
        <w:trPr>
          <w:trHeight w:val="287"/>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sz w:val="20"/>
              </w:rPr>
              <w:t>Fairfield</w:t>
            </w:r>
          </w:p>
        </w:tc>
        <w:tc>
          <w:tcPr>
            <w:tcW w:w="1592" w:type="dxa"/>
            <w:tcBorders>
              <w:top w:val="single" w:sz="6" w:space="0" w:color="D1EDEA"/>
              <w:bottom w:val="single" w:sz="6" w:space="0" w:color="D1EDEA"/>
            </w:tcBorders>
          </w:tcPr>
          <w:p w:rsidR="004E4FAA" w:rsidRDefault="00866C7E">
            <w:pPr>
              <w:pStyle w:val="TableParagraph"/>
              <w:spacing w:before="25"/>
              <w:ind w:right="141"/>
              <w:rPr>
                <w:sz w:val="20"/>
              </w:rPr>
            </w:pPr>
            <w:r>
              <w:rPr>
                <w:spacing w:val="-2"/>
                <w:w w:val="110"/>
                <w:sz w:val="20"/>
              </w:rPr>
              <w:t>3,349</w:t>
            </w:r>
          </w:p>
        </w:tc>
        <w:tc>
          <w:tcPr>
            <w:tcW w:w="1418" w:type="dxa"/>
            <w:tcBorders>
              <w:top w:val="single" w:sz="6" w:space="0" w:color="D1EDEA"/>
              <w:bottom w:val="single" w:sz="6" w:space="0" w:color="D1EDEA"/>
            </w:tcBorders>
          </w:tcPr>
          <w:p w:rsidR="004E4FAA" w:rsidRDefault="00866C7E">
            <w:pPr>
              <w:pStyle w:val="TableParagraph"/>
              <w:spacing w:before="25"/>
              <w:ind w:right="141"/>
              <w:rPr>
                <w:sz w:val="20"/>
              </w:rPr>
            </w:pPr>
            <w:r>
              <w:rPr>
                <w:spacing w:val="-2"/>
                <w:w w:val="105"/>
                <w:sz w:val="20"/>
              </w:rPr>
              <w:t>3,306</w:t>
            </w:r>
          </w:p>
        </w:tc>
        <w:tc>
          <w:tcPr>
            <w:tcW w:w="1561"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15"/>
                <w:sz w:val="20"/>
              </w:rPr>
              <w:t>507</w:t>
            </w:r>
          </w:p>
        </w:tc>
        <w:tc>
          <w:tcPr>
            <w:tcW w:w="1419"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15"/>
                <w:sz w:val="20"/>
              </w:rPr>
              <w:t>507</w:t>
            </w:r>
          </w:p>
        </w:tc>
        <w:tc>
          <w:tcPr>
            <w:tcW w:w="1812" w:type="dxa"/>
            <w:tcBorders>
              <w:top w:val="single" w:sz="6" w:space="0" w:color="D1EDEA"/>
              <w:bottom w:val="single" w:sz="6" w:space="0" w:color="D1EDEA"/>
            </w:tcBorders>
          </w:tcPr>
          <w:p w:rsidR="004E4FAA" w:rsidRDefault="00866C7E">
            <w:pPr>
              <w:pStyle w:val="TableParagraph"/>
              <w:spacing w:before="25"/>
              <w:ind w:right="111"/>
              <w:rPr>
                <w:sz w:val="20"/>
              </w:rPr>
            </w:pPr>
            <w:r>
              <w:rPr>
                <w:spacing w:val="-2"/>
                <w:w w:val="105"/>
                <w:sz w:val="20"/>
              </w:rPr>
              <w:t>700,816,858</w:t>
            </w:r>
          </w:p>
        </w:tc>
      </w:tr>
    </w:tbl>
    <w:p w:rsidR="004E4FAA" w:rsidRDefault="004E4FAA">
      <w:pPr>
        <w:pStyle w:val="TableParagraph"/>
        <w:rPr>
          <w:sz w:val="20"/>
        </w:rPr>
        <w:sectPr w:rsidR="004E4FAA">
          <w:type w:val="continuous"/>
          <w:pgSz w:w="11910" w:h="16850"/>
          <w:pgMar w:top="1120" w:right="708" w:bottom="1445" w:left="1275" w:header="0" w:footer="621" w:gutter="0"/>
          <w:cols w:space="720"/>
        </w:sectPr>
      </w:pPr>
    </w:p>
    <w:tbl>
      <w:tblPr>
        <w:tblW w:w="0" w:type="auto"/>
        <w:tblInd w:w="158" w:type="dxa"/>
        <w:tblLayout w:type="fixed"/>
        <w:tblCellMar>
          <w:left w:w="0" w:type="dxa"/>
          <w:right w:w="0" w:type="dxa"/>
        </w:tblCellMar>
        <w:tblLook w:val="01E0" w:firstRow="1" w:lastRow="1" w:firstColumn="1" w:lastColumn="1" w:noHBand="0" w:noVBand="0"/>
      </w:tblPr>
      <w:tblGrid>
        <w:gridCol w:w="1714"/>
        <w:gridCol w:w="1591"/>
        <w:gridCol w:w="1417"/>
        <w:gridCol w:w="1560"/>
        <w:gridCol w:w="1418"/>
        <w:gridCol w:w="1811"/>
      </w:tblGrid>
      <w:tr w:rsidR="004E4FAA">
        <w:trPr>
          <w:trHeight w:val="296"/>
        </w:trPr>
        <w:tc>
          <w:tcPr>
            <w:tcW w:w="1714" w:type="dxa"/>
            <w:vMerge w:val="restart"/>
            <w:tcBorders>
              <w:top w:val="single" w:sz="6" w:space="0" w:color="D1EDEA"/>
              <w:bottom w:val="single" w:sz="6" w:space="0" w:color="D1EDEA"/>
            </w:tcBorders>
            <w:shd w:val="clear" w:color="auto" w:fill="145F82"/>
          </w:tcPr>
          <w:p w:rsidR="004E4FAA" w:rsidRDefault="00866C7E">
            <w:pPr>
              <w:pStyle w:val="TableParagraph"/>
              <w:spacing w:before="32" w:line="242" w:lineRule="auto"/>
              <w:ind w:left="180" w:right="233"/>
              <w:jc w:val="left"/>
              <w:rPr>
                <w:sz w:val="20"/>
              </w:rPr>
            </w:pPr>
            <w:r>
              <w:rPr>
                <w:color w:val="FFFFFF"/>
                <w:spacing w:val="-2"/>
                <w:w w:val="105"/>
                <w:sz w:val="20"/>
              </w:rPr>
              <w:lastRenderedPageBreak/>
              <w:t xml:space="preserve">Local </w:t>
            </w:r>
            <w:r>
              <w:rPr>
                <w:color w:val="FFFFFF"/>
                <w:spacing w:val="-2"/>
                <w:sz w:val="20"/>
              </w:rPr>
              <w:t xml:space="preserve">Government </w:t>
            </w:r>
            <w:r>
              <w:rPr>
                <w:color w:val="FFFFFF"/>
                <w:spacing w:val="-4"/>
                <w:w w:val="105"/>
                <w:sz w:val="20"/>
              </w:rPr>
              <w:t>Area</w:t>
            </w:r>
          </w:p>
        </w:tc>
        <w:tc>
          <w:tcPr>
            <w:tcW w:w="3008" w:type="dxa"/>
            <w:gridSpan w:val="2"/>
            <w:tcBorders>
              <w:top w:val="single" w:sz="6" w:space="0" w:color="D1EDEA"/>
              <w:bottom w:val="single" w:sz="6" w:space="0" w:color="D1EDEA"/>
            </w:tcBorders>
            <w:shd w:val="clear" w:color="auto" w:fill="145F82"/>
          </w:tcPr>
          <w:p w:rsidR="004E4FAA" w:rsidRDefault="00866C7E">
            <w:pPr>
              <w:pStyle w:val="TableParagraph"/>
              <w:spacing w:before="35"/>
              <w:ind w:left="165"/>
              <w:jc w:val="left"/>
              <w:rPr>
                <w:sz w:val="20"/>
              </w:rPr>
            </w:pPr>
            <w:r>
              <w:rPr>
                <w:color w:val="FFFFFF"/>
                <w:sz w:val="20"/>
              </w:rPr>
              <w:t>Liquor</w:t>
            </w:r>
            <w:r>
              <w:rPr>
                <w:color w:val="FFFFFF"/>
                <w:spacing w:val="14"/>
                <w:sz w:val="20"/>
              </w:rPr>
              <w:t xml:space="preserve"> </w:t>
            </w:r>
            <w:r>
              <w:rPr>
                <w:color w:val="FFFFFF"/>
                <w:sz w:val="20"/>
              </w:rPr>
              <w:t>–</w:t>
            </w:r>
            <w:r>
              <w:rPr>
                <w:color w:val="FFFFFF"/>
                <w:spacing w:val="15"/>
                <w:sz w:val="20"/>
              </w:rPr>
              <w:t xml:space="preserve"> </w:t>
            </w:r>
            <w:r>
              <w:rPr>
                <w:color w:val="FFFFFF"/>
                <w:sz w:val="20"/>
              </w:rPr>
              <w:t>club</w:t>
            </w:r>
            <w:r>
              <w:rPr>
                <w:color w:val="FFFFFF"/>
                <w:spacing w:val="13"/>
                <w:sz w:val="20"/>
              </w:rPr>
              <w:t xml:space="preserve"> </w:t>
            </w:r>
            <w:r>
              <w:rPr>
                <w:color w:val="FFFFFF"/>
                <w:spacing w:val="-2"/>
                <w:sz w:val="20"/>
              </w:rPr>
              <w:t>licence</w:t>
            </w:r>
          </w:p>
        </w:tc>
        <w:tc>
          <w:tcPr>
            <w:tcW w:w="2978" w:type="dxa"/>
            <w:gridSpan w:val="2"/>
            <w:tcBorders>
              <w:top w:val="single" w:sz="6" w:space="0" w:color="D1EDEA"/>
              <w:bottom w:val="single" w:sz="6" w:space="0" w:color="D1EDEA"/>
            </w:tcBorders>
            <w:shd w:val="clear" w:color="auto" w:fill="145F82"/>
          </w:tcPr>
          <w:p w:rsidR="004E4FAA" w:rsidRDefault="00866C7E">
            <w:pPr>
              <w:pStyle w:val="TableParagraph"/>
              <w:spacing w:before="35"/>
              <w:ind w:left="135"/>
              <w:jc w:val="left"/>
              <w:rPr>
                <w:sz w:val="20"/>
              </w:rPr>
            </w:pPr>
            <w:r>
              <w:rPr>
                <w:color w:val="FFFFFF"/>
                <w:sz w:val="20"/>
              </w:rPr>
              <w:t>Liquor</w:t>
            </w:r>
            <w:r>
              <w:rPr>
                <w:color w:val="FFFFFF"/>
                <w:spacing w:val="11"/>
                <w:sz w:val="20"/>
              </w:rPr>
              <w:t xml:space="preserve"> </w:t>
            </w:r>
            <w:r>
              <w:rPr>
                <w:color w:val="FFFFFF"/>
                <w:sz w:val="20"/>
              </w:rPr>
              <w:t>–</w:t>
            </w:r>
            <w:r>
              <w:rPr>
                <w:color w:val="FFFFFF"/>
                <w:spacing w:val="9"/>
                <w:sz w:val="20"/>
              </w:rPr>
              <w:t xml:space="preserve"> </w:t>
            </w:r>
            <w:r>
              <w:rPr>
                <w:color w:val="FFFFFF"/>
                <w:sz w:val="20"/>
              </w:rPr>
              <w:t>hotel</w:t>
            </w:r>
            <w:r>
              <w:rPr>
                <w:color w:val="FFFFFF"/>
                <w:spacing w:val="12"/>
                <w:sz w:val="20"/>
              </w:rPr>
              <w:t xml:space="preserve"> </w:t>
            </w:r>
            <w:r>
              <w:rPr>
                <w:color w:val="FFFFFF"/>
                <w:spacing w:val="-2"/>
                <w:sz w:val="20"/>
              </w:rPr>
              <w:t>licence</w:t>
            </w:r>
          </w:p>
        </w:tc>
        <w:tc>
          <w:tcPr>
            <w:tcW w:w="1811" w:type="dxa"/>
            <w:tcBorders>
              <w:top w:val="single" w:sz="6" w:space="0" w:color="D1EDEA"/>
              <w:bottom w:val="single" w:sz="6" w:space="0" w:color="D1EDEA"/>
            </w:tcBorders>
            <w:shd w:val="clear" w:color="auto" w:fill="145F82"/>
          </w:tcPr>
          <w:p w:rsidR="004E4FAA" w:rsidRDefault="004E4FAA">
            <w:pPr>
              <w:pStyle w:val="TableParagraph"/>
              <w:spacing w:before="0"/>
              <w:jc w:val="left"/>
              <w:rPr>
                <w:rFonts w:ascii="Times New Roman"/>
                <w:sz w:val="18"/>
              </w:rPr>
            </w:pPr>
          </w:p>
        </w:tc>
      </w:tr>
      <w:tr w:rsidR="004E4FAA">
        <w:trPr>
          <w:trHeight w:val="1225"/>
        </w:trPr>
        <w:tc>
          <w:tcPr>
            <w:tcW w:w="1714" w:type="dxa"/>
            <w:vMerge/>
            <w:tcBorders>
              <w:top w:val="nil"/>
              <w:bottom w:val="single" w:sz="6" w:space="0" w:color="D1EDEA"/>
            </w:tcBorders>
            <w:shd w:val="clear" w:color="auto" w:fill="145F82"/>
          </w:tcPr>
          <w:p w:rsidR="004E4FAA" w:rsidRDefault="004E4FAA">
            <w:pPr>
              <w:rPr>
                <w:sz w:val="2"/>
                <w:szCs w:val="2"/>
              </w:rPr>
            </w:pPr>
          </w:p>
        </w:tc>
        <w:tc>
          <w:tcPr>
            <w:tcW w:w="1591" w:type="dxa"/>
            <w:tcBorders>
              <w:top w:val="single" w:sz="6" w:space="0" w:color="D1EDEA"/>
              <w:bottom w:val="single" w:sz="6" w:space="0" w:color="D1EDEA"/>
            </w:tcBorders>
            <w:shd w:val="clear" w:color="auto" w:fill="145F82"/>
          </w:tcPr>
          <w:p w:rsidR="004E4FAA" w:rsidRDefault="00866C7E">
            <w:pPr>
              <w:pStyle w:val="TableParagraph"/>
              <w:spacing w:before="30" w:line="259" w:lineRule="auto"/>
              <w:ind w:left="165"/>
              <w:jc w:val="left"/>
              <w:rPr>
                <w:sz w:val="20"/>
              </w:rPr>
            </w:pPr>
            <w:r>
              <w:rPr>
                <w:color w:val="FFFFFF"/>
                <w:sz w:val="20"/>
              </w:rPr>
              <w:t>No.</w:t>
            </w:r>
            <w:r>
              <w:rPr>
                <w:color w:val="FFFFFF"/>
                <w:spacing w:val="-4"/>
                <w:sz w:val="20"/>
              </w:rPr>
              <w:t xml:space="preserve"> </w:t>
            </w:r>
            <w:r>
              <w:rPr>
                <w:color w:val="FFFFFF"/>
                <w:sz w:val="20"/>
              </w:rPr>
              <w:t xml:space="preserve">of </w:t>
            </w:r>
            <w:r>
              <w:rPr>
                <w:color w:val="FFFFFF"/>
                <w:spacing w:val="-2"/>
                <w:sz w:val="20"/>
              </w:rPr>
              <w:t>entitlements (GME)</w:t>
            </w:r>
          </w:p>
        </w:tc>
        <w:tc>
          <w:tcPr>
            <w:tcW w:w="1417"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6" w:right="188"/>
              <w:jc w:val="left"/>
              <w:rPr>
                <w:sz w:val="20"/>
              </w:rPr>
            </w:pPr>
            <w:r>
              <w:rPr>
                <w:color w:val="FFFFFF"/>
                <w:w w:val="105"/>
                <w:sz w:val="20"/>
              </w:rPr>
              <w:t>No.</w:t>
            </w:r>
            <w:r>
              <w:rPr>
                <w:color w:val="FFFFFF"/>
                <w:spacing w:val="-7"/>
                <w:w w:val="105"/>
                <w:sz w:val="20"/>
              </w:rPr>
              <w:t xml:space="preserve"> </w:t>
            </w:r>
            <w:r>
              <w:rPr>
                <w:color w:val="FFFFFF"/>
                <w:w w:val="105"/>
                <w:sz w:val="20"/>
              </w:rPr>
              <w:t xml:space="preserve">of </w:t>
            </w:r>
            <w:r>
              <w:rPr>
                <w:color w:val="FFFFFF"/>
                <w:spacing w:val="-2"/>
                <w:w w:val="105"/>
                <w:sz w:val="20"/>
              </w:rPr>
              <w:t xml:space="preserve">machines authorised </w:t>
            </w:r>
            <w:r>
              <w:rPr>
                <w:color w:val="FFFFFF"/>
                <w:w w:val="105"/>
                <w:sz w:val="20"/>
              </w:rPr>
              <w:t>(EGMs)</w:t>
            </w:r>
            <w:r>
              <w:rPr>
                <w:color w:val="FFFFFF"/>
                <w:spacing w:val="-7"/>
                <w:w w:val="105"/>
                <w:sz w:val="20"/>
              </w:rPr>
              <w:t xml:space="preserve"> </w:t>
            </w:r>
            <w:r>
              <w:rPr>
                <w:color w:val="FFFFFF"/>
                <w:w w:val="105"/>
                <w:sz w:val="20"/>
              </w:rPr>
              <w:t>at 30 Jun 25</w:t>
            </w:r>
          </w:p>
        </w:tc>
        <w:tc>
          <w:tcPr>
            <w:tcW w:w="1560" w:type="dxa"/>
            <w:tcBorders>
              <w:top w:val="single" w:sz="6" w:space="0" w:color="D1EDEA"/>
              <w:bottom w:val="single" w:sz="6" w:space="0" w:color="D1EDEA"/>
            </w:tcBorders>
            <w:shd w:val="clear" w:color="auto" w:fill="145F82"/>
          </w:tcPr>
          <w:p w:rsidR="004E4FAA" w:rsidRDefault="00866C7E">
            <w:pPr>
              <w:pStyle w:val="TableParagraph"/>
              <w:spacing w:before="32" w:line="256" w:lineRule="auto"/>
              <w:ind w:left="135"/>
              <w:jc w:val="left"/>
              <w:rPr>
                <w:sz w:val="20"/>
              </w:rPr>
            </w:pPr>
            <w:r>
              <w:rPr>
                <w:color w:val="FFFFFF"/>
                <w:sz w:val="20"/>
              </w:rPr>
              <w:t>No.</w:t>
            </w:r>
            <w:r>
              <w:rPr>
                <w:color w:val="FFFFFF"/>
                <w:spacing w:val="-4"/>
                <w:sz w:val="20"/>
              </w:rPr>
              <w:t xml:space="preserve"> </w:t>
            </w:r>
            <w:r>
              <w:rPr>
                <w:color w:val="FFFFFF"/>
                <w:sz w:val="20"/>
              </w:rPr>
              <w:t xml:space="preserve">of </w:t>
            </w:r>
            <w:r>
              <w:rPr>
                <w:color w:val="FFFFFF"/>
                <w:spacing w:val="-2"/>
                <w:sz w:val="20"/>
              </w:rPr>
              <w:t>entitlements (GME)</w:t>
            </w:r>
          </w:p>
        </w:tc>
        <w:tc>
          <w:tcPr>
            <w:tcW w:w="1418"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5" w:right="191"/>
              <w:jc w:val="left"/>
              <w:rPr>
                <w:sz w:val="20"/>
              </w:rPr>
            </w:pPr>
            <w:r>
              <w:rPr>
                <w:color w:val="FFFFFF"/>
                <w:w w:val="105"/>
                <w:sz w:val="20"/>
              </w:rPr>
              <w:t>No.</w:t>
            </w:r>
            <w:r>
              <w:rPr>
                <w:color w:val="FFFFFF"/>
                <w:spacing w:val="-7"/>
                <w:w w:val="105"/>
                <w:sz w:val="20"/>
              </w:rPr>
              <w:t xml:space="preserve"> </w:t>
            </w:r>
            <w:r>
              <w:rPr>
                <w:color w:val="FFFFFF"/>
                <w:w w:val="105"/>
                <w:sz w:val="20"/>
              </w:rPr>
              <w:t xml:space="preserve">of </w:t>
            </w:r>
            <w:r>
              <w:rPr>
                <w:color w:val="FFFFFF"/>
                <w:spacing w:val="-2"/>
                <w:w w:val="105"/>
                <w:sz w:val="20"/>
              </w:rPr>
              <w:t xml:space="preserve">machines authorised </w:t>
            </w:r>
            <w:r>
              <w:rPr>
                <w:color w:val="FFFFFF"/>
                <w:w w:val="105"/>
                <w:sz w:val="20"/>
              </w:rPr>
              <w:t>(EGMs)</w:t>
            </w:r>
            <w:r>
              <w:rPr>
                <w:color w:val="FFFFFF"/>
                <w:spacing w:val="-7"/>
                <w:w w:val="105"/>
                <w:sz w:val="20"/>
              </w:rPr>
              <w:t xml:space="preserve"> </w:t>
            </w:r>
            <w:r>
              <w:rPr>
                <w:color w:val="FFFFFF"/>
                <w:w w:val="105"/>
                <w:sz w:val="20"/>
              </w:rPr>
              <w:t>at 30 Jun 25</w:t>
            </w:r>
          </w:p>
        </w:tc>
        <w:tc>
          <w:tcPr>
            <w:tcW w:w="1811"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6"/>
              <w:jc w:val="left"/>
              <w:rPr>
                <w:sz w:val="20"/>
              </w:rPr>
            </w:pPr>
            <w:r>
              <w:rPr>
                <w:color w:val="FFFFFF"/>
                <w:sz w:val="20"/>
              </w:rPr>
              <w:t>*Net</w:t>
            </w:r>
            <w:r>
              <w:rPr>
                <w:color w:val="FFFFFF"/>
                <w:spacing w:val="-6"/>
                <w:sz w:val="20"/>
              </w:rPr>
              <w:t xml:space="preserve"> </w:t>
            </w:r>
            <w:r>
              <w:rPr>
                <w:color w:val="FFFFFF"/>
                <w:sz w:val="20"/>
              </w:rPr>
              <w:t>(Pre-Duty) profit</w:t>
            </w:r>
            <w:r>
              <w:rPr>
                <w:color w:val="FFFFFF"/>
                <w:spacing w:val="-2"/>
                <w:sz w:val="20"/>
              </w:rPr>
              <w:t xml:space="preserve"> </w:t>
            </w:r>
            <w:r>
              <w:rPr>
                <w:color w:val="FFFFFF"/>
                <w:sz w:val="20"/>
              </w:rPr>
              <w:t>($)</w:t>
            </w:r>
          </w:p>
        </w:tc>
      </w:tr>
      <w:tr w:rsidR="004E4FAA">
        <w:trPr>
          <w:trHeight w:val="311"/>
        </w:trPr>
        <w:tc>
          <w:tcPr>
            <w:tcW w:w="1714" w:type="dxa"/>
            <w:tcBorders>
              <w:top w:val="single" w:sz="6" w:space="0" w:color="D1EDEA"/>
              <w:bottom w:val="single" w:sz="6" w:space="0" w:color="D1EDEA"/>
            </w:tcBorders>
            <w:shd w:val="clear" w:color="auto" w:fill="D1EDEA"/>
          </w:tcPr>
          <w:p w:rsidR="004E4FAA" w:rsidRDefault="00866C7E">
            <w:pPr>
              <w:pStyle w:val="TableParagraph"/>
              <w:spacing w:before="42"/>
              <w:ind w:left="180"/>
              <w:jc w:val="left"/>
              <w:rPr>
                <w:sz w:val="20"/>
              </w:rPr>
            </w:pPr>
            <w:r>
              <w:rPr>
                <w:spacing w:val="-2"/>
                <w:sz w:val="20"/>
              </w:rPr>
              <w:t>Federation</w:t>
            </w:r>
          </w:p>
        </w:tc>
        <w:tc>
          <w:tcPr>
            <w:tcW w:w="1591" w:type="dxa"/>
            <w:tcBorders>
              <w:top w:val="single" w:sz="6" w:space="0" w:color="D1EDEA"/>
              <w:bottom w:val="single" w:sz="6" w:space="0" w:color="D1EDEA"/>
            </w:tcBorders>
            <w:shd w:val="clear" w:color="auto" w:fill="D1EDEA"/>
          </w:tcPr>
          <w:p w:rsidR="004E4FAA" w:rsidRDefault="00866C7E">
            <w:pPr>
              <w:pStyle w:val="TableParagraph"/>
              <w:spacing w:before="42"/>
              <w:ind w:right="136"/>
              <w:rPr>
                <w:sz w:val="20"/>
              </w:rPr>
            </w:pPr>
            <w:r>
              <w:rPr>
                <w:spacing w:val="-5"/>
                <w:w w:val="115"/>
                <w:sz w:val="20"/>
              </w:rPr>
              <w:t>794</w:t>
            </w:r>
          </w:p>
        </w:tc>
        <w:tc>
          <w:tcPr>
            <w:tcW w:w="1417" w:type="dxa"/>
            <w:tcBorders>
              <w:top w:val="single" w:sz="6" w:space="0" w:color="D1EDEA"/>
              <w:bottom w:val="single" w:sz="6" w:space="0" w:color="D1EDEA"/>
            </w:tcBorders>
            <w:shd w:val="clear" w:color="auto" w:fill="D1EDEA"/>
          </w:tcPr>
          <w:p w:rsidR="004E4FAA" w:rsidRDefault="00866C7E">
            <w:pPr>
              <w:pStyle w:val="TableParagraph"/>
              <w:spacing w:before="42"/>
              <w:ind w:right="137"/>
              <w:rPr>
                <w:sz w:val="20"/>
              </w:rPr>
            </w:pPr>
            <w:r>
              <w:rPr>
                <w:spacing w:val="-5"/>
                <w:w w:val="115"/>
                <w:sz w:val="20"/>
              </w:rPr>
              <w:t>732</w:t>
            </w:r>
          </w:p>
        </w:tc>
        <w:tc>
          <w:tcPr>
            <w:tcW w:w="1560" w:type="dxa"/>
            <w:tcBorders>
              <w:top w:val="single" w:sz="6" w:space="0" w:color="D1EDEA"/>
              <w:bottom w:val="single" w:sz="6" w:space="0" w:color="D1EDEA"/>
            </w:tcBorders>
            <w:shd w:val="clear" w:color="auto" w:fill="D1EDEA"/>
          </w:tcPr>
          <w:p w:rsidR="004E4FAA" w:rsidRDefault="00866C7E">
            <w:pPr>
              <w:pStyle w:val="TableParagraph"/>
              <w:spacing w:before="42"/>
              <w:ind w:right="135"/>
              <w:rPr>
                <w:sz w:val="20"/>
              </w:rPr>
            </w:pPr>
            <w:r>
              <w:rPr>
                <w:spacing w:val="-5"/>
                <w:sz w:val="20"/>
              </w:rPr>
              <w:t>14</w:t>
            </w:r>
          </w:p>
        </w:tc>
        <w:tc>
          <w:tcPr>
            <w:tcW w:w="1418" w:type="dxa"/>
            <w:tcBorders>
              <w:top w:val="single" w:sz="6" w:space="0" w:color="D1EDEA"/>
              <w:bottom w:val="single" w:sz="6" w:space="0" w:color="D1EDEA"/>
            </w:tcBorders>
            <w:shd w:val="clear" w:color="auto" w:fill="D1EDEA"/>
          </w:tcPr>
          <w:p w:rsidR="004E4FAA" w:rsidRDefault="00866C7E">
            <w:pPr>
              <w:pStyle w:val="TableParagraph"/>
              <w:spacing w:before="42"/>
              <w:ind w:right="134"/>
              <w:rPr>
                <w:sz w:val="20"/>
              </w:rPr>
            </w:pPr>
            <w:r>
              <w:rPr>
                <w:spacing w:val="-5"/>
                <w:sz w:val="20"/>
              </w:rPr>
              <w:t>14</w:t>
            </w:r>
          </w:p>
        </w:tc>
        <w:tc>
          <w:tcPr>
            <w:tcW w:w="1811" w:type="dxa"/>
            <w:tcBorders>
              <w:top w:val="single" w:sz="6" w:space="0" w:color="D1EDEA"/>
              <w:bottom w:val="single" w:sz="6" w:space="0" w:color="D1EDEA"/>
            </w:tcBorders>
            <w:shd w:val="clear" w:color="auto" w:fill="D1EDEA"/>
          </w:tcPr>
          <w:p w:rsidR="004E4FAA" w:rsidRDefault="00866C7E">
            <w:pPr>
              <w:pStyle w:val="TableParagraph"/>
              <w:spacing w:before="42"/>
              <w:ind w:right="107"/>
              <w:rPr>
                <w:sz w:val="20"/>
              </w:rPr>
            </w:pPr>
            <w:r>
              <w:rPr>
                <w:spacing w:val="-2"/>
                <w:w w:val="105"/>
                <w:sz w:val="20"/>
              </w:rPr>
              <w:t>46,208,324</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10"/>
                <w:sz w:val="20"/>
              </w:rPr>
              <w:t>Forbes</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79</w:t>
            </w:r>
          </w:p>
        </w:tc>
        <w:tc>
          <w:tcPr>
            <w:tcW w:w="1417"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15"/>
                <w:sz w:val="20"/>
              </w:rPr>
              <w:t>79</w:t>
            </w:r>
          </w:p>
        </w:tc>
        <w:tc>
          <w:tcPr>
            <w:tcW w:w="1560"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39</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39</w:t>
            </w:r>
          </w:p>
        </w:tc>
        <w:tc>
          <w:tcPr>
            <w:tcW w:w="1811" w:type="dxa"/>
            <w:tcBorders>
              <w:top w:val="single" w:sz="6" w:space="0" w:color="D1EDEA"/>
              <w:bottom w:val="single" w:sz="6" w:space="0" w:color="D1EDEA"/>
            </w:tcBorders>
          </w:tcPr>
          <w:p w:rsidR="004E4FAA" w:rsidRDefault="00866C7E">
            <w:pPr>
              <w:pStyle w:val="TableParagraph"/>
              <w:spacing w:before="25"/>
              <w:ind w:right="107"/>
              <w:rPr>
                <w:sz w:val="20"/>
              </w:rPr>
            </w:pPr>
            <w:r>
              <w:rPr>
                <w:spacing w:val="-2"/>
                <w:w w:val="105"/>
                <w:sz w:val="20"/>
              </w:rPr>
              <w:t>9,303,204</w:t>
            </w:r>
          </w:p>
        </w:tc>
      </w:tr>
      <w:tr w:rsidR="004E4FAA">
        <w:trPr>
          <w:trHeight w:val="309"/>
        </w:trPr>
        <w:tc>
          <w:tcPr>
            <w:tcW w:w="1714" w:type="dxa"/>
            <w:shd w:val="clear" w:color="auto" w:fill="D1EDEA"/>
          </w:tcPr>
          <w:p w:rsidR="004E4FAA" w:rsidRDefault="00866C7E">
            <w:pPr>
              <w:pStyle w:val="TableParagraph"/>
              <w:ind w:left="180"/>
              <w:jc w:val="left"/>
              <w:rPr>
                <w:sz w:val="20"/>
              </w:rPr>
            </w:pPr>
            <w:r>
              <w:rPr>
                <w:w w:val="105"/>
                <w:sz w:val="20"/>
              </w:rPr>
              <w:t>Georges</w:t>
            </w:r>
            <w:r>
              <w:rPr>
                <w:spacing w:val="12"/>
                <w:w w:val="105"/>
                <w:sz w:val="20"/>
              </w:rPr>
              <w:t xml:space="preserve"> </w:t>
            </w:r>
            <w:r>
              <w:rPr>
                <w:spacing w:val="-2"/>
                <w:w w:val="105"/>
                <w:sz w:val="20"/>
              </w:rPr>
              <w:t>River</w:t>
            </w:r>
          </w:p>
        </w:tc>
        <w:tc>
          <w:tcPr>
            <w:tcW w:w="1591" w:type="dxa"/>
            <w:shd w:val="clear" w:color="auto" w:fill="D1EDEA"/>
          </w:tcPr>
          <w:p w:rsidR="004E4FAA" w:rsidRDefault="00866C7E">
            <w:pPr>
              <w:pStyle w:val="TableParagraph"/>
              <w:ind w:right="137"/>
              <w:rPr>
                <w:sz w:val="20"/>
              </w:rPr>
            </w:pPr>
            <w:r>
              <w:rPr>
                <w:spacing w:val="-2"/>
                <w:sz w:val="20"/>
              </w:rPr>
              <w:t>1,719</w:t>
            </w:r>
          </w:p>
        </w:tc>
        <w:tc>
          <w:tcPr>
            <w:tcW w:w="1417" w:type="dxa"/>
            <w:shd w:val="clear" w:color="auto" w:fill="D1EDEA"/>
          </w:tcPr>
          <w:p w:rsidR="004E4FAA" w:rsidRDefault="00866C7E">
            <w:pPr>
              <w:pStyle w:val="TableParagraph"/>
              <w:ind w:right="138"/>
              <w:rPr>
                <w:sz w:val="20"/>
              </w:rPr>
            </w:pPr>
            <w:r>
              <w:rPr>
                <w:spacing w:val="-2"/>
                <w:sz w:val="20"/>
              </w:rPr>
              <w:t>1,645</w:t>
            </w:r>
          </w:p>
        </w:tc>
        <w:tc>
          <w:tcPr>
            <w:tcW w:w="1560" w:type="dxa"/>
            <w:shd w:val="clear" w:color="auto" w:fill="D1EDEA"/>
          </w:tcPr>
          <w:p w:rsidR="004E4FAA" w:rsidRDefault="00866C7E">
            <w:pPr>
              <w:pStyle w:val="TableParagraph"/>
              <w:ind w:right="139"/>
              <w:rPr>
                <w:sz w:val="20"/>
              </w:rPr>
            </w:pPr>
            <w:r>
              <w:rPr>
                <w:spacing w:val="-5"/>
                <w:w w:val="120"/>
                <w:sz w:val="20"/>
              </w:rPr>
              <w:t>446</w:t>
            </w:r>
          </w:p>
        </w:tc>
        <w:tc>
          <w:tcPr>
            <w:tcW w:w="1418" w:type="dxa"/>
            <w:shd w:val="clear" w:color="auto" w:fill="D1EDEA"/>
          </w:tcPr>
          <w:p w:rsidR="004E4FAA" w:rsidRDefault="00866C7E">
            <w:pPr>
              <w:pStyle w:val="TableParagraph"/>
              <w:ind w:right="139"/>
              <w:rPr>
                <w:sz w:val="20"/>
              </w:rPr>
            </w:pPr>
            <w:r>
              <w:rPr>
                <w:spacing w:val="-5"/>
                <w:w w:val="120"/>
                <w:sz w:val="20"/>
              </w:rPr>
              <w:t>446</w:t>
            </w:r>
          </w:p>
        </w:tc>
        <w:tc>
          <w:tcPr>
            <w:tcW w:w="1811" w:type="dxa"/>
            <w:shd w:val="clear" w:color="auto" w:fill="D1EDEA"/>
          </w:tcPr>
          <w:p w:rsidR="004E4FAA" w:rsidRDefault="00866C7E">
            <w:pPr>
              <w:pStyle w:val="TableParagraph"/>
              <w:ind w:right="106"/>
              <w:rPr>
                <w:sz w:val="20"/>
              </w:rPr>
            </w:pPr>
            <w:r>
              <w:rPr>
                <w:spacing w:val="-2"/>
                <w:w w:val="105"/>
                <w:sz w:val="20"/>
              </w:rPr>
              <w:t>299,452,921</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Gilgandra</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48</w:t>
            </w:r>
          </w:p>
        </w:tc>
        <w:tc>
          <w:tcPr>
            <w:tcW w:w="1417"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20"/>
                <w:sz w:val="20"/>
              </w:rPr>
              <w:t>48</w:t>
            </w:r>
          </w:p>
        </w:tc>
        <w:tc>
          <w:tcPr>
            <w:tcW w:w="1560" w:type="dxa"/>
            <w:tcBorders>
              <w:top w:val="single" w:sz="6" w:space="0" w:color="D1EDEA"/>
              <w:bottom w:val="single" w:sz="6" w:space="0" w:color="D1EDEA"/>
            </w:tcBorders>
          </w:tcPr>
          <w:p w:rsidR="004E4FAA" w:rsidRDefault="00866C7E">
            <w:pPr>
              <w:pStyle w:val="TableParagraph"/>
              <w:spacing w:before="25"/>
              <w:ind w:right="136"/>
              <w:rPr>
                <w:sz w:val="20"/>
              </w:rPr>
            </w:pPr>
            <w:r>
              <w:rPr>
                <w:spacing w:val="-10"/>
                <w:w w:val="120"/>
                <w:sz w:val="20"/>
              </w:rPr>
              <w:t>9</w:t>
            </w:r>
          </w:p>
        </w:tc>
        <w:tc>
          <w:tcPr>
            <w:tcW w:w="1418" w:type="dxa"/>
            <w:tcBorders>
              <w:top w:val="single" w:sz="6" w:space="0" w:color="D1EDEA"/>
              <w:bottom w:val="single" w:sz="6" w:space="0" w:color="D1EDEA"/>
            </w:tcBorders>
          </w:tcPr>
          <w:p w:rsidR="004E4FAA" w:rsidRDefault="00866C7E">
            <w:pPr>
              <w:pStyle w:val="TableParagraph"/>
              <w:spacing w:before="25"/>
              <w:ind w:right="135"/>
              <w:rPr>
                <w:sz w:val="20"/>
              </w:rPr>
            </w:pPr>
            <w:r>
              <w:rPr>
                <w:spacing w:val="-10"/>
                <w:w w:val="120"/>
                <w:sz w:val="20"/>
              </w:rPr>
              <w:t>9</w:t>
            </w:r>
          </w:p>
        </w:tc>
        <w:tc>
          <w:tcPr>
            <w:tcW w:w="1811" w:type="dxa"/>
            <w:tcBorders>
              <w:top w:val="single" w:sz="6" w:space="0" w:color="D1EDEA"/>
              <w:bottom w:val="single" w:sz="6" w:space="0" w:color="D1EDEA"/>
            </w:tcBorders>
          </w:tcPr>
          <w:p w:rsidR="004E4FAA" w:rsidRDefault="00866C7E">
            <w:pPr>
              <w:pStyle w:val="TableParagraph"/>
              <w:spacing w:before="25"/>
              <w:ind w:right="106"/>
              <w:rPr>
                <w:sz w:val="20"/>
              </w:rPr>
            </w:pPr>
            <w:r>
              <w:rPr>
                <w:spacing w:val="-2"/>
                <w:w w:val="105"/>
                <w:sz w:val="20"/>
              </w:rPr>
              <w:t>2,264,686</w:t>
            </w:r>
          </w:p>
        </w:tc>
      </w:tr>
      <w:tr w:rsidR="004E4FAA">
        <w:trPr>
          <w:trHeight w:val="544"/>
        </w:trPr>
        <w:tc>
          <w:tcPr>
            <w:tcW w:w="1714" w:type="dxa"/>
            <w:shd w:val="clear" w:color="auto" w:fill="D1EDEA"/>
          </w:tcPr>
          <w:p w:rsidR="004E4FAA" w:rsidRDefault="00866C7E">
            <w:pPr>
              <w:pStyle w:val="TableParagraph"/>
              <w:spacing w:before="37" w:line="244" w:lineRule="auto"/>
              <w:ind w:left="180" w:right="546"/>
              <w:jc w:val="left"/>
              <w:rPr>
                <w:sz w:val="20"/>
              </w:rPr>
            </w:pPr>
            <w:r>
              <w:rPr>
                <w:w w:val="105"/>
                <w:sz w:val="20"/>
              </w:rPr>
              <w:t>Glen</w:t>
            </w:r>
            <w:r>
              <w:rPr>
                <w:spacing w:val="-16"/>
                <w:w w:val="105"/>
                <w:sz w:val="20"/>
              </w:rPr>
              <w:t xml:space="preserve"> </w:t>
            </w:r>
            <w:r>
              <w:rPr>
                <w:w w:val="105"/>
                <w:sz w:val="20"/>
              </w:rPr>
              <w:t xml:space="preserve">Innes </w:t>
            </w:r>
            <w:r>
              <w:rPr>
                <w:spacing w:val="-2"/>
                <w:w w:val="105"/>
                <w:sz w:val="20"/>
              </w:rPr>
              <w:t>Severn</w:t>
            </w:r>
          </w:p>
        </w:tc>
        <w:tc>
          <w:tcPr>
            <w:tcW w:w="1591" w:type="dxa"/>
            <w:shd w:val="clear" w:color="auto" w:fill="D1EDEA"/>
          </w:tcPr>
          <w:p w:rsidR="004E4FAA" w:rsidRDefault="00866C7E">
            <w:pPr>
              <w:pStyle w:val="TableParagraph"/>
              <w:ind w:right="138"/>
              <w:rPr>
                <w:sz w:val="20"/>
              </w:rPr>
            </w:pPr>
            <w:r>
              <w:rPr>
                <w:spacing w:val="-5"/>
                <w:w w:val="120"/>
                <w:sz w:val="20"/>
              </w:rPr>
              <w:t>82</w:t>
            </w:r>
          </w:p>
        </w:tc>
        <w:tc>
          <w:tcPr>
            <w:tcW w:w="1417" w:type="dxa"/>
            <w:shd w:val="clear" w:color="auto" w:fill="D1EDEA"/>
          </w:tcPr>
          <w:p w:rsidR="004E4FAA" w:rsidRDefault="00866C7E">
            <w:pPr>
              <w:pStyle w:val="TableParagraph"/>
              <w:ind w:right="136"/>
              <w:rPr>
                <w:sz w:val="20"/>
              </w:rPr>
            </w:pPr>
            <w:r>
              <w:rPr>
                <w:spacing w:val="-5"/>
                <w:w w:val="120"/>
                <w:sz w:val="20"/>
              </w:rPr>
              <w:t>80</w:t>
            </w:r>
          </w:p>
        </w:tc>
        <w:tc>
          <w:tcPr>
            <w:tcW w:w="1560" w:type="dxa"/>
            <w:shd w:val="clear" w:color="auto" w:fill="D1EDEA"/>
          </w:tcPr>
          <w:p w:rsidR="004E4FAA" w:rsidRDefault="00866C7E">
            <w:pPr>
              <w:pStyle w:val="TableParagraph"/>
              <w:ind w:right="136"/>
              <w:rPr>
                <w:sz w:val="20"/>
              </w:rPr>
            </w:pPr>
            <w:r>
              <w:rPr>
                <w:spacing w:val="-10"/>
                <w:w w:val="120"/>
                <w:sz w:val="20"/>
              </w:rPr>
              <w:t>9</w:t>
            </w:r>
          </w:p>
        </w:tc>
        <w:tc>
          <w:tcPr>
            <w:tcW w:w="1418" w:type="dxa"/>
            <w:shd w:val="clear" w:color="auto" w:fill="D1EDEA"/>
          </w:tcPr>
          <w:p w:rsidR="004E4FAA" w:rsidRDefault="00866C7E">
            <w:pPr>
              <w:pStyle w:val="TableParagraph"/>
              <w:ind w:right="137"/>
              <w:rPr>
                <w:sz w:val="20"/>
              </w:rPr>
            </w:pPr>
            <w:r>
              <w:rPr>
                <w:spacing w:val="-10"/>
                <w:w w:val="120"/>
                <w:sz w:val="20"/>
              </w:rPr>
              <w:t>9</w:t>
            </w:r>
          </w:p>
        </w:tc>
        <w:tc>
          <w:tcPr>
            <w:tcW w:w="1811" w:type="dxa"/>
            <w:shd w:val="clear" w:color="auto" w:fill="D1EDEA"/>
          </w:tcPr>
          <w:p w:rsidR="004E4FAA" w:rsidRDefault="00866C7E">
            <w:pPr>
              <w:pStyle w:val="TableParagraph"/>
              <w:ind w:right="108"/>
              <w:rPr>
                <w:sz w:val="20"/>
              </w:rPr>
            </w:pPr>
            <w:r>
              <w:rPr>
                <w:spacing w:val="-2"/>
                <w:w w:val="105"/>
                <w:sz w:val="20"/>
              </w:rPr>
              <w:t>4,903,909</w:t>
            </w:r>
          </w:p>
        </w:tc>
      </w:tr>
      <w:tr w:rsidR="004E4FAA">
        <w:trPr>
          <w:trHeight w:val="515"/>
        </w:trPr>
        <w:tc>
          <w:tcPr>
            <w:tcW w:w="1714" w:type="dxa"/>
            <w:tcBorders>
              <w:top w:val="single" w:sz="6" w:space="0" w:color="D1EDEA"/>
              <w:bottom w:val="single" w:sz="6" w:space="0" w:color="D1EDEA"/>
            </w:tcBorders>
          </w:tcPr>
          <w:p w:rsidR="004E4FAA" w:rsidRDefault="00866C7E">
            <w:pPr>
              <w:pStyle w:val="TableParagraph"/>
              <w:spacing w:before="23" w:line="230" w:lineRule="atLeast"/>
              <w:ind w:left="180" w:right="233"/>
              <w:jc w:val="left"/>
              <w:rPr>
                <w:sz w:val="20"/>
              </w:rPr>
            </w:pPr>
            <w:r>
              <w:rPr>
                <w:spacing w:val="-2"/>
                <w:w w:val="105"/>
                <w:sz w:val="20"/>
              </w:rPr>
              <w:t>Goulburn Mulwaree</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15"/>
                <w:sz w:val="20"/>
              </w:rPr>
              <w:t>362</w:t>
            </w:r>
          </w:p>
        </w:tc>
        <w:tc>
          <w:tcPr>
            <w:tcW w:w="1417"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05"/>
                <w:sz w:val="20"/>
              </w:rPr>
              <w:t>361</w:t>
            </w:r>
          </w:p>
        </w:tc>
        <w:tc>
          <w:tcPr>
            <w:tcW w:w="1560"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05"/>
                <w:sz w:val="20"/>
              </w:rPr>
              <w:t>104</w:t>
            </w:r>
          </w:p>
        </w:tc>
        <w:tc>
          <w:tcPr>
            <w:tcW w:w="1418" w:type="dxa"/>
            <w:tcBorders>
              <w:top w:val="single" w:sz="6" w:space="0" w:color="D1EDEA"/>
              <w:bottom w:val="single" w:sz="6" w:space="0" w:color="D1EDEA"/>
            </w:tcBorders>
          </w:tcPr>
          <w:p w:rsidR="004E4FAA" w:rsidRDefault="00866C7E">
            <w:pPr>
              <w:pStyle w:val="TableParagraph"/>
              <w:spacing w:before="25"/>
              <w:ind w:right="134"/>
              <w:rPr>
                <w:sz w:val="20"/>
              </w:rPr>
            </w:pPr>
            <w:r>
              <w:rPr>
                <w:spacing w:val="-5"/>
                <w:w w:val="105"/>
                <w:sz w:val="20"/>
              </w:rPr>
              <w:t>104</w:t>
            </w:r>
          </w:p>
        </w:tc>
        <w:tc>
          <w:tcPr>
            <w:tcW w:w="1811" w:type="dxa"/>
            <w:tcBorders>
              <w:top w:val="single" w:sz="6" w:space="0" w:color="D1EDEA"/>
              <w:bottom w:val="single" w:sz="6" w:space="0" w:color="D1EDEA"/>
            </w:tcBorders>
          </w:tcPr>
          <w:p w:rsidR="004E4FAA" w:rsidRDefault="00866C7E">
            <w:pPr>
              <w:pStyle w:val="TableParagraph"/>
              <w:spacing w:before="25"/>
              <w:ind w:right="107"/>
              <w:rPr>
                <w:sz w:val="20"/>
              </w:rPr>
            </w:pPr>
            <w:r>
              <w:rPr>
                <w:spacing w:val="-2"/>
                <w:w w:val="105"/>
                <w:sz w:val="20"/>
              </w:rPr>
              <w:t>31,460,465</w:t>
            </w:r>
          </w:p>
        </w:tc>
      </w:tr>
      <w:tr w:rsidR="004E4FAA">
        <w:trPr>
          <w:trHeight w:val="309"/>
        </w:trPr>
        <w:tc>
          <w:tcPr>
            <w:tcW w:w="1714" w:type="dxa"/>
            <w:shd w:val="clear" w:color="auto" w:fill="D1EDEA"/>
          </w:tcPr>
          <w:p w:rsidR="004E4FAA" w:rsidRDefault="00866C7E">
            <w:pPr>
              <w:pStyle w:val="TableParagraph"/>
              <w:spacing w:before="42"/>
              <w:ind w:left="180"/>
              <w:jc w:val="left"/>
              <w:rPr>
                <w:sz w:val="20"/>
              </w:rPr>
            </w:pPr>
            <w:r>
              <w:rPr>
                <w:sz w:val="20"/>
              </w:rPr>
              <w:t>Greater</w:t>
            </w:r>
            <w:r>
              <w:rPr>
                <w:spacing w:val="1"/>
                <w:sz w:val="20"/>
              </w:rPr>
              <w:t xml:space="preserve"> </w:t>
            </w:r>
            <w:r>
              <w:rPr>
                <w:spacing w:val="-4"/>
                <w:sz w:val="20"/>
              </w:rPr>
              <w:t>Hume</w:t>
            </w:r>
          </w:p>
        </w:tc>
        <w:tc>
          <w:tcPr>
            <w:tcW w:w="1591" w:type="dxa"/>
            <w:shd w:val="clear" w:color="auto" w:fill="D1EDEA"/>
          </w:tcPr>
          <w:p w:rsidR="004E4FAA" w:rsidRDefault="00866C7E">
            <w:pPr>
              <w:pStyle w:val="TableParagraph"/>
              <w:spacing w:before="42"/>
              <w:ind w:right="136"/>
              <w:rPr>
                <w:sz w:val="20"/>
              </w:rPr>
            </w:pPr>
            <w:r>
              <w:rPr>
                <w:spacing w:val="-5"/>
                <w:w w:val="120"/>
                <w:sz w:val="20"/>
              </w:rPr>
              <w:t>64</w:t>
            </w:r>
          </w:p>
        </w:tc>
        <w:tc>
          <w:tcPr>
            <w:tcW w:w="1417" w:type="dxa"/>
            <w:shd w:val="clear" w:color="auto" w:fill="D1EDEA"/>
          </w:tcPr>
          <w:p w:rsidR="004E4FAA" w:rsidRDefault="00866C7E">
            <w:pPr>
              <w:pStyle w:val="TableParagraph"/>
              <w:spacing w:before="42"/>
              <w:ind w:right="136"/>
              <w:rPr>
                <w:sz w:val="20"/>
              </w:rPr>
            </w:pPr>
            <w:r>
              <w:rPr>
                <w:spacing w:val="-5"/>
                <w:w w:val="115"/>
                <w:sz w:val="20"/>
              </w:rPr>
              <w:t>57</w:t>
            </w:r>
          </w:p>
        </w:tc>
        <w:tc>
          <w:tcPr>
            <w:tcW w:w="1560" w:type="dxa"/>
            <w:shd w:val="clear" w:color="auto" w:fill="D1EDEA"/>
          </w:tcPr>
          <w:p w:rsidR="004E4FAA" w:rsidRDefault="00866C7E">
            <w:pPr>
              <w:pStyle w:val="TableParagraph"/>
              <w:spacing w:before="42"/>
              <w:ind w:right="136"/>
              <w:rPr>
                <w:sz w:val="20"/>
              </w:rPr>
            </w:pPr>
            <w:r>
              <w:rPr>
                <w:spacing w:val="-5"/>
                <w:sz w:val="20"/>
              </w:rPr>
              <w:t>16</w:t>
            </w:r>
          </w:p>
        </w:tc>
        <w:tc>
          <w:tcPr>
            <w:tcW w:w="1418" w:type="dxa"/>
            <w:shd w:val="clear" w:color="auto" w:fill="D1EDEA"/>
          </w:tcPr>
          <w:p w:rsidR="004E4FAA" w:rsidRDefault="00866C7E">
            <w:pPr>
              <w:pStyle w:val="TableParagraph"/>
              <w:spacing w:before="42"/>
              <w:ind w:right="135"/>
              <w:rPr>
                <w:sz w:val="20"/>
              </w:rPr>
            </w:pPr>
            <w:r>
              <w:rPr>
                <w:spacing w:val="-5"/>
                <w:sz w:val="20"/>
              </w:rPr>
              <w:t>16</w:t>
            </w:r>
          </w:p>
        </w:tc>
        <w:tc>
          <w:tcPr>
            <w:tcW w:w="1811" w:type="dxa"/>
            <w:shd w:val="clear" w:color="auto" w:fill="D1EDEA"/>
          </w:tcPr>
          <w:p w:rsidR="004E4FAA" w:rsidRDefault="00866C7E">
            <w:pPr>
              <w:pStyle w:val="TableParagraph"/>
              <w:spacing w:before="42"/>
              <w:ind w:right="106"/>
              <w:rPr>
                <w:sz w:val="20"/>
              </w:rPr>
            </w:pPr>
            <w:r>
              <w:rPr>
                <w:spacing w:val="-2"/>
                <w:sz w:val="20"/>
              </w:rPr>
              <w:t>2,975,701</w:t>
            </w:r>
          </w:p>
        </w:tc>
      </w:tr>
      <w:tr w:rsidR="004E4FAA">
        <w:trPr>
          <w:trHeight w:val="282"/>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spacing w:val="-2"/>
                <w:sz w:val="20"/>
              </w:rPr>
              <w:t>Griffith</w:t>
            </w:r>
          </w:p>
        </w:tc>
        <w:tc>
          <w:tcPr>
            <w:tcW w:w="1591" w:type="dxa"/>
            <w:tcBorders>
              <w:top w:val="single" w:sz="6" w:space="0" w:color="D1EDEA"/>
              <w:bottom w:val="single" w:sz="6" w:space="0" w:color="D1EDEA"/>
            </w:tcBorders>
          </w:tcPr>
          <w:p w:rsidR="004E4FAA" w:rsidRDefault="00866C7E">
            <w:pPr>
              <w:pStyle w:val="TableParagraph"/>
              <w:spacing w:before="28"/>
              <w:ind w:right="138"/>
              <w:rPr>
                <w:sz w:val="20"/>
              </w:rPr>
            </w:pPr>
            <w:r>
              <w:rPr>
                <w:spacing w:val="-5"/>
                <w:w w:val="115"/>
                <w:sz w:val="20"/>
              </w:rPr>
              <w:t>376</w:t>
            </w:r>
          </w:p>
        </w:tc>
        <w:tc>
          <w:tcPr>
            <w:tcW w:w="1417"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w w:val="115"/>
                <w:sz w:val="20"/>
              </w:rPr>
              <w:t>367</w:t>
            </w:r>
          </w:p>
        </w:tc>
        <w:tc>
          <w:tcPr>
            <w:tcW w:w="1560"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w w:val="120"/>
                <w:sz w:val="20"/>
              </w:rPr>
              <w:t>88</w:t>
            </w:r>
          </w:p>
        </w:tc>
        <w:tc>
          <w:tcPr>
            <w:tcW w:w="1418"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w w:val="120"/>
                <w:sz w:val="20"/>
              </w:rPr>
              <w:t>88</w:t>
            </w:r>
          </w:p>
        </w:tc>
        <w:tc>
          <w:tcPr>
            <w:tcW w:w="1811" w:type="dxa"/>
            <w:tcBorders>
              <w:top w:val="single" w:sz="6" w:space="0" w:color="D1EDEA"/>
              <w:bottom w:val="single" w:sz="6" w:space="0" w:color="D1EDEA"/>
            </w:tcBorders>
          </w:tcPr>
          <w:p w:rsidR="004E4FAA" w:rsidRDefault="00866C7E">
            <w:pPr>
              <w:pStyle w:val="TableParagraph"/>
              <w:spacing w:before="28"/>
              <w:ind w:right="107"/>
              <w:rPr>
                <w:sz w:val="20"/>
              </w:rPr>
            </w:pPr>
            <w:r>
              <w:rPr>
                <w:spacing w:val="-2"/>
                <w:sz w:val="20"/>
              </w:rPr>
              <w:t>39,511,995</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Gunnedah</w:t>
            </w:r>
          </w:p>
        </w:tc>
        <w:tc>
          <w:tcPr>
            <w:tcW w:w="1591" w:type="dxa"/>
            <w:shd w:val="clear" w:color="auto" w:fill="D1EDEA"/>
          </w:tcPr>
          <w:p w:rsidR="004E4FAA" w:rsidRDefault="00866C7E">
            <w:pPr>
              <w:pStyle w:val="TableParagraph"/>
              <w:ind w:right="136"/>
              <w:rPr>
                <w:sz w:val="20"/>
              </w:rPr>
            </w:pPr>
            <w:r>
              <w:rPr>
                <w:spacing w:val="-5"/>
                <w:sz w:val="20"/>
              </w:rPr>
              <w:t>122</w:t>
            </w:r>
          </w:p>
        </w:tc>
        <w:tc>
          <w:tcPr>
            <w:tcW w:w="1417" w:type="dxa"/>
            <w:shd w:val="clear" w:color="auto" w:fill="D1EDEA"/>
          </w:tcPr>
          <w:p w:rsidR="004E4FAA" w:rsidRDefault="00866C7E">
            <w:pPr>
              <w:pStyle w:val="TableParagraph"/>
              <w:ind w:right="135"/>
              <w:rPr>
                <w:sz w:val="20"/>
              </w:rPr>
            </w:pPr>
            <w:r>
              <w:rPr>
                <w:spacing w:val="-5"/>
                <w:sz w:val="20"/>
              </w:rPr>
              <w:t>114</w:t>
            </w:r>
          </w:p>
        </w:tc>
        <w:tc>
          <w:tcPr>
            <w:tcW w:w="1560" w:type="dxa"/>
            <w:shd w:val="clear" w:color="auto" w:fill="D1EDEA"/>
          </w:tcPr>
          <w:p w:rsidR="004E4FAA" w:rsidRDefault="00866C7E">
            <w:pPr>
              <w:pStyle w:val="TableParagraph"/>
              <w:ind w:right="136"/>
              <w:rPr>
                <w:sz w:val="20"/>
              </w:rPr>
            </w:pPr>
            <w:r>
              <w:rPr>
                <w:spacing w:val="-5"/>
                <w:w w:val="120"/>
                <w:sz w:val="20"/>
              </w:rPr>
              <w:t>36</w:t>
            </w:r>
          </w:p>
        </w:tc>
        <w:tc>
          <w:tcPr>
            <w:tcW w:w="1418" w:type="dxa"/>
            <w:shd w:val="clear" w:color="auto" w:fill="D1EDEA"/>
          </w:tcPr>
          <w:p w:rsidR="004E4FAA" w:rsidRDefault="00866C7E">
            <w:pPr>
              <w:pStyle w:val="TableParagraph"/>
              <w:ind w:right="136"/>
              <w:rPr>
                <w:sz w:val="20"/>
              </w:rPr>
            </w:pPr>
            <w:r>
              <w:rPr>
                <w:spacing w:val="-5"/>
                <w:w w:val="120"/>
                <w:sz w:val="20"/>
              </w:rPr>
              <w:t>36</w:t>
            </w:r>
          </w:p>
        </w:tc>
        <w:tc>
          <w:tcPr>
            <w:tcW w:w="1811" w:type="dxa"/>
            <w:shd w:val="clear" w:color="auto" w:fill="D1EDEA"/>
          </w:tcPr>
          <w:p w:rsidR="004E4FAA" w:rsidRDefault="00866C7E">
            <w:pPr>
              <w:pStyle w:val="TableParagraph"/>
              <w:ind w:right="103"/>
              <w:rPr>
                <w:sz w:val="20"/>
              </w:rPr>
            </w:pPr>
            <w:r>
              <w:rPr>
                <w:spacing w:val="-2"/>
                <w:sz w:val="20"/>
              </w:rPr>
              <w:t>12,728,920</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Gwydir</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46</w:t>
            </w:r>
          </w:p>
        </w:tc>
        <w:tc>
          <w:tcPr>
            <w:tcW w:w="1417"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20"/>
                <w:sz w:val="20"/>
              </w:rPr>
              <w:t>46</w:t>
            </w:r>
          </w:p>
        </w:tc>
        <w:tc>
          <w:tcPr>
            <w:tcW w:w="1560" w:type="dxa"/>
            <w:tcBorders>
              <w:top w:val="single" w:sz="6" w:space="0" w:color="D1EDEA"/>
              <w:bottom w:val="single" w:sz="6" w:space="0" w:color="D1EDEA"/>
            </w:tcBorders>
          </w:tcPr>
          <w:p w:rsidR="004E4FAA" w:rsidRDefault="00866C7E">
            <w:pPr>
              <w:pStyle w:val="TableParagraph"/>
              <w:spacing w:before="25"/>
              <w:ind w:right="137"/>
              <w:rPr>
                <w:sz w:val="20"/>
              </w:rPr>
            </w:pPr>
            <w:r>
              <w:rPr>
                <w:spacing w:val="-10"/>
                <w:w w:val="120"/>
                <w:sz w:val="20"/>
              </w:rPr>
              <w:t>3</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10"/>
                <w:w w:val="120"/>
                <w:sz w:val="20"/>
              </w:rPr>
              <w:t>3</w:t>
            </w:r>
          </w:p>
        </w:tc>
        <w:tc>
          <w:tcPr>
            <w:tcW w:w="1811" w:type="dxa"/>
            <w:tcBorders>
              <w:top w:val="single" w:sz="6" w:space="0" w:color="D1EDEA"/>
              <w:bottom w:val="single" w:sz="6" w:space="0" w:color="D1EDEA"/>
            </w:tcBorders>
          </w:tcPr>
          <w:p w:rsidR="004E4FAA" w:rsidRDefault="00866C7E">
            <w:pPr>
              <w:pStyle w:val="TableParagraph"/>
              <w:spacing w:before="25"/>
              <w:ind w:right="105"/>
              <w:rPr>
                <w:sz w:val="20"/>
              </w:rPr>
            </w:pPr>
            <w:r>
              <w:rPr>
                <w:spacing w:val="-2"/>
                <w:sz w:val="20"/>
              </w:rPr>
              <w:t>1,902,714</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10"/>
                <w:sz w:val="20"/>
              </w:rPr>
              <w:t>Hawkesbury</w:t>
            </w:r>
          </w:p>
        </w:tc>
        <w:tc>
          <w:tcPr>
            <w:tcW w:w="1591" w:type="dxa"/>
            <w:shd w:val="clear" w:color="auto" w:fill="D1EDEA"/>
          </w:tcPr>
          <w:p w:rsidR="004E4FAA" w:rsidRDefault="00866C7E">
            <w:pPr>
              <w:pStyle w:val="TableParagraph"/>
              <w:ind w:right="138"/>
              <w:rPr>
                <w:sz w:val="20"/>
              </w:rPr>
            </w:pPr>
            <w:r>
              <w:rPr>
                <w:spacing w:val="-5"/>
                <w:w w:val="120"/>
                <w:sz w:val="20"/>
              </w:rPr>
              <w:t>598</w:t>
            </w:r>
          </w:p>
        </w:tc>
        <w:tc>
          <w:tcPr>
            <w:tcW w:w="1417" w:type="dxa"/>
            <w:shd w:val="clear" w:color="auto" w:fill="D1EDEA"/>
          </w:tcPr>
          <w:p w:rsidR="004E4FAA" w:rsidRDefault="00866C7E">
            <w:pPr>
              <w:pStyle w:val="TableParagraph"/>
              <w:ind w:right="138"/>
              <w:rPr>
                <w:sz w:val="20"/>
              </w:rPr>
            </w:pPr>
            <w:r>
              <w:rPr>
                <w:spacing w:val="-5"/>
                <w:w w:val="120"/>
                <w:sz w:val="20"/>
              </w:rPr>
              <w:t>535</w:t>
            </w:r>
          </w:p>
        </w:tc>
        <w:tc>
          <w:tcPr>
            <w:tcW w:w="1560" w:type="dxa"/>
            <w:shd w:val="clear" w:color="auto" w:fill="D1EDEA"/>
          </w:tcPr>
          <w:p w:rsidR="004E4FAA" w:rsidRDefault="00866C7E">
            <w:pPr>
              <w:pStyle w:val="TableParagraph"/>
              <w:ind w:right="138"/>
              <w:rPr>
                <w:sz w:val="20"/>
              </w:rPr>
            </w:pPr>
            <w:r>
              <w:rPr>
                <w:spacing w:val="-5"/>
                <w:w w:val="120"/>
                <w:sz w:val="20"/>
              </w:rPr>
              <w:t>305</w:t>
            </w:r>
          </w:p>
        </w:tc>
        <w:tc>
          <w:tcPr>
            <w:tcW w:w="1418" w:type="dxa"/>
            <w:shd w:val="clear" w:color="auto" w:fill="D1EDEA"/>
          </w:tcPr>
          <w:p w:rsidR="004E4FAA" w:rsidRDefault="00866C7E">
            <w:pPr>
              <w:pStyle w:val="TableParagraph"/>
              <w:ind w:right="136"/>
              <w:rPr>
                <w:sz w:val="20"/>
              </w:rPr>
            </w:pPr>
            <w:r>
              <w:rPr>
                <w:spacing w:val="-5"/>
                <w:w w:val="120"/>
                <w:sz w:val="20"/>
              </w:rPr>
              <w:t>286</w:t>
            </w:r>
          </w:p>
        </w:tc>
        <w:tc>
          <w:tcPr>
            <w:tcW w:w="1811" w:type="dxa"/>
            <w:shd w:val="clear" w:color="auto" w:fill="D1EDEA"/>
          </w:tcPr>
          <w:p w:rsidR="004E4FAA" w:rsidRDefault="00866C7E">
            <w:pPr>
              <w:pStyle w:val="TableParagraph"/>
              <w:ind w:right="108"/>
              <w:rPr>
                <w:sz w:val="20"/>
              </w:rPr>
            </w:pPr>
            <w:r>
              <w:rPr>
                <w:spacing w:val="-2"/>
                <w:w w:val="110"/>
                <w:sz w:val="20"/>
              </w:rPr>
              <w:t>70,480,030</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5"/>
                <w:w w:val="110"/>
                <w:sz w:val="20"/>
              </w:rPr>
              <w:t>Hay</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50</w:t>
            </w:r>
          </w:p>
        </w:tc>
        <w:tc>
          <w:tcPr>
            <w:tcW w:w="1417"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20"/>
                <w:sz w:val="20"/>
              </w:rPr>
              <w:t>50</w:t>
            </w:r>
          </w:p>
        </w:tc>
        <w:tc>
          <w:tcPr>
            <w:tcW w:w="1560" w:type="dxa"/>
            <w:tcBorders>
              <w:top w:val="single" w:sz="6" w:space="0" w:color="D1EDEA"/>
              <w:bottom w:val="single" w:sz="6" w:space="0" w:color="D1EDEA"/>
            </w:tcBorders>
          </w:tcPr>
          <w:p w:rsidR="004E4FAA" w:rsidRDefault="00866C7E">
            <w:pPr>
              <w:pStyle w:val="TableParagraph"/>
              <w:spacing w:before="25"/>
              <w:ind w:right="134"/>
              <w:rPr>
                <w:sz w:val="20"/>
              </w:rPr>
            </w:pPr>
            <w:r>
              <w:rPr>
                <w:spacing w:val="-5"/>
                <w:w w:val="115"/>
                <w:sz w:val="20"/>
              </w:rPr>
              <w:t>23</w:t>
            </w:r>
          </w:p>
        </w:tc>
        <w:tc>
          <w:tcPr>
            <w:tcW w:w="1418" w:type="dxa"/>
            <w:tcBorders>
              <w:top w:val="single" w:sz="6" w:space="0" w:color="D1EDEA"/>
              <w:bottom w:val="single" w:sz="6" w:space="0" w:color="D1EDEA"/>
            </w:tcBorders>
          </w:tcPr>
          <w:p w:rsidR="004E4FAA" w:rsidRDefault="00866C7E">
            <w:pPr>
              <w:pStyle w:val="TableParagraph"/>
              <w:spacing w:before="25"/>
              <w:ind w:right="133"/>
              <w:rPr>
                <w:sz w:val="20"/>
              </w:rPr>
            </w:pPr>
            <w:r>
              <w:rPr>
                <w:spacing w:val="-5"/>
                <w:w w:val="115"/>
                <w:sz w:val="20"/>
              </w:rPr>
              <w:t>23</w:t>
            </w:r>
          </w:p>
        </w:tc>
        <w:tc>
          <w:tcPr>
            <w:tcW w:w="1811" w:type="dxa"/>
            <w:tcBorders>
              <w:top w:val="single" w:sz="6" w:space="0" w:color="D1EDEA"/>
              <w:bottom w:val="single" w:sz="6" w:space="0" w:color="D1EDEA"/>
            </w:tcBorders>
          </w:tcPr>
          <w:p w:rsidR="004E4FAA" w:rsidRDefault="00866C7E">
            <w:pPr>
              <w:pStyle w:val="TableParagraph"/>
              <w:spacing w:before="25"/>
              <w:ind w:right="110"/>
              <w:rPr>
                <w:sz w:val="20"/>
              </w:rPr>
            </w:pPr>
            <w:r>
              <w:rPr>
                <w:spacing w:val="-2"/>
                <w:w w:val="105"/>
                <w:sz w:val="20"/>
              </w:rPr>
              <w:t>2,396,846</w:t>
            </w:r>
          </w:p>
        </w:tc>
      </w:tr>
      <w:tr w:rsidR="004E4FAA">
        <w:trPr>
          <w:trHeight w:val="309"/>
        </w:trPr>
        <w:tc>
          <w:tcPr>
            <w:tcW w:w="1714" w:type="dxa"/>
            <w:tcBorders>
              <w:top w:val="single" w:sz="6" w:space="0" w:color="D1EDEA"/>
            </w:tcBorders>
            <w:shd w:val="clear" w:color="auto" w:fill="D1EDEA"/>
          </w:tcPr>
          <w:p w:rsidR="004E4FAA" w:rsidRDefault="00866C7E">
            <w:pPr>
              <w:pStyle w:val="TableParagraph"/>
              <w:spacing w:before="42"/>
              <w:ind w:left="180"/>
              <w:jc w:val="left"/>
              <w:rPr>
                <w:sz w:val="20"/>
              </w:rPr>
            </w:pPr>
            <w:r>
              <w:rPr>
                <w:spacing w:val="-2"/>
                <w:w w:val="105"/>
                <w:sz w:val="20"/>
              </w:rPr>
              <w:t>Hilltops</w:t>
            </w:r>
          </w:p>
        </w:tc>
        <w:tc>
          <w:tcPr>
            <w:tcW w:w="1591" w:type="dxa"/>
            <w:tcBorders>
              <w:top w:val="single" w:sz="6" w:space="0" w:color="D1EDEA"/>
            </w:tcBorders>
            <w:shd w:val="clear" w:color="auto" w:fill="D1EDEA"/>
          </w:tcPr>
          <w:p w:rsidR="004E4FAA" w:rsidRDefault="00866C7E">
            <w:pPr>
              <w:pStyle w:val="TableParagraph"/>
              <w:spacing w:before="42"/>
              <w:ind w:right="139"/>
              <w:rPr>
                <w:sz w:val="20"/>
              </w:rPr>
            </w:pPr>
            <w:r>
              <w:rPr>
                <w:spacing w:val="-5"/>
                <w:w w:val="105"/>
                <w:sz w:val="20"/>
              </w:rPr>
              <w:t>143</w:t>
            </w:r>
          </w:p>
        </w:tc>
        <w:tc>
          <w:tcPr>
            <w:tcW w:w="1417" w:type="dxa"/>
            <w:tcBorders>
              <w:top w:val="single" w:sz="6" w:space="0" w:color="D1EDEA"/>
            </w:tcBorders>
            <w:shd w:val="clear" w:color="auto" w:fill="D1EDEA"/>
          </w:tcPr>
          <w:p w:rsidR="004E4FAA" w:rsidRDefault="00866C7E">
            <w:pPr>
              <w:pStyle w:val="TableParagraph"/>
              <w:spacing w:before="42"/>
              <w:ind w:right="138"/>
              <w:rPr>
                <w:sz w:val="20"/>
              </w:rPr>
            </w:pPr>
            <w:r>
              <w:rPr>
                <w:spacing w:val="-5"/>
                <w:w w:val="105"/>
                <w:sz w:val="20"/>
              </w:rPr>
              <w:t>143</w:t>
            </w:r>
          </w:p>
        </w:tc>
        <w:tc>
          <w:tcPr>
            <w:tcW w:w="1560" w:type="dxa"/>
            <w:tcBorders>
              <w:top w:val="single" w:sz="6" w:space="0" w:color="D1EDEA"/>
            </w:tcBorders>
            <w:shd w:val="clear" w:color="auto" w:fill="D1EDEA"/>
          </w:tcPr>
          <w:p w:rsidR="004E4FAA" w:rsidRDefault="00866C7E">
            <w:pPr>
              <w:pStyle w:val="TableParagraph"/>
              <w:spacing w:before="42"/>
              <w:ind w:right="137"/>
              <w:rPr>
                <w:sz w:val="20"/>
              </w:rPr>
            </w:pPr>
            <w:r>
              <w:rPr>
                <w:spacing w:val="-5"/>
                <w:w w:val="115"/>
                <w:sz w:val="20"/>
              </w:rPr>
              <w:t>52</w:t>
            </w:r>
          </w:p>
        </w:tc>
        <w:tc>
          <w:tcPr>
            <w:tcW w:w="1418" w:type="dxa"/>
            <w:tcBorders>
              <w:top w:val="single" w:sz="6" w:space="0" w:color="D1EDEA"/>
            </w:tcBorders>
            <w:shd w:val="clear" w:color="auto" w:fill="D1EDEA"/>
          </w:tcPr>
          <w:p w:rsidR="004E4FAA" w:rsidRDefault="00866C7E">
            <w:pPr>
              <w:pStyle w:val="TableParagraph"/>
              <w:spacing w:before="42"/>
              <w:ind w:right="137"/>
              <w:rPr>
                <w:sz w:val="20"/>
              </w:rPr>
            </w:pPr>
            <w:r>
              <w:rPr>
                <w:spacing w:val="-5"/>
                <w:w w:val="115"/>
                <w:sz w:val="20"/>
              </w:rPr>
              <w:t>52</w:t>
            </w:r>
          </w:p>
        </w:tc>
        <w:tc>
          <w:tcPr>
            <w:tcW w:w="1811" w:type="dxa"/>
            <w:tcBorders>
              <w:top w:val="single" w:sz="6" w:space="0" w:color="D1EDEA"/>
            </w:tcBorders>
            <w:shd w:val="clear" w:color="auto" w:fill="D1EDEA"/>
          </w:tcPr>
          <w:p w:rsidR="004E4FAA" w:rsidRDefault="00866C7E">
            <w:pPr>
              <w:pStyle w:val="TableParagraph"/>
              <w:spacing w:before="42"/>
              <w:ind w:right="106"/>
              <w:rPr>
                <w:sz w:val="20"/>
              </w:rPr>
            </w:pPr>
            <w:r>
              <w:rPr>
                <w:spacing w:val="-2"/>
                <w:sz w:val="20"/>
              </w:rPr>
              <w:t>12,342,027</w:t>
            </w:r>
          </w:p>
        </w:tc>
      </w:tr>
      <w:tr w:rsidR="004E4FAA">
        <w:trPr>
          <w:trHeight w:val="282"/>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spacing w:val="-2"/>
                <w:w w:val="110"/>
                <w:sz w:val="20"/>
              </w:rPr>
              <w:t>Hornsby</w:t>
            </w:r>
          </w:p>
        </w:tc>
        <w:tc>
          <w:tcPr>
            <w:tcW w:w="1591" w:type="dxa"/>
            <w:tcBorders>
              <w:top w:val="single" w:sz="6" w:space="0" w:color="D1EDEA"/>
              <w:bottom w:val="single" w:sz="6" w:space="0" w:color="D1EDEA"/>
            </w:tcBorders>
          </w:tcPr>
          <w:p w:rsidR="004E4FAA" w:rsidRDefault="00866C7E">
            <w:pPr>
              <w:pStyle w:val="TableParagraph"/>
              <w:spacing w:before="28"/>
              <w:ind w:right="138"/>
              <w:rPr>
                <w:sz w:val="20"/>
              </w:rPr>
            </w:pPr>
            <w:r>
              <w:rPr>
                <w:spacing w:val="-5"/>
                <w:w w:val="115"/>
                <w:sz w:val="20"/>
              </w:rPr>
              <w:t>926</w:t>
            </w:r>
          </w:p>
        </w:tc>
        <w:tc>
          <w:tcPr>
            <w:tcW w:w="1417" w:type="dxa"/>
            <w:tcBorders>
              <w:top w:val="single" w:sz="6" w:space="0" w:color="D1EDEA"/>
              <w:bottom w:val="single" w:sz="6" w:space="0" w:color="D1EDEA"/>
            </w:tcBorders>
          </w:tcPr>
          <w:p w:rsidR="004E4FAA" w:rsidRDefault="00866C7E">
            <w:pPr>
              <w:pStyle w:val="TableParagraph"/>
              <w:spacing w:before="28"/>
              <w:ind w:right="139"/>
              <w:rPr>
                <w:sz w:val="20"/>
              </w:rPr>
            </w:pPr>
            <w:r>
              <w:rPr>
                <w:spacing w:val="-5"/>
                <w:w w:val="120"/>
                <w:sz w:val="20"/>
              </w:rPr>
              <w:t>854</w:t>
            </w:r>
          </w:p>
        </w:tc>
        <w:tc>
          <w:tcPr>
            <w:tcW w:w="1560" w:type="dxa"/>
            <w:tcBorders>
              <w:top w:val="single" w:sz="6" w:space="0" w:color="D1EDEA"/>
              <w:bottom w:val="single" w:sz="6" w:space="0" w:color="D1EDEA"/>
            </w:tcBorders>
          </w:tcPr>
          <w:p w:rsidR="004E4FAA" w:rsidRDefault="00866C7E">
            <w:pPr>
              <w:pStyle w:val="TableParagraph"/>
              <w:spacing w:before="28"/>
              <w:ind w:right="134"/>
              <w:rPr>
                <w:sz w:val="20"/>
              </w:rPr>
            </w:pPr>
            <w:r>
              <w:rPr>
                <w:spacing w:val="-5"/>
                <w:sz w:val="20"/>
              </w:rPr>
              <w:t>162</w:t>
            </w:r>
          </w:p>
        </w:tc>
        <w:tc>
          <w:tcPr>
            <w:tcW w:w="1418" w:type="dxa"/>
            <w:tcBorders>
              <w:top w:val="single" w:sz="6" w:space="0" w:color="D1EDEA"/>
              <w:bottom w:val="single" w:sz="6" w:space="0" w:color="D1EDEA"/>
            </w:tcBorders>
          </w:tcPr>
          <w:p w:rsidR="004E4FAA" w:rsidRDefault="00866C7E">
            <w:pPr>
              <w:pStyle w:val="TableParagraph"/>
              <w:spacing w:before="28"/>
              <w:ind w:right="134"/>
              <w:rPr>
                <w:sz w:val="20"/>
              </w:rPr>
            </w:pPr>
            <w:r>
              <w:rPr>
                <w:spacing w:val="-5"/>
                <w:sz w:val="20"/>
              </w:rPr>
              <w:t>162</w:t>
            </w:r>
          </w:p>
        </w:tc>
        <w:tc>
          <w:tcPr>
            <w:tcW w:w="1811" w:type="dxa"/>
            <w:tcBorders>
              <w:top w:val="single" w:sz="6" w:space="0" w:color="D1EDEA"/>
              <w:bottom w:val="single" w:sz="6" w:space="0" w:color="D1EDEA"/>
            </w:tcBorders>
          </w:tcPr>
          <w:p w:rsidR="004E4FAA" w:rsidRDefault="00866C7E">
            <w:pPr>
              <w:pStyle w:val="TableParagraph"/>
              <w:spacing w:before="28"/>
              <w:ind w:right="108"/>
              <w:rPr>
                <w:sz w:val="20"/>
              </w:rPr>
            </w:pPr>
            <w:r>
              <w:rPr>
                <w:spacing w:val="-2"/>
                <w:w w:val="105"/>
                <w:sz w:val="20"/>
              </w:rPr>
              <w:t>73,189,799</w:t>
            </w:r>
          </w:p>
        </w:tc>
      </w:tr>
      <w:tr w:rsidR="004E4FAA">
        <w:trPr>
          <w:trHeight w:val="309"/>
        </w:trPr>
        <w:tc>
          <w:tcPr>
            <w:tcW w:w="1714" w:type="dxa"/>
            <w:shd w:val="clear" w:color="auto" w:fill="D1EDEA"/>
          </w:tcPr>
          <w:p w:rsidR="004E4FAA" w:rsidRDefault="00866C7E">
            <w:pPr>
              <w:pStyle w:val="TableParagraph"/>
              <w:ind w:left="180"/>
              <w:jc w:val="left"/>
              <w:rPr>
                <w:sz w:val="20"/>
              </w:rPr>
            </w:pPr>
            <w:r>
              <w:rPr>
                <w:w w:val="105"/>
                <w:sz w:val="20"/>
              </w:rPr>
              <w:t xml:space="preserve">Hunters </w:t>
            </w:r>
            <w:r>
              <w:rPr>
                <w:spacing w:val="-4"/>
                <w:w w:val="105"/>
                <w:sz w:val="20"/>
              </w:rPr>
              <w:t>Hill</w:t>
            </w:r>
          </w:p>
        </w:tc>
        <w:tc>
          <w:tcPr>
            <w:tcW w:w="1591" w:type="dxa"/>
            <w:shd w:val="clear" w:color="auto" w:fill="D1EDEA"/>
          </w:tcPr>
          <w:p w:rsidR="004E4FAA" w:rsidRDefault="00866C7E">
            <w:pPr>
              <w:pStyle w:val="TableParagraph"/>
              <w:ind w:right="137"/>
              <w:rPr>
                <w:sz w:val="20"/>
              </w:rPr>
            </w:pPr>
            <w:r>
              <w:rPr>
                <w:spacing w:val="-5"/>
                <w:sz w:val="20"/>
              </w:rPr>
              <w:t>10</w:t>
            </w:r>
          </w:p>
        </w:tc>
        <w:tc>
          <w:tcPr>
            <w:tcW w:w="1417" w:type="dxa"/>
            <w:shd w:val="clear" w:color="auto" w:fill="D1EDEA"/>
          </w:tcPr>
          <w:p w:rsidR="004E4FAA" w:rsidRDefault="00866C7E">
            <w:pPr>
              <w:pStyle w:val="TableParagraph"/>
              <w:ind w:right="135"/>
              <w:rPr>
                <w:sz w:val="20"/>
              </w:rPr>
            </w:pPr>
            <w:r>
              <w:rPr>
                <w:spacing w:val="-5"/>
                <w:sz w:val="20"/>
              </w:rPr>
              <w:t>10</w:t>
            </w:r>
          </w:p>
        </w:tc>
        <w:tc>
          <w:tcPr>
            <w:tcW w:w="1560" w:type="dxa"/>
            <w:shd w:val="clear" w:color="auto" w:fill="D1EDEA"/>
          </w:tcPr>
          <w:p w:rsidR="004E4FAA" w:rsidRDefault="00866C7E">
            <w:pPr>
              <w:pStyle w:val="TableParagraph"/>
              <w:ind w:right="138"/>
              <w:rPr>
                <w:sz w:val="20"/>
              </w:rPr>
            </w:pPr>
            <w:r>
              <w:rPr>
                <w:spacing w:val="-5"/>
                <w:w w:val="120"/>
                <w:sz w:val="20"/>
              </w:rPr>
              <w:t>30</w:t>
            </w:r>
          </w:p>
        </w:tc>
        <w:tc>
          <w:tcPr>
            <w:tcW w:w="1418" w:type="dxa"/>
            <w:shd w:val="clear" w:color="auto" w:fill="D1EDEA"/>
          </w:tcPr>
          <w:p w:rsidR="004E4FAA" w:rsidRDefault="00866C7E">
            <w:pPr>
              <w:pStyle w:val="TableParagraph"/>
              <w:ind w:right="135"/>
              <w:rPr>
                <w:sz w:val="20"/>
              </w:rPr>
            </w:pPr>
            <w:r>
              <w:rPr>
                <w:spacing w:val="-5"/>
                <w:w w:val="115"/>
                <w:sz w:val="20"/>
              </w:rPr>
              <w:t>26</w:t>
            </w:r>
          </w:p>
        </w:tc>
        <w:tc>
          <w:tcPr>
            <w:tcW w:w="1811" w:type="dxa"/>
            <w:shd w:val="clear" w:color="auto" w:fill="D1EDEA"/>
          </w:tcPr>
          <w:p w:rsidR="004E4FAA" w:rsidRDefault="00866C7E">
            <w:pPr>
              <w:pStyle w:val="TableParagraph"/>
              <w:ind w:right="106"/>
              <w:rPr>
                <w:sz w:val="20"/>
              </w:rPr>
            </w:pPr>
            <w:r>
              <w:rPr>
                <w:spacing w:val="-2"/>
                <w:sz w:val="20"/>
              </w:rPr>
              <w:t>3,415,976</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z w:val="20"/>
              </w:rPr>
              <w:t>Inner</w:t>
            </w:r>
            <w:r>
              <w:rPr>
                <w:spacing w:val="2"/>
                <w:sz w:val="20"/>
              </w:rPr>
              <w:t xml:space="preserve"> </w:t>
            </w:r>
            <w:r>
              <w:rPr>
                <w:spacing w:val="-4"/>
                <w:sz w:val="20"/>
              </w:rPr>
              <w:t>West</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2"/>
                <w:sz w:val="20"/>
              </w:rPr>
              <w:t>1,289</w:t>
            </w:r>
          </w:p>
        </w:tc>
        <w:tc>
          <w:tcPr>
            <w:tcW w:w="1417"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20"/>
                <w:sz w:val="20"/>
              </w:rPr>
              <w:t>905</w:t>
            </w:r>
          </w:p>
        </w:tc>
        <w:tc>
          <w:tcPr>
            <w:tcW w:w="1560"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15"/>
                <w:sz w:val="20"/>
              </w:rPr>
              <w:t>907</w:t>
            </w:r>
          </w:p>
        </w:tc>
        <w:tc>
          <w:tcPr>
            <w:tcW w:w="1418"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15"/>
                <w:sz w:val="20"/>
              </w:rPr>
              <w:t>877</w:t>
            </w:r>
          </w:p>
        </w:tc>
        <w:tc>
          <w:tcPr>
            <w:tcW w:w="1811" w:type="dxa"/>
            <w:tcBorders>
              <w:top w:val="single" w:sz="6" w:space="0" w:color="D1EDEA"/>
              <w:bottom w:val="single" w:sz="6" w:space="0" w:color="D1EDEA"/>
            </w:tcBorders>
          </w:tcPr>
          <w:p w:rsidR="004E4FAA" w:rsidRDefault="00866C7E">
            <w:pPr>
              <w:pStyle w:val="TableParagraph"/>
              <w:spacing w:before="25"/>
              <w:ind w:right="108"/>
              <w:rPr>
                <w:sz w:val="20"/>
              </w:rPr>
            </w:pPr>
            <w:r>
              <w:rPr>
                <w:spacing w:val="-2"/>
                <w:sz w:val="20"/>
              </w:rPr>
              <w:t>174,492,319</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Inverell</w:t>
            </w:r>
          </w:p>
        </w:tc>
        <w:tc>
          <w:tcPr>
            <w:tcW w:w="1591" w:type="dxa"/>
            <w:shd w:val="clear" w:color="auto" w:fill="D1EDEA"/>
          </w:tcPr>
          <w:p w:rsidR="004E4FAA" w:rsidRDefault="00866C7E">
            <w:pPr>
              <w:pStyle w:val="TableParagraph"/>
              <w:ind w:right="136"/>
              <w:rPr>
                <w:sz w:val="20"/>
              </w:rPr>
            </w:pPr>
            <w:r>
              <w:rPr>
                <w:spacing w:val="-5"/>
                <w:w w:val="105"/>
                <w:sz w:val="20"/>
              </w:rPr>
              <w:t>124</w:t>
            </w:r>
          </w:p>
        </w:tc>
        <w:tc>
          <w:tcPr>
            <w:tcW w:w="1417" w:type="dxa"/>
            <w:shd w:val="clear" w:color="auto" w:fill="D1EDEA"/>
          </w:tcPr>
          <w:p w:rsidR="004E4FAA" w:rsidRDefault="00866C7E">
            <w:pPr>
              <w:pStyle w:val="TableParagraph"/>
              <w:ind w:right="136"/>
              <w:rPr>
                <w:sz w:val="20"/>
              </w:rPr>
            </w:pPr>
            <w:r>
              <w:rPr>
                <w:spacing w:val="-5"/>
                <w:sz w:val="20"/>
              </w:rPr>
              <w:t>121</w:t>
            </w:r>
          </w:p>
        </w:tc>
        <w:tc>
          <w:tcPr>
            <w:tcW w:w="1560" w:type="dxa"/>
            <w:shd w:val="clear" w:color="auto" w:fill="D1EDEA"/>
          </w:tcPr>
          <w:p w:rsidR="004E4FAA" w:rsidRDefault="00866C7E">
            <w:pPr>
              <w:pStyle w:val="TableParagraph"/>
              <w:ind w:right="135"/>
              <w:rPr>
                <w:sz w:val="20"/>
              </w:rPr>
            </w:pPr>
            <w:r>
              <w:rPr>
                <w:spacing w:val="-5"/>
                <w:w w:val="115"/>
                <w:sz w:val="20"/>
              </w:rPr>
              <w:t>29</w:t>
            </w:r>
          </w:p>
        </w:tc>
        <w:tc>
          <w:tcPr>
            <w:tcW w:w="1418" w:type="dxa"/>
            <w:shd w:val="clear" w:color="auto" w:fill="D1EDEA"/>
          </w:tcPr>
          <w:p w:rsidR="004E4FAA" w:rsidRDefault="00866C7E">
            <w:pPr>
              <w:pStyle w:val="TableParagraph"/>
              <w:ind w:right="135"/>
              <w:rPr>
                <w:sz w:val="20"/>
              </w:rPr>
            </w:pPr>
            <w:r>
              <w:rPr>
                <w:spacing w:val="-5"/>
                <w:w w:val="115"/>
                <w:sz w:val="20"/>
              </w:rPr>
              <w:t>29</w:t>
            </w:r>
          </w:p>
        </w:tc>
        <w:tc>
          <w:tcPr>
            <w:tcW w:w="1811" w:type="dxa"/>
            <w:shd w:val="clear" w:color="auto" w:fill="D1EDEA"/>
          </w:tcPr>
          <w:p w:rsidR="004E4FAA" w:rsidRDefault="00866C7E">
            <w:pPr>
              <w:pStyle w:val="TableParagraph"/>
              <w:ind w:right="107"/>
              <w:rPr>
                <w:sz w:val="20"/>
              </w:rPr>
            </w:pPr>
            <w:r>
              <w:rPr>
                <w:spacing w:val="-2"/>
                <w:sz w:val="20"/>
              </w:rPr>
              <w:t>11,799,484</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sz w:val="20"/>
              </w:rPr>
              <w:t>Junee</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49</w:t>
            </w:r>
          </w:p>
        </w:tc>
        <w:tc>
          <w:tcPr>
            <w:tcW w:w="1417"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49</w:t>
            </w:r>
          </w:p>
        </w:tc>
        <w:tc>
          <w:tcPr>
            <w:tcW w:w="1560"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15"/>
                <w:sz w:val="20"/>
              </w:rPr>
              <w:t>20</w:t>
            </w:r>
          </w:p>
        </w:tc>
        <w:tc>
          <w:tcPr>
            <w:tcW w:w="1418" w:type="dxa"/>
            <w:tcBorders>
              <w:top w:val="single" w:sz="6" w:space="0" w:color="D1EDEA"/>
              <w:bottom w:val="single" w:sz="6" w:space="0" w:color="D1EDEA"/>
            </w:tcBorders>
          </w:tcPr>
          <w:p w:rsidR="004E4FAA" w:rsidRDefault="00866C7E">
            <w:pPr>
              <w:pStyle w:val="TableParagraph"/>
              <w:spacing w:before="25"/>
              <w:ind w:right="134"/>
              <w:rPr>
                <w:sz w:val="20"/>
              </w:rPr>
            </w:pPr>
            <w:r>
              <w:rPr>
                <w:spacing w:val="-5"/>
                <w:w w:val="115"/>
                <w:sz w:val="20"/>
              </w:rPr>
              <w:t>20</w:t>
            </w:r>
          </w:p>
        </w:tc>
        <w:tc>
          <w:tcPr>
            <w:tcW w:w="1811" w:type="dxa"/>
            <w:tcBorders>
              <w:top w:val="single" w:sz="6" w:space="0" w:color="D1EDEA"/>
              <w:bottom w:val="single" w:sz="6" w:space="0" w:color="D1EDEA"/>
            </w:tcBorders>
          </w:tcPr>
          <w:p w:rsidR="004E4FAA" w:rsidRDefault="00866C7E">
            <w:pPr>
              <w:pStyle w:val="TableParagraph"/>
              <w:spacing w:before="25"/>
              <w:ind w:right="107"/>
              <w:rPr>
                <w:sz w:val="20"/>
              </w:rPr>
            </w:pPr>
            <w:r>
              <w:rPr>
                <w:spacing w:val="-2"/>
                <w:w w:val="105"/>
                <w:sz w:val="20"/>
              </w:rPr>
              <w:t>3,975,444</w:t>
            </w:r>
          </w:p>
        </w:tc>
      </w:tr>
      <w:tr w:rsidR="004E4FAA">
        <w:trPr>
          <w:trHeight w:val="309"/>
        </w:trPr>
        <w:tc>
          <w:tcPr>
            <w:tcW w:w="1714" w:type="dxa"/>
            <w:tcBorders>
              <w:top w:val="single" w:sz="6" w:space="0" w:color="D1EDEA"/>
            </w:tcBorders>
            <w:shd w:val="clear" w:color="auto" w:fill="D1EDEA"/>
          </w:tcPr>
          <w:p w:rsidR="004E4FAA" w:rsidRDefault="00866C7E">
            <w:pPr>
              <w:pStyle w:val="TableParagraph"/>
              <w:spacing w:before="42"/>
              <w:ind w:left="180"/>
              <w:jc w:val="left"/>
              <w:rPr>
                <w:sz w:val="20"/>
              </w:rPr>
            </w:pPr>
            <w:r>
              <w:rPr>
                <w:spacing w:val="-2"/>
                <w:w w:val="110"/>
                <w:sz w:val="20"/>
              </w:rPr>
              <w:t>Kempsey</w:t>
            </w:r>
          </w:p>
        </w:tc>
        <w:tc>
          <w:tcPr>
            <w:tcW w:w="1591" w:type="dxa"/>
            <w:tcBorders>
              <w:top w:val="single" w:sz="6" w:space="0" w:color="D1EDEA"/>
            </w:tcBorders>
            <w:shd w:val="clear" w:color="auto" w:fill="D1EDEA"/>
          </w:tcPr>
          <w:p w:rsidR="004E4FAA" w:rsidRDefault="00866C7E">
            <w:pPr>
              <w:pStyle w:val="TableParagraph"/>
              <w:spacing w:before="42"/>
              <w:ind w:right="140"/>
              <w:rPr>
                <w:sz w:val="20"/>
              </w:rPr>
            </w:pPr>
            <w:r>
              <w:rPr>
                <w:spacing w:val="-5"/>
                <w:w w:val="105"/>
                <w:sz w:val="20"/>
              </w:rPr>
              <w:t>351</w:t>
            </w:r>
          </w:p>
        </w:tc>
        <w:tc>
          <w:tcPr>
            <w:tcW w:w="1417" w:type="dxa"/>
            <w:tcBorders>
              <w:top w:val="single" w:sz="6" w:space="0" w:color="D1EDEA"/>
            </w:tcBorders>
            <w:shd w:val="clear" w:color="auto" w:fill="D1EDEA"/>
          </w:tcPr>
          <w:p w:rsidR="004E4FAA" w:rsidRDefault="00866C7E">
            <w:pPr>
              <w:pStyle w:val="TableParagraph"/>
              <w:spacing w:before="42"/>
              <w:ind w:right="138"/>
              <w:rPr>
                <w:sz w:val="20"/>
              </w:rPr>
            </w:pPr>
            <w:r>
              <w:rPr>
                <w:spacing w:val="-5"/>
                <w:w w:val="115"/>
                <w:sz w:val="20"/>
              </w:rPr>
              <w:t>337</w:t>
            </w:r>
          </w:p>
        </w:tc>
        <w:tc>
          <w:tcPr>
            <w:tcW w:w="1560" w:type="dxa"/>
            <w:tcBorders>
              <w:top w:val="single" w:sz="6" w:space="0" w:color="D1EDEA"/>
            </w:tcBorders>
            <w:shd w:val="clear" w:color="auto" w:fill="D1EDEA"/>
          </w:tcPr>
          <w:p w:rsidR="004E4FAA" w:rsidRDefault="00866C7E">
            <w:pPr>
              <w:pStyle w:val="TableParagraph"/>
              <w:spacing w:before="42"/>
              <w:ind w:right="136"/>
              <w:rPr>
                <w:sz w:val="20"/>
              </w:rPr>
            </w:pPr>
            <w:r>
              <w:rPr>
                <w:spacing w:val="-5"/>
                <w:w w:val="105"/>
                <w:sz w:val="20"/>
              </w:rPr>
              <w:t>106</w:t>
            </w:r>
          </w:p>
        </w:tc>
        <w:tc>
          <w:tcPr>
            <w:tcW w:w="1418" w:type="dxa"/>
            <w:tcBorders>
              <w:top w:val="single" w:sz="6" w:space="0" w:color="D1EDEA"/>
            </w:tcBorders>
            <w:shd w:val="clear" w:color="auto" w:fill="D1EDEA"/>
          </w:tcPr>
          <w:p w:rsidR="004E4FAA" w:rsidRDefault="00866C7E">
            <w:pPr>
              <w:pStyle w:val="TableParagraph"/>
              <w:spacing w:before="42"/>
              <w:ind w:right="136"/>
              <w:rPr>
                <w:sz w:val="20"/>
              </w:rPr>
            </w:pPr>
            <w:r>
              <w:rPr>
                <w:spacing w:val="-5"/>
                <w:w w:val="105"/>
                <w:sz w:val="20"/>
              </w:rPr>
              <w:t>106</w:t>
            </w:r>
          </w:p>
        </w:tc>
        <w:tc>
          <w:tcPr>
            <w:tcW w:w="1811" w:type="dxa"/>
            <w:tcBorders>
              <w:top w:val="single" w:sz="6" w:space="0" w:color="D1EDEA"/>
            </w:tcBorders>
            <w:shd w:val="clear" w:color="auto" w:fill="D1EDEA"/>
          </w:tcPr>
          <w:p w:rsidR="004E4FAA" w:rsidRDefault="00866C7E">
            <w:pPr>
              <w:pStyle w:val="TableParagraph"/>
              <w:spacing w:before="42"/>
              <w:ind w:right="105"/>
              <w:rPr>
                <w:sz w:val="20"/>
              </w:rPr>
            </w:pPr>
            <w:r>
              <w:rPr>
                <w:spacing w:val="-2"/>
                <w:w w:val="105"/>
                <w:sz w:val="20"/>
              </w:rPr>
              <w:t>28,972,405</w:t>
            </w:r>
          </w:p>
        </w:tc>
      </w:tr>
      <w:tr w:rsidR="004E4FAA">
        <w:trPr>
          <w:trHeight w:val="282"/>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spacing w:val="-2"/>
                <w:w w:val="105"/>
                <w:sz w:val="20"/>
              </w:rPr>
              <w:t>Kiama</w:t>
            </w:r>
          </w:p>
        </w:tc>
        <w:tc>
          <w:tcPr>
            <w:tcW w:w="1591"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w w:val="115"/>
                <w:sz w:val="20"/>
              </w:rPr>
              <w:t>224</w:t>
            </w:r>
          </w:p>
        </w:tc>
        <w:tc>
          <w:tcPr>
            <w:tcW w:w="1417" w:type="dxa"/>
            <w:tcBorders>
              <w:top w:val="single" w:sz="6" w:space="0" w:color="D1EDEA"/>
              <w:bottom w:val="single" w:sz="6" w:space="0" w:color="D1EDEA"/>
            </w:tcBorders>
          </w:tcPr>
          <w:p w:rsidR="004E4FAA" w:rsidRDefault="00866C7E">
            <w:pPr>
              <w:pStyle w:val="TableParagraph"/>
              <w:spacing w:before="28"/>
              <w:ind w:right="135"/>
              <w:rPr>
                <w:sz w:val="20"/>
              </w:rPr>
            </w:pPr>
            <w:r>
              <w:rPr>
                <w:spacing w:val="-5"/>
                <w:sz w:val="20"/>
              </w:rPr>
              <w:t>211</w:t>
            </w:r>
          </w:p>
        </w:tc>
        <w:tc>
          <w:tcPr>
            <w:tcW w:w="1560"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20"/>
                <w:sz w:val="20"/>
              </w:rPr>
              <w:t>48</w:t>
            </w:r>
          </w:p>
        </w:tc>
        <w:tc>
          <w:tcPr>
            <w:tcW w:w="1418" w:type="dxa"/>
            <w:tcBorders>
              <w:top w:val="single" w:sz="6" w:space="0" w:color="D1EDEA"/>
              <w:bottom w:val="single" w:sz="6" w:space="0" w:color="D1EDEA"/>
            </w:tcBorders>
          </w:tcPr>
          <w:p w:rsidR="004E4FAA" w:rsidRDefault="00866C7E">
            <w:pPr>
              <w:pStyle w:val="TableParagraph"/>
              <w:spacing w:before="28"/>
              <w:ind w:right="138"/>
              <w:rPr>
                <w:sz w:val="20"/>
              </w:rPr>
            </w:pPr>
            <w:r>
              <w:rPr>
                <w:spacing w:val="-5"/>
                <w:w w:val="120"/>
                <w:sz w:val="20"/>
              </w:rPr>
              <w:t>46</w:t>
            </w:r>
          </w:p>
        </w:tc>
        <w:tc>
          <w:tcPr>
            <w:tcW w:w="1811" w:type="dxa"/>
            <w:tcBorders>
              <w:top w:val="single" w:sz="6" w:space="0" w:color="D1EDEA"/>
              <w:bottom w:val="single" w:sz="6" w:space="0" w:color="D1EDEA"/>
            </w:tcBorders>
          </w:tcPr>
          <w:p w:rsidR="004E4FAA" w:rsidRDefault="00866C7E">
            <w:pPr>
              <w:pStyle w:val="TableParagraph"/>
              <w:spacing w:before="28"/>
              <w:ind w:right="107"/>
              <w:rPr>
                <w:sz w:val="20"/>
              </w:rPr>
            </w:pPr>
            <w:r>
              <w:rPr>
                <w:spacing w:val="-2"/>
                <w:sz w:val="20"/>
              </w:rPr>
              <w:t>11,316,813</w:t>
            </w:r>
          </w:p>
        </w:tc>
      </w:tr>
      <w:tr w:rsidR="004E4FAA">
        <w:trPr>
          <w:trHeight w:val="309"/>
        </w:trPr>
        <w:tc>
          <w:tcPr>
            <w:tcW w:w="1714" w:type="dxa"/>
            <w:shd w:val="clear" w:color="auto" w:fill="D1EDEA"/>
          </w:tcPr>
          <w:p w:rsidR="004E4FAA" w:rsidRDefault="00866C7E">
            <w:pPr>
              <w:pStyle w:val="TableParagraph"/>
              <w:ind w:left="180"/>
              <w:jc w:val="left"/>
              <w:rPr>
                <w:sz w:val="20"/>
              </w:rPr>
            </w:pPr>
            <w:r>
              <w:rPr>
                <w:w w:val="105"/>
                <w:sz w:val="20"/>
              </w:rPr>
              <w:t>Ku-ring-</w:t>
            </w:r>
            <w:r>
              <w:rPr>
                <w:spacing w:val="-5"/>
                <w:w w:val="105"/>
                <w:sz w:val="20"/>
              </w:rPr>
              <w:t>gai</w:t>
            </w:r>
          </w:p>
        </w:tc>
        <w:tc>
          <w:tcPr>
            <w:tcW w:w="1591" w:type="dxa"/>
            <w:shd w:val="clear" w:color="auto" w:fill="D1EDEA"/>
          </w:tcPr>
          <w:p w:rsidR="004E4FAA" w:rsidRDefault="00866C7E">
            <w:pPr>
              <w:pStyle w:val="TableParagraph"/>
              <w:ind w:right="140"/>
              <w:rPr>
                <w:sz w:val="20"/>
              </w:rPr>
            </w:pPr>
            <w:r>
              <w:rPr>
                <w:spacing w:val="-5"/>
                <w:w w:val="120"/>
                <w:sz w:val="20"/>
              </w:rPr>
              <w:t>55</w:t>
            </w:r>
          </w:p>
        </w:tc>
        <w:tc>
          <w:tcPr>
            <w:tcW w:w="1417" w:type="dxa"/>
            <w:shd w:val="clear" w:color="auto" w:fill="D1EDEA"/>
          </w:tcPr>
          <w:p w:rsidR="004E4FAA" w:rsidRDefault="00866C7E">
            <w:pPr>
              <w:pStyle w:val="TableParagraph"/>
              <w:ind w:right="136"/>
              <w:rPr>
                <w:sz w:val="20"/>
              </w:rPr>
            </w:pPr>
            <w:r>
              <w:rPr>
                <w:spacing w:val="-5"/>
                <w:w w:val="120"/>
                <w:sz w:val="20"/>
              </w:rPr>
              <w:t>36</w:t>
            </w:r>
          </w:p>
        </w:tc>
        <w:tc>
          <w:tcPr>
            <w:tcW w:w="1560" w:type="dxa"/>
            <w:shd w:val="clear" w:color="auto" w:fill="D1EDEA"/>
          </w:tcPr>
          <w:p w:rsidR="004E4FAA" w:rsidRDefault="00866C7E">
            <w:pPr>
              <w:pStyle w:val="TableParagraph"/>
              <w:ind w:right="138"/>
              <w:rPr>
                <w:sz w:val="20"/>
              </w:rPr>
            </w:pPr>
            <w:r>
              <w:rPr>
                <w:spacing w:val="-5"/>
                <w:w w:val="120"/>
                <w:sz w:val="20"/>
              </w:rPr>
              <w:t>49</w:t>
            </w:r>
          </w:p>
        </w:tc>
        <w:tc>
          <w:tcPr>
            <w:tcW w:w="1418" w:type="dxa"/>
            <w:shd w:val="clear" w:color="auto" w:fill="D1EDEA"/>
          </w:tcPr>
          <w:p w:rsidR="004E4FAA" w:rsidRDefault="00866C7E">
            <w:pPr>
              <w:pStyle w:val="TableParagraph"/>
              <w:ind w:right="136"/>
              <w:rPr>
                <w:sz w:val="20"/>
              </w:rPr>
            </w:pPr>
            <w:r>
              <w:rPr>
                <w:spacing w:val="-5"/>
                <w:w w:val="120"/>
                <w:sz w:val="20"/>
              </w:rPr>
              <w:t>49</w:t>
            </w:r>
          </w:p>
        </w:tc>
        <w:tc>
          <w:tcPr>
            <w:tcW w:w="1811" w:type="dxa"/>
            <w:shd w:val="clear" w:color="auto" w:fill="D1EDEA"/>
          </w:tcPr>
          <w:p w:rsidR="004E4FAA" w:rsidRDefault="00866C7E">
            <w:pPr>
              <w:pStyle w:val="TableParagraph"/>
              <w:ind w:right="107"/>
              <w:rPr>
                <w:sz w:val="20"/>
              </w:rPr>
            </w:pPr>
            <w:r>
              <w:rPr>
                <w:spacing w:val="-2"/>
                <w:w w:val="105"/>
                <w:sz w:val="20"/>
              </w:rPr>
              <w:t>7,876,073</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10"/>
                <w:sz w:val="20"/>
              </w:rPr>
              <w:t>Kyogle</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sz w:val="20"/>
              </w:rPr>
              <w:t>41</w:t>
            </w:r>
          </w:p>
        </w:tc>
        <w:tc>
          <w:tcPr>
            <w:tcW w:w="1417"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20"/>
                <w:sz w:val="20"/>
              </w:rPr>
              <w:t>36</w:t>
            </w:r>
          </w:p>
        </w:tc>
        <w:tc>
          <w:tcPr>
            <w:tcW w:w="1560"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sz w:val="20"/>
              </w:rPr>
              <w:t>21</w:t>
            </w:r>
          </w:p>
        </w:tc>
        <w:tc>
          <w:tcPr>
            <w:tcW w:w="1418" w:type="dxa"/>
            <w:tcBorders>
              <w:top w:val="single" w:sz="6" w:space="0" w:color="D1EDEA"/>
              <w:bottom w:val="single" w:sz="6" w:space="0" w:color="D1EDEA"/>
            </w:tcBorders>
          </w:tcPr>
          <w:p w:rsidR="004E4FAA" w:rsidRDefault="00866C7E">
            <w:pPr>
              <w:pStyle w:val="TableParagraph"/>
              <w:spacing w:before="25"/>
              <w:ind w:right="134"/>
              <w:rPr>
                <w:sz w:val="20"/>
              </w:rPr>
            </w:pPr>
            <w:r>
              <w:rPr>
                <w:spacing w:val="-5"/>
                <w:sz w:val="20"/>
              </w:rPr>
              <w:t>15</w:t>
            </w:r>
          </w:p>
        </w:tc>
        <w:tc>
          <w:tcPr>
            <w:tcW w:w="1811" w:type="dxa"/>
            <w:tcBorders>
              <w:top w:val="single" w:sz="6" w:space="0" w:color="D1EDEA"/>
              <w:bottom w:val="single" w:sz="6" w:space="0" w:color="D1EDEA"/>
            </w:tcBorders>
          </w:tcPr>
          <w:p w:rsidR="004E4FAA" w:rsidRDefault="00866C7E">
            <w:pPr>
              <w:pStyle w:val="TableParagraph"/>
              <w:spacing w:before="25"/>
              <w:ind w:right="109"/>
              <w:rPr>
                <w:sz w:val="20"/>
              </w:rPr>
            </w:pPr>
            <w:r>
              <w:rPr>
                <w:spacing w:val="-2"/>
                <w:sz w:val="20"/>
              </w:rPr>
              <w:t>2,314,932</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Lachlan</w:t>
            </w:r>
          </w:p>
        </w:tc>
        <w:tc>
          <w:tcPr>
            <w:tcW w:w="1591" w:type="dxa"/>
            <w:shd w:val="clear" w:color="auto" w:fill="D1EDEA"/>
          </w:tcPr>
          <w:p w:rsidR="004E4FAA" w:rsidRDefault="00866C7E">
            <w:pPr>
              <w:pStyle w:val="TableParagraph"/>
              <w:ind w:right="137"/>
              <w:rPr>
                <w:sz w:val="20"/>
              </w:rPr>
            </w:pPr>
            <w:r>
              <w:rPr>
                <w:spacing w:val="-5"/>
                <w:sz w:val="20"/>
              </w:rPr>
              <w:t>61</w:t>
            </w:r>
          </w:p>
        </w:tc>
        <w:tc>
          <w:tcPr>
            <w:tcW w:w="1417" w:type="dxa"/>
            <w:shd w:val="clear" w:color="auto" w:fill="D1EDEA"/>
          </w:tcPr>
          <w:p w:rsidR="004E4FAA" w:rsidRDefault="00866C7E">
            <w:pPr>
              <w:pStyle w:val="TableParagraph"/>
              <w:ind w:right="135"/>
              <w:rPr>
                <w:sz w:val="20"/>
              </w:rPr>
            </w:pPr>
            <w:r>
              <w:rPr>
                <w:spacing w:val="-5"/>
                <w:sz w:val="20"/>
              </w:rPr>
              <w:t>61</w:t>
            </w:r>
          </w:p>
        </w:tc>
        <w:tc>
          <w:tcPr>
            <w:tcW w:w="1560" w:type="dxa"/>
            <w:shd w:val="clear" w:color="auto" w:fill="D1EDEA"/>
          </w:tcPr>
          <w:p w:rsidR="004E4FAA" w:rsidRDefault="00866C7E">
            <w:pPr>
              <w:pStyle w:val="TableParagraph"/>
              <w:ind w:right="135"/>
              <w:rPr>
                <w:sz w:val="20"/>
              </w:rPr>
            </w:pPr>
            <w:r>
              <w:rPr>
                <w:spacing w:val="-5"/>
                <w:sz w:val="20"/>
              </w:rPr>
              <w:t>21</w:t>
            </w:r>
          </w:p>
        </w:tc>
        <w:tc>
          <w:tcPr>
            <w:tcW w:w="1418" w:type="dxa"/>
            <w:shd w:val="clear" w:color="auto" w:fill="D1EDEA"/>
          </w:tcPr>
          <w:p w:rsidR="004E4FAA" w:rsidRDefault="00866C7E">
            <w:pPr>
              <w:pStyle w:val="TableParagraph"/>
              <w:ind w:right="135"/>
              <w:rPr>
                <w:sz w:val="20"/>
              </w:rPr>
            </w:pPr>
            <w:r>
              <w:rPr>
                <w:spacing w:val="-5"/>
                <w:sz w:val="20"/>
              </w:rPr>
              <w:t>21</w:t>
            </w:r>
          </w:p>
        </w:tc>
        <w:tc>
          <w:tcPr>
            <w:tcW w:w="1811" w:type="dxa"/>
            <w:shd w:val="clear" w:color="auto" w:fill="D1EDEA"/>
          </w:tcPr>
          <w:p w:rsidR="004E4FAA" w:rsidRDefault="00866C7E">
            <w:pPr>
              <w:pStyle w:val="TableParagraph"/>
              <w:ind w:right="107"/>
              <w:rPr>
                <w:sz w:val="20"/>
              </w:rPr>
            </w:pPr>
            <w:r>
              <w:rPr>
                <w:spacing w:val="-2"/>
                <w:sz w:val="20"/>
              </w:rPr>
              <w:t>4,652,174</w:t>
            </w:r>
          </w:p>
        </w:tc>
      </w:tr>
      <w:tr w:rsidR="004E4FAA">
        <w:trPr>
          <w:trHeight w:val="515"/>
        </w:trPr>
        <w:tc>
          <w:tcPr>
            <w:tcW w:w="1714" w:type="dxa"/>
            <w:tcBorders>
              <w:top w:val="single" w:sz="6" w:space="0" w:color="D1EDEA"/>
              <w:bottom w:val="single" w:sz="6" w:space="0" w:color="D1EDEA"/>
            </w:tcBorders>
          </w:tcPr>
          <w:p w:rsidR="004E4FAA" w:rsidRDefault="00866C7E">
            <w:pPr>
              <w:pStyle w:val="TableParagraph"/>
              <w:spacing w:before="23" w:line="230" w:lineRule="atLeast"/>
              <w:ind w:left="180" w:right="233"/>
              <w:jc w:val="left"/>
              <w:rPr>
                <w:sz w:val="20"/>
              </w:rPr>
            </w:pPr>
            <w:r>
              <w:rPr>
                <w:spacing w:val="-4"/>
                <w:w w:val="105"/>
                <w:sz w:val="20"/>
              </w:rPr>
              <w:t xml:space="preserve">Lake </w:t>
            </w:r>
            <w:r>
              <w:rPr>
                <w:spacing w:val="-2"/>
                <w:w w:val="105"/>
                <w:sz w:val="20"/>
              </w:rPr>
              <w:t>Macquarie</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2"/>
                <w:sz w:val="20"/>
              </w:rPr>
              <w:t>2,081</w:t>
            </w:r>
          </w:p>
        </w:tc>
        <w:tc>
          <w:tcPr>
            <w:tcW w:w="1417" w:type="dxa"/>
            <w:tcBorders>
              <w:top w:val="single" w:sz="6" w:space="0" w:color="D1EDEA"/>
              <w:bottom w:val="single" w:sz="6" w:space="0" w:color="D1EDEA"/>
            </w:tcBorders>
          </w:tcPr>
          <w:p w:rsidR="004E4FAA" w:rsidRDefault="00866C7E">
            <w:pPr>
              <w:pStyle w:val="TableParagraph"/>
              <w:spacing w:before="25"/>
              <w:ind w:right="136"/>
              <w:rPr>
                <w:sz w:val="20"/>
              </w:rPr>
            </w:pPr>
            <w:r>
              <w:rPr>
                <w:spacing w:val="-2"/>
                <w:sz w:val="20"/>
              </w:rPr>
              <w:t>1,909</w:t>
            </w:r>
          </w:p>
        </w:tc>
        <w:tc>
          <w:tcPr>
            <w:tcW w:w="1560"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554</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549</w:t>
            </w:r>
          </w:p>
        </w:tc>
        <w:tc>
          <w:tcPr>
            <w:tcW w:w="1811" w:type="dxa"/>
            <w:tcBorders>
              <w:top w:val="single" w:sz="6" w:space="0" w:color="D1EDEA"/>
              <w:bottom w:val="single" w:sz="6" w:space="0" w:color="D1EDEA"/>
            </w:tcBorders>
          </w:tcPr>
          <w:p w:rsidR="004E4FAA" w:rsidRDefault="00866C7E">
            <w:pPr>
              <w:pStyle w:val="TableParagraph"/>
              <w:spacing w:before="25"/>
              <w:ind w:right="106"/>
              <w:rPr>
                <w:sz w:val="20"/>
              </w:rPr>
            </w:pPr>
            <w:r>
              <w:rPr>
                <w:spacing w:val="-2"/>
                <w:sz w:val="20"/>
              </w:rPr>
              <w:t>168,127,701</w:t>
            </w:r>
          </w:p>
        </w:tc>
      </w:tr>
      <w:tr w:rsidR="004E4FAA">
        <w:trPr>
          <w:trHeight w:val="309"/>
        </w:trPr>
        <w:tc>
          <w:tcPr>
            <w:tcW w:w="1714" w:type="dxa"/>
            <w:shd w:val="clear" w:color="auto" w:fill="D1EDEA"/>
          </w:tcPr>
          <w:p w:rsidR="004E4FAA" w:rsidRDefault="00866C7E">
            <w:pPr>
              <w:pStyle w:val="TableParagraph"/>
              <w:ind w:left="180"/>
              <w:jc w:val="left"/>
              <w:rPr>
                <w:sz w:val="20"/>
              </w:rPr>
            </w:pPr>
            <w:r>
              <w:rPr>
                <w:w w:val="105"/>
                <w:sz w:val="20"/>
              </w:rPr>
              <w:t>Lane</w:t>
            </w:r>
            <w:r>
              <w:rPr>
                <w:spacing w:val="-12"/>
                <w:w w:val="105"/>
                <w:sz w:val="20"/>
              </w:rPr>
              <w:t xml:space="preserve"> </w:t>
            </w:r>
            <w:r>
              <w:rPr>
                <w:spacing w:val="-4"/>
                <w:w w:val="105"/>
                <w:sz w:val="20"/>
              </w:rPr>
              <w:t>Cove</w:t>
            </w:r>
          </w:p>
        </w:tc>
        <w:tc>
          <w:tcPr>
            <w:tcW w:w="1591" w:type="dxa"/>
            <w:shd w:val="clear" w:color="auto" w:fill="D1EDEA"/>
          </w:tcPr>
          <w:p w:rsidR="004E4FAA" w:rsidRDefault="00866C7E">
            <w:pPr>
              <w:pStyle w:val="TableParagraph"/>
              <w:ind w:right="138"/>
              <w:rPr>
                <w:sz w:val="20"/>
              </w:rPr>
            </w:pPr>
            <w:r>
              <w:rPr>
                <w:spacing w:val="-5"/>
                <w:w w:val="115"/>
                <w:sz w:val="20"/>
              </w:rPr>
              <w:t>72</w:t>
            </w:r>
          </w:p>
        </w:tc>
        <w:tc>
          <w:tcPr>
            <w:tcW w:w="1417" w:type="dxa"/>
            <w:shd w:val="clear" w:color="auto" w:fill="D1EDEA"/>
          </w:tcPr>
          <w:p w:rsidR="004E4FAA" w:rsidRDefault="00866C7E">
            <w:pPr>
              <w:pStyle w:val="TableParagraph"/>
              <w:ind w:right="135"/>
              <w:rPr>
                <w:sz w:val="20"/>
              </w:rPr>
            </w:pPr>
            <w:r>
              <w:rPr>
                <w:spacing w:val="-5"/>
                <w:sz w:val="20"/>
              </w:rPr>
              <w:t>61</w:t>
            </w:r>
          </w:p>
        </w:tc>
        <w:tc>
          <w:tcPr>
            <w:tcW w:w="1560" w:type="dxa"/>
            <w:shd w:val="clear" w:color="auto" w:fill="D1EDEA"/>
          </w:tcPr>
          <w:p w:rsidR="004E4FAA" w:rsidRDefault="00866C7E">
            <w:pPr>
              <w:pStyle w:val="TableParagraph"/>
              <w:ind w:right="135"/>
              <w:rPr>
                <w:sz w:val="20"/>
              </w:rPr>
            </w:pPr>
            <w:r>
              <w:rPr>
                <w:spacing w:val="-5"/>
                <w:sz w:val="20"/>
              </w:rPr>
              <w:t>21</w:t>
            </w:r>
          </w:p>
        </w:tc>
        <w:tc>
          <w:tcPr>
            <w:tcW w:w="1418" w:type="dxa"/>
            <w:shd w:val="clear" w:color="auto" w:fill="D1EDEA"/>
          </w:tcPr>
          <w:p w:rsidR="004E4FAA" w:rsidRDefault="00866C7E">
            <w:pPr>
              <w:pStyle w:val="TableParagraph"/>
              <w:ind w:right="135"/>
              <w:rPr>
                <w:sz w:val="20"/>
              </w:rPr>
            </w:pPr>
            <w:r>
              <w:rPr>
                <w:spacing w:val="-5"/>
                <w:sz w:val="20"/>
              </w:rPr>
              <w:t>21</w:t>
            </w:r>
          </w:p>
        </w:tc>
        <w:tc>
          <w:tcPr>
            <w:tcW w:w="1811" w:type="dxa"/>
            <w:shd w:val="clear" w:color="auto" w:fill="D1EDEA"/>
          </w:tcPr>
          <w:p w:rsidR="004E4FAA" w:rsidRDefault="00866C7E">
            <w:pPr>
              <w:pStyle w:val="TableParagraph"/>
              <w:ind w:right="106"/>
              <w:rPr>
                <w:sz w:val="20"/>
              </w:rPr>
            </w:pPr>
            <w:r>
              <w:rPr>
                <w:spacing w:val="-2"/>
                <w:w w:val="105"/>
                <w:sz w:val="20"/>
              </w:rPr>
              <w:t>6,670,776</w:t>
            </w:r>
          </w:p>
        </w:tc>
      </w:tr>
      <w:tr w:rsidR="004E4FAA">
        <w:trPr>
          <w:trHeight w:val="282"/>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spacing w:val="-2"/>
                <w:w w:val="105"/>
                <w:sz w:val="20"/>
              </w:rPr>
              <w:t>Leeton</w:t>
            </w:r>
          </w:p>
        </w:tc>
        <w:tc>
          <w:tcPr>
            <w:tcW w:w="1591"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sz w:val="20"/>
              </w:rPr>
              <w:t>101</w:t>
            </w:r>
          </w:p>
        </w:tc>
        <w:tc>
          <w:tcPr>
            <w:tcW w:w="1417"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sz w:val="20"/>
              </w:rPr>
              <w:t>101</w:t>
            </w:r>
          </w:p>
        </w:tc>
        <w:tc>
          <w:tcPr>
            <w:tcW w:w="1560"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15"/>
                <w:sz w:val="20"/>
              </w:rPr>
              <w:t>32</w:t>
            </w:r>
          </w:p>
        </w:tc>
        <w:tc>
          <w:tcPr>
            <w:tcW w:w="1418"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w w:val="115"/>
                <w:sz w:val="20"/>
              </w:rPr>
              <w:t>32</w:t>
            </w:r>
          </w:p>
        </w:tc>
        <w:tc>
          <w:tcPr>
            <w:tcW w:w="1811" w:type="dxa"/>
            <w:tcBorders>
              <w:top w:val="single" w:sz="6" w:space="0" w:color="D1EDEA"/>
              <w:bottom w:val="single" w:sz="6" w:space="0" w:color="D1EDEA"/>
            </w:tcBorders>
          </w:tcPr>
          <w:p w:rsidR="004E4FAA" w:rsidRDefault="00866C7E">
            <w:pPr>
              <w:pStyle w:val="TableParagraph"/>
              <w:spacing w:before="28"/>
              <w:ind w:right="107"/>
              <w:rPr>
                <w:sz w:val="20"/>
              </w:rPr>
            </w:pPr>
            <w:r>
              <w:rPr>
                <w:spacing w:val="-2"/>
                <w:sz w:val="20"/>
              </w:rPr>
              <w:t>11,871,395</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Lismore</w:t>
            </w:r>
          </w:p>
        </w:tc>
        <w:tc>
          <w:tcPr>
            <w:tcW w:w="1591" w:type="dxa"/>
            <w:shd w:val="clear" w:color="auto" w:fill="D1EDEA"/>
          </w:tcPr>
          <w:p w:rsidR="004E4FAA" w:rsidRDefault="00866C7E">
            <w:pPr>
              <w:pStyle w:val="TableParagraph"/>
              <w:ind w:right="137"/>
              <w:rPr>
                <w:sz w:val="20"/>
              </w:rPr>
            </w:pPr>
            <w:r>
              <w:rPr>
                <w:spacing w:val="-5"/>
                <w:w w:val="115"/>
                <w:sz w:val="20"/>
              </w:rPr>
              <w:t>299</w:t>
            </w:r>
          </w:p>
        </w:tc>
        <w:tc>
          <w:tcPr>
            <w:tcW w:w="1417" w:type="dxa"/>
            <w:shd w:val="clear" w:color="auto" w:fill="D1EDEA"/>
          </w:tcPr>
          <w:p w:rsidR="004E4FAA" w:rsidRDefault="00866C7E">
            <w:pPr>
              <w:pStyle w:val="TableParagraph"/>
              <w:ind w:right="135"/>
              <w:rPr>
                <w:sz w:val="20"/>
              </w:rPr>
            </w:pPr>
            <w:r>
              <w:rPr>
                <w:spacing w:val="-5"/>
                <w:w w:val="115"/>
                <w:sz w:val="20"/>
              </w:rPr>
              <w:t>274</w:t>
            </w:r>
          </w:p>
        </w:tc>
        <w:tc>
          <w:tcPr>
            <w:tcW w:w="1560" w:type="dxa"/>
            <w:shd w:val="clear" w:color="auto" w:fill="D1EDEA"/>
          </w:tcPr>
          <w:p w:rsidR="004E4FAA" w:rsidRDefault="00866C7E">
            <w:pPr>
              <w:pStyle w:val="TableParagraph"/>
              <w:ind w:right="137"/>
              <w:rPr>
                <w:sz w:val="20"/>
              </w:rPr>
            </w:pPr>
            <w:r>
              <w:rPr>
                <w:spacing w:val="-5"/>
                <w:w w:val="120"/>
                <w:sz w:val="20"/>
              </w:rPr>
              <w:t>93</w:t>
            </w:r>
          </w:p>
        </w:tc>
        <w:tc>
          <w:tcPr>
            <w:tcW w:w="1418" w:type="dxa"/>
            <w:shd w:val="clear" w:color="auto" w:fill="D1EDEA"/>
          </w:tcPr>
          <w:p w:rsidR="004E4FAA" w:rsidRDefault="00866C7E">
            <w:pPr>
              <w:pStyle w:val="TableParagraph"/>
              <w:ind w:right="136"/>
              <w:rPr>
                <w:sz w:val="20"/>
              </w:rPr>
            </w:pPr>
            <w:r>
              <w:rPr>
                <w:spacing w:val="-5"/>
                <w:w w:val="120"/>
                <w:sz w:val="20"/>
              </w:rPr>
              <w:t>93</w:t>
            </w:r>
          </w:p>
        </w:tc>
        <w:tc>
          <w:tcPr>
            <w:tcW w:w="1811" w:type="dxa"/>
            <w:shd w:val="clear" w:color="auto" w:fill="D1EDEA"/>
          </w:tcPr>
          <w:p w:rsidR="004E4FAA" w:rsidRDefault="00866C7E">
            <w:pPr>
              <w:pStyle w:val="TableParagraph"/>
              <w:ind w:right="108"/>
              <w:rPr>
                <w:sz w:val="20"/>
              </w:rPr>
            </w:pPr>
            <w:r>
              <w:rPr>
                <w:spacing w:val="-2"/>
                <w:w w:val="110"/>
                <w:sz w:val="20"/>
              </w:rPr>
              <w:t>24,083,648</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Lithgow</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15"/>
                <w:sz w:val="20"/>
              </w:rPr>
              <w:t>240</w:t>
            </w:r>
          </w:p>
        </w:tc>
        <w:tc>
          <w:tcPr>
            <w:tcW w:w="1417"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15"/>
                <w:sz w:val="20"/>
              </w:rPr>
              <w:t>240</w:t>
            </w:r>
          </w:p>
        </w:tc>
        <w:tc>
          <w:tcPr>
            <w:tcW w:w="1560"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sz w:val="20"/>
              </w:rPr>
              <w:t>41</w:t>
            </w:r>
          </w:p>
        </w:tc>
        <w:tc>
          <w:tcPr>
            <w:tcW w:w="1418"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sz w:val="20"/>
              </w:rPr>
              <w:t>41</w:t>
            </w:r>
          </w:p>
        </w:tc>
        <w:tc>
          <w:tcPr>
            <w:tcW w:w="1811" w:type="dxa"/>
            <w:tcBorders>
              <w:top w:val="single" w:sz="6" w:space="0" w:color="D1EDEA"/>
              <w:bottom w:val="single" w:sz="6" w:space="0" w:color="D1EDEA"/>
            </w:tcBorders>
          </w:tcPr>
          <w:p w:rsidR="004E4FAA" w:rsidRDefault="00866C7E">
            <w:pPr>
              <w:pStyle w:val="TableParagraph"/>
              <w:spacing w:before="25"/>
              <w:ind w:right="105"/>
              <w:rPr>
                <w:sz w:val="20"/>
              </w:rPr>
            </w:pPr>
            <w:r>
              <w:rPr>
                <w:spacing w:val="-2"/>
                <w:sz w:val="20"/>
              </w:rPr>
              <w:t>16,208,014</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sz w:val="20"/>
              </w:rPr>
              <w:t>Liverpool</w:t>
            </w:r>
          </w:p>
        </w:tc>
        <w:tc>
          <w:tcPr>
            <w:tcW w:w="1591" w:type="dxa"/>
            <w:shd w:val="clear" w:color="auto" w:fill="D1EDEA"/>
          </w:tcPr>
          <w:p w:rsidR="004E4FAA" w:rsidRDefault="00866C7E">
            <w:pPr>
              <w:pStyle w:val="TableParagraph"/>
              <w:ind w:right="137"/>
              <w:rPr>
                <w:sz w:val="20"/>
              </w:rPr>
            </w:pPr>
            <w:r>
              <w:rPr>
                <w:spacing w:val="-2"/>
                <w:sz w:val="20"/>
              </w:rPr>
              <w:t>1,244</w:t>
            </w:r>
          </w:p>
        </w:tc>
        <w:tc>
          <w:tcPr>
            <w:tcW w:w="1417" w:type="dxa"/>
            <w:shd w:val="clear" w:color="auto" w:fill="D1EDEA"/>
          </w:tcPr>
          <w:p w:rsidR="004E4FAA" w:rsidRDefault="00866C7E">
            <w:pPr>
              <w:pStyle w:val="TableParagraph"/>
              <w:ind w:right="136"/>
              <w:rPr>
                <w:sz w:val="20"/>
              </w:rPr>
            </w:pPr>
            <w:r>
              <w:rPr>
                <w:spacing w:val="-2"/>
                <w:sz w:val="20"/>
              </w:rPr>
              <w:t>1,061</w:t>
            </w:r>
          </w:p>
        </w:tc>
        <w:tc>
          <w:tcPr>
            <w:tcW w:w="1560" w:type="dxa"/>
            <w:shd w:val="clear" w:color="auto" w:fill="D1EDEA"/>
          </w:tcPr>
          <w:p w:rsidR="004E4FAA" w:rsidRDefault="00866C7E">
            <w:pPr>
              <w:pStyle w:val="TableParagraph"/>
              <w:ind w:right="136"/>
              <w:rPr>
                <w:sz w:val="20"/>
              </w:rPr>
            </w:pPr>
            <w:r>
              <w:rPr>
                <w:spacing w:val="-5"/>
                <w:w w:val="105"/>
                <w:sz w:val="20"/>
              </w:rPr>
              <w:t>361</w:t>
            </w:r>
          </w:p>
        </w:tc>
        <w:tc>
          <w:tcPr>
            <w:tcW w:w="1418" w:type="dxa"/>
            <w:shd w:val="clear" w:color="auto" w:fill="D1EDEA"/>
          </w:tcPr>
          <w:p w:rsidR="004E4FAA" w:rsidRDefault="00866C7E">
            <w:pPr>
              <w:pStyle w:val="TableParagraph"/>
              <w:ind w:right="138"/>
              <w:rPr>
                <w:sz w:val="20"/>
              </w:rPr>
            </w:pPr>
            <w:r>
              <w:rPr>
                <w:spacing w:val="-5"/>
                <w:w w:val="120"/>
                <w:sz w:val="20"/>
              </w:rPr>
              <w:t>346</w:t>
            </w:r>
          </w:p>
        </w:tc>
        <w:tc>
          <w:tcPr>
            <w:tcW w:w="1811" w:type="dxa"/>
            <w:shd w:val="clear" w:color="auto" w:fill="D1EDEA"/>
          </w:tcPr>
          <w:p w:rsidR="004E4FAA" w:rsidRDefault="00866C7E">
            <w:pPr>
              <w:pStyle w:val="TableParagraph"/>
              <w:ind w:right="108"/>
              <w:rPr>
                <w:sz w:val="20"/>
              </w:rPr>
            </w:pPr>
            <w:r>
              <w:rPr>
                <w:spacing w:val="-2"/>
                <w:w w:val="105"/>
                <w:sz w:val="20"/>
              </w:rPr>
              <w:t>214,068,370</w:t>
            </w:r>
          </w:p>
        </w:tc>
      </w:tr>
      <w:tr w:rsidR="004E4FAA">
        <w:trPr>
          <w:trHeight w:val="515"/>
        </w:trPr>
        <w:tc>
          <w:tcPr>
            <w:tcW w:w="1714" w:type="dxa"/>
            <w:tcBorders>
              <w:top w:val="single" w:sz="6" w:space="0" w:color="D1EDEA"/>
              <w:bottom w:val="single" w:sz="6" w:space="0" w:color="D1EDEA"/>
            </w:tcBorders>
          </w:tcPr>
          <w:p w:rsidR="004E4FAA" w:rsidRDefault="00866C7E">
            <w:pPr>
              <w:pStyle w:val="TableParagraph"/>
              <w:spacing w:before="23" w:line="230" w:lineRule="atLeast"/>
              <w:ind w:left="180" w:right="233"/>
              <w:jc w:val="left"/>
              <w:rPr>
                <w:sz w:val="20"/>
              </w:rPr>
            </w:pPr>
            <w:r>
              <w:rPr>
                <w:spacing w:val="-2"/>
                <w:sz w:val="20"/>
              </w:rPr>
              <w:t xml:space="preserve">Liverpool </w:t>
            </w:r>
            <w:r>
              <w:rPr>
                <w:spacing w:val="-2"/>
                <w:w w:val="105"/>
                <w:sz w:val="20"/>
              </w:rPr>
              <w:t>Plains</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76</w:t>
            </w:r>
          </w:p>
        </w:tc>
        <w:tc>
          <w:tcPr>
            <w:tcW w:w="1417"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15"/>
                <w:sz w:val="20"/>
              </w:rPr>
              <w:t>74</w:t>
            </w:r>
          </w:p>
        </w:tc>
        <w:tc>
          <w:tcPr>
            <w:tcW w:w="1560" w:type="dxa"/>
            <w:tcBorders>
              <w:top w:val="single" w:sz="6" w:space="0" w:color="D1EDEA"/>
              <w:bottom w:val="single" w:sz="6" w:space="0" w:color="D1EDEA"/>
            </w:tcBorders>
          </w:tcPr>
          <w:p w:rsidR="004E4FAA" w:rsidRDefault="00866C7E">
            <w:pPr>
              <w:pStyle w:val="TableParagraph"/>
              <w:spacing w:before="25"/>
              <w:ind w:right="137"/>
              <w:rPr>
                <w:sz w:val="20"/>
              </w:rPr>
            </w:pPr>
            <w:r>
              <w:rPr>
                <w:spacing w:val="-10"/>
                <w:w w:val="120"/>
                <w:sz w:val="20"/>
              </w:rPr>
              <w:t>3</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10"/>
                <w:w w:val="120"/>
                <w:sz w:val="20"/>
              </w:rPr>
              <w:t>3</w:t>
            </w:r>
          </w:p>
        </w:tc>
        <w:tc>
          <w:tcPr>
            <w:tcW w:w="1811" w:type="dxa"/>
            <w:tcBorders>
              <w:top w:val="single" w:sz="6" w:space="0" w:color="D1EDEA"/>
              <w:bottom w:val="single" w:sz="6" w:space="0" w:color="D1EDEA"/>
            </w:tcBorders>
          </w:tcPr>
          <w:p w:rsidR="004E4FAA" w:rsidRDefault="00866C7E">
            <w:pPr>
              <w:pStyle w:val="TableParagraph"/>
              <w:spacing w:before="25"/>
              <w:ind w:right="107"/>
              <w:rPr>
                <w:sz w:val="20"/>
              </w:rPr>
            </w:pPr>
            <w:r>
              <w:rPr>
                <w:spacing w:val="-2"/>
                <w:w w:val="105"/>
                <w:sz w:val="20"/>
              </w:rPr>
              <w:t>3,965,063</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Lockhart</w:t>
            </w:r>
          </w:p>
        </w:tc>
        <w:tc>
          <w:tcPr>
            <w:tcW w:w="1591" w:type="dxa"/>
            <w:shd w:val="clear" w:color="auto" w:fill="D1EDEA"/>
          </w:tcPr>
          <w:p w:rsidR="004E4FAA" w:rsidRDefault="00866C7E">
            <w:pPr>
              <w:pStyle w:val="TableParagraph"/>
              <w:ind w:right="138"/>
              <w:rPr>
                <w:sz w:val="20"/>
              </w:rPr>
            </w:pPr>
            <w:r>
              <w:rPr>
                <w:spacing w:val="-5"/>
                <w:w w:val="120"/>
                <w:sz w:val="20"/>
              </w:rPr>
              <w:t>46</w:t>
            </w:r>
          </w:p>
        </w:tc>
        <w:tc>
          <w:tcPr>
            <w:tcW w:w="1417" w:type="dxa"/>
            <w:shd w:val="clear" w:color="auto" w:fill="D1EDEA"/>
          </w:tcPr>
          <w:p w:rsidR="004E4FAA" w:rsidRDefault="00866C7E">
            <w:pPr>
              <w:pStyle w:val="TableParagraph"/>
              <w:ind w:right="138"/>
              <w:rPr>
                <w:sz w:val="20"/>
              </w:rPr>
            </w:pPr>
            <w:r>
              <w:rPr>
                <w:spacing w:val="-5"/>
                <w:w w:val="120"/>
                <w:sz w:val="20"/>
              </w:rPr>
              <w:t>44</w:t>
            </w:r>
          </w:p>
        </w:tc>
        <w:tc>
          <w:tcPr>
            <w:tcW w:w="1560" w:type="dxa"/>
            <w:shd w:val="clear" w:color="auto" w:fill="D1EDEA"/>
          </w:tcPr>
          <w:p w:rsidR="004E4FAA" w:rsidRDefault="00866C7E">
            <w:pPr>
              <w:pStyle w:val="TableParagraph"/>
              <w:ind w:right="135"/>
              <w:rPr>
                <w:sz w:val="20"/>
              </w:rPr>
            </w:pPr>
            <w:r>
              <w:rPr>
                <w:spacing w:val="-10"/>
                <w:sz w:val="20"/>
              </w:rPr>
              <w:t>-</w:t>
            </w:r>
          </w:p>
        </w:tc>
        <w:tc>
          <w:tcPr>
            <w:tcW w:w="1418" w:type="dxa"/>
            <w:shd w:val="clear" w:color="auto" w:fill="D1EDEA"/>
          </w:tcPr>
          <w:p w:rsidR="004E4FAA" w:rsidRDefault="00866C7E">
            <w:pPr>
              <w:pStyle w:val="TableParagraph"/>
              <w:ind w:right="134"/>
              <w:rPr>
                <w:sz w:val="20"/>
              </w:rPr>
            </w:pPr>
            <w:r>
              <w:rPr>
                <w:spacing w:val="-10"/>
                <w:sz w:val="20"/>
              </w:rPr>
              <w:t>-</w:t>
            </w:r>
          </w:p>
        </w:tc>
        <w:tc>
          <w:tcPr>
            <w:tcW w:w="1811" w:type="dxa"/>
            <w:shd w:val="clear" w:color="auto" w:fill="D1EDEA"/>
          </w:tcPr>
          <w:p w:rsidR="004E4FAA" w:rsidRDefault="00866C7E">
            <w:pPr>
              <w:pStyle w:val="TableParagraph"/>
              <w:ind w:right="106"/>
              <w:rPr>
                <w:sz w:val="20"/>
              </w:rPr>
            </w:pPr>
            <w:r>
              <w:rPr>
                <w:spacing w:val="-2"/>
                <w:sz w:val="20"/>
              </w:rPr>
              <w:t>1,427,097</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spacing w:val="-2"/>
                <w:w w:val="105"/>
                <w:sz w:val="20"/>
              </w:rPr>
              <w:t>Maitland</w:t>
            </w:r>
          </w:p>
        </w:tc>
        <w:tc>
          <w:tcPr>
            <w:tcW w:w="1591" w:type="dxa"/>
            <w:tcBorders>
              <w:top w:val="single" w:sz="6" w:space="0" w:color="D1EDEA"/>
              <w:bottom w:val="single" w:sz="6" w:space="0" w:color="D1EDEA"/>
            </w:tcBorders>
          </w:tcPr>
          <w:p w:rsidR="004E4FAA" w:rsidRDefault="00866C7E">
            <w:pPr>
              <w:pStyle w:val="TableParagraph"/>
              <w:spacing w:before="28"/>
              <w:ind w:right="139"/>
              <w:rPr>
                <w:sz w:val="20"/>
              </w:rPr>
            </w:pPr>
            <w:r>
              <w:rPr>
                <w:spacing w:val="-5"/>
                <w:w w:val="120"/>
                <w:sz w:val="20"/>
              </w:rPr>
              <w:t>435</w:t>
            </w:r>
          </w:p>
        </w:tc>
        <w:tc>
          <w:tcPr>
            <w:tcW w:w="1417"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20"/>
                <w:sz w:val="20"/>
              </w:rPr>
              <w:t>435</w:t>
            </w:r>
          </w:p>
        </w:tc>
        <w:tc>
          <w:tcPr>
            <w:tcW w:w="1560"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sz w:val="20"/>
              </w:rPr>
              <w:t>311</w:t>
            </w:r>
          </w:p>
        </w:tc>
        <w:tc>
          <w:tcPr>
            <w:tcW w:w="1418"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20"/>
                <w:sz w:val="20"/>
              </w:rPr>
              <w:t>305</w:t>
            </w:r>
          </w:p>
        </w:tc>
        <w:tc>
          <w:tcPr>
            <w:tcW w:w="1811" w:type="dxa"/>
            <w:tcBorders>
              <w:top w:val="single" w:sz="6" w:space="0" w:color="D1EDEA"/>
              <w:bottom w:val="single" w:sz="6" w:space="0" w:color="D1EDEA"/>
            </w:tcBorders>
          </w:tcPr>
          <w:p w:rsidR="004E4FAA" w:rsidRDefault="00866C7E">
            <w:pPr>
              <w:pStyle w:val="TableParagraph"/>
              <w:spacing w:before="28"/>
              <w:ind w:right="108"/>
              <w:rPr>
                <w:sz w:val="20"/>
              </w:rPr>
            </w:pPr>
            <w:r>
              <w:rPr>
                <w:spacing w:val="-2"/>
                <w:w w:val="105"/>
                <w:sz w:val="20"/>
              </w:rPr>
              <w:t>70,755,991</w:t>
            </w:r>
          </w:p>
        </w:tc>
      </w:tr>
      <w:tr w:rsidR="004E4FAA">
        <w:trPr>
          <w:trHeight w:val="311"/>
        </w:trPr>
        <w:tc>
          <w:tcPr>
            <w:tcW w:w="1714" w:type="dxa"/>
            <w:shd w:val="clear" w:color="auto" w:fill="D1EDEA"/>
          </w:tcPr>
          <w:p w:rsidR="004E4FAA" w:rsidRDefault="00866C7E">
            <w:pPr>
              <w:pStyle w:val="TableParagraph"/>
              <w:spacing w:before="42"/>
              <w:ind w:left="180"/>
              <w:jc w:val="left"/>
              <w:rPr>
                <w:sz w:val="20"/>
              </w:rPr>
            </w:pPr>
            <w:r>
              <w:rPr>
                <w:w w:val="105"/>
                <w:sz w:val="20"/>
              </w:rPr>
              <w:t>Mid-</w:t>
            </w:r>
            <w:r>
              <w:rPr>
                <w:spacing w:val="-2"/>
                <w:w w:val="105"/>
                <w:sz w:val="20"/>
              </w:rPr>
              <w:t>Coast</w:t>
            </w:r>
          </w:p>
        </w:tc>
        <w:tc>
          <w:tcPr>
            <w:tcW w:w="1591" w:type="dxa"/>
            <w:shd w:val="clear" w:color="auto" w:fill="D1EDEA"/>
          </w:tcPr>
          <w:p w:rsidR="004E4FAA" w:rsidRDefault="00866C7E">
            <w:pPr>
              <w:pStyle w:val="TableParagraph"/>
              <w:spacing w:before="42"/>
              <w:ind w:right="139"/>
              <w:rPr>
                <w:sz w:val="20"/>
              </w:rPr>
            </w:pPr>
            <w:r>
              <w:rPr>
                <w:spacing w:val="-2"/>
                <w:sz w:val="20"/>
              </w:rPr>
              <w:t>1,134</w:t>
            </w:r>
          </w:p>
        </w:tc>
        <w:tc>
          <w:tcPr>
            <w:tcW w:w="1417" w:type="dxa"/>
            <w:shd w:val="clear" w:color="auto" w:fill="D1EDEA"/>
          </w:tcPr>
          <w:p w:rsidR="004E4FAA" w:rsidRDefault="00866C7E">
            <w:pPr>
              <w:pStyle w:val="TableParagraph"/>
              <w:spacing w:before="42"/>
              <w:ind w:right="135"/>
              <w:rPr>
                <w:sz w:val="20"/>
              </w:rPr>
            </w:pPr>
            <w:r>
              <w:rPr>
                <w:spacing w:val="-2"/>
                <w:sz w:val="20"/>
              </w:rPr>
              <w:t>1,064</w:t>
            </w:r>
          </w:p>
        </w:tc>
        <w:tc>
          <w:tcPr>
            <w:tcW w:w="1560" w:type="dxa"/>
            <w:shd w:val="clear" w:color="auto" w:fill="D1EDEA"/>
          </w:tcPr>
          <w:p w:rsidR="004E4FAA" w:rsidRDefault="00866C7E">
            <w:pPr>
              <w:pStyle w:val="TableParagraph"/>
              <w:spacing w:before="42"/>
              <w:ind w:right="134"/>
              <w:rPr>
                <w:sz w:val="20"/>
              </w:rPr>
            </w:pPr>
            <w:r>
              <w:rPr>
                <w:spacing w:val="-5"/>
                <w:w w:val="115"/>
                <w:sz w:val="20"/>
              </w:rPr>
              <w:t>273</w:t>
            </w:r>
          </w:p>
        </w:tc>
        <w:tc>
          <w:tcPr>
            <w:tcW w:w="1418" w:type="dxa"/>
            <w:shd w:val="clear" w:color="auto" w:fill="D1EDEA"/>
          </w:tcPr>
          <w:p w:rsidR="004E4FAA" w:rsidRDefault="00866C7E">
            <w:pPr>
              <w:pStyle w:val="TableParagraph"/>
              <w:spacing w:before="42"/>
              <w:ind w:right="134"/>
              <w:rPr>
                <w:sz w:val="20"/>
              </w:rPr>
            </w:pPr>
            <w:r>
              <w:rPr>
                <w:spacing w:val="-5"/>
                <w:w w:val="115"/>
                <w:sz w:val="20"/>
              </w:rPr>
              <w:t>273</w:t>
            </w:r>
          </w:p>
        </w:tc>
        <w:tc>
          <w:tcPr>
            <w:tcW w:w="1811" w:type="dxa"/>
            <w:shd w:val="clear" w:color="auto" w:fill="D1EDEA"/>
          </w:tcPr>
          <w:p w:rsidR="004E4FAA" w:rsidRDefault="00866C7E">
            <w:pPr>
              <w:pStyle w:val="TableParagraph"/>
              <w:spacing w:before="42"/>
              <w:ind w:right="108"/>
              <w:rPr>
                <w:sz w:val="20"/>
              </w:rPr>
            </w:pPr>
            <w:r>
              <w:rPr>
                <w:spacing w:val="-2"/>
                <w:sz w:val="20"/>
              </w:rPr>
              <w:t>91,175,137</w:t>
            </w:r>
          </w:p>
        </w:tc>
      </w:tr>
      <w:tr w:rsidR="004E4FAA">
        <w:trPr>
          <w:trHeight w:val="515"/>
        </w:trPr>
        <w:tc>
          <w:tcPr>
            <w:tcW w:w="1714" w:type="dxa"/>
            <w:tcBorders>
              <w:top w:val="single" w:sz="6" w:space="0" w:color="D1EDEA"/>
              <w:bottom w:val="single" w:sz="6" w:space="0" w:color="D1EDEA"/>
            </w:tcBorders>
          </w:tcPr>
          <w:p w:rsidR="004E4FAA" w:rsidRDefault="00866C7E">
            <w:pPr>
              <w:pStyle w:val="TableParagraph"/>
              <w:spacing w:before="23" w:line="242" w:lineRule="auto"/>
              <w:ind w:left="180" w:right="322"/>
              <w:jc w:val="left"/>
              <w:rPr>
                <w:sz w:val="20"/>
              </w:rPr>
            </w:pPr>
            <w:r>
              <w:rPr>
                <w:spacing w:val="-2"/>
                <w:w w:val="105"/>
                <w:sz w:val="20"/>
              </w:rPr>
              <w:t>Mid-Western Regional</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05"/>
                <w:sz w:val="20"/>
              </w:rPr>
              <w:t>197</w:t>
            </w:r>
          </w:p>
        </w:tc>
        <w:tc>
          <w:tcPr>
            <w:tcW w:w="1417"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05"/>
                <w:sz w:val="20"/>
              </w:rPr>
              <w:t>188</w:t>
            </w:r>
          </w:p>
        </w:tc>
        <w:tc>
          <w:tcPr>
            <w:tcW w:w="1560"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sz w:val="20"/>
              </w:rPr>
              <w:t>127</w:t>
            </w:r>
          </w:p>
        </w:tc>
        <w:tc>
          <w:tcPr>
            <w:tcW w:w="1418" w:type="dxa"/>
            <w:tcBorders>
              <w:top w:val="single" w:sz="6" w:space="0" w:color="D1EDEA"/>
              <w:bottom w:val="single" w:sz="6" w:space="0" w:color="D1EDEA"/>
            </w:tcBorders>
          </w:tcPr>
          <w:p w:rsidR="004E4FAA" w:rsidRDefault="00866C7E">
            <w:pPr>
              <w:pStyle w:val="TableParagraph"/>
              <w:spacing w:before="25"/>
              <w:ind w:right="133"/>
              <w:rPr>
                <w:sz w:val="20"/>
              </w:rPr>
            </w:pPr>
            <w:r>
              <w:rPr>
                <w:spacing w:val="-5"/>
                <w:w w:val="105"/>
                <w:sz w:val="20"/>
              </w:rPr>
              <w:t>126</w:t>
            </w:r>
          </w:p>
        </w:tc>
        <w:tc>
          <w:tcPr>
            <w:tcW w:w="1811" w:type="dxa"/>
            <w:tcBorders>
              <w:top w:val="single" w:sz="6" w:space="0" w:color="D1EDEA"/>
              <w:bottom w:val="single" w:sz="6" w:space="0" w:color="D1EDEA"/>
            </w:tcBorders>
          </w:tcPr>
          <w:p w:rsidR="004E4FAA" w:rsidRDefault="00866C7E">
            <w:pPr>
              <w:pStyle w:val="TableParagraph"/>
              <w:spacing w:before="25"/>
              <w:ind w:right="107"/>
              <w:rPr>
                <w:sz w:val="20"/>
              </w:rPr>
            </w:pPr>
            <w:r>
              <w:rPr>
                <w:spacing w:val="-2"/>
                <w:sz w:val="20"/>
              </w:rPr>
              <w:t>22,031,575</w:t>
            </w:r>
          </w:p>
        </w:tc>
      </w:tr>
      <w:tr w:rsidR="004E4FAA">
        <w:trPr>
          <w:trHeight w:val="308"/>
        </w:trPr>
        <w:tc>
          <w:tcPr>
            <w:tcW w:w="1714" w:type="dxa"/>
            <w:tcBorders>
              <w:bottom w:val="single" w:sz="6" w:space="0" w:color="D1EDEA"/>
            </w:tcBorders>
            <w:shd w:val="clear" w:color="auto" w:fill="D1EDEA"/>
          </w:tcPr>
          <w:p w:rsidR="004E4FAA" w:rsidRDefault="00866C7E">
            <w:pPr>
              <w:pStyle w:val="TableParagraph"/>
              <w:ind w:left="180"/>
              <w:jc w:val="left"/>
              <w:rPr>
                <w:sz w:val="20"/>
              </w:rPr>
            </w:pPr>
            <w:r>
              <w:rPr>
                <w:w w:val="105"/>
                <w:sz w:val="20"/>
              </w:rPr>
              <w:t>Moree</w:t>
            </w:r>
            <w:r>
              <w:rPr>
                <w:spacing w:val="-1"/>
                <w:w w:val="105"/>
                <w:sz w:val="20"/>
              </w:rPr>
              <w:t xml:space="preserve"> </w:t>
            </w:r>
            <w:r>
              <w:rPr>
                <w:spacing w:val="-2"/>
                <w:w w:val="105"/>
                <w:sz w:val="20"/>
              </w:rPr>
              <w:t>Plains</w:t>
            </w:r>
          </w:p>
        </w:tc>
        <w:tc>
          <w:tcPr>
            <w:tcW w:w="1591" w:type="dxa"/>
            <w:tcBorders>
              <w:bottom w:val="single" w:sz="6" w:space="0" w:color="D1EDEA"/>
            </w:tcBorders>
            <w:shd w:val="clear" w:color="auto" w:fill="D1EDEA"/>
          </w:tcPr>
          <w:p w:rsidR="004E4FAA" w:rsidRDefault="00866C7E">
            <w:pPr>
              <w:pStyle w:val="TableParagraph"/>
              <w:ind w:right="140"/>
              <w:rPr>
                <w:sz w:val="20"/>
              </w:rPr>
            </w:pPr>
            <w:r>
              <w:rPr>
                <w:spacing w:val="-5"/>
                <w:w w:val="105"/>
                <w:sz w:val="20"/>
              </w:rPr>
              <w:t>135</w:t>
            </w:r>
          </w:p>
        </w:tc>
        <w:tc>
          <w:tcPr>
            <w:tcW w:w="1417" w:type="dxa"/>
            <w:tcBorders>
              <w:bottom w:val="single" w:sz="6" w:space="0" w:color="D1EDEA"/>
            </w:tcBorders>
            <w:shd w:val="clear" w:color="auto" w:fill="D1EDEA"/>
          </w:tcPr>
          <w:p w:rsidR="004E4FAA" w:rsidRDefault="00866C7E">
            <w:pPr>
              <w:pStyle w:val="TableParagraph"/>
              <w:ind w:right="138"/>
              <w:rPr>
                <w:sz w:val="20"/>
              </w:rPr>
            </w:pPr>
            <w:r>
              <w:rPr>
                <w:spacing w:val="-5"/>
                <w:w w:val="105"/>
                <w:sz w:val="20"/>
              </w:rPr>
              <w:t>135</w:t>
            </w:r>
          </w:p>
        </w:tc>
        <w:tc>
          <w:tcPr>
            <w:tcW w:w="1560" w:type="dxa"/>
            <w:tcBorders>
              <w:bottom w:val="single" w:sz="6" w:space="0" w:color="D1EDEA"/>
            </w:tcBorders>
            <w:shd w:val="clear" w:color="auto" w:fill="D1EDEA"/>
          </w:tcPr>
          <w:p w:rsidR="004E4FAA" w:rsidRDefault="00866C7E">
            <w:pPr>
              <w:pStyle w:val="TableParagraph"/>
              <w:ind w:right="137"/>
              <w:rPr>
                <w:sz w:val="20"/>
              </w:rPr>
            </w:pPr>
            <w:r>
              <w:rPr>
                <w:spacing w:val="-5"/>
                <w:w w:val="120"/>
                <w:sz w:val="20"/>
              </w:rPr>
              <w:t>59</w:t>
            </w:r>
          </w:p>
        </w:tc>
        <w:tc>
          <w:tcPr>
            <w:tcW w:w="1418" w:type="dxa"/>
            <w:tcBorders>
              <w:bottom w:val="single" w:sz="6" w:space="0" w:color="D1EDEA"/>
            </w:tcBorders>
            <w:shd w:val="clear" w:color="auto" w:fill="D1EDEA"/>
          </w:tcPr>
          <w:p w:rsidR="004E4FAA" w:rsidRDefault="00866C7E">
            <w:pPr>
              <w:pStyle w:val="TableParagraph"/>
              <w:ind w:right="136"/>
              <w:rPr>
                <w:sz w:val="20"/>
              </w:rPr>
            </w:pPr>
            <w:r>
              <w:rPr>
                <w:spacing w:val="-5"/>
                <w:w w:val="120"/>
                <w:sz w:val="20"/>
              </w:rPr>
              <w:t>49</w:t>
            </w:r>
          </w:p>
        </w:tc>
        <w:tc>
          <w:tcPr>
            <w:tcW w:w="1811" w:type="dxa"/>
            <w:tcBorders>
              <w:bottom w:val="single" w:sz="6" w:space="0" w:color="D1EDEA"/>
            </w:tcBorders>
            <w:shd w:val="clear" w:color="auto" w:fill="D1EDEA"/>
          </w:tcPr>
          <w:p w:rsidR="004E4FAA" w:rsidRDefault="00866C7E">
            <w:pPr>
              <w:pStyle w:val="TableParagraph"/>
              <w:ind w:right="107"/>
              <w:rPr>
                <w:sz w:val="20"/>
              </w:rPr>
            </w:pPr>
            <w:r>
              <w:rPr>
                <w:spacing w:val="-2"/>
                <w:sz w:val="20"/>
              </w:rPr>
              <w:t>16,193,084</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10"/>
                <w:sz w:val="20"/>
              </w:rPr>
              <w:t>Mosman</w:t>
            </w:r>
          </w:p>
        </w:tc>
        <w:tc>
          <w:tcPr>
            <w:tcW w:w="1591"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15"/>
                <w:sz w:val="20"/>
              </w:rPr>
              <w:t>75</w:t>
            </w:r>
          </w:p>
        </w:tc>
        <w:tc>
          <w:tcPr>
            <w:tcW w:w="1417"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20"/>
                <w:sz w:val="20"/>
              </w:rPr>
              <w:t>66</w:t>
            </w:r>
          </w:p>
        </w:tc>
        <w:tc>
          <w:tcPr>
            <w:tcW w:w="1560"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39</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39</w:t>
            </w:r>
          </w:p>
        </w:tc>
        <w:tc>
          <w:tcPr>
            <w:tcW w:w="1811" w:type="dxa"/>
            <w:tcBorders>
              <w:top w:val="single" w:sz="6" w:space="0" w:color="D1EDEA"/>
              <w:bottom w:val="single" w:sz="6" w:space="0" w:color="D1EDEA"/>
            </w:tcBorders>
          </w:tcPr>
          <w:p w:rsidR="004E4FAA" w:rsidRDefault="00866C7E">
            <w:pPr>
              <w:pStyle w:val="TableParagraph"/>
              <w:spacing w:before="25"/>
              <w:ind w:right="106"/>
              <w:rPr>
                <w:sz w:val="20"/>
              </w:rPr>
            </w:pPr>
            <w:r>
              <w:rPr>
                <w:spacing w:val="-2"/>
                <w:sz w:val="20"/>
              </w:rPr>
              <w:t>8,214,679</w:t>
            </w:r>
          </w:p>
        </w:tc>
      </w:tr>
      <w:tr w:rsidR="004E4FAA">
        <w:trPr>
          <w:trHeight w:val="316"/>
        </w:trPr>
        <w:tc>
          <w:tcPr>
            <w:tcW w:w="1714" w:type="dxa"/>
            <w:shd w:val="clear" w:color="auto" w:fill="D1EDEA"/>
          </w:tcPr>
          <w:p w:rsidR="004E4FAA" w:rsidRDefault="00866C7E">
            <w:pPr>
              <w:pStyle w:val="TableParagraph"/>
              <w:ind w:left="180"/>
              <w:jc w:val="left"/>
              <w:rPr>
                <w:sz w:val="20"/>
              </w:rPr>
            </w:pPr>
            <w:r>
              <w:rPr>
                <w:w w:val="105"/>
                <w:sz w:val="20"/>
              </w:rPr>
              <w:t>Murray</w:t>
            </w:r>
            <w:r>
              <w:rPr>
                <w:spacing w:val="5"/>
                <w:w w:val="105"/>
                <w:sz w:val="20"/>
              </w:rPr>
              <w:t xml:space="preserve"> </w:t>
            </w:r>
            <w:r>
              <w:rPr>
                <w:spacing w:val="-2"/>
                <w:w w:val="105"/>
                <w:sz w:val="20"/>
              </w:rPr>
              <w:t>River</w:t>
            </w:r>
          </w:p>
        </w:tc>
        <w:tc>
          <w:tcPr>
            <w:tcW w:w="1591" w:type="dxa"/>
            <w:shd w:val="clear" w:color="auto" w:fill="D1EDEA"/>
          </w:tcPr>
          <w:p w:rsidR="004E4FAA" w:rsidRDefault="00866C7E">
            <w:pPr>
              <w:pStyle w:val="TableParagraph"/>
              <w:ind w:right="138"/>
              <w:rPr>
                <w:sz w:val="20"/>
              </w:rPr>
            </w:pPr>
            <w:r>
              <w:rPr>
                <w:spacing w:val="-5"/>
                <w:w w:val="115"/>
                <w:sz w:val="20"/>
              </w:rPr>
              <w:t>952</w:t>
            </w:r>
          </w:p>
        </w:tc>
        <w:tc>
          <w:tcPr>
            <w:tcW w:w="1417" w:type="dxa"/>
            <w:shd w:val="clear" w:color="auto" w:fill="D1EDEA"/>
          </w:tcPr>
          <w:p w:rsidR="004E4FAA" w:rsidRDefault="00866C7E">
            <w:pPr>
              <w:pStyle w:val="TableParagraph"/>
              <w:ind w:right="137"/>
              <w:rPr>
                <w:sz w:val="20"/>
              </w:rPr>
            </w:pPr>
            <w:r>
              <w:rPr>
                <w:spacing w:val="-5"/>
                <w:w w:val="120"/>
                <w:sz w:val="20"/>
              </w:rPr>
              <w:t>933</w:t>
            </w:r>
          </w:p>
        </w:tc>
        <w:tc>
          <w:tcPr>
            <w:tcW w:w="1560" w:type="dxa"/>
            <w:shd w:val="clear" w:color="auto" w:fill="D1EDEA"/>
          </w:tcPr>
          <w:p w:rsidR="004E4FAA" w:rsidRDefault="00866C7E">
            <w:pPr>
              <w:pStyle w:val="TableParagraph"/>
              <w:ind w:right="135"/>
              <w:rPr>
                <w:sz w:val="20"/>
              </w:rPr>
            </w:pPr>
            <w:r>
              <w:rPr>
                <w:spacing w:val="-5"/>
                <w:w w:val="120"/>
                <w:sz w:val="20"/>
              </w:rPr>
              <w:t>69</w:t>
            </w:r>
          </w:p>
        </w:tc>
        <w:tc>
          <w:tcPr>
            <w:tcW w:w="1418" w:type="dxa"/>
            <w:shd w:val="clear" w:color="auto" w:fill="D1EDEA"/>
          </w:tcPr>
          <w:p w:rsidR="004E4FAA" w:rsidRDefault="00866C7E">
            <w:pPr>
              <w:pStyle w:val="TableParagraph"/>
              <w:ind w:right="135"/>
              <w:rPr>
                <w:sz w:val="20"/>
              </w:rPr>
            </w:pPr>
            <w:r>
              <w:rPr>
                <w:spacing w:val="-5"/>
                <w:w w:val="120"/>
                <w:sz w:val="20"/>
              </w:rPr>
              <w:t>69</w:t>
            </w:r>
          </w:p>
        </w:tc>
        <w:tc>
          <w:tcPr>
            <w:tcW w:w="1811" w:type="dxa"/>
            <w:shd w:val="clear" w:color="auto" w:fill="D1EDEA"/>
          </w:tcPr>
          <w:p w:rsidR="004E4FAA" w:rsidRDefault="00866C7E">
            <w:pPr>
              <w:pStyle w:val="TableParagraph"/>
              <w:ind w:right="106"/>
              <w:rPr>
                <w:sz w:val="20"/>
              </w:rPr>
            </w:pPr>
            <w:r>
              <w:rPr>
                <w:spacing w:val="-2"/>
                <w:sz w:val="20"/>
              </w:rPr>
              <w:t>82,097,131</w:t>
            </w:r>
          </w:p>
        </w:tc>
      </w:tr>
    </w:tbl>
    <w:p w:rsidR="004E4FAA" w:rsidRDefault="004E4FAA">
      <w:pPr>
        <w:pStyle w:val="TableParagraph"/>
        <w:rPr>
          <w:sz w:val="20"/>
        </w:rPr>
        <w:sectPr w:rsidR="004E4FAA">
          <w:type w:val="continuous"/>
          <w:pgSz w:w="11910" w:h="16850"/>
          <w:pgMar w:top="1120" w:right="708" w:bottom="1371" w:left="1275" w:header="0" w:footer="621" w:gutter="0"/>
          <w:cols w:space="720"/>
        </w:sectPr>
      </w:pPr>
    </w:p>
    <w:tbl>
      <w:tblPr>
        <w:tblW w:w="0" w:type="auto"/>
        <w:tblInd w:w="158" w:type="dxa"/>
        <w:tblLayout w:type="fixed"/>
        <w:tblCellMar>
          <w:left w:w="0" w:type="dxa"/>
          <w:right w:w="0" w:type="dxa"/>
        </w:tblCellMar>
        <w:tblLook w:val="01E0" w:firstRow="1" w:lastRow="1" w:firstColumn="1" w:lastColumn="1" w:noHBand="0" w:noVBand="0"/>
      </w:tblPr>
      <w:tblGrid>
        <w:gridCol w:w="1714"/>
        <w:gridCol w:w="1591"/>
        <w:gridCol w:w="1418"/>
        <w:gridCol w:w="1560"/>
        <w:gridCol w:w="1418"/>
        <w:gridCol w:w="1810"/>
      </w:tblGrid>
      <w:tr w:rsidR="004E4FAA">
        <w:trPr>
          <w:trHeight w:val="296"/>
        </w:trPr>
        <w:tc>
          <w:tcPr>
            <w:tcW w:w="1714" w:type="dxa"/>
            <w:vMerge w:val="restart"/>
            <w:tcBorders>
              <w:top w:val="single" w:sz="6" w:space="0" w:color="D1EDEA"/>
              <w:bottom w:val="single" w:sz="6" w:space="0" w:color="D1EDEA"/>
            </w:tcBorders>
            <w:shd w:val="clear" w:color="auto" w:fill="145F82"/>
          </w:tcPr>
          <w:p w:rsidR="004E4FAA" w:rsidRDefault="00866C7E">
            <w:pPr>
              <w:pStyle w:val="TableParagraph"/>
              <w:spacing w:before="32" w:line="242" w:lineRule="auto"/>
              <w:ind w:left="180" w:right="233"/>
              <w:jc w:val="left"/>
              <w:rPr>
                <w:sz w:val="20"/>
              </w:rPr>
            </w:pPr>
            <w:r>
              <w:rPr>
                <w:color w:val="FFFFFF"/>
                <w:spacing w:val="-2"/>
                <w:w w:val="105"/>
                <w:sz w:val="20"/>
              </w:rPr>
              <w:lastRenderedPageBreak/>
              <w:t xml:space="preserve">Local </w:t>
            </w:r>
            <w:r>
              <w:rPr>
                <w:color w:val="FFFFFF"/>
                <w:spacing w:val="-2"/>
                <w:sz w:val="20"/>
              </w:rPr>
              <w:t xml:space="preserve">Government </w:t>
            </w:r>
            <w:r>
              <w:rPr>
                <w:color w:val="FFFFFF"/>
                <w:spacing w:val="-4"/>
                <w:w w:val="105"/>
                <w:sz w:val="20"/>
              </w:rPr>
              <w:t>Area</w:t>
            </w:r>
          </w:p>
        </w:tc>
        <w:tc>
          <w:tcPr>
            <w:tcW w:w="3009" w:type="dxa"/>
            <w:gridSpan w:val="2"/>
            <w:tcBorders>
              <w:top w:val="single" w:sz="6" w:space="0" w:color="D1EDEA"/>
              <w:bottom w:val="single" w:sz="6" w:space="0" w:color="D1EDEA"/>
            </w:tcBorders>
            <w:shd w:val="clear" w:color="auto" w:fill="145F82"/>
          </w:tcPr>
          <w:p w:rsidR="004E4FAA" w:rsidRDefault="00866C7E">
            <w:pPr>
              <w:pStyle w:val="TableParagraph"/>
              <w:spacing w:before="35"/>
              <w:ind w:left="165"/>
              <w:jc w:val="left"/>
              <w:rPr>
                <w:sz w:val="20"/>
              </w:rPr>
            </w:pPr>
            <w:r>
              <w:rPr>
                <w:color w:val="FFFFFF"/>
                <w:sz w:val="20"/>
              </w:rPr>
              <w:t>Liquor</w:t>
            </w:r>
            <w:r>
              <w:rPr>
                <w:color w:val="FFFFFF"/>
                <w:spacing w:val="14"/>
                <w:sz w:val="20"/>
              </w:rPr>
              <w:t xml:space="preserve"> </w:t>
            </w:r>
            <w:r>
              <w:rPr>
                <w:color w:val="FFFFFF"/>
                <w:sz w:val="20"/>
              </w:rPr>
              <w:t>–</w:t>
            </w:r>
            <w:r>
              <w:rPr>
                <w:color w:val="FFFFFF"/>
                <w:spacing w:val="15"/>
                <w:sz w:val="20"/>
              </w:rPr>
              <w:t xml:space="preserve"> </w:t>
            </w:r>
            <w:r>
              <w:rPr>
                <w:color w:val="FFFFFF"/>
                <w:sz w:val="20"/>
              </w:rPr>
              <w:t>club</w:t>
            </w:r>
            <w:r>
              <w:rPr>
                <w:color w:val="FFFFFF"/>
                <w:spacing w:val="13"/>
                <w:sz w:val="20"/>
              </w:rPr>
              <w:t xml:space="preserve"> </w:t>
            </w:r>
            <w:r>
              <w:rPr>
                <w:color w:val="FFFFFF"/>
                <w:spacing w:val="-2"/>
                <w:sz w:val="20"/>
              </w:rPr>
              <w:t>licence</w:t>
            </w:r>
          </w:p>
        </w:tc>
        <w:tc>
          <w:tcPr>
            <w:tcW w:w="2978" w:type="dxa"/>
            <w:gridSpan w:val="2"/>
            <w:tcBorders>
              <w:top w:val="single" w:sz="6" w:space="0" w:color="D1EDEA"/>
              <w:bottom w:val="single" w:sz="6" w:space="0" w:color="D1EDEA"/>
            </w:tcBorders>
            <w:shd w:val="clear" w:color="auto" w:fill="145F82"/>
          </w:tcPr>
          <w:p w:rsidR="004E4FAA" w:rsidRDefault="00866C7E">
            <w:pPr>
              <w:pStyle w:val="TableParagraph"/>
              <w:spacing w:before="35"/>
              <w:ind w:left="134"/>
              <w:jc w:val="left"/>
              <w:rPr>
                <w:sz w:val="20"/>
              </w:rPr>
            </w:pPr>
            <w:r>
              <w:rPr>
                <w:color w:val="FFFFFF"/>
                <w:sz w:val="20"/>
              </w:rPr>
              <w:t>Liquor</w:t>
            </w:r>
            <w:r>
              <w:rPr>
                <w:color w:val="FFFFFF"/>
                <w:spacing w:val="11"/>
                <w:sz w:val="20"/>
              </w:rPr>
              <w:t xml:space="preserve"> </w:t>
            </w:r>
            <w:r>
              <w:rPr>
                <w:color w:val="FFFFFF"/>
                <w:sz w:val="20"/>
              </w:rPr>
              <w:t>–</w:t>
            </w:r>
            <w:r>
              <w:rPr>
                <w:color w:val="FFFFFF"/>
                <w:spacing w:val="9"/>
                <w:sz w:val="20"/>
              </w:rPr>
              <w:t xml:space="preserve"> </w:t>
            </w:r>
            <w:r>
              <w:rPr>
                <w:color w:val="FFFFFF"/>
                <w:sz w:val="20"/>
              </w:rPr>
              <w:t>hotel</w:t>
            </w:r>
            <w:r>
              <w:rPr>
                <w:color w:val="FFFFFF"/>
                <w:spacing w:val="12"/>
                <w:sz w:val="20"/>
              </w:rPr>
              <w:t xml:space="preserve"> </w:t>
            </w:r>
            <w:r>
              <w:rPr>
                <w:color w:val="FFFFFF"/>
                <w:spacing w:val="-2"/>
                <w:sz w:val="20"/>
              </w:rPr>
              <w:t>licence</w:t>
            </w:r>
          </w:p>
        </w:tc>
        <w:tc>
          <w:tcPr>
            <w:tcW w:w="1810" w:type="dxa"/>
            <w:tcBorders>
              <w:top w:val="single" w:sz="6" w:space="0" w:color="D1EDEA"/>
              <w:bottom w:val="single" w:sz="6" w:space="0" w:color="D1EDEA"/>
            </w:tcBorders>
            <w:shd w:val="clear" w:color="auto" w:fill="145F82"/>
          </w:tcPr>
          <w:p w:rsidR="004E4FAA" w:rsidRDefault="004E4FAA">
            <w:pPr>
              <w:pStyle w:val="TableParagraph"/>
              <w:spacing w:before="0"/>
              <w:jc w:val="left"/>
              <w:rPr>
                <w:rFonts w:ascii="Times New Roman"/>
                <w:sz w:val="18"/>
              </w:rPr>
            </w:pPr>
          </w:p>
        </w:tc>
      </w:tr>
      <w:tr w:rsidR="004E4FAA">
        <w:trPr>
          <w:trHeight w:val="1233"/>
        </w:trPr>
        <w:tc>
          <w:tcPr>
            <w:tcW w:w="1714" w:type="dxa"/>
            <w:vMerge/>
            <w:tcBorders>
              <w:top w:val="nil"/>
              <w:bottom w:val="single" w:sz="6" w:space="0" w:color="D1EDEA"/>
            </w:tcBorders>
            <w:shd w:val="clear" w:color="auto" w:fill="145F82"/>
          </w:tcPr>
          <w:p w:rsidR="004E4FAA" w:rsidRDefault="004E4FAA">
            <w:pPr>
              <w:rPr>
                <w:sz w:val="2"/>
                <w:szCs w:val="2"/>
              </w:rPr>
            </w:pPr>
          </w:p>
        </w:tc>
        <w:tc>
          <w:tcPr>
            <w:tcW w:w="1591" w:type="dxa"/>
            <w:tcBorders>
              <w:top w:val="single" w:sz="6" w:space="0" w:color="D1EDEA"/>
              <w:bottom w:val="single" w:sz="6" w:space="0" w:color="D1EDEA"/>
            </w:tcBorders>
            <w:shd w:val="clear" w:color="auto" w:fill="145F82"/>
          </w:tcPr>
          <w:p w:rsidR="004E4FAA" w:rsidRDefault="00866C7E">
            <w:pPr>
              <w:pStyle w:val="TableParagraph"/>
              <w:spacing w:before="30" w:line="259" w:lineRule="auto"/>
              <w:ind w:left="165"/>
              <w:jc w:val="left"/>
              <w:rPr>
                <w:sz w:val="20"/>
              </w:rPr>
            </w:pPr>
            <w:r>
              <w:rPr>
                <w:color w:val="FFFFFF"/>
                <w:sz w:val="20"/>
              </w:rPr>
              <w:t>No.</w:t>
            </w:r>
            <w:r>
              <w:rPr>
                <w:color w:val="FFFFFF"/>
                <w:spacing w:val="-4"/>
                <w:sz w:val="20"/>
              </w:rPr>
              <w:t xml:space="preserve"> </w:t>
            </w:r>
            <w:r>
              <w:rPr>
                <w:color w:val="FFFFFF"/>
                <w:sz w:val="20"/>
              </w:rPr>
              <w:t xml:space="preserve">of </w:t>
            </w:r>
            <w:r>
              <w:rPr>
                <w:color w:val="FFFFFF"/>
                <w:spacing w:val="-2"/>
                <w:sz w:val="20"/>
              </w:rPr>
              <w:t>entitlements (GME)</w:t>
            </w:r>
          </w:p>
        </w:tc>
        <w:tc>
          <w:tcPr>
            <w:tcW w:w="1418"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6" w:right="191"/>
              <w:jc w:val="left"/>
              <w:rPr>
                <w:sz w:val="20"/>
              </w:rPr>
            </w:pPr>
            <w:r>
              <w:rPr>
                <w:color w:val="FFFFFF"/>
                <w:w w:val="105"/>
                <w:sz w:val="20"/>
              </w:rPr>
              <w:t>No.</w:t>
            </w:r>
            <w:r>
              <w:rPr>
                <w:color w:val="FFFFFF"/>
                <w:spacing w:val="-7"/>
                <w:w w:val="105"/>
                <w:sz w:val="20"/>
              </w:rPr>
              <w:t xml:space="preserve"> </w:t>
            </w:r>
            <w:r>
              <w:rPr>
                <w:color w:val="FFFFFF"/>
                <w:w w:val="105"/>
                <w:sz w:val="20"/>
              </w:rPr>
              <w:t xml:space="preserve">of </w:t>
            </w:r>
            <w:r>
              <w:rPr>
                <w:color w:val="FFFFFF"/>
                <w:spacing w:val="-2"/>
                <w:w w:val="105"/>
                <w:sz w:val="20"/>
              </w:rPr>
              <w:t xml:space="preserve">machines authorised </w:t>
            </w:r>
            <w:r>
              <w:rPr>
                <w:color w:val="FFFFFF"/>
                <w:w w:val="105"/>
                <w:sz w:val="20"/>
              </w:rPr>
              <w:t>(EGMs)</w:t>
            </w:r>
            <w:r>
              <w:rPr>
                <w:color w:val="FFFFFF"/>
                <w:spacing w:val="-7"/>
                <w:w w:val="105"/>
                <w:sz w:val="20"/>
              </w:rPr>
              <w:t xml:space="preserve"> </w:t>
            </w:r>
            <w:r>
              <w:rPr>
                <w:color w:val="FFFFFF"/>
                <w:w w:val="105"/>
                <w:sz w:val="20"/>
              </w:rPr>
              <w:t>at 30 Jun 25</w:t>
            </w:r>
          </w:p>
        </w:tc>
        <w:tc>
          <w:tcPr>
            <w:tcW w:w="1560" w:type="dxa"/>
            <w:tcBorders>
              <w:top w:val="single" w:sz="6" w:space="0" w:color="D1EDEA"/>
              <w:bottom w:val="single" w:sz="6" w:space="0" w:color="D1EDEA"/>
            </w:tcBorders>
            <w:shd w:val="clear" w:color="auto" w:fill="145F82"/>
          </w:tcPr>
          <w:p w:rsidR="004E4FAA" w:rsidRDefault="00866C7E">
            <w:pPr>
              <w:pStyle w:val="TableParagraph"/>
              <w:spacing w:before="32" w:line="256" w:lineRule="auto"/>
              <w:ind w:left="134"/>
              <w:jc w:val="left"/>
              <w:rPr>
                <w:sz w:val="20"/>
              </w:rPr>
            </w:pPr>
            <w:r>
              <w:rPr>
                <w:color w:val="FFFFFF"/>
                <w:sz w:val="20"/>
              </w:rPr>
              <w:t>No.</w:t>
            </w:r>
            <w:r>
              <w:rPr>
                <w:color w:val="FFFFFF"/>
                <w:spacing w:val="-4"/>
                <w:sz w:val="20"/>
              </w:rPr>
              <w:t xml:space="preserve"> </w:t>
            </w:r>
            <w:r>
              <w:rPr>
                <w:color w:val="FFFFFF"/>
                <w:sz w:val="20"/>
              </w:rPr>
              <w:t xml:space="preserve">of </w:t>
            </w:r>
            <w:r>
              <w:rPr>
                <w:color w:val="FFFFFF"/>
                <w:spacing w:val="-2"/>
                <w:sz w:val="20"/>
              </w:rPr>
              <w:t>entitlements (GME)</w:t>
            </w:r>
          </w:p>
        </w:tc>
        <w:tc>
          <w:tcPr>
            <w:tcW w:w="1418"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4" w:right="191"/>
              <w:jc w:val="left"/>
              <w:rPr>
                <w:sz w:val="20"/>
              </w:rPr>
            </w:pPr>
            <w:r>
              <w:rPr>
                <w:color w:val="FFFFFF"/>
                <w:w w:val="105"/>
                <w:sz w:val="20"/>
              </w:rPr>
              <w:t>No.</w:t>
            </w:r>
            <w:r>
              <w:rPr>
                <w:color w:val="FFFFFF"/>
                <w:spacing w:val="-7"/>
                <w:w w:val="105"/>
                <w:sz w:val="20"/>
              </w:rPr>
              <w:t xml:space="preserve"> </w:t>
            </w:r>
            <w:r>
              <w:rPr>
                <w:color w:val="FFFFFF"/>
                <w:w w:val="105"/>
                <w:sz w:val="20"/>
              </w:rPr>
              <w:t xml:space="preserve">of </w:t>
            </w:r>
            <w:r>
              <w:rPr>
                <w:color w:val="FFFFFF"/>
                <w:spacing w:val="-2"/>
                <w:w w:val="105"/>
                <w:sz w:val="20"/>
              </w:rPr>
              <w:t xml:space="preserve">machines authorised </w:t>
            </w:r>
            <w:r>
              <w:rPr>
                <w:color w:val="FFFFFF"/>
                <w:w w:val="105"/>
                <w:sz w:val="20"/>
              </w:rPr>
              <w:t>(EGMs)</w:t>
            </w:r>
            <w:r>
              <w:rPr>
                <w:color w:val="FFFFFF"/>
                <w:spacing w:val="-7"/>
                <w:w w:val="105"/>
                <w:sz w:val="20"/>
              </w:rPr>
              <w:t xml:space="preserve"> </w:t>
            </w:r>
            <w:r>
              <w:rPr>
                <w:color w:val="FFFFFF"/>
                <w:w w:val="105"/>
                <w:sz w:val="20"/>
              </w:rPr>
              <w:t>at 30 Jun 25</w:t>
            </w:r>
          </w:p>
        </w:tc>
        <w:tc>
          <w:tcPr>
            <w:tcW w:w="1810"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4"/>
              <w:jc w:val="left"/>
              <w:rPr>
                <w:sz w:val="20"/>
              </w:rPr>
            </w:pPr>
            <w:r>
              <w:rPr>
                <w:color w:val="FFFFFF"/>
                <w:sz w:val="20"/>
              </w:rPr>
              <w:t>*Net</w:t>
            </w:r>
            <w:r>
              <w:rPr>
                <w:color w:val="FFFFFF"/>
                <w:spacing w:val="-6"/>
                <w:sz w:val="20"/>
              </w:rPr>
              <w:t xml:space="preserve"> </w:t>
            </w:r>
            <w:r>
              <w:rPr>
                <w:color w:val="FFFFFF"/>
                <w:sz w:val="20"/>
              </w:rPr>
              <w:t>(Pre-Duty) profit</w:t>
            </w:r>
            <w:r>
              <w:rPr>
                <w:color w:val="FFFFFF"/>
                <w:spacing w:val="-2"/>
                <w:sz w:val="20"/>
              </w:rPr>
              <w:t xml:space="preserve"> </w:t>
            </w:r>
            <w:r>
              <w:rPr>
                <w:color w:val="FFFFFF"/>
                <w:sz w:val="20"/>
              </w:rPr>
              <w:t>($)</w:t>
            </w:r>
          </w:p>
        </w:tc>
      </w:tr>
      <w:tr w:rsidR="004E4FAA">
        <w:trPr>
          <w:trHeight w:val="289"/>
        </w:trPr>
        <w:tc>
          <w:tcPr>
            <w:tcW w:w="1714" w:type="dxa"/>
            <w:tcBorders>
              <w:top w:val="single" w:sz="6" w:space="0" w:color="D1EDEA"/>
              <w:bottom w:val="single" w:sz="6" w:space="0" w:color="D1EDEA"/>
            </w:tcBorders>
          </w:tcPr>
          <w:p w:rsidR="004E4FAA" w:rsidRDefault="00866C7E">
            <w:pPr>
              <w:pStyle w:val="TableParagraph"/>
              <w:spacing w:before="35"/>
              <w:ind w:left="180"/>
              <w:jc w:val="left"/>
              <w:rPr>
                <w:sz w:val="20"/>
              </w:rPr>
            </w:pPr>
            <w:r>
              <w:rPr>
                <w:spacing w:val="-2"/>
                <w:w w:val="105"/>
                <w:sz w:val="20"/>
              </w:rPr>
              <w:t>Murrumbidgee</w:t>
            </w:r>
          </w:p>
        </w:tc>
        <w:tc>
          <w:tcPr>
            <w:tcW w:w="1591" w:type="dxa"/>
            <w:tcBorders>
              <w:top w:val="single" w:sz="6" w:space="0" w:color="D1EDEA"/>
              <w:bottom w:val="single" w:sz="6" w:space="0" w:color="D1EDEA"/>
            </w:tcBorders>
          </w:tcPr>
          <w:p w:rsidR="004E4FAA" w:rsidRDefault="00866C7E">
            <w:pPr>
              <w:pStyle w:val="TableParagraph"/>
              <w:spacing w:before="35"/>
              <w:ind w:right="138"/>
              <w:rPr>
                <w:sz w:val="20"/>
              </w:rPr>
            </w:pPr>
            <w:r>
              <w:rPr>
                <w:spacing w:val="-5"/>
                <w:w w:val="120"/>
                <w:sz w:val="20"/>
              </w:rPr>
              <w:t>46</w:t>
            </w:r>
          </w:p>
        </w:tc>
        <w:tc>
          <w:tcPr>
            <w:tcW w:w="1418" w:type="dxa"/>
            <w:tcBorders>
              <w:top w:val="single" w:sz="6" w:space="0" w:color="D1EDEA"/>
              <w:bottom w:val="single" w:sz="6" w:space="0" w:color="D1EDEA"/>
            </w:tcBorders>
          </w:tcPr>
          <w:p w:rsidR="004E4FAA" w:rsidRDefault="00866C7E">
            <w:pPr>
              <w:pStyle w:val="TableParagraph"/>
              <w:spacing w:before="35"/>
              <w:ind w:right="137"/>
              <w:rPr>
                <w:sz w:val="20"/>
              </w:rPr>
            </w:pPr>
            <w:r>
              <w:rPr>
                <w:spacing w:val="-5"/>
                <w:sz w:val="20"/>
              </w:rPr>
              <w:t>41</w:t>
            </w:r>
          </w:p>
        </w:tc>
        <w:tc>
          <w:tcPr>
            <w:tcW w:w="1560" w:type="dxa"/>
            <w:tcBorders>
              <w:top w:val="single" w:sz="6" w:space="0" w:color="D1EDEA"/>
              <w:bottom w:val="single" w:sz="6" w:space="0" w:color="D1EDEA"/>
            </w:tcBorders>
          </w:tcPr>
          <w:p w:rsidR="004E4FAA" w:rsidRDefault="00866C7E">
            <w:pPr>
              <w:pStyle w:val="TableParagraph"/>
              <w:spacing w:before="35"/>
              <w:ind w:right="137"/>
              <w:rPr>
                <w:sz w:val="20"/>
              </w:rPr>
            </w:pPr>
            <w:r>
              <w:rPr>
                <w:spacing w:val="-10"/>
                <w:w w:val="120"/>
                <w:sz w:val="20"/>
              </w:rPr>
              <w:t>9</w:t>
            </w:r>
          </w:p>
        </w:tc>
        <w:tc>
          <w:tcPr>
            <w:tcW w:w="1418" w:type="dxa"/>
            <w:tcBorders>
              <w:top w:val="single" w:sz="6" w:space="0" w:color="D1EDEA"/>
              <w:bottom w:val="single" w:sz="6" w:space="0" w:color="D1EDEA"/>
            </w:tcBorders>
          </w:tcPr>
          <w:p w:rsidR="004E4FAA" w:rsidRDefault="00866C7E">
            <w:pPr>
              <w:pStyle w:val="TableParagraph"/>
              <w:spacing w:before="35"/>
              <w:ind w:right="138"/>
              <w:rPr>
                <w:sz w:val="20"/>
              </w:rPr>
            </w:pPr>
            <w:r>
              <w:rPr>
                <w:spacing w:val="-10"/>
                <w:w w:val="120"/>
                <w:sz w:val="20"/>
              </w:rPr>
              <w:t>9</w:t>
            </w:r>
          </w:p>
        </w:tc>
        <w:tc>
          <w:tcPr>
            <w:tcW w:w="1810" w:type="dxa"/>
            <w:tcBorders>
              <w:top w:val="single" w:sz="6" w:space="0" w:color="D1EDEA"/>
              <w:bottom w:val="single" w:sz="6" w:space="0" w:color="D1EDEA"/>
            </w:tcBorders>
          </w:tcPr>
          <w:p w:rsidR="004E4FAA" w:rsidRDefault="00866C7E">
            <w:pPr>
              <w:pStyle w:val="TableParagraph"/>
              <w:spacing w:before="35"/>
              <w:ind w:right="108"/>
              <w:rPr>
                <w:sz w:val="20"/>
              </w:rPr>
            </w:pPr>
            <w:r>
              <w:rPr>
                <w:spacing w:val="-2"/>
                <w:w w:val="105"/>
                <w:sz w:val="20"/>
              </w:rPr>
              <w:t>2,405,690</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Muswellbrook</w:t>
            </w:r>
          </w:p>
        </w:tc>
        <w:tc>
          <w:tcPr>
            <w:tcW w:w="1591" w:type="dxa"/>
            <w:shd w:val="clear" w:color="auto" w:fill="D1EDEA"/>
          </w:tcPr>
          <w:p w:rsidR="004E4FAA" w:rsidRDefault="00866C7E">
            <w:pPr>
              <w:pStyle w:val="TableParagraph"/>
              <w:ind w:right="136"/>
              <w:rPr>
                <w:sz w:val="20"/>
              </w:rPr>
            </w:pPr>
            <w:r>
              <w:rPr>
                <w:spacing w:val="-5"/>
                <w:w w:val="105"/>
                <w:sz w:val="20"/>
              </w:rPr>
              <w:t>195</w:t>
            </w:r>
          </w:p>
        </w:tc>
        <w:tc>
          <w:tcPr>
            <w:tcW w:w="1418" w:type="dxa"/>
            <w:shd w:val="clear" w:color="auto" w:fill="D1EDEA"/>
          </w:tcPr>
          <w:p w:rsidR="004E4FAA" w:rsidRDefault="00866C7E">
            <w:pPr>
              <w:pStyle w:val="TableParagraph"/>
              <w:ind w:right="136"/>
              <w:rPr>
                <w:sz w:val="20"/>
              </w:rPr>
            </w:pPr>
            <w:r>
              <w:rPr>
                <w:spacing w:val="-5"/>
                <w:w w:val="105"/>
                <w:sz w:val="20"/>
              </w:rPr>
              <w:t>195</w:t>
            </w:r>
          </w:p>
        </w:tc>
        <w:tc>
          <w:tcPr>
            <w:tcW w:w="1560" w:type="dxa"/>
            <w:shd w:val="clear" w:color="auto" w:fill="D1EDEA"/>
          </w:tcPr>
          <w:p w:rsidR="004E4FAA" w:rsidRDefault="00866C7E">
            <w:pPr>
              <w:pStyle w:val="TableParagraph"/>
              <w:ind w:right="136"/>
              <w:rPr>
                <w:sz w:val="20"/>
              </w:rPr>
            </w:pPr>
            <w:r>
              <w:rPr>
                <w:spacing w:val="-5"/>
                <w:w w:val="115"/>
                <w:sz w:val="20"/>
              </w:rPr>
              <w:t>29</w:t>
            </w:r>
          </w:p>
        </w:tc>
        <w:tc>
          <w:tcPr>
            <w:tcW w:w="1418" w:type="dxa"/>
            <w:shd w:val="clear" w:color="auto" w:fill="D1EDEA"/>
          </w:tcPr>
          <w:p w:rsidR="004E4FAA" w:rsidRDefault="00866C7E">
            <w:pPr>
              <w:pStyle w:val="TableParagraph"/>
              <w:ind w:right="135"/>
              <w:rPr>
                <w:sz w:val="20"/>
              </w:rPr>
            </w:pPr>
            <w:r>
              <w:rPr>
                <w:spacing w:val="-5"/>
                <w:w w:val="115"/>
                <w:sz w:val="20"/>
              </w:rPr>
              <w:t>25</w:t>
            </w:r>
          </w:p>
        </w:tc>
        <w:tc>
          <w:tcPr>
            <w:tcW w:w="1810" w:type="dxa"/>
            <w:shd w:val="clear" w:color="auto" w:fill="D1EDEA"/>
          </w:tcPr>
          <w:p w:rsidR="004E4FAA" w:rsidRDefault="00866C7E">
            <w:pPr>
              <w:pStyle w:val="TableParagraph"/>
              <w:ind w:right="106"/>
              <w:rPr>
                <w:sz w:val="20"/>
              </w:rPr>
            </w:pPr>
            <w:r>
              <w:rPr>
                <w:spacing w:val="-2"/>
                <w:sz w:val="20"/>
              </w:rPr>
              <w:t>16,390,229</w:t>
            </w:r>
          </w:p>
        </w:tc>
      </w:tr>
      <w:tr w:rsidR="004E4FAA">
        <w:trPr>
          <w:trHeight w:val="515"/>
        </w:trPr>
        <w:tc>
          <w:tcPr>
            <w:tcW w:w="1714" w:type="dxa"/>
            <w:tcBorders>
              <w:top w:val="single" w:sz="6" w:space="0" w:color="D1EDEA"/>
              <w:bottom w:val="single" w:sz="6" w:space="0" w:color="D1EDEA"/>
            </w:tcBorders>
          </w:tcPr>
          <w:p w:rsidR="004E4FAA" w:rsidRDefault="00866C7E">
            <w:pPr>
              <w:pStyle w:val="TableParagraph"/>
              <w:spacing w:before="23" w:line="242" w:lineRule="auto"/>
              <w:ind w:left="180" w:right="233"/>
              <w:jc w:val="left"/>
              <w:rPr>
                <w:sz w:val="20"/>
              </w:rPr>
            </w:pPr>
            <w:r>
              <w:rPr>
                <w:spacing w:val="-2"/>
                <w:w w:val="105"/>
                <w:sz w:val="20"/>
              </w:rPr>
              <w:t>Nambucca Valley</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258</w:t>
            </w:r>
          </w:p>
        </w:tc>
        <w:tc>
          <w:tcPr>
            <w:tcW w:w="1418" w:type="dxa"/>
            <w:tcBorders>
              <w:top w:val="single" w:sz="6" w:space="0" w:color="D1EDEA"/>
              <w:bottom w:val="single" w:sz="6" w:space="0" w:color="D1EDEA"/>
            </w:tcBorders>
          </w:tcPr>
          <w:p w:rsidR="004E4FAA" w:rsidRDefault="00866C7E">
            <w:pPr>
              <w:pStyle w:val="TableParagraph"/>
              <w:spacing w:before="25"/>
              <w:ind w:right="134"/>
              <w:rPr>
                <w:sz w:val="20"/>
              </w:rPr>
            </w:pPr>
            <w:r>
              <w:rPr>
                <w:spacing w:val="-5"/>
                <w:w w:val="115"/>
                <w:sz w:val="20"/>
              </w:rPr>
              <w:t>229</w:t>
            </w:r>
          </w:p>
        </w:tc>
        <w:tc>
          <w:tcPr>
            <w:tcW w:w="1560"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20"/>
                <w:sz w:val="20"/>
              </w:rPr>
              <w:t>55</w:t>
            </w:r>
          </w:p>
        </w:tc>
        <w:tc>
          <w:tcPr>
            <w:tcW w:w="1418"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20"/>
                <w:sz w:val="20"/>
              </w:rPr>
              <w:t>55</w:t>
            </w:r>
          </w:p>
        </w:tc>
        <w:tc>
          <w:tcPr>
            <w:tcW w:w="1810" w:type="dxa"/>
            <w:tcBorders>
              <w:top w:val="single" w:sz="6" w:space="0" w:color="D1EDEA"/>
              <w:bottom w:val="single" w:sz="6" w:space="0" w:color="D1EDEA"/>
            </w:tcBorders>
          </w:tcPr>
          <w:p w:rsidR="004E4FAA" w:rsidRDefault="00866C7E">
            <w:pPr>
              <w:pStyle w:val="TableParagraph"/>
              <w:spacing w:before="25"/>
              <w:ind w:right="107"/>
              <w:rPr>
                <w:sz w:val="20"/>
              </w:rPr>
            </w:pPr>
            <w:r>
              <w:rPr>
                <w:spacing w:val="-2"/>
                <w:w w:val="105"/>
                <w:sz w:val="20"/>
              </w:rPr>
              <w:t>15,277,593</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sz w:val="20"/>
              </w:rPr>
              <w:t>Narrabri</w:t>
            </w:r>
          </w:p>
        </w:tc>
        <w:tc>
          <w:tcPr>
            <w:tcW w:w="1591" w:type="dxa"/>
            <w:shd w:val="clear" w:color="auto" w:fill="D1EDEA"/>
          </w:tcPr>
          <w:p w:rsidR="004E4FAA" w:rsidRDefault="00866C7E">
            <w:pPr>
              <w:pStyle w:val="TableParagraph"/>
              <w:ind w:right="137"/>
              <w:rPr>
                <w:sz w:val="20"/>
              </w:rPr>
            </w:pPr>
            <w:r>
              <w:rPr>
                <w:spacing w:val="-5"/>
                <w:sz w:val="20"/>
              </w:rPr>
              <w:t>161</w:t>
            </w:r>
          </w:p>
        </w:tc>
        <w:tc>
          <w:tcPr>
            <w:tcW w:w="1418" w:type="dxa"/>
            <w:shd w:val="clear" w:color="auto" w:fill="D1EDEA"/>
          </w:tcPr>
          <w:p w:rsidR="004E4FAA" w:rsidRDefault="00866C7E">
            <w:pPr>
              <w:pStyle w:val="TableParagraph"/>
              <w:ind w:right="139"/>
              <w:rPr>
                <w:sz w:val="20"/>
              </w:rPr>
            </w:pPr>
            <w:r>
              <w:rPr>
                <w:spacing w:val="-5"/>
                <w:w w:val="105"/>
                <w:sz w:val="20"/>
              </w:rPr>
              <w:t>143</w:t>
            </w:r>
          </w:p>
        </w:tc>
        <w:tc>
          <w:tcPr>
            <w:tcW w:w="1560" w:type="dxa"/>
            <w:shd w:val="clear" w:color="auto" w:fill="D1EDEA"/>
          </w:tcPr>
          <w:p w:rsidR="004E4FAA" w:rsidRDefault="00866C7E">
            <w:pPr>
              <w:pStyle w:val="TableParagraph"/>
              <w:ind w:right="139"/>
              <w:rPr>
                <w:sz w:val="20"/>
              </w:rPr>
            </w:pPr>
            <w:r>
              <w:rPr>
                <w:spacing w:val="-5"/>
                <w:w w:val="120"/>
                <w:sz w:val="20"/>
              </w:rPr>
              <w:t>55</w:t>
            </w:r>
          </w:p>
        </w:tc>
        <w:tc>
          <w:tcPr>
            <w:tcW w:w="1418" w:type="dxa"/>
            <w:shd w:val="clear" w:color="auto" w:fill="D1EDEA"/>
          </w:tcPr>
          <w:p w:rsidR="004E4FAA" w:rsidRDefault="00866C7E">
            <w:pPr>
              <w:pStyle w:val="TableParagraph"/>
              <w:ind w:right="139"/>
              <w:rPr>
                <w:sz w:val="20"/>
              </w:rPr>
            </w:pPr>
            <w:r>
              <w:rPr>
                <w:spacing w:val="-5"/>
                <w:w w:val="120"/>
                <w:sz w:val="20"/>
              </w:rPr>
              <w:t>55</w:t>
            </w:r>
          </w:p>
        </w:tc>
        <w:tc>
          <w:tcPr>
            <w:tcW w:w="1810" w:type="dxa"/>
            <w:shd w:val="clear" w:color="auto" w:fill="D1EDEA"/>
          </w:tcPr>
          <w:p w:rsidR="004E4FAA" w:rsidRDefault="00866C7E">
            <w:pPr>
              <w:pStyle w:val="TableParagraph"/>
              <w:ind w:right="107"/>
              <w:rPr>
                <w:sz w:val="20"/>
              </w:rPr>
            </w:pPr>
            <w:r>
              <w:rPr>
                <w:spacing w:val="-2"/>
                <w:w w:val="105"/>
                <w:sz w:val="20"/>
              </w:rPr>
              <w:t>10,830,804</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Narrandera</w:t>
            </w:r>
          </w:p>
        </w:tc>
        <w:tc>
          <w:tcPr>
            <w:tcW w:w="1591"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20"/>
                <w:sz w:val="20"/>
              </w:rPr>
              <w:t>83</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20"/>
                <w:sz w:val="20"/>
              </w:rPr>
              <w:t>78</w:t>
            </w:r>
          </w:p>
        </w:tc>
        <w:tc>
          <w:tcPr>
            <w:tcW w:w="1560"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sz w:val="20"/>
              </w:rPr>
              <w:t>12</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10"/>
                <w:w w:val="120"/>
                <w:sz w:val="20"/>
              </w:rPr>
              <w:t>6</w:t>
            </w:r>
          </w:p>
        </w:tc>
        <w:tc>
          <w:tcPr>
            <w:tcW w:w="1810" w:type="dxa"/>
            <w:tcBorders>
              <w:top w:val="single" w:sz="6" w:space="0" w:color="D1EDEA"/>
              <w:bottom w:val="single" w:sz="6" w:space="0" w:color="D1EDEA"/>
            </w:tcBorders>
          </w:tcPr>
          <w:p w:rsidR="004E4FAA" w:rsidRDefault="00866C7E">
            <w:pPr>
              <w:pStyle w:val="TableParagraph"/>
              <w:spacing w:before="25"/>
              <w:ind w:right="108"/>
              <w:rPr>
                <w:sz w:val="20"/>
              </w:rPr>
            </w:pPr>
            <w:r>
              <w:rPr>
                <w:spacing w:val="-2"/>
                <w:sz w:val="20"/>
              </w:rPr>
              <w:t>3,961,239</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Narromine</w:t>
            </w:r>
          </w:p>
        </w:tc>
        <w:tc>
          <w:tcPr>
            <w:tcW w:w="1591" w:type="dxa"/>
            <w:shd w:val="clear" w:color="auto" w:fill="D1EDEA"/>
          </w:tcPr>
          <w:p w:rsidR="004E4FAA" w:rsidRDefault="00866C7E">
            <w:pPr>
              <w:pStyle w:val="TableParagraph"/>
              <w:ind w:right="137"/>
              <w:rPr>
                <w:sz w:val="20"/>
              </w:rPr>
            </w:pPr>
            <w:r>
              <w:rPr>
                <w:spacing w:val="-5"/>
                <w:sz w:val="20"/>
              </w:rPr>
              <w:t>81</w:t>
            </w:r>
          </w:p>
        </w:tc>
        <w:tc>
          <w:tcPr>
            <w:tcW w:w="1418" w:type="dxa"/>
            <w:shd w:val="clear" w:color="auto" w:fill="D1EDEA"/>
          </w:tcPr>
          <w:p w:rsidR="004E4FAA" w:rsidRDefault="00866C7E">
            <w:pPr>
              <w:pStyle w:val="TableParagraph"/>
              <w:ind w:right="137"/>
              <w:rPr>
                <w:sz w:val="20"/>
              </w:rPr>
            </w:pPr>
            <w:r>
              <w:rPr>
                <w:spacing w:val="-5"/>
                <w:w w:val="115"/>
                <w:sz w:val="20"/>
              </w:rPr>
              <w:t>79</w:t>
            </w:r>
          </w:p>
        </w:tc>
        <w:tc>
          <w:tcPr>
            <w:tcW w:w="1560" w:type="dxa"/>
            <w:shd w:val="clear" w:color="auto" w:fill="D1EDEA"/>
          </w:tcPr>
          <w:p w:rsidR="004E4FAA" w:rsidRDefault="00866C7E">
            <w:pPr>
              <w:pStyle w:val="TableParagraph"/>
              <w:ind w:right="136"/>
              <w:rPr>
                <w:sz w:val="20"/>
              </w:rPr>
            </w:pPr>
            <w:r>
              <w:rPr>
                <w:spacing w:val="-10"/>
                <w:w w:val="120"/>
                <w:sz w:val="20"/>
              </w:rPr>
              <w:t>4</w:t>
            </w:r>
          </w:p>
        </w:tc>
        <w:tc>
          <w:tcPr>
            <w:tcW w:w="1418" w:type="dxa"/>
            <w:shd w:val="clear" w:color="auto" w:fill="D1EDEA"/>
          </w:tcPr>
          <w:p w:rsidR="004E4FAA" w:rsidRDefault="00866C7E">
            <w:pPr>
              <w:pStyle w:val="TableParagraph"/>
              <w:ind w:right="136"/>
              <w:rPr>
                <w:sz w:val="20"/>
              </w:rPr>
            </w:pPr>
            <w:r>
              <w:rPr>
                <w:spacing w:val="-10"/>
                <w:w w:val="120"/>
                <w:sz w:val="20"/>
              </w:rPr>
              <w:t>4</w:t>
            </w:r>
          </w:p>
        </w:tc>
        <w:tc>
          <w:tcPr>
            <w:tcW w:w="1810" w:type="dxa"/>
            <w:shd w:val="clear" w:color="auto" w:fill="D1EDEA"/>
          </w:tcPr>
          <w:p w:rsidR="004E4FAA" w:rsidRDefault="00866C7E">
            <w:pPr>
              <w:pStyle w:val="TableParagraph"/>
              <w:ind w:right="108"/>
              <w:rPr>
                <w:sz w:val="20"/>
              </w:rPr>
            </w:pPr>
            <w:r>
              <w:rPr>
                <w:spacing w:val="-2"/>
                <w:sz w:val="20"/>
              </w:rPr>
              <w:t>3,345,517</w:t>
            </w:r>
          </w:p>
        </w:tc>
      </w:tr>
      <w:tr w:rsidR="004E4FAA">
        <w:trPr>
          <w:trHeight w:val="282"/>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spacing w:val="-2"/>
                <w:w w:val="105"/>
                <w:sz w:val="20"/>
              </w:rPr>
              <w:t>Newcastle</w:t>
            </w:r>
          </w:p>
        </w:tc>
        <w:tc>
          <w:tcPr>
            <w:tcW w:w="1591" w:type="dxa"/>
            <w:tcBorders>
              <w:top w:val="single" w:sz="6" w:space="0" w:color="D1EDEA"/>
              <w:bottom w:val="single" w:sz="6" w:space="0" w:color="D1EDEA"/>
            </w:tcBorders>
          </w:tcPr>
          <w:p w:rsidR="004E4FAA" w:rsidRDefault="00866C7E">
            <w:pPr>
              <w:pStyle w:val="TableParagraph"/>
              <w:spacing w:before="28"/>
              <w:ind w:right="137"/>
              <w:rPr>
                <w:sz w:val="20"/>
              </w:rPr>
            </w:pPr>
            <w:r>
              <w:rPr>
                <w:spacing w:val="-2"/>
                <w:sz w:val="20"/>
              </w:rPr>
              <w:t>2,110</w:t>
            </w:r>
          </w:p>
        </w:tc>
        <w:tc>
          <w:tcPr>
            <w:tcW w:w="1418" w:type="dxa"/>
            <w:tcBorders>
              <w:top w:val="single" w:sz="6" w:space="0" w:color="D1EDEA"/>
              <w:bottom w:val="single" w:sz="6" w:space="0" w:color="D1EDEA"/>
            </w:tcBorders>
          </w:tcPr>
          <w:p w:rsidR="004E4FAA" w:rsidRDefault="00866C7E">
            <w:pPr>
              <w:pStyle w:val="TableParagraph"/>
              <w:spacing w:before="28"/>
              <w:ind w:right="139"/>
              <w:rPr>
                <w:sz w:val="20"/>
              </w:rPr>
            </w:pPr>
            <w:r>
              <w:rPr>
                <w:spacing w:val="-2"/>
                <w:sz w:val="20"/>
              </w:rPr>
              <w:t>1,837</w:t>
            </w:r>
          </w:p>
        </w:tc>
        <w:tc>
          <w:tcPr>
            <w:tcW w:w="1560"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20"/>
                <w:sz w:val="20"/>
              </w:rPr>
              <w:t>896</w:t>
            </w:r>
          </w:p>
        </w:tc>
        <w:tc>
          <w:tcPr>
            <w:tcW w:w="1418"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05"/>
                <w:sz w:val="20"/>
              </w:rPr>
              <w:t>881</w:t>
            </w:r>
          </w:p>
        </w:tc>
        <w:tc>
          <w:tcPr>
            <w:tcW w:w="1810" w:type="dxa"/>
            <w:tcBorders>
              <w:top w:val="single" w:sz="6" w:space="0" w:color="D1EDEA"/>
              <w:bottom w:val="single" w:sz="6" w:space="0" w:color="D1EDEA"/>
            </w:tcBorders>
          </w:tcPr>
          <w:p w:rsidR="004E4FAA" w:rsidRDefault="00866C7E">
            <w:pPr>
              <w:pStyle w:val="TableParagraph"/>
              <w:spacing w:before="28"/>
              <w:ind w:right="109"/>
              <w:rPr>
                <w:sz w:val="20"/>
              </w:rPr>
            </w:pPr>
            <w:r>
              <w:rPr>
                <w:spacing w:val="-2"/>
                <w:w w:val="105"/>
                <w:sz w:val="20"/>
              </w:rPr>
              <w:t>199,465,932</w:t>
            </w:r>
          </w:p>
        </w:tc>
      </w:tr>
      <w:tr w:rsidR="004E4FAA">
        <w:trPr>
          <w:trHeight w:val="308"/>
        </w:trPr>
        <w:tc>
          <w:tcPr>
            <w:tcW w:w="1714" w:type="dxa"/>
            <w:tcBorders>
              <w:top w:val="single" w:sz="6" w:space="0" w:color="D1EDEA"/>
              <w:bottom w:val="single" w:sz="6" w:space="0" w:color="D1EDEA"/>
            </w:tcBorders>
            <w:shd w:val="clear" w:color="auto" w:fill="D1EDEA"/>
          </w:tcPr>
          <w:p w:rsidR="004E4FAA" w:rsidRDefault="00866C7E">
            <w:pPr>
              <w:pStyle w:val="TableParagraph"/>
              <w:ind w:left="180"/>
              <w:jc w:val="left"/>
              <w:rPr>
                <w:sz w:val="20"/>
              </w:rPr>
            </w:pPr>
            <w:r>
              <w:rPr>
                <w:sz w:val="20"/>
              </w:rPr>
              <w:t>North</w:t>
            </w:r>
            <w:r>
              <w:rPr>
                <w:spacing w:val="15"/>
                <w:sz w:val="20"/>
              </w:rPr>
              <w:t xml:space="preserve"> </w:t>
            </w:r>
            <w:r>
              <w:rPr>
                <w:spacing w:val="-2"/>
                <w:sz w:val="20"/>
              </w:rPr>
              <w:t>Sydney</w:t>
            </w:r>
          </w:p>
        </w:tc>
        <w:tc>
          <w:tcPr>
            <w:tcW w:w="1591" w:type="dxa"/>
            <w:tcBorders>
              <w:top w:val="single" w:sz="6" w:space="0" w:color="D1EDEA"/>
              <w:bottom w:val="single" w:sz="6" w:space="0" w:color="D1EDEA"/>
            </w:tcBorders>
            <w:shd w:val="clear" w:color="auto" w:fill="D1EDEA"/>
          </w:tcPr>
          <w:p w:rsidR="004E4FAA" w:rsidRDefault="00866C7E">
            <w:pPr>
              <w:pStyle w:val="TableParagraph"/>
              <w:ind w:right="140"/>
              <w:rPr>
                <w:sz w:val="20"/>
              </w:rPr>
            </w:pPr>
            <w:r>
              <w:rPr>
                <w:spacing w:val="-5"/>
                <w:w w:val="105"/>
                <w:sz w:val="20"/>
              </w:rPr>
              <w:t>351</w:t>
            </w:r>
          </w:p>
        </w:tc>
        <w:tc>
          <w:tcPr>
            <w:tcW w:w="1418" w:type="dxa"/>
            <w:tcBorders>
              <w:top w:val="single" w:sz="6" w:space="0" w:color="D1EDEA"/>
              <w:bottom w:val="single" w:sz="6" w:space="0" w:color="D1EDEA"/>
            </w:tcBorders>
            <w:shd w:val="clear" w:color="auto" w:fill="D1EDEA"/>
          </w:tcPr>
          <w:p w:rsidR="004E4FAA" w:rsidRDefault="00866C7E">
            <w:pPr>
              <w:pStyle w:val="TableParagraph"/>
              <w:ind w:right="137"/>
              <w:rPr>
                <w:sz w:val="20"/>
              </w:rPr>
            </w:pPr>
            <w:r>
              <w:rPr>
                <w:spacing w:val="-5"/>
                <w:w w:val="115"/>
                <w:sz w:val="20"/>
              </w:rPr>
              <w:t>256</w:t>
            </w:r>
          </w:p>
        </w:tc>
        <w:tc>
          <w:tcPr>
            <w:tcW w:w="1560" w:type="dxa"/>
            <w:tcBorders>
              <w:top w:val="single" w:sz="6" w:space="0" w:color="D1EDEA"/>
              <w:bottom w:val="single" w:sz="6" w:space="0" w:color="D1EDEA"/>
            </w:tcBorders>
            <w:shd w:val="clear" w:color="auto" w:fill="D1EDEA"/>
          </w:tcPr>
          <w:p w:rsidR="004E4FAA" w:rsidRDefault="00866C7E">
            <w:pPr>
              <w:pStyle w:val="TableParagraph"/>
              <w:ind w:right="139"/>
              <w:rPr>
                <w:sz w:val="20"/>
              </w:rPr>
            </w:pPr>
            <w:r>
              <w:rPr>
                <w:spacing w:val="-5"/>
                <w:w w:val="115"/>
                <w:sz w:val="20"/>
              </w:rPr>
              <w:t>337</w:t>
            </w:r>
          </w:p>
        </w:tc>
        <w:tc>
          <w:tcPr>
            <w:tcW w:w="1418" w:type="dxa"/>
            <w:tcBorders>
              <w:top w:val="single" w:sz="6" w:space="0" w:color="D1EDEA"/>
              <w:bottom w:val="single" w:sz="6" w:space="0" w:color="D1EDEA"/>
            </w:tcBorders>
            <w:shd w:val="clear" w:color="auto" w:fill="D1EDEA"/>
          </w:tcPr>
          <w:p w:rsidR="004E4FAA" w:rsidRDefault="00866C7E">
            <w:pPr>
              <w:pStyle w:val="TableParagraph"/>
              <w:ind w:right="137"/>
              <w:rPr>
                <w:sz w:val="20"/>
              </w:rPr>
            </w:pPr>
            <w:r>
              <w:rPr>
                <w:spacing w:val="-5"/>
                <w:w w:val="115"/>
                <w:sz w:val="20"/>
              </w:rPr>
              <w:t>320</w:t>
            </w:r>
          </w:p>
        </w:tc>
        <w:tc>
          <w:tcPr>
            <w:tcW w:w="1810" w:type="dxa"/>
            <w:tcBorders>
              <w:top w:val="single" w:sz="6" w:space="0" w:color="D1EDEA"/>
              <w:bottom w:val="single" w:sz="6" w:space="0" w:color="D1EDEA"/>
            </w:tcBorders>
            <w:shd w:val="clear" w:color="auto" w:fill="D1EDEA"/>
          </w:tcPr>
          <w:p w:rsidR="004E4FAA" w:rsidRDefault="00866C7E">
            <w:pPr>
              <w:pStyle w:val="TableParagraph"/>
              <w:ind w:right="109"/>
              <w:rPr>
                <w:sz w:val="20"/>
              </w:rPr>
            </w:pPr>
            <w:r>
              <w:rPr>
                <w:spacing w:val="-2"/>
                <w:w w:val="105"/>
                <w:sz w:val="20"/>
              </w:rPr>
              <w:t>59,079,051</w:t>
            </w:r>
          </w:p>
        </w:tc>
      </w:tr>
      <w:tr w:rsidR="004E4FAA">
        <w:trPr>
          <w:trHeight w:val="515"/>
        </w:trPr>
        <w:tc>
          <w:tcPr>
            <w:tcW w:w="1714" w:type="dxa"/>
            <w:tcBorders>
              <w:top w:val="single" w:sz="6" w:space="0" w:color="D1EDEA"/>
              <w:bottom w:val="single" w:sz="6" w:space="0" w:color="D1EDEA"/>
            </w:tcBorders>
          </w:tcPr>
          <w:p w:rsidR="004E4FAA" w:rsidRDefault="00866C7E">
            <w:pPr>
              <w:pStyle w:val="TableParagraph"/>
              <w:spacing w:before="23" w:line="242" w:lineRule="auto"/>
              <w:ind w:left="180" w:right="692"/>
              <w:jc w:val="left"/>
              <w:rPr>
                <w:sz w:val="20"/>
              </w:rPr>
            </w:pPr>
            <w:r>
              <w:rPr>
                <w:spacing w:val="-2"/>
                <w:w w:val="105"/>
                <w:sz w:val="20"/>
              </w:rPr>
              <w:t>Northern Beaches</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2"/>
                <w:sz w:val="20"/>
              </w:rPr>
              <w:t>1,969</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2"/>
                <w:sz w:val="20"/>
              </w:rPr>
              <w:t>1,656</w:t>
            </w:r>
          </w:p>
        </w:tc>
        <w:tc>
          <w:tcPr>
            <w:tcW w:w="1560"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05"/>
                <w:sz w:val="20"/>
              </w:rPr>
              <w:t>418</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05"/>
                <w:sz w:val="20"/>
              </w:rPr>
              <w:t>391</w:t>
            </w:r>
          </w:p>
        </w:tc>
        <w:tc>
          <w:tcPr>
            <w:tcW w:w="1810" w:type="dxa"/>
            <w:tcBorders>
              <w:top w:val="single" w:sz="6" w:space="0" w:color="D1EDEA"/>
              <w:bottom w:val="single" w:sz="6" w:space="0" w:color="D1EDEA"/>
            </w:tcBorders>
          </w:tcPr>
          <w:p w:rsidR="004E4FAA" w:rsidRDefault="00866C7E">
            <w:pPr>
              <w:pStyle w:val="TableParagraph"/>
              <w:spacing w:before="25"/>
              <w:ind w:right="110"/>
              <w:rPr>
                <w:sz w:val="20"/>
              </w:rPr>
            </w:pPr>
            <w:r>
              <w:rPr>
                <w:spacing w:val="-2"/>
                <w:sz w:val="20"/>
              </w:rPr>
              <w:t>153,253,136</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Oberon</w:t>
            </w:r>
          </w:p>
        </w:tc>
        <w:tc>
          <w:tcPr>
            <w:tcW w:w="1591" w:type="dxa"/>
            <w:shd w:val="clear" w:color="auto" w:fill="D1EDEA"/>
          </w:tcPr>
          <w:p w:rsidR="004E4FAA" w:rsidRDefault="00866C7E">
            <w:pPr>
              <w:pStyle w:val="TableParagraph"/>
              <w:ind w:right="138"/>
              <w:rPr>
                <w:sz w:val="20"/>
              </w:rPr>
            </w:pPr>
            <w:r>
              <w:rPr>
                <w:spacing w:val="-5"/>
                <w:w w:val="120"/>
                <w:sz w:val="20"/>
              </w:rPr>
              <w:t>50</w:t>
            </w:r>
          </w:p>
        </w:tc>
        <w:tc>
          <w:tcPr>
            <w:tcW w:w="1418" w:type="dxa"/>
            <w:shd w:val="clear" w:color="auto" w:fill="D1EDEA"/>
          </w:tcPr>
          <w:p w:rsidR="004E4FAA" w:rsidRDefault="00866C7E">
            <w:pPr>
              <w:pStyle w:val="TableParagraph"/>
              <w:ind w:right="137"/>
              <w:rPr>
                <w:sz w:val="20"/>
              </w:rPr>
            </w:pPr>
            <w:r>
              <w:rPr>
                <w:spacing w:val="-5"/>
                <w:w w:val="120"/>
                <w:sz w:val="20"/>
              </w:rPr>
              <w:t>50</w:t>
            </w:r>
          </w:p>
        </w:tc>
        <w:tc>
          <w:tcPr>
            <w:tcW w:w="1560" w:type="dxa"/>
            <w:shd w:val="clear" w:color="auto" w:fill="D1EDEA"/>
          </w:tcPr>
          <w:p w:rsidR="004E4FAA" w:rsidRDefault="00866C7E">
            <w:pPr>
              <w:pStyle w:val="TableParagraph"/>
              <w:ind w:right="136"/>
              <w:rPr>
                <w:sz w:val="20"/>
              </w:rPr>
            </w:pPr>
            <w:r>
              <w:rPr>
                <w:spacing w:val="-5"/>
                <w:sz w:val="20"/>
              </w:rPr>
              <w:t>17</w:t>
            </w:r>
          </w:p>
        </w:tc>
        <w:tc>
          <w:tcPr>
            <w:tcW w:w="1418" w:type="dxa"/>
            <w:shd w:val="clear" w:color="auto" w:fill="D1EDEA"/>
          </w:tcPr>
          <w:p w:rsidR="004E4FAA" w:rsidRDefault="00866C7E">
            <w:pPr>
              <w:pStyle w:val="TableParagraph"/>
              <w:ind w:right="136"/>
              <w:rPr>
                <w:sz w:val="20"/>
              </w:rPr>
            </w:pPr>
            <w:r>
              <w:rPr>
                <w:spacing w:val="-5"/>
                <w:sz w:val="20"/>
              </w:rPr>
              <w:t>10</w:t>
            </w:r>
          </w:p>
        </w:tc>
        <w:tc>
          <w:tcPr>
            <w:tcW w:w="1810" w:type="dxa"/>
            <w:shd w:val="clear" w:color="auto" w:fill="D1EDEA"/>
          </w:tcPr>
          <w:p w:rsidR="004E4FAA" w:rsidRDefault="00866C7E">
            <w:pPr>
              <w:pStyle w:val="TableParagraph"/>
              <w:ind w:right="104"/>
              <w:rPr>
                <w:sz w:val="20"/>
              </w:rPr>
            </w:pPr>
            <w:r>
              <w:rPr>
                <w:spacing w:val="-2"/>
                <w:w w:val="105"/>
                <w:sz w:val="20"/>
              </w:rPr>
              <w:t>2,242,882</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Orange</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327</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05"/>
                <w:sz w:val="20"/>
              </w:rPr>
              <w:t>318</w:t>
            </w:r>
          </w:p>
        </w:tc>
        <w:tc>
          <w:tcPr>
            <w:tcW w:w="1560"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05"/>
                <w:sz w:val="20"/>
              </w:rPr>
              <w:t>167</w:t>
            </w:r>
          </w:p>
        </w:tc>
        <w:tc>
          <w:tcPr>
            <w:tcW w:w="1418"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05"/>
                <w:sz w:val="20"/>
              </w:rPr>
              <w:t>167</w:t>
            </w:r>
          </w:p>
        </w:tc>
        <w:tc>
          <w:tcPr>
            <w:tcW w:w="1810" w:type="dxa"/>
            <w:tcBorders>
              <w:top w:val="single" w:sz="6" w:space="0" w:color="D1EDEA"/>
              <w:bottom w:val="single" w:sz="6" w:space="0" w:color="D1EDEA"/>
            </w:tcBorders>
          </w:tcPr>
          <w:p w:rsidR="004E4FAA" w:rsidRDefault="00866C7E">
            <w:pPr>
              <w:pStyle w:val="TableParagraph"/>
              <w:spacing w:before="25"/>
              <w:ind w:right="105"/>
              <w:rPr>
                <w:sz w:val="20"/>
              </w:rPr>
            </w:pPr>
            <w:r>
              <w:rPr>
                <w:spacing w:val="-2"/>
                <w:w w:val="105"/>
                <w:sz w:val="20"/>
              </w:rPr>
              <w:t>42,683,628</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10"/>
                <w:sz w:val="20"/>
              </w:rPr>
              <w:t>Parkes</w:t>
            </w:r>
          </w:p>
        </w:tc>
        <w:tc>
          <w:tcPr>
            <w:tcW w:w="1591" w:type="dxa"/>
            <w:shd w:val="clear" w:color="auto" w:fill="D1EDEA"/>
          </w:tcPr>
          <w:p w:rsidR="004E4FAA" w:rsidRDefault="00866C7E">
            <w:pPr>
              <w:pStyle w:val="TableParagraph"/>
              <w:ind w:right="136"/>
              <w:rPr>
                <w:sz w:val="20"/>
              </w:rPr>
            </w:pPr>
            <w:r>
              <w:rPr>
                <w:spacing w:val="-5"/>
                <w:w w:val="105"/>
                <w:sz w:val="20"/>
              </w:rPr>
              <w:t>183</w:t>
            </w:r>
          </w:p>
        </w:tc>
        <w:tc>
          <w:tcPr>
            <w:tcW w:w="1418" w:type="dxa"/>
            <w:shd w:val="clear" w:color="auto" w:fill="D1EDEA"/>
          </w:tcPr>
          <w:p w:rsidR="004E4FAA" w:rsidRDefault="00866C7E">
            <w:pPr>
              <w:pStyle w:val="TableParagraph"/>
              <w:ind w:right="136"/>
              <w:rPr>
                <w:sz w:val="20"/>
              </w:rPr>
            </w:pPr>
            <w:r>
              <w:rPr>
                <w:spacing w:val="-5"/>
                <w:w w:val="105"/>
                <w:sz w:val="20"/>
              </w:rPr>
              <w:t>183</w:t>
            </w:r>
          </w:p>
        </w:tc>
        <w:tc>
          <w:tcPr>
            <w:tcW w:w="1560" w:type="dxa"/>
            <w:shd w:val="clear" w:color="auto" w:fill="D1EDEA"/>
          </w:tcPr>
          <w:p w:rsidR="004E4FAA" w:rsidRDefault="00866C7E">
            <w:pPr>
              <w:pStyle w:val="TableParagraph"/>
              <w:ind w:right="138"/>
              <w:rPr>
                <w:sz w:val="20"/>
              </w:rPr>
            </w:pPr>
            <w:r>
              <w:rPr>
                <w:spacing w:val="-5"/>
                <w:w w:val="120"/>
                <w:sz w:val="20"/>
              </w:rPr>
              <w:t>48</w:t>
            </w:r>
          </w:p>
        </w:tc>
        <w:tc>
          <w:tcPr>
            <w:tcW w:w="1418" w:type="dxa"/>
            <w:shd w:val="clear" w:color="auto" w:fill="D1EDEA"/>
          </w:tcPr>
          <w:p w:rsidR="004E4FAA" w:rsidRDefault="00866C7E">
            <w:pPr>
              <w:pStyle w:val="TableParagraph"/>
              <w:ind w:right="137"/>
              <w:rPr>
                <w:sz w:val="20"/>
              </w:rPr>
            </w:pPr>
            <w:r>
              <w:rPr>
                <w:spacing w:val="-5"/>
                <w:w w:val="120"/>
                <w:sz w:val="20"/>
              </w:rPr>
              <w:t>48</w:t>
            </w:r>
          </w:p>
        </w:tc>
        <w:tc>
          <w:tcPr>
            <w:tcW w:w="1810" w:type="dxa"/>
            <w:shd w:val="clear" w:color="auto" w:fill="D1EDEA"/>
          </w:tcPr>
          <w:p w:rsidR="004E4FAA" w:rsidRDefault="00866C7E">
            <w:pPr>
              <w:pStyle w:val="TableParagraph"/>
              <w:ind w:right="108"/>
              <w:rPr>
                <w:sz w:val="20"/>
              </w:rPr>
            </w:pPr>
            <w:r>
              <w:rPr>
                <w:spacing w:val="-2"/>
                <w:sz w:val="20"/>
              </w:rPr>
              <w:t>13,025,318</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8"/>
              <w:ind w:left="180"/>
              <w:jc w:val="left"/>
              <w:rPr>
                <w:sz w:val="20"/>
              </w:rPr>
            </w:pPr>
            <w:r>
              <w:rPr>
                <w:spacing w:val="-2"/>
                <w:w w:val="105"/>
                <w:sz w:val="20"/>
              </w:rPr>
              <w:t>Parramatta</w:t>
            </w:r>
          </w:p>
        </w:tc>
        <w:tc>
          <w:tcPr>
            <w:tcW w:w="1591" w:type="dxa"/>
            <w:tcBorders>
              <w:top w:val="single" w:sz="6" w:space="0" w:color="D1EDEA"/>
              <w:bottom w:val="single" w:sz="6" w:space="0" w:color="D1EDEA"/>
            </w:tcBorders>
          </w:tcPr>
          <w:p w:rsidR="004E4FAA" w:rsidRDefault="00866C7E">
            <w:pPr>
              <w:pStyle w:val="TableParagraph"/>
              <w:spacing w:before="28"/>
              <w:ind w:right="139"/>
              <w:rPr>
                <w:sz w:val="20"/>
              </w:rPr>
            </w:pPr>
            <w:r>
              <w:rPr>
                <w:spacing w:val="-2"/>
                <w:sz w:val="20"/>
              </w:rPr>
              <w:t>1,535</w:t>
            </w:r>
          </w:p>
        </w:tc>
        <w:tc>
          <w:tcPr>
            <w:tcW w:w="1418" w:type="dxa"/>
            <w:tcBorders>
              <w:top w:val="single" w:sz="6" w:space="0" w:color="D1EDEA"/>
              <w:bottom w:val="single" w:sz="6" w:space="0" w:color="D1EDEA"/>
            </w:tcBorders>
          </w:tcPr>
          <w:p w:rsidR="004E4FAA" w:rsidRDefault="00866C7E">
            <w:pPr>
              <w:pStyle w:val="TableParagraph"/>
              <w:spacing w:before="28"/>
              <w:ind w:right="138"/>
              <w:rPr>
                <w:sz w:val="20"/>
              </w:rPr>
            </w:pPr>
            <w:r>
              <w:rPr>
                <w:spacing w:val="-2"/>
                <w:sz w:val="20"/>
              </w:rPr>
              <w:t>1,242</w:t>
            </w:r>
          </w:p>
        </w:tc>
        <w:tc>
          <w:tcPr>
            <w:tcW w:w="1560" w:type="dxa"/>
            <w:tcBorders>
              <w:top w:val="single" w:sz="6" w:space="0" w:color="D1EDEA"/>
              <w:bottom w:val="single" w:sz="6" w:space="0" w:color="D1EDEA"/>
            </w:tcBorders>
          </w:tcPr>
          <w:p w:rsidR="004E4FAA" w:rsidRDefault="00866C7E">
            <w:pPr>
              <w:pStyle w:val="TableParagraph"/>
              <w:spacing w:before="28"/>
              <w:ind w:right="134"/>
              <w:rPr>
                <w:sz w:val="20"/>
              </w:rPr>
            </w:pPr>
            <w:r>
              <w:rPr>
                <w:spacing w:val="-5"/>
                <w:w w:val="115"/>
                <w:sz w:val="20"/>
              </w:rPr>
              <w:t>662</w:t>
            </w:r>
          </w:p>
        </w:tc>
        <w:tc>
          <w:tcPr>
            <w:tcW w:w="1418"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20"/>
                <w:sz w:val="20"/>
              </w:rPr>
              <w:t>646</w:t>
            </w:r>
          </w:p>
        </w:tc>
        <w:tc>
          <w:tcPr>
            <w:tcW w:w="1810" w:type="dxa"/>
            <w:tcBorders>
              <w:top w:val="single" w:sz="6" w:space="0" w:color="D1EDEA"/>
              <w:bottom w:val="single" w:sz="6" w:space="0" w:color="D1EDEA"/>
            </w:tcBorders>
          </w:tcPr>
          <w:p w:rsidR="004E4FAA" w:rsidRDefault="00866C7E">
            <w:pPr>
              <w:pStyle w:val="TableParagraph"/>
              <w:spacing w:before="28"/>
              <w:ind w:right="104"/>
              <w:rPr>
                <w:sz w:val="20"/>
              </w:rPr>
            </w:pPr>
            <w:r>
              <w:rPr>
                <w:spacing w:val="-2"/>
                <w:w w:val="105"/>
                <w:sz w:val="20"/>
              </w:rPr>
              <w:t>296,228,013</w:t>
            </w:r>
          </w:p>
        </w:tc>
      </w:tr>
      <w:tr w:rsidR="004E4FAA">
        <w:trPr>
          <w:trHeight w:val="311"/>
        </w:trPr>
        <w:tc>
          <w:tcPr>
            <w:tcW w:w="1714" w:type="dxa"/>
            <w:shd w:val="clear" w:color="auto" w:fill="D1EDEA"/>
          </w:tcPr>
          <w:p w:rsidR="004E4FAA" w:rsidRDefault="00866C7E">
            <w:pPr>
              <w:pStyle w:val="TableParagraph"/>
              <w:spacing w:before="42"/>
              <w:ind w:left="180"/>
              <w:jc w:val="left"/>
              <w:rPr>
                <w:sz w:val="20"/>
              </w:rPr>
            </w:pPr>
            <w:r>
              <w:rPr>
                <w:spacing w:val="-2"/>
                <w:sz w:val="20"/>
              </w:rPr>
              <w:t>Penrith</w:t>
            </w:r>
          </w:p>
        </w:tc>
        <w:tc>
          <w:tcPr>
            <w:tcW w:w="1591" w:type="dxa"/>
            <w:shd w:val="clear" w:color="auto" w:fill="D1EDEA"/>
          </w:tcPr>
          <w:p w:rsidR="004E4FAA" w:rsidRDefault="00866C7E">
            <w:pPr>
              <w:pStyle w:val="TableParagraph"/>
              <w:spacing w:before="42"/>
              <w:ind w:right="136"/>
              <w:rPr>
                <w:sz w:val="20"/>
              </w:rPr>
            </w:pPr>
            <w:r>
              <w:rPr>
                <w:spacing w:val="-2"/>
                <w:sz w:val="20"/>
              </w:rPr>
              <w:t>2,174</w:t>
            </w:r>
          </w:p>
        </w:tc>
        <w:tc>
          <w:tcPr>
            <w:tcW w:w="1418" w:type="dxa"/>
            <w:shd w:val="clear" w:color="auto" w:fill="D1EDEA"/>
          </w:tcPr>
          <w:p w:rsidR="004E4FAA" w:rsidRDefault="00866C7E">
            <w:pPr>
              <w:pStyle w:val="TableParagraph"/>
              <w:spacing w:before="42"/>
              <w:ind w:right="137"/>
              <w:rPr>
                <w:sz w:val="20"/>
              </w:rPr>
            </w:pPr>
            <w:r>
              <w:rPr>
                <w:spacing w:val="-2"/>
                <w:w w:val="105"/>
                <w:sz w:val="20"/>
              </w:rPr>
              <w:t>2,050</w:t>
            </w:r>
          </w:p>
        </w:tc>
        <w:tc>
          <w:tcPr>
            <w:tcW w:w="1560" w:type="dxa"/>
            <w:shd w:val="clear" w:color="auto" w:fill="D1EDEA"/>
          </w:tcPr>
          <w:p w:rsidR="004E4FAA" w:rsidRDefault="00866C7E">
            <w:pPr>
              <w:pStyle w:val="TableParagraph"/>
              <w:spacing w:before="42"/>
              <w:ind w:right="137"/>
              <w:rPr>
                <w:sz w:val="20"/>
              </w:rPr>
            </w:pPr>
            <w:r>
              <w:rPr>
                <w:spacing w:val="-5"/>
                <w:w w:val="115"/>
                <w:sz w:val="20"/>
              </w:rPr>
              <w:t>500</w:t>
            </w:r>
          </w:p>
        </w:tc>
        <w:tc>
          <w:tcPr>
            <w:tcW w:w="1418" w:type="dxa"/>
            <w:shd w:val="clear" w:color="auto" w:fill="D1EDEA"/>
          </w:tcPr>
          <w:p w:rsidR="004E4FAA" w:rsidRDefault="00866C7E">
            <w:pPr>
              <w:pStyle w:val="TableParagraph"/>
              <w:spacing w:before="42"/>
              <w:ind w:right="137"/>
              <w:rPr>
                <w:sz w:val="20"/>
              </w:rPr>
            </w:pPr>
            <w:r>
              <w:rPr>
                <w:spacing w:val="-5"/>
                <w:w w:val="115"/>
                <w:sz w:val="20"/>
              </w:rPr>
              <w:t>500</w:t>
            </w:r>
          </w:p>
        </w:tc>
        <w:tc>
          <w:tcPr>
            <w:tcW w:w="1810" w:type="dxa"/>
            <w:shd w:val="clear" w:color="auto" w:fill="D1EDEA"/>
          </w:tcPr>
          <w:p w:rsidR="004E4FAA" w:rsidRDefault="00866C7E">
            <w:pPr>
              <w:pStyle w:val="TableParagraph"/>
              <w:spacing w:before="42"/>
              <w:ind w:right="107"/>
              <w:rPr>
                <w:sz w:val="20"/>
              </w:rPr>
            </w:pPr>
            <w:r>
              <w:rPr>
                <w:spacing w:val="-2"/>
                <w:w w:val="110"/>
                <w:sz w:val="20"/>
              </w:rPr>
              <w:t>250,478,973</w:t>
            </w:r>
          </w:p>
        </w:tc>
      </w:tr>
      <w:tr w:rsidR="004E4FAA">
        <w:trPr>
          <w:trHeight w:val="750"/>
        </w:trPr>
        <w:tc>
          <w:tcPr>
            <w:tcW w:w="1714" w:type="dxa"/>
            <w:tcBorders>
              <w:top w:val="single" w:sz="6" w:space="0" w:color="D1EDEA"/>
              <w:bottom w:val="single" w:sz="6" w:space="0" w:color="D1EDEA"/>
            </w:tcBorders>
          </w:tcPr>
          <w:p w:rsidR="004E4FAA" w:rsidRDefault="00866C7E">
            <w:pPr>
              <w:pStyle w:val="TableParagraph"/>
              <w:spacing w:before="23" w:line="242" w:lineRule="auto"/>
              <w:ind w:left="180" w:right="475"/>
              <w:jc w:val="left"/>
              <w:rPr>
                <w:sz w:val="20"/>
              </w:rPr>
            </w:pPr>
            <w:r>
              <w:rPr>
                <w:spacing w:val="-4"/>
                <w:w w:val="105"/>
                <w:sz w:val="20"/>
              </w:rPr>
              <w:t xml:space="preserve">Port </w:t>
            </w:r>
            <w:r>
              <w:rPr>
                <w:spacing w:val="-2"/>
                <w:w w:val="105"/>
                <w:sz w:val="20"/>
              </w:rPr>
              <w:t>Macquarie-Hastings</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2"/>
                <w:sz w:val="20"/>
              </w:rPr>
              <w:t>1,032</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982</w:t>
            </w:r>
          </w:p>
        </w:tc>
        <w:tc>
          <w:tcPr>
            <w:tcW w:w="1560"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206</w:t>
            </w:r>
          </w:p>
        </w:tc>
        <w:tc>
          <w:tcPr>
            <w:tcW w:w="1418"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15"/>
                <w:sz w:val="20"/>
              </w:rPr>
              <w:t>203</w:t>
            </w:r>
          </w:p>
        </w:tc>
        <w:tc>
          <w:tcPr>
            <w:tcW w:w="1810" w:type="dxa"/>
            <w:tcBorders>
              <w:top w:val="single" w:sz="6" w:space="0" w:color="D1EDEA"/>
              <w:bottom w:val="single" w:sz="6" w:space="0" w:color="D1EDEA"/>
            </w:tcBorders>
          </w:tcPr>
          <w:p w:rsidR="004E4FAA" w:rsidRDefault="00866C7E">
            <w:pPr>
              <w:pStyle w:val="TableParagraph"/>
              <w:spacing w:before="25"/>
              <w:ind w:right="106"/>
              <w:rPr>
                <w:sz w:val="20"/>
              </w:rPr>
            </w:pPr>
            <w:r>
              <w:rPr>
                <w:spacing w:val="-2"/>
                <w:sz w:val="20"/>
              </w:rPr>
              <w:t>81,909,187</w:t>
            </w:r>
          </w:p>
        </w:tc>
      </w:tr>
      <w:tr w:rsidR="004E4FAA">
        <w:trPr>
          <w:trHeight w:val="309"/>
        </w:trPr>
        <w:tc>
          <w:tcPr>
            <w:tcW w:w="1714" w:type="dxa"/>
            <w:shd w:val="clear" w:color="auto" w:fill="D1EDEA"/>
          </w:tcPr>
          <w:p w:rsidR="004E4FAA" w:rsidRDefault="00866C7E">
            <w:pPr>
              <w:pStyle w:val="TableParagraph"/>
              <w:ind w:left="180"/>
              <w:jc w:val="left"/>
              <w:rPr>
                <w:sz w:val="20"/>
              </w:rPr>
            </w:pPr>
            <w:r>
              <w:rPr>
                <w:sz w:val="20"/>
              </w:rPr>
              <w:t>Port</w:t>
            </w:r>
            <w:r>
              <w:rPr>
                <w:spacing w:val="1"/>
                <w:sz w:val="20"/>
              </w:rPr>
              <w:t xml:space="preserve"> </w:t>
            </w:r>
            <w:r>
              <w:rPr>
                <w:spacing w:val="-2"/>
                <w:sz w:val="20"/>
              </w:rPr>
              <w:t>Stephens</w:t>
            </w:r>
          </w:p>
        </w:tc>
        <w:tc>
          <w:tcPr>
            <w:tcW w:w="1591" w:type="dxa"/>
            <w:shd w:val="clear" w:color="auto" w:fill="D1EDEA"/>
          </w:tcPr>
          <w:p w:rsidR="004E4FAA" w:rsidRDefault="00866C7E">
            <w:pPr>
              <w:pStyle w:val="TableParagraph"/>
              <w:ind w:right="137"/>
              <w:rPr>
                <w:sz w:val="20"/>
              </w:rPr>
            </w:pPr>
            <w:r>
              <w:rPr>
                <w:spacing w:val="-5"/>
                <w:w w:val="115"/>
                <w:sz w:val="20"/>
              </w:rPr>
              <w:t>770</w:t>
            </w:r>
          </w:p>
        </w:tc>
        <w:tc>
          <w:tcPr>
            <w:tcW w:w="1418" w:type="dxa"/>
            <w:shd w:val="clear" w:color="auto" w:fill="D1EDEA"/>
          </w:tcPr>
          <w:p w:rsidR="004E4FAA" w:rsidRDefault="00866C7E">
            <w:pPr>
              <w:pStyle w:val="TableParagraph"/>
              <w:ind w:right="136"/>
              <w:rPr>
                <w:sz w:val="20"/>
              </w:rPr>
            </w:pPr>
            <w:r>
              <w:rPr>
                <w:spacing w:val="-5"/>
                <w:w w:val="105"/>
                <w:sz w:val="20"/>
              </w:rPr>
              <w:t>713</w:t>
            </w:r>
          </w:p>
        </w:tc>
        <w:tc>
          <w:tcPr>
            <w:tcW w:w="1560" w:type="dxa"/>
            <w:shd w:val="clear" w:color="auto" w:fill="D1EDEA"/>
          </w:tcPr>
          <w:p w:rsidR="004E4FAA" w:rsidRDefault="00866C7E">
            <w:pPr>
              <w:pStyle w:val="TableParagraph"/>
              <w:ind w:right="136"/>
              <w:rPr>
                <w:sz w:val="20"/>
              </w:rPr>
            </w:pPr>
            <w:r>
              <w:rPr>
                <w:spacing w:val="-5"/>
                <w:w w:val="105"/>
                <w:sz w:val="20"/>
              </w:rPr>
              <w:t>215</w:t>
            </w:r>
          </w:p>
        </w:tc>
        <w:tc>
          <w:tcPr>
            <w:tcW w:w="1418" w:type="dxa"/>
            <w:shd w:val="clear" w:color="auto" w:fill="D1EDEA"/>
          </w:tcPr>
          <w:p w:rsidR="004E4FAA" w:rsidRDefault="00866C7E">
            <w:pPr>
              <w:pStyle w:val="TableParagraph"/>
              <w:ind w:right="135"/>
              <w:rPr>
                <w:sz w:val="20"/>
              </w:rPr>
            </w:pPr>
            <w:r>
              <w:rPr>
                <w:spacing w:val="-5"/>
                <w:w w:val="105"/>
                <w:sz w:val="20"/>
              </w:rPr>
              <w:t>215</w:t>
            </w:r>
          </w:p>
        </w:tc>
        <w:tc>
          <w:tcPr>
            <w:tcW w:w="1810" w:type="dxa"/>
            <w:shd w:val="clear" w:color="auto" w:fill="D1EDEA"/>
          </w:tcPr>
          <w:p w:rsidR="004E4FAA" w:rsidRDefault="00866C7E">
            <w:pPr>
              <w:pStyle w:val="TableParagraph"/>
              <w:ind w:right="108"/>
              <w:rPr>
                <w:sz w:val="20"/>
              </w:rPr>
            </w:pPr>
            <w:r>
              <w:rPr>
                <w:spacing w:val="-2"/>
                <w:w w:val="105"/>
                <w:sz w:val="20"/>
              </w:rPr>
              <w:t>72,341,596</w:t>
            </w:r>
          </w:p>
        </w:tc>
      </w:tr>
      <w:tr w:rsidR="004E4FAA">
        <w:trPr>
          <w:trHeight w:val="750"/>
        </w:trPr>
        <w:tc>
          <w:tcPr>
            <w:tcW w:w="1714" w:type="dxa"/>
            <w:tcBorders>
              <w:top w:val="single" w:sz="6" w:space="0" w:color="D1EDEA"/>
              <w:bottom w:val="single" w:sz="6" w:space="0" w:color="D1EDEA"/>
            </w:tcBorders>
          </w:tcPr>
          <w:p w:rsidR="004E4FAA" w:rsidRDefault="00866C7E">
            <w:pPr>
              <w:pStyle w:val="TableParagraph"/>
              <w:spacing w:before="23" w:line="242" w:lineRule="auto"/>
              <w:ind w:left="180" w:right="233"/>
              <w:jc w:val="left"/>
              <w:rPr>
                <w:sz w:val="20"/>
              </w:rPr>
            </w:pPr>
            <w:r>
              <w:rPr>
                <w:spacing w:val="-2"/>
                <w:w w:val="105"/>
                <w:sz w:val="20"/>
              </w:rPr>
              <w:t>Queanbeyan-Palerang Regional</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707</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20"/>
                <w:sz w:val="20"/>
              </w:rPr>
              <w:t>630</w:t>
            </w:r>
          </w:p>
        </w:tc>
        <w:tc>
          <w:tcPr>
            <w:tcW w:w="1560"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05"/>
                <w:sz w:val="20"/>
              </w:rPr>
              <w:t>168</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05"/>
                <w:sz w:val="20"/>
              </w:rPr>
              <w:t>159</w:t>
            </w:r>
          </w:p>
        </w:tc>
        <w:tc>
          <w:tcPr>
            <w:tcW w:w="1810" w:type="dxa"/>
            <w:tcBorders>
              <w:top w:val="single" w:sz="6" w:space="0" w:color="D1EDEA"/>
              <w:bottom w:val="single" w:sz="6" w:space="0" w:color="D1EDEA"/>
            </w:tcBorders>
          </w:tcPr>
          <w:p w:rsidR="004E4FAA" w:rsidRDefault="00866C7E">
            <w:pPr>
              <w:pStyle w:val="TableParagraph"/>
              <w:spacing w:before="25"/>
              <w:ind w:right="108"/>
              <w:rPr>
                <w:sz w:val="20"/>
              </w:rPr>
            </w:pPr>
            <w:r>
              <w:rPr>
                <w:spacing w:val="-2"/>
                <w:w w:val="105"/>
                <w:sz w:val="20"/>
              </w:rPr>
              <w:t>76,323,907</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Randwick</w:t>
            </w:r>
          </w:p>
        </w:tc>
        <w:tc>
          <w:tcPr>
            <w:tcW w:w="1591" w:type="dxa"/>
            <w:shd w:val="clear" w:color="auto" w:fill="D1EDEA"/>
          </w:tcPr>
          <w:p w:rsidR="004E4FAA" w:rsidRDefault="00866C7E">
            <w:pPr>
              <w:pStyle w:val="TableParagraph"/>
              <w:ind w:right="138"/>
              <w:rPr>
                <w:sz w:val="20"/>
              </w:rPr>
            </w:pPr>
            <w:r>
              <w:rPr>
                <w:spacing w:val="-2"/>
                <w:sz w:val="20"/>
              </w:rPr>
              <w:t>1,162</w:t>
            </w:r>
          </w:p>
        </w:tc>
        <w:tc>
          <w:tcPr>
            <w:tcW w:w="1418" w:type="dxa"/>
            <w:shd w:val="clear" w:color="auto" w:fill="D1EDEA"/>
          </w:tcPr>
          <w:p w:rsidR="004E4FAA" w:rsidRDefault="00866C7E">
            <w:pPr>
              <w:pStyle w:val="TableParagraph"/>
              <w:ind w:right="137"/>
              <w:rPr>
                <w:sz w:val="20"/>
              </w:rPr>
            </w:pPr>
            <w:r>
              <w:rPr>
                <w:spacing w:val="-5"/>
                <w:w w:val="105"/>
                <w:sz w:val="20"/>
              </w:rPr>
              <w:t>991</w:t>
            </w:r>
          </w:p>
        </w:tc>
        <w:tc>
          <w:tcPr>
            <w:tcW w:w="1560" w:type="dxa"/>
            <w:shd w:val="clear" w:color="auto" w:fill="D1EDEA"/>
          </w:tcPr>
          <w:p w:rsidR="004E4FAA" w:rsidRDefault="00866C7E">
            <w:pPr>
              <w:pStyle w:val="TableParagraph"/>
              <w:ind w:right="140"/>
              <w:rPr>
                <w:sz w:val="20"/>
              </w:rPr>
            </w:pPr>
            <w:r>
              <w:rPr>
                <w:spacing w:val="-5"/>
                <w:w w:val="120"/>
                <w:sz w:val="20"/>
              </w:rPr>
              <w:t>378</w:t>
            </w:r>
          </w:p>
        </w:tc>
        <w:tc>
          <w:tcPr>
            <w:tcW w:w="1418" w:type="dxa"/>
            <w:shd w:val="clear" w:color="auto" w:fill="D1EDEA"/>
          </w:tcPr>
          <w:p w:rsidR="004E4FAA" w:rsidRDefault="00866C7E">
            <w:pPr>
              <w:pStyle w:val="TableParagraph"/>
              <w:ind w:right="138"/>
              <w:rPr>
                <w:sz w:val="20"/>
              </w:rPr>
            </w:pPr>
            <w:r>
              <w:rPr>
                <w:spacing w:val="-5"/>
                <w:w w:val="120"/>
                <w:sz w:val="20"/>
              </w:rPr>
              <w:t>375</w:t>
            </w:r>
          </w:p>
        </w:tc>
        <w:tc>
          <w:tcPr>
            <w:tcW w:w="1810" w:type="dxa"/>
            <w:shd w:val="clear" w:color="auto" w:fill="D1EDEA"/>
          </w:tcPr>
          <w:p w:rsidR="004E4FAA" w:rsidRDefault="00866C7E">
            <w:pPr>
              <w:pStyle w:val="TableParagraph"/>
              <w:ind w:right="109"/>
              <w:rPr>
                <w:sz w:val="20"/>
              </w:rPr>
            </w:pPr>
            <w:r>
              <w:rPr>
                <w:spacing w:val="-2"/>
                <w:sz w:val="20"/>
              </w:rPr>
              <w:t>117,035,972</w:t>
            </w:r>
          </w:p>
        </w:tc>
      </w:tr>
      <w:tr w:rsidR="004E4FAA">
        <w:trPr>
          <w:trHeight w:val="515"/>
        </w:trPr>
        <w:tc>
          <w:tcPr>
            <w:tcW w:w="1714" w:type="dxa"/>
            <w:tcBorders>
              <w:top w:val="single" w:sz="6" w:space="0" w:color="D1EDEA"/>
              <w:bottom w:val="single" w:sz="6" w:space="0" w:color="D1EDEA"/>
            </w:tcBorders>
          </w:tcPr>
          <w:p w:rsidR="004E4FAA" w:rsidRDefault="00866C7E">
            <w:pPr>
              <w:pStyle w:val="TableParagraph"/>
              <w:spacing w:before="23" w:line="230" w:lineRule="atLeast"/>
              <w:ind w:left="180" w:right="233"/>
              <w:jc w:val="left"/>
              <w:rPr>
                <w:sz w:val="20"/>
              </w:rPr>
            </w:pPr>
            <w:r>
              <w:rPr>
                <w:spacing w:val="-2"/>
                <w:w w:val="105"/>
                <w:sz w:val="20"/>
              </w:rPr>
              <w:t>Richmond Valley</w:t>
            </w:r>
          </w:p>
        </w:tc>
        <w:tc>
          <w:tcPr>
            <w:tcW w:w="1591"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15"/>
                <w:sz w:val="20"/>
              </w:rPr>
              <w:t>263</w:t>
            </w:r>
          </w:p>
        </w:tc>
        <w:tc>
          <w:tcPr>
            <w:tcW w:w="1418"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15"/>
                <w:sz w:val="20"/>
              </w:rPr>
              <w:t>263</w:t>
            </w:r>
          </w:p>
        </w:tc>
        <w:tc>
          <w:tcPr>
            <w:tcW w:w="1560"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sz w:val="20"/>
              </w:rPr>
              <w:t>71</w:t>
            </w:r>
          </w:p>
        </w:tc>
        <w:tc>
          <w:tcPr>
            <w:tcW w:w="1418"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sz w:val="20"/>
              </w:rPr>
              <w:t>71</w:t>
            </w:r>
          </w:p>
        </w:tc>
        <w:tc>
          <w:tcPr>
            <w:tcW w:w="1810" w:type="dxa"/>
            <w:tcBorders>
              <w:top w:val="single" w:sz="6" w:space="0" w:color="D1EDEA"/>
              <w:bottom w:val="single" w:sz="6" w:space="0" w:color="D1EDEA"/>
            </w:tcBorders>
          </w:tcPr>
          <w:p w:rsidR="004E4FAA" w:rsidRDefault="00866C7E">
            <w:pPr>
              <w:pStyle w:val="TableParagraph"/>
              <w:spacing w:before="25"/>
              <w:ind w:right="106"/>
              <w:rPr>
                <w:sz w:val="20"/>
              </w:rPr>
            </w:pPr>
            <w:r>
              <w:rPr>
                <w:spacing w:val="-2"/>
                <w:sz w:val="20"/>
              </w:rPr>
              <w:t>21,681,476</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4"/>
                <w:w w:val="110"/>
                <w:sz w:val="20"/>
              </w:rPr>
              <w:t>Ryde</w:t>
            </w:r>
          </w:p>
        </w:tc>
        <w:tc>
          <w:tcPr>
            <w:tcW w:w="1591" w:type="dxa"/>
            <w:shd w:val="clear" w:color="auto" w:fill="D1EDEA"/>
          </w:tcPr>
          <w:p w:rsidR="004E4FAA" w:rsidRDefault="00866C7E">
            <w:pPr>
              <w:pStyle w:val="TableParagraph"/>
              <w:ind w:right="137"/>
              <w:rPr>
                <w:sz w:val="20"/>
              </w:rPr>
            </w:pPr>
            <w:r>
              <w:rPr>
                <w:spacing w:val="-2"/>
                <w:sz w:val="20"/>
              </w:rPr>
              <w:t>1,017</w:t>
            </w:r>
          </w:p>
        </w:tc>
        <w:tc>
          <w:tcPr>
            <w:tcW w:w="1418" w:type="dxa"/>
            <w:shd w:val="clear" w:color="auto" w:fill="D1EDEA"/>
          </w:tcPr>
          <w:p w:rsidR="004E4FAA" w:rsidRDefault="00866C7E">
            <w:pPr>
              <w:pStyle w:val="TableParagraph"/>
              <w:ind w:right="137"/>
              <w:rPr>
                <w:sz w:val="20"/>
              </w:rPr>
            </w:pPr>
            <w:r>
              <w:rPr>
                <w:spacing w:val="-5"/>
                <w:w w:val="105"/>
                <w:sz w:val="20"/>
              </w:rPr>
              <w:t>891</w:t>
            </w:r>
          </w:p>
        </w:tc>
        <w:tc>
          <w:tcPr>
            <w:tcW w:w="1560" w:type="dxa"/>
            <w:shd w:val="clear" w:color="auto" w:fill="D1EDEA"/>
          </w:tcPr>
          <w:p w:rsidR="004E4FAA" w:rsidRDefault="00866C7E">
            <w:pPr>
              <w:pStyle w:val="TableParagraph"/>
              <w:ind w:right="136"/>
              <w:rPr>
                <w:sz w:val="20"/>
              </w:rPr>
            </w:pPr>
            <w:r>
              <w:rPr>
                <w:spacing w:val="-5"/>
                <w:w w:val="120"/>
                <w:sz w:val="20"/>
              </w:rPr>
              <w:t>295</w:t>
            </w:r>
          </w:p>
        </w:tc>
        <w:tc>
          <w:tcPr>
            <w:tcW w:w="1418" w:type="dxa"/>
            <w:shd w:val="clear" w:color="auto" w:fill="D1EDEA"/>
          </w:tcPr>
          <w:p w:rsidR="004E4FAA" w:rsidRDefault="00866C7E">
            <w:pPr>
              <w:pStyle w:val="TableParagraph"/>
              <w:ind w:right="136"/>
              <w:rPr>
                <w:sz w:val="20"/>
              </w:rPr>
            </w:pPr>
            <w:r>
              <w:rPr>
                <w:spacing w:val="-5"/>
                <w:w w:val="120"/>
                <w:sz w:val="20"/>
              </w:rPr>
              <w:t>295</w:t>
            </w:r>
          </w:p>
        </w:tc>
        <w:tc>
          <w:tcPr>
            <w:tcW w:w="1810" w:type="dxa"/>
            <w:shd w:val="clear" w:color="auto" w:fill="D1EDEA"/>
          </w:tcPr>
          <w:p w:rsidR="004E4FAA" w:rsidRDefault="00866C7E">
            <w:pPr>
              <w:pStyle w:val="TableParagraph"/>
              <w:ind w:right="107"/>
              <w:rPr>
                <w:sz w:val="20"/>
              </w:rPr>
            </w:pPr>
            <w:r>
              <w:rPr>
                <w:spacing w:val="-2"/>
                <w:sz w:val="20"/>
              </w:rPr>
              <w:t>150,910,404</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Shellharbour</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20"/>
                <w:sz w:val="20"/>
              </w:rPr>
              <w:t>830</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769</w:t>
            </w:r>
          </w:p>
        </w:tc>
        <w:tc>
          <w:tcPr>
            <w:tcW w:w="1560"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05"/>
                <w:sz w:val="20"/>
              </w:rPr>
              <w:t>195</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sz w:val="20"/>
              </w:rPr>
              <w:t>181</w:t>
            </w:r>
          </w:p>
        </w:tc>
        <w:tc>
          <w:tcPr>
            <w:tcW w:w="1810" w:type="dxa"/>
            <w:tcBorders>
              <w:top w:val="single" w:sz="6" w:space="0" w:color="D1EDEA"/>
              <w:bottom w:val="single" w:sz="6" w:space="0" w:color="D1EDEA"/>
            </w:tcBorders>
          </w:tcPr>
          <w:p w:rsidR="004E4FAA" w:rsidRDefault="00866C7E">
            <w:pPr>
              <w:pStyle w:val="TableParagraph"/>
              <w:spacing w:before="25"/>
              <w:ind w:right="106"/>
              <w:rPr>
                <w:sz w:val="20"/>
              </w:rPr>
            </w:pPr>
            <w:r>
              <w:rPr>
                <w:spacing w:val="-2"/>
                <w:w w:val="105"/>
                <w:sz w:val="20"/>
              </w:rPr>
              <w:t>77,942,960</w:t>
            </w:r>
          </w:p>
        </w:tc>
      </w:tr>
      <w:tr w:rsidR="004E4FAA">
        <w:trPr>
          <w:trHeight w:val="311"/>
        </w:trPr>
        <w:tc>
          <w:tcPr>
            <w:tcW w:w="1714" w:type="dxa"/>
            <w:shd w:val="clear" w:color="auto" w:fill="D1EDEA"/>
          </w:tcPr>
          <w:p w:rsidR="004E4FAA" w:rsidRDefault="00866C7E">
            <w:pPr>
              <w:pStyle w:val="TableParagraph"/>
              <w:spacing w:before="42"/>
              <w:ind w:left="180"/>
              <w:jc w:val="left"/>
              <w:rPr>
                <w:sz w:val="20"/>
              </w:rPr>
            </w:pPr>
            <w:r>
              <w:rPr>
                <w:spacing w:val="-2"/>
                <w:w w:val="105"/>
                <w:sz w:val="20"/>
              </w:rPr>
              <w:t>Shoalhaven</w:t>
            </w:r>
          </w:p>
        </w:tc>
        <w:tc>
          <w:tcPr>
            <w:tcW w:w="1591" w:type="dxa"/>
            <w:shd w:val="clear" w:color="auto" w:fill="D1EDEA"/>
          </w:tcPr>
          <w:p w:rsidR="004E4FAA" w:rsidRDefault="00866C7E">
            <w:pPr>
              <w:pStyle w:val="TableParagraph"/>
              <w:spacing w:before="42"/>
              <w:ind w:right="139"/>
              <w:rPr>
                <w:sz w:val="20"/>
              </w:rPr>
            </w:pPr>
            <w:r>
              <w:rPr>
                <w:spacing w:val="-2"/>
                <w:sz w:val="20"/>
              </w:rPr>
              <w:t>1,454</w:t>
            </w:r>
          </w:p>
        </w:tc>
        <w:tc>
          <w:tcPr>
            <w:tcW w:w="1418" w:type="dxa"/>
            <w:shd w:val="clear" w:color="auto" w:fill="D1EDEA"/>
          </w:tcPr>
          <w:p w:rsidR="004E4FAA" w:rsidRDefault="00866C7E">
            <w:pPr>
              <w:pStyle w:val="TableParagraph"/>
              <w:spacing w:before="42"/>
              <w:ind w:right="136"/>
              <w:rPr>
                <w:sz w:val="20"/>
              </w:rPr>
            </w:pPr>
            <w:r>
              <w:rPr>
                <w:spacing w:val="-2"/>
                <w:sz w:val="20"/>
              </w:rPr>
              <w:t>1,424</w:t>
            </w:r>
          </w:p>
        </w:tc>
        <w:tc>
          <w:tcPr>
            <w:tcW w:w="1560" w:type="dxa"/>
            <w:shd w:val="clear" w:color="auto" w:fill="D1EDEA"/>
          </w:tcPr>
          <w:p w:rsidR="004E4FAA" w:rsidRDefault="00866C7E">
            <w:pPr>
              <w:pStyle w:val="TableParagraph"/>
              <w:spacing w:before="42"/>
              <w:ind w:right="134"/>
              <w:rPr>
                <w:sz w:val="20"/>
              </w:rPr>
            </w:pPr>
            <w:r>
              <w:rPr>
                <w:spacing w:val="-5"/>
                <w:w w:val="115"/>
                <w:sz w:val="20"/>
              </w:rPr>
              <w:t>229</w:t>
            </w:r>
          </w:p>
        </w:tc>
        <w:tc>
          <w:tcPr>
            <w:tcW w:w="1418" w:type="dxa"/>
            <w:shd w:val="clear" w:color="auto" w:fill="D1EDEA"/>
          </w:tcPr>
          <w:p w:rsidR="004E4FAA" w:rsidRDefault="00866C7E">
            <w:pPr>
              <w:pStyle w:val="TableParagraph"/>
              <w:spacing w:before="42"/>
              <w:ind w:right="133"/>
              <w:rPr>
                <w:sz w:val="20"/>
              </w:rPr>
            </w:pPr>
            <w:r>
              <w:rPr>
                <w:spacing w:val="-5"/>
                <w:w w:val="115"/>
                <w:sz w:val="20"/>
              </w:rPr>
              <w:t>229</w:t>
            </w:r>
          </w:p>
        </w:tc>
        <w:tc>
          <w:tcPr>
            <w:tcW w:w="1810" w:type="dxa"/>
            <w:shd w:val="clear" w:color="auto" w:fill="D1EDEA"/>
          </w:tcPr>
          <w:p w:rsidR="004E4FAA" w:rsidRDefault="00866C7E">
            <w:pPr>
              <w:pStyle w:val="TableParagraph"/>
              <w:spacing w:before="42"/>
              <w:ind w:right="108"/>
              <w:rPr>
                <w:sz w:val="20"/>
              </w:rPr>
            </w:pPr>
            <w:r>
              <w:rPr>
                <w:spacing w:val="-2"/>
                <w:w w:val="105"/>
                <w:sz w:val="20"/>
              </w:rPr>
              <w:t>99,328,360</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Singleton</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15"/>
                <w:sz w:val="20"/>
              </w:rPr>
              <w:t>240</w:t>
            </w:r>
          </w:p>
        </w:tc>
        <w:tc>
          <w:tcPr>
            <w:tcW w:w="1418"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sz w:val="20"/>
              </w:rPr>
              <w:t>212</w:t>
            </w:r>
          </w:p>
        </w:tc>
        <w:tc>
          <w:tcPr>
            <w:tcW w:w="1560"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15"/>
                <w:sz w:val="20"/>
              </w:rPr>
              <w:t>72</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72</w:t>
            </w:r>
          </w:p>
        </w:tc>
        <w:tc>
          <w:tcPr>
            <w:tcW w:w="1810" w:type="dxa"/>
            <w:tcBorders>
              <w:top w:val="single" w:sz="6" w:space="0" w:color="D1EDEA"/>
              <w:bottom w:val="single" w:sz="6" w:space="0" w:color="D1EDEA"/>
            </w:tcBorders>
          </w:tcPr>
          <w:p w:rsidR="004E4FAA" w:rsidRDefault="00866C7E">
            <w:pPr>
              <w:pStyle w:val="TableParagraph"/>
              <w:spacing w:before="25"/>
              <w:ind w:right="109"/>
              <w:rPr>
                <w:sz w:val="20"/>
              </w:rPr>
            </w:pPr>
            <w:r>
              <w:rPr>
                <w:spacing w:val="-2"/>
                <w:w w:val="105"/>
                <w:sz w:val="20"/>
              </w:rPr>
              <w:t>20,333,062</w:t>
            </w:r>
          </w:p>
        </w:tc>
      </w:tr>
      <w:tr w:rsidR="004E4FAA">
        <w:trPr>
          <w:trHeight w:val="544"/>
        </w:trPr>
        <w:tc>
          <w:tcPr>
            <w:tcW w:w="1714" w:type="dxa"/>
            <w:shd w:val="clear" w:color="auto" w:fill="D1EDEA"/>
          </w:tcPr>
          <w:p w:rsidR="004E4FAA" w:rsidRDefault="00866C7E">
            <w:pPr>
              <w:pStyle w:val="TableParagraph"/>
              <w:spacing w:before="37" w:line="242" w:lineRule="auto"/>
              <w:ind w:left="180"/>
              <w:jc w:val="left"/>
              <w:rPr>
                <w:sz w:val="20"/>
              </w:rPr>
            </w:pPr>
            <w:r>
              <w:rPr>
                <w:spacing w:val="-2"/>
                <w:w w:val="110"/>
                <w:sz w:val="20"/>
              </w:rPr>
              <w:t>Snowy</w:t>
            </w:r>
            <w:r>
              <w:rPr>
                <w:spacing w:val="-21"/>
                <w:w w:val="110"/>
                <w:sz w:val="20"/>
              </w:rPr>
              <w:t xml:space="preserve"> </w:t>
            </w:r>
            <w:r>
              <w:rPr>
                <w:spacing w:val="-2"/>
                <w:w w:val="110"/>
                <w:sz w:val="20"/>
              </w:rPr>
              <w:t>Monaro Regional</w:t>
            </w:r>
          </w:p>
        </w:tc>
        <w:tc>
          <w:tcPr>
            <w:tcW w:w="1591" w:type="dxa"/>
            <w:shd w:val="clear" w:color="auto" w:fill="D1EDEA"/>
          </w:tcPr>
          <w:p w:rsidR="004E4FAA" w:rsidRDefault="00866C7E">
            <w:pPr>
              <w:pStyle w:val="TableParagraph"/>
              <w:ind w:right="136"/>
              <w:rPr>
                <w:sz w:val="20"/>
              </w:rPr>
            </w:pPr>
            <w:r>
              <w:rPr>
                <w:spacing w:val="-5"/>
                <w:w w:val="105"/>
                <w:sz w:val="20"/>
              </w:rPr>
              <w:t>163</w:t>
            </w:r>
          </w:p>
        </w:tc>
        <w:tc>
          <w:tcPr>
            <w:tcW w:w="1418" w:type="dxa"/>
            <w:shd w:val="clear" w:color="auto" w:fill="D1EDEA"/>
          </w:tcPr>
          <w:p w:rsidR="004E4FAA" w:rsidRDefault="00866C7E">
            <w:pPr>
              <w:pStyle w:val="TableParagraph"/>
              <w:ind w:right="135"/>
              <w:rPr>
                <w:sz w:val="20"/>
              </w:rPr>
            </w:pPr>
            <w:r>
              <w:rPr>
                <w:spacing w:val="-5"/>
                <w:sz w:val="20"/>
              </w:rPr>
              <w:t>162</w:t>
            </w:r>
          </w:p>
        </w:tc>
        <w:tc>
          <w:tcPr>
            <w:tcW w:w="1560" w:type="dxa"/>
            <w:shd w:val="clear" w:color="auto" w:fill="D1EDEA"/>
          </w:tcPr>
          <w:p w:rsidR="004E4FAA" w:rsidRDefault="00866C7E">
            <w:pPr>
              <w:pStyle w:val="TableParagraph"/>
              <w:ind w:right="137"/>
              <w:rPr>
                <w:sz w:val="20"/>
              </w:rPr>
            </w:pPr>
            <w:r>
              <w:rPr>
                <w:spacing w:val="-5"/>
                <w:w w:val="115"/>
                <w:sz w:val="20"/>
              </w:rPr>
              <w:t>62</w:t>
            </w:r>
          </w:p>
        </w:tc>
        <w:tc>
          <w:tcPr>
            <w:tcW w:w="1418" w:type="dxa"/>
            <w:shd w:val="clear" w:color="auto" w:fill="D1EDEA"/>
          </w:tcPr>
          <w:p w:rsidR="004E4FAA" w:rsidRDefault="00866C7E">
            <w:pPr>
              <w:pStyle w:val="TableParagraph"/>
              <w:ind w:right="137"/>
              <w:rPr>
                <w:sz w:val="20"/>
              </w:rPr>
            </w:pPr>
            <w:r>
              <w:rPr>
                <w:spacing w:val="-5"/>
                <w:w w:val="120"/>
                <w:sz w:val="20"/>
              </w:rPr>
              <w:t>58</w:t>
            </w:r>
          </w:p>
        </w:tc>
        <w:tc>
          <w:tcPr>
            <w:tcW w:w="1810" w:type="dxa"/>
            <w:shd w:val="clear" w:color="auto" w:fill="D1EDEA"/>
          </w:tcPr>
          <w:p w:rsidR="004E4FAA" w:rsidRDefault="00866C7E">
            <w:pPr>
              <w:pStyle w:val="TableParagraph"/>
              <w:ind w:right="109"/>
              <w:rPr>
                <w:sz w:val="20"/>
              </w:rPr>
            </w:pPr>
            <w:r>
              <w:rPr>
                <w:spacing w:val="-2"/>
                <w:sz w:val="20"/>
              </w:rPr>
              <w:t>13,231,372</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w w:val="110"/>
                <w:sz w:val="20"/>
              </w:rPr>
              <w:t>Snowy</w:t>
            </w:r>
            <w:r>
              <w:rPr>
                <w:spacing w:val="-17"/>
                <w:w w:val="110"/>
                <w:sz w:val="20"/>
              </w:rPr>
              <w:t xml:space="preserve"> </w:t>
            </w:r>
            <w:r>
              <w:rPr>
                <w:spacing w:val="-2"/>
                <w:w w:val="110"/>
                <w:sz w:val="20"/>
              </w:rPr>
              <w:t>Valleys</w:t>
            </w:r>
          </w:p>
        </w:tc>
        <w:tc>
          <w:tcPr>
            <w:tcW w:w="1591"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05"/>
                <w:sz w:val="20"/>
              </w:rPr>
              <w:t>142</w:t>
            </w:r>
          </w:p>
        </w:tc>
        <w:tc>
          <w:tcPr>
            <w:tcW w:w="1418"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05"/>
                <w:sz w:val="20"/>
              </w:rPr>
              <w:t>142</w:t>
            </w:r>
          </w:p>
        </w:tc>
        <w:tc>
          <w:tcPr>
            <w:tcW w:w="1560"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20"/>
                <w:sz w:val="20"/>
              </w:rPr>
              <w:t>44</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sz w:val="20"/>
              </w:rPr>
              <w:t>41</w:t>
            </w:r>
          </w:p>
        </w:tc>
        <w:tc>
          <w:tcPr>
            <w:tcW w:w="1810" w:type="dxa"/>
            <w:tcBorders>
              <w:top w:val="single" w:sz="6" w:space="0" w:color="D1EDEA"/>
              <w:bottom w:val="single" w:sz="6" w:space="0" w:color="D1EDEA"/>
            </w:tcBorders>
          </w:tcPr>
          <w:p w:rsidR="004E4FAA" w:rsidRDefault="00866C7E">
            <w:pPr>
              <w:pStyle w:val="TableParagraph"/>
              <w:spacing w:before="25"/>
              <w:ind w:right="107"/>
              <w:rPr>
                <w:sz w:val="20"/>
              </w:rPr>
            </w:pPr>
            <w:r>
              <w:rPr>
                <w:spacing w:val="-2"/>
                <w:w w:val="105"/>
                <w:sz w:val="20"/>
              </w:rPr>
              <w:t>8,825,975</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Strathfield</w:t>
            </w:r>
          </w:p>
        </w:tc>
        <w:tc>
          <w:tcPr>
            <w:tcW w:w="1591" w:type="dxa"/>
            <w:shd w:val="clear" w:color="auto" w:fill="D1EDEA"/>
          </w:tcPr>
          <w:p w:rsidR="004E4FAA" w:rsidRDefault="00866C7E">
            <w:pPr>
              <w:pStyle w:val="TableParagraph"/>
              <w:ind w:right="136"/>
              <w:rPr>
                <w:sz w:val="20"/>
              </w:rPr>
            </w:pPr>
            <w:r>
              <w:rPr>
                <w:spacing w:val="-5"/>
                <w:w w:val="105"/>
                <w:sz w:val="20"/>
              </w:rPr>
              <w:t>104</w:t>
            </w:r>
          </w:p>
        </w:tc>
        <w:tc>
          <w:tcPr>
            <w:tcW w:w="1418" w:type="dxa"/>
            <w:shd w:val="clear" w:color="auto" w:fill="D1EDEA"/>
          </w:tcPr>
          <w:p w:rsidR="004E4FAA" w:rsidRDefault="00866C7E">
            <w:pPr>
              <w:pStyle w:val="TableParagraph"/>
              <w:ind w:right="136"/>
              <w:rPr>
                <w:sz w:val="20"/>
              </w:rPr>
            </w:pPr>
            <w:r>
              <w:rPr>
                <w:spacing w:val="-5"/>
                <w:w w:val="115"/>
                <w:sz w:val="20"/>
              </w:rPr>
              <w:t>75</w:t>
            </w:r>
          </w:p>
        </w:tc>
        <w:tc>
          <w:tcPr>
            <w:tcW w:w="1560" w:type="dxa"/>
            <w:shd w:val="clear" w:color="auto" w:fill="D1EDEA"/>
          </w:tcPr>
          <w:p w:rsidR="004E4FAA" w:rsidRDefault="00866C7E">
            <w:pPr>
              <w:pStyle w:val="TableParagraph"/>
              <w:ind w:right="136"/>
              <w:rPr>
                <w:sz w:val="20"/>
              </w:rPr>
            </w:pPr>
            <w:r>
              <w:rPr>
                <w:spacing w:val="-5"/>
                <w:w w:val="105"/>
                <w:sz w:val="20"/>
              </w:rPr>
              <w:t>163</w:t>
            </w:r>
          </w:p>
        </w:tc>
        <w:tc>
          <w:tcPr>
            <w:tcW w:w="1418" w:type="dxa"/>
            <w:shd w:val="clear" w:color="auto" w:fill="D1EDEA"/>
          </w:tcPr>
          <w:p w:rsidR="004E4FAA" w:rsidRDefault="00866C7E">
            <w:pPr>
              <w:pStyle w:val="TableParagraph"/>
              <w:ind w:right="137"/>
              <w:rPr>
                <w:sz w:val="20"/>
              </w:rPr>
            </w:pPr>
            <w:r>
              <w:rPr>
                <w:spacing w:val="-5"/>
                <w:w w:val="105"/>
                <w:sz w:val="20"/>
              </w:rPr>
              <w:t>137</w:t>
            </w:r>
          </w:p>
        </w:tc>
        <w:tc>
          <w:tcPr>
            <w:tcW w:w="1810" w:type="dxa"/>
            <w:shd w:val="clear" w:color="auto" w:fill="D1EDEA"/>
          </w:tcPr>
          <w:p w:rsidR="004E4FAA" w:rsidRDefault="00866C7E">
            <w:pPr>
              <w:pStyle w:val="TableParagraph"/>
              <w:ind w:right="107"/>
              <w:rPr>
                <w:sz w:val="20"/>
              </w:rPr>
            </w:pPr>
            <w:r>
              <w:rPr>
                <w:spacing w:val="-2"/>
                <w:w w:val="105"/>
                <w:sz w:val="20"/>
              </w:rPr>
              <w:t>74,249,884</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w w:val="105"/>
                <w:sz w:val="20"/>
              </w:rPr>
              <w:t>Sutherland</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2"/>
                <w:sz w:val="20"/>
              </w:rPr>
              <w:t>1,973</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2"/>
                <w:sz w:val="20"/>
              </w:rPr>
              <w:t>1,496</w:t>
            </w:r>
          </w:p>
        </w:tc>
        <w:tc>
          <w:tcPr>
            <w:tcW w:w="1560"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20"/>
                <w:sz w:val="20"/>
              </w:rPr>
              <w:t>399</w:t>
            </w:r>
          </w:p>
        </w:tc>
        <w:tc>
          <w:tcPr>
            <w:tcW w:w="1418" w:type="dxa"/>
            <w:tcBorders>
              <w:top w:val="single" w:sz="6" w:space="0" w:color="D1EDEA"/>
              <w:bottom w:val="single" w:sz="6" w:space="0" w:color="D1EDEA"/>
            </w:tcBorders>
          </w:tcPr>
          <w:p w:rsidR="004E4FAA" w:rsidRDefault="00866C7E">
            <w:pPr>
              <w:pStyle w:val="TableParagraph"/>
              <w:spacing w:before="25"/>
              <w:ind w:right="139"/>
              <w:rPr>
                <w:sz w:val="20"/>
              </w:rPr>
            </w:pPr>
            <w:r>
              <w:rPr>
                <w:spacing w:val="-5"/>
                <w:w w:val="120"/>
                <w:sz w:val="20"/>
              </w:rPr>
              <w:t>399</w:t>
            </w:r>
          </w:p>
        </w:tc>
        <w:tc>
          <w:tcPr>
            <w:tcW w:w="1810" w:type="dxa"/>
            <w:tcBorders>
              <w:top w:val="single" w:sz="6" w:space="0" w:color="D1EDEA"/>
              <w:bottom w:val="single" w:sz="6" w:space="0" w:color="D1EDEA"/>
            </w:tcBorders>
          </w:tcPr>
          <w:p w:rsidR="004E4FAA" w:rsidRDefault="00866C7E">
            <w:pPr>
              <w:pStyle w:val="TableParagraph"/>
              <w:spacing w:before="25"/>
              <w:ind w:right="108"/>
              <w:rPr>
                <w:sz w:val="20"/>
              </w:rPr>
            </w:pPr>
            <w:r>
              <w:rPr>
                <w:spacing w:val="-2"/>
                <w:sz w:val="20"/>
              </w:rPr>
              <w:t>143,348,417</w:t>
            </w:r>
          </w:p>
        </w:tc>
      </w:tr>
      <w:tr w:rsidR="004E4FAA">
        <w:trPr>
          <w:trHeight w:val="308"/>
        </w:trPr>
        <w:tc>
          <w:tcPr>
            <w:tcW w:w="1714" w:type="dxa"/>
            <w:shd w:val="clear" w:color="auto" w:fill="D1EDEA"/>
          </w:tcPr>
          <w:p w:rsidR="004E4FAA" w:rsidRDefault="00866C7E">
            <w:pPr>
              <w:pStyle w:val="TableParagraph"/>
              <w:spacing w:before="42"/>
              <w:ind w:left="180"/>
              <w:jc w:val="left"/>
              <w:rPr>
                <w:sz w:val="20"/>
              </w:rPr>
            </w:pPr>
            <w:r>
              <w:rPr>
                <w:spacing w:val="-2"/>
                <w:w w:val="110"/>
                <w:sz w:val="20"/>
              </w:rPr>
              <w:t>Sydney</w:t>
            </w:r>
          </w:p>
        </w:tc>
        <w:tc>
          <w:tcPr>
            <w:tcW w:w="1591" w:type="dxa"/>
            <w:shd w:val="clear" w:color="auto" w:fill="D1EDEA"/>
          </w:tcPr>
          <w:p w:rsidR="004E4FAA" w:rsidRDefault="00866C7E">
            <w:pPr>
              <w:pStyle w:val="TableParagraph"/>
              <w:spacing w:before="42"/>
              <w:ind w:right="137"/>
              <w:rPr>
                <w:sz w:val="20"/>
              </w:rPr>
            </w:pPr>
            <w:r>
              <w:rPr>
                <w:spacing w:val="-5"/>
                <w:w w:val="115"/>
                <w:sz w:val="20"/>
              </w:rPr>
              <w:t>707</w:t>
            </w:r>
          </w:p>
        </w:tc>
        <w:tc>
          <w:tcPr>
            <w:tcW w:w="1418" w:type="dxa"/>
            <w:shd w:val="clear" w:color="auto" w:fill="D1EDEA"/>
          </w:tcPr>
          <w:p w:rsidR="004E4FAA" w:rsidRDefault="00866C7E">
            <w:pPr>
              <w:pStyle w:val="TableParagraph"/>
              <w:spacing w:before="42"/>
              <w:ind w:right="139"/>
              <w:rPr>
                <w:sz w:val="20"/>
              </w:rPr>
            </w:pPr>
            <w:r>
              <w:rPr>
                <w:spacing w:val="-5"/>
                <w:w w:val="105"/>
                <w:sz w:val="20"/>
              </w:rPr>
              <w:t>351</w:t>
            </w:r>
          </w:p>
        </w:tc>
        <w:tc>
          <w:tcPr>
            <w:tcW w:w="1560" w:type="dxa"/>
            <w:shd w:val="clear" w:color="auto" w:fill="D1EDEA"/>
          </w:tcPr>
          <w:p w:rsidR="004E4FAA" w:rsidRDefault="00866C7E">
            <w:pPr>
              <w:pStyle w:val="TableParagraph"/>
              <w:spacing w:before="42"/>
              <w:ind w:right="139"/>
              <w:rPr>
                <w:sz w:val="20"/>
              </w:rPr>
            </w:pPr>
            <w:r>
              <w:rPr>
                <w:spacing w:val="-2"/>
                <w:sz w:val="20"/>
              </w:rPr>
              <w:t>3,164</w:t>
            </w:r>
          </w:p>
        </w:tc>
        <w:tc>
          <w:tcPr>
            <w:tcW w:w="1418" w:type="dxa"/>
            <w:shd w:val="clear" w:color="auto" w:fill="D1EDEA"/>
          </w:tcPr>
          <w:p w:rsidR="004E4FAA" w:rsidRDefault="00866C7E">
            <w:pPr>
              <w:pStyle w:val="TableParagraph"/>
              <w:spacing w:before="42"/>
              <w:ind w:right="137"/>
              <w:rPr>
                <w:sz w:val="20"/>
              </w:rPr>
            </w:pPr>
            <w:r>
              <w:rPr>
                <w:spacing w:val="-2"/>
                <w:w w:val="105"/>
                <w:sz w:val="20"/>
              </w:rPr>
              <w:t>2,947</w:t>
            </w:r>
          </w:p>
        </w:tc>
        <w:tc>
          <w:tcPr>
            <w:tcW w:w="1810" w:type="dxa"/>
            <w:shd w:val="clear" w:color="auto" w:fill="D1EDEA"/>
          </w:tcPr>
          <w:p w:rsidR="004E4FAA" w:rsidRDefault="00866C7E">
            <w:pPr>
              <w:pStyle w:val="TableParagraph"/>
              <w:spacing w:before="42"/>
              <w:ind w:right="106"/>
              <w:rPr>
                <w:sz w:val="20"/>
              </w:rPr>
            </w:pPr>
            <w:r>
              <w:rPr>
                <w:spacing w:val="-2"/>
                <w:w w:val="105"/>
                <w:sz w:val="20"/>
              </w:rPr>
              <w:t>406,515,486</w:t>
            </w:r>
          </w:p>
        </w:tc>
      </w:tr>
      <w:tr w:rsidR="004E4FAA">
        <w:trPr>
          <w:trHeight w:val="517"/>
        </w:trPr>
        <w:tc>
          <w:tcPr>
            <w:tcW w:w="1714" w:type="dxa"/>
            <w:tcBorders>
              <w:top w:val="single" w:sz="6" w:space="0" w:color="D1EDEA"/>
              <w:bottom w:val="single" w:sz="6" w:space="0" w:color="D1EDEA"/>
            </w:tcBorders>
          </w:tcPr>
          <w:p w:rsidR="004E4FAA" w:rsidRDefault="00866C7E">
            <w:pPr>
              <w:pStyle w:val="TableParagraph"/>
              <w:spacing w:before="25" w:line="242" w:lineRule="auto"/>
              <w:ind w:left="180" w:right="233"/>
              <w:jc w:val="left"/>
              <w:rPr>
                <w:sz w:val="20"/>
              </w:rPr>
            </w:pPr>
            <w:r>
              <w:rPr>
                <w:spacing w:val="-2"/>
                <w:sz w:val="20"/>
              </w:rPr>
              <w:t xml:space="preserve">Tamworth </w:t>
            </w:r>
            <w:r>
              <w:rPr>
                <w:spacing w:val="-2"/>
                <w:w w:val="105"/>
                <w:sz w:val="20"/>
              </w:rPr>
              <w:t>Regional</w:t>
            </w:r>
          </w:p>
        </w:tc>
        <w:tc>
          <w:tcPr>
            <w:tcW w:w="1591"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15"/>
                <w:sz w:val="20"/>
              </w:rPr>
              <w:t>527</w:t>
            </w:r>
          </w:p>
        </w:tc>
        <w:tc>
          <w:tcPr>
            <w:tcW w:w="1418" w:type="dxa"/>
            <w:tcBorders>
              <w:top w:val="single" w:sz="6" w:space="0" w:color="D1EDEA"/>
              <w:bottom w:val="single" w:sz="6" w:space="0" w:color="D1EDEA"/>
            </w:tcBorders>
          </w:tcPr>
          <w:p w:rsidR="004E4FAA" w:rsidRDefault="00866C7E">
            <w:pPr>
              <w:pStyle w:val="TableParagraph"/>
              <w:spacing w:before="28"/>
              <w:ind w:right="138"/>
              <w:rPr>
                <w:sz w:val="20"/>
              </w:rPr>
            </w:pPr>
            <w:r>
              <w:rPr>
                <w:spacing w:val="-5"/>
                <w:w w:val="120"/>
                <w:sz w:val="20"/>
              </w:rPr>
              <w:t>493</w:t>
            </w:r>
          </w:p>
        </w:tc>
        <w:tc>
          <w:tcPr>
            <w:tcW w:w="1560"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05"/>
                <w:sz w:val="20"/>
              </w:rPr>
              <w:t>196</w:t>
            </w:r>
          </w:p>
        </w:tc>
        <w:tc>
          <w:tcPr>
            <w:tcW w:w="1418"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05"/>
                <w:sz w:val="20"/>
              </w:rPr>
              <w:t>196</w:t>
            </w:r>
          </w:p>
        </w:tc>
        <w:tc>
          <w:tcPr>
            <w:tcW w:w="1810" w:type="dxa"/>
            <w:tcBorders>
              <w:top w:val="single" w:sz="6" w:space="0" w:color="D1EDEA"/>
              <w:bottom w:val="single" w:sz="6" w:space="0" w:color="D1EDEA"/>
            </w:tcBorders>
          </w:tcPr>
          <w:p w:rsidR="004E4FAA" w:rsidRDefault="00866C7E">
            <w:pPr>
              <w:pStyle w:val="TableParagraph"/>
              <w:spacing w:before="28"/>
              <w:ind w:right="108"/>
              <w:rPr>
                <w:sz w:val="20"/>
              </w:rPr>
            </w:pPr>
            <w:r>
              <w:rPr>
                <w:spacing w:val="-2"/>
                <w:w w:val="110"/>
                <w:sz w:val="20"/>
              </w:rPr>
              <w:t>53,068,038</w:t>
            </w:r>
          </w:p>
        </w:tc>
      </w:tr>
      <w:tr w:rsidR="004E4FAA">
        <w:trPr>
          <w:trHeight w:val="309"/>
        </w:trPr>
        <w:tc>
          <w:tcPr>
            <w:tcW w:w="1714" w:type="dxa"/>
            <w:shd w:val="clear" w:color="auto" w:fill="D1EDEA"/>
          </w:tcPr>
          <w:p w:rsidR="004E4FAA" w:rsidRDefault="00866C7E">
            <w:pPr>
              <w:pStyle w:val="TableParagraph"/>
              <w:ind w:left="180"/>
              <w:jc w:val="left"/>
              <w:rPr>
                <w:sz w:val="20"/>
              </w:rPr>
            </w:pPr>
            <w:r>
              <w:rPr>
                <w:spacing w:val="-2"/>
                <w:w w:val="105"/>
                <w:sz w:val="20"/>
              </w:rPr>
              <w:t>Temora</w:t>
            </w:r>
          </w:p>
        </w:tc>
        <w:tc>
          <w:tcPr>
            <w:tcW w:w="1591" w:type="dxa"/>
            <w:shd w:val="clear" w:color="auto" w:fill="D1EDEA"/>
          </w:tcPr>
          <w:p w:rsidR="004E4FAA" w:rsidRDefault="00866C7E">
            <w:pPr>
              <w:pStyle w:val="TableParagraph"/>
              <w:ind w:right="136"/>
              <w:rPr>
                <w:sz w:val="20"/>
              </w:rPr>
            </w:pPr>
            <w:r>
              <w:rPr>
                <w:spacing w:val="-5"/>
                <w:w w:val="120"/>
                <w:sz w:val="20"/>
              </w:rPr>
              <w:t>65</w:t>
            </w:r>
          </w:p>
        </w:tc>
        <w:tc>
          <w:tcPr>
            <w:tcW w:w="1418" w:type="dxa"/>
            <w:shd w:val="clear" w:color="auto" w:fill="D1EDEA"/>
          </w:tcPr>
          <w:p w:rsidR="004E4FAA" w:rsidRDefault="00866C7E">
            <w:pPr>
              <w:pStyle w:val="TableParagraph"/>
              <w:ind w:right="136"/>
              <w:rPr>
                <w:sz w:val="20"/>
              </w:rPr>
            </w:pPr>
            <w:r>
              <w:rPr>
                <w:spacing w:val="-5"/>
                <w:w w:val="120"/>
                <w:sz w:val="20"/>
              </w:rPr>
              <w:t>65</w:t>
            </w:r>
          </w:p>
        </w:tc>
        <w:tc>
          <w:tcPr>
            <w:tcW w:w="1560" w:type="dxa"/>
            <w:shd w:val="clear" w:color="auto" w:fill="D1EDEA"/>
          </w:tcPr>
          <w:p w:rsidR="004E4FAA" w:rsidRDefault="00866C7E">
            <w:pPr>
              <w:pStyle w:val="TableParagraph"/>
              <w:ind w:right="136"/>
              <w:rPr>
                <w:sz w:val="20"/>
              </w:rPr>
            </w:pPr>
            <w:r>
              <w:rPr>
                <w:spacing w:val="-10"/>
                <w:sz w:val="20"/>
              </w:rPr>
              <w:t>-</w:t>
            </w:r>
          </w:p>
        </w:tc>
        <w:tc>
          <w:tcPr>
            <w:tcW w:w="1418" w:type="dxa"/>
            <w:shd w:val="clear" w:color="auto" w:fill="D1EDEA"/>
          </w:tcPr>
          <w:p w:rsidR="004E4FAA" w:rsidRDefault="00866C7E">
            <w:pPr>
              <w:pStyle w:val="TableParagraph"/>
              <w:ind w:right="135"/>
              <w:rPr>
                <w:sz w:val="20"/>
              </w:rPr>
            </w:pPr>
            <w:r>
              <w:rPr>
                <w:spacing w:val="-10"/>
                <w:sz w:val="20"/>
              </w:rPr>
              <w:t>-</w:t>
            </w:r>
          </w:p>
        </w:tc>
        <w:tc>
          <w:tcPr>
            <w:tcW w:w="1810" w:type="dxa"/>
            <w:shd w:val="clear" w:color="auto" w:fill="D1EDEA"/>
          </w:tcPr>
          <w:p w:rsidR="004E4FAA" w:rsidRDefault="00866C7E">
            <w:pPr>
              <w:pStyle w:val="TableParagraph"/>
              <w:ind w:right="107"/>
              <w:rPr>
                <w:sz w:val="20"/>
              </w:rPr>
            </w:pPr>
            <w:r>
              <w:rPr>
                <w:spacing w:val="-2"/>
                <w:sz w:val="20"/>
              </w:rPr>
              <w:t>2,871,755</w:t>
            </w:r>
          </w:p>
        </w:tc>
      </w:tr>
      <w:tr w:rsidR="004E4FAA">
        <w:trPr>
          <w:trHeight w:val="280"/>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2"/>
                <w:sz w:val="20"/>
              </w:rPr>
              <w:t>Tenterfield</w:t>
            </w:r>
          </w:p>
        </w:tc>
        <w:tc>
          <w:tcPr>
            <w:tcW w:w="1591"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15"/>
                <w:sz w:val="20"/>
              </w:rPr>
              <w:t>57</w:t>
            </w:r>
          </w:p>
        </w:tc>
        <w:tc>
          <w:tcPr>
            <w:tcW w:w="1418"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57</w:t>
            </w:r>
          </w:p>
        </w:tc>
        <w:tc>
          <w:tcPr>
            <w:tcW w:w="1560"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sz w:val="20"/>
              </w:rPr>
              <w:t>18</w:t>
            </w:r>
          </w:p>
        </w:tc>
        <w:tc>
          <w:tcPr>
            <w:tcW w:w="1418"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sz w:val="20"/>
              </w:rPr>
              <w:t>15</w:t>
            </w:r>
          </w:p>
        </w:tc>
        <w:tc>
          <w:tcPr>
            <w:tcW w:w="1810" w:type="dxa"/>
            <w:tcBorders>
              <w:top w:val="single" w:sz="6" w:space="0" w:color="D1EDEA"/>
              <w:bottom w:val="single" w:sz="6" w:space="0" w:color="D1EDEA"/>
            </w:tcBorders>
          </w:tcPr>
          <w:p w:rsidR="004E4FAA" w:rsidRDefault="00866C7E">
            <w:pPr>
              <w:pStyle w:val="TableParagraph"/>
              <w:spacing w:before="25"/>
              <w:ind w:right="109"/>
              <w:rPr>
                <w:sz w:val="20"/>
              </w:rPr>
            </w:pPr>
            <w:r>
              <w:rPr>
                <w:spacing w:val="-2"/>
                <w:sz w:val="20"/>
              </w:rPr>
              <w:t>3,010,450</w:t>
            </w:r>
          </w:p>
        </w:tc>
      </w:tr>
      <w:tr w:rsidR="004E4FAA">
        <w:trPr>
          <w:trHeight w:val="309"/>
        </w:trPr>
        <w:tc>
          <w:tcPr>
            <w:tcW w:w="1714" w:type="dxa"/>
            <w:shd w:val="clear" w:color="auto" w:fill="D1EDEA"/>
          </w:tcPr>
          <w:p w:rsidR="004E4FAA" w:rsidRDefault="00866C7E">
            <w:pPr>
              <w:pStyle w:val="TableParagraph"/>
              <w:ind w:left="180"/>
              <w:jc w:val="left"/>
              <w:rPr>
                <w:sz w:val="20"/>
              </w:rPr>
            </w:pPr>
            <w:r>
              <w:rPr>
                <w:sz w:val="20"/>
              </w:rPr>
              <w:t>The</w:t>
            </w:r>
            <w:r>
              <w:rPr>
                <w:spacing w:val="-5"/>
                <w:sz w:val="20"/>
              </w:rPr>
              <w:t xml:space="preserve"> </w:t>
            </w:r>
            <w:r>
              <w:rPr>
                <w:spacing w:val="-2"/>
                <w:sz w:val="20"/>
              </w:rPr>
              <w:t>Hills</w:t>
            </w:r>
          </w:p>
        </w:tc>
        <w:tc>
          <w:tcPr>
            <w:tcW w:w="1591" w:type="dxa"/>
            <w:shd w:val="clear" w:color="auto" w:fill="D1EDEA"/>
          </w:tcPr>
          <w:p w:rsidR="004E4FAA" w:rsidRDefault="00866C7E">
            <w:pPr>
              <w:pStyle w:val="TableParagraph"/>
              <w:ind w:right="137"/>
              <w:rPr>
                <w:sz w:val="20"/>
              </w:rPr>
            </w:pPr>
            <w:r>
              <w:rPr>
                <w:spacing w:val="-5"/>
                <w:w w:val="115"/>
                <w:sz w:val="20"/>
              </w:rPr>
              <w:t>750</w:t>
            </w:r>
          </w:p>
        </w:tc>
        <w:tc>
          <w:tcPr>
            <w:tcW w:w="1418" w:type="dxa"/>
            <w:shd w:val="clear" w:color="auto" w:fill="D1EDEA"/>
          </w:tcPr>
          <w:p w:rsidR="004E4FAA" w:rsidRDefault="00866C7E">
            <w:pPr>
              <w:pStyle w:val="TableParagraph"/>
              <w:ind w:right="137"/>
              <w:rPr>
                <w:sz w:val="20"/>
              </w:rPr>
            </w:pPr>
            <w:r>
              <w:rPr>
                <w:spacing w:val="-5"/>
                <w:w w:val="115"/>
                <w:sz w:val="20"/>
              </w:rPr>
              <w:t>679</w:t>
            </w:r>
          </w:p>
        </w:tc>
        <w:tc>
          <w:tcPr>
            <w:tcW w:w="1560" w:type="dxa"/>
            <w:shd w:val="clear" w:color="auto" w:fill="D1EDEA"/>
          </w:tcPr>
          <w:p w:rsidR="004E4FAA" w:rsidRDefault="00866C7E">
            <w:pPr>
              <w:pStyle w:val="TableParagraph"/>
              <w:ind w:right="137"/>
              <w:rPr>
                <w:sz w:val="20"/>
              </w:rPr>
            </w:pPr>
            <w:r>
              <w:rPr>
                <w:spacing w:val="-5"/>
                <w:w w:val="115"/>
                <w:sz w:val="20"/>
              </w:rPr>
              <w:t>240</w:t>
            </w:r>
          </w:p>
        </w:tc>
        <w:tc>
          <w:tcPr>
            <w:tcW w:w="1418" w:type="dxa"/>
            <w:shd w:val="clear" w:color="auto" w:fill="D1EDEA"/>
          </w:tcPr>
          <w:p w:rsidR="004E4FAA" w:rsidRDefault="00866C7E">
            <w:pPr>
              <w:pStyle w:val="TableParagraph"/>
              <w:ind w:right="137"/>
              <w:rPr>
                <w:sz w:val="20"/>
              </w:rPr>
            </w:pPr>
            <w:r>
              <w:rPr>
                <w:spacing w:val="-5"/>
                <w:w w:val="115"/>
                <w:sz w:val="20"/>
              </w:rPr>
              <w:t>240</w:t>
            </w:r>
          </w:p>
        </w:tc>
        <w:tc>
          <w:tcPr>
            <w:tcW w:w="1810" w:type="dxa"/>
            <w:shd w:val="clear" w:color="auto" w:fill="D1EDEA"/>
          </w:tcPr>
          <w:p w:rsidR="004E4FAA" w:rsidRDefault="00866C7E">
            <w:pPr>
              <w:pStyle w:val="TableParagraph"/>
              <w:ind w:right="107"/>
              <w:rPr>
                <w:sz w:val="20"/>
              </w:rPr>
            </w:pPr>
            <w:r>
              <w:rPr>
                <w:spacing w:val="-2"/>
                <w:w w:val="105"/>
                <w:sz w:val="20"/>
              </w:rPr>
              <w:t>128,203,032</w:t>
            </w:r>
          </w:p>
        </w:tc>
      </w:tr>
      <w:tr w:rsidR="004E4FAA">
        <w:trPr>
          <w:trHeight w:val="287"/>
        </w:trPr>
        <w:tc>
          <w:tcPr>
            <w:tcW w:w="1714" w:type="dxa"/>
            <w:tcBorders>
              <w:top w:val="single" w:sz="6" w:space="0" w:color="D1EDEA"/>
              <w:bottom w:val="single" w:sz="6" w:space="0" w:color="D1EDEA"/>
            </w:tcBorders>
          </w:tcPr>
          <w:p w:rsidR="004E4FAA" w:rsidRDefault="00866C7E">
            <w:pPr>
              <w:pStyle w:val="TableParagraph"/>
              <w:spacing w:before="25"/>
              <w:ind w:left="180"/>
              <w:jc w:val="left"/>
              <w:rPr>
                <w:sz w:val="20"/>
              </w:rPr>
            </w:pPr>
            <w:r>
              <w:rPr>
                <w:spacing w:val="-4"/>
                <w:w w:val="105"/>
                <w:sz w:val="20"/>
              </w:rPr>
              <w:t>Tweed</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2"/>
                <w:sz w:val="20"/>
              </w:rPr>
              <w:t>1,967</w:t>
            </w:r>
          </w:p>
        </w:tc>
        <w:tc>
          <w:tcPr>
            <w:tcW w:w="1418" w:type="dxa"/>
            <w:tcBorders>
              <w:top w:val="single" w:sz="6" w:space="0" w:color="D1EDEA"/>
              <w:bottom w:val="single" w:sz="6" w:space="0" w:color="D1EDEA"/>
            </w:tcBorders>
          </w:tcPr>
          <w:p w:rsidR="004E4FAA" w:rsidRDefault="00866C7E">
            <w:pPr>
              <w:pStyle w:val="TableParagraph"/>
              <w:spacing w:before="25"/>
              <w:ind w:right="136"/>
              <w:rPr>
                <w:sz w:val="20"/>
              </w:rPr>
            </w:pPr>
            <w:r>
              <w:rPr>
                <w:spacing w:val="-2"/>
                <w:sz w:val="20"/>
              </w:rPr>
              <w:t>1,669</w:t>
            </w:r>
          </w:p>
        </w:tc>
        <w:tc>
          <w:tcPr>
            <w:tcW w:w="1560" w:type="dxa"/>
            <w:tcBorders>
              <w:top w:val="single" w:sz="6" w:space="0" w:color="D1EDEA"/>
              <w:bottom w:val="single" w:sz="6" w:space="0" w:color="D1EDEA"/>
            </w:tcBorders>
          </w:tcPr>
          <w:p w:rsidR="004E4FAA" w:rsidRDefault="00866C7E">
            <w:pPr>
              <w:pStyle w:val="TableParagraph"/>
              <w:spacing w:before="25"/>
              <w:ind w:right="138"/>
              <w:rPr>
                <w:sz w:val="20"/>
              </w:rPr>
            </w:pPr>
            <w:r>
              <w:rPr>
                <w:spacing w:val="-5"/>
                <w:w w:val="120"/>
                <w:sz w:val="20"/>
              </w:rPr>
              <w:t>248</w:t>
            </w:r>
          </w:p>
        </w:tc>
        <w:tc>
          <w:tcPr>
            <w:tcW w:w="1418"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05"/>
                <w:sz w:val="20"/>
              </w:rPr>
              <w:t>218</w:t>
            </w:r>
          </w:p>
        </w:tc>
        <w:tc>
          <w:tcPr>
            <w:tcW w:w="1810" w:type="dxa"/>
            <w:tcBorders>
              <w:top w:val="single" w:sz="6" w:space="0" w:color="D1EDEA"/>
              <w:bottom w:val="single" w:sz="6" w:space="0" w:color="D1EDEA"/>
            </w:tcBorders>
          </w:tcPr>
          <w:p w:rsidR="004E4FAA" w:rsidRDefault="00866C7E">
            <w:pPr>
              <w:pStyle w:val="TableParagraph"/>
              <w:spacing w:before="25"/>
              <w:ind w:right="107"/>
              <w:rPr>
                <w:sz w:val="20"/>
              </w:rPr>
            </w:pPr>
            <w:r>
              <w:rPr>
                <w:spacing w:val="-2"/>
                <w:sz w:val="20"/>
              </w:rPr>
              <w:t>115,957,922</w:t>
            </w:r>
          </w:p>
        </w:tc>
      </w:tr>
    </w:tbl>
    <w:p w:rsidR="004E4FAA" w:rsidRDefault="004E4FAA">
      <w:pPr>
        <w:pStyle w:val="TableParagraph"/>
        <w:rPr>
          <w:sz w:val="20"/>
        </w:rPr>
        <w:sectPr w:rsidR="004E4FAA">
          <w:type w:val="continuous"/>
          <w:pgSz w:w="11910" w:h="16850"/>
          <w:pgMar w:top="1120" w:right="708" w:bottom="1671" w:left="1275" w:header="0" w:footer="621" w:gutter="0"/>
          <w:cols w:space="720"/>
        </w:sectPr>
      </w:pPr>
    </w:p>
    <w:tbl>
      <w:tblPr>
        <w:tblW w:w="0" w:type="auto"/>
        <w:tblInd w:w="172" w:type="dxa"/>
        <w:tblLayout w:type="fixed"/>
        <w:tblCellMar>
          <w:left w:w="0" w:type="dxa"/>
          <w:right w:w="0" w:type="dxa"/>
        </w:tblCellMar>
        <w:tblLook w:val="01E0" w:firstRow="1" w:lastRow="1" w:firstColumn="1" w:lastColumn="1" w:noHBand="0" w:noVBand="0"/>
      </w:tblPr>
      <w:tblGrid>
        <w:gridCol w:w="1699"/>
        <w:gridCol w:w="1591"/>
        <w:gridCol w:w="1416"/>
        <w:gridCol w:w="1560"/>
        <w:gridCol w:w="1418"/>
        <w:gridCol w:w="1811"/>
      </w:tblGrid>
      <w:tr w:rsidR="004E4FAA">
        <w:trPr>
          <w:trHeight w:val="296"/>
        </w:trPr>
        <w:tc>
          <w:tcPr>
            <w:tcW w:w="1699" w:type="dxa"/>
            <w:vMerge w:val="restart"/>
            <w:tcBorders>
              <w:top w:val="single" w:sz="6" w:space="0" w:color="D1EDEA"/>
              <w:bottom w:val="single" w:sz="6" w:space="0" w:color="D1EDEA"/>
            </w:tcBorders>
            <w:shd w:val="clear" w:color="auto" w:fill="145F82"/>
          </w:tcPr>
          <w:p w:rsidR="004E4FAA" w:rsidRDefault="00866C7E">
            <w:pPr>
              <w:pStyle w:val="TableParagraph"/>
              <w:spacing w:before="32" w:line="242" w:lineRule="auto"/>
              <w:ind w:left="165" w:right="172"/>
              <w:jc w:val="left"/>
              <w:rPr>
                <w:sz w:val="20"/>
              </w:rPr>
            </w:pPr>
            <w:r>
              <w:rPr>
                <w:color w:val="FFFFFF"/>
                <w:spacing w:val="-2"/>
                <w:w w:val="105"/>
                <w:sz w:val="20"/>
              </w:rPr>
              <w:lastRenderedPageBreak/>
              <w:t xml:space="preserve">Local </w:t>
            </w:r>
            <w:r>
              <w:rPr>
                <w:color w:val="FFFFFF"/>
                <w:spacing w:val="-2"/>
                <w:sz w:val="20"/>
              </w:rPr>
              <w:t xml:space="preserve">Government </w:t>
            </w:r>
            <w:r>
              <w:rPr>
                <w:color w:val="FFFFFF"/>
                <w:spacing w:val="-4"/>
                <w:w w:val="105"/>
                <w:sz w:val="20"/>
              </w:rPr>
              <w:t>Area</w:t>
            </w:r>
          </w:p>
        </w:tc>
        <w:tc>
          <w:tcPr>
            <w:tcW w:w="3007" w:type="dxa"/>
            <w:gridSpan w:val="2"/>
            <w:tcBorders>
              <w:top w:val="single" w:sz="6" w:space="0" w:color="D1EDEA"/>
              <w:bottom w:val="single" w:sz="6" w:space="0" w:color="D1EDEA"/>
            </w:tcBorders>
            <w:shd w:val="clear" w:color="auto" w:fill="145F82"/>
          </w:tcPr>
          <w:p w:rsidR="004E4FAA" w:rsidRDefault="00866C7E">
            <w:pPr>
              <w:pStyle w:val="TableParagraph"/>
              <w:spacing w:before="35"/>
              <w:ind w:left="165"/>
              <w:jc w:val="left"/>
              <w:rPr>
                <w:sz w:val="20"/>
              </w:rPr>
            </w:pPr>
            <w:r>
              <w:rPr>
                <w:color w:val="FFFFFF"/>
                <w:sz w:val="20"/>
              </w:rPr>
              <w:t>Liquor</w:t>
            </w:r>
            <w:r>
              <w:rPr>
                <w:color w:val="FFFFFF"/>
                <w:spacing w:val="14"/>
                <w:sz w:val="20"/>
              </w:rPr>
              <w:t xml:space="preserve"> </w:t>
            </w:r>
            <w:r>
              <w:rPr>
                <w:color w:val="FFFFFF"/>
                <w:sz w:val="20"/>
              </w:rPr>
              <w:t>–</w:t>
            </w:r>
            <w:r>
              <w:rPr>
                <w:color w:val="FFFFFF"/>
                <w:spacing w:val="15"/>
                <w:sz w:val="20"/>
              </w:rPr>
              <w:t xml:space="preserve"> </w:t>
            </w:r>
            <w:r>
              <w:rPr>
                <w:color w:val="FFFFFF"/>
                <w:sz w:val="20"/>
              </w:rPr>
              <w:t>club</w:t>
            </w:r>
            <w:r>
              <w:rPr>
                <w:color w:val="FFFFFF"/>
                <w:spacing w:val="13"/>
                <w:sz w:val="20"/>
              </w:rPr>
              <w:t xml:space="preserve"> </w:t>
            </w:r>
            <w:r>
              <w:rPr>
                <w:color w:val="FFFFFF"/>
                <w:spacing w:val="-2"/>
                <w:sz w:val="20"/>
              </w:rPr>
              <w:t>licence</w:t>
            </w:r>
          </w:p>
        </w:tc>
        <w:tc>
          <w:tcPr>
            <w:tcW w:w="2978" w:type="dxa"/>
            <w:gridSpan w:val="2"/>
            <w:tcBorders>
              <w:top w:val="single" w:sz="6" w:space="0" w:color="D1EDEA"/>
              <w:bottom w:val="single" w:sz="6" w:space="0" w:color="D1EDEA"/>
            </w:tcBorders>
            <w:shd w:val="clear" w:color="auto" w:fill="145F82"/>
          </w:tcPr>
          <w:p w:rsidR="004E4FAA" w:rsidRDefault="00866C7E">
            <w:pPr>
              <w:pStyle w:val="TableParagraph"/>
              <w:spacing w:before="35"/>
              <w:ind w:left="137"/>
              <w:jc w:val="left"/>
              <w:rPr>
                <w:sz w:val="20"/>
              </w:rPr>
            </w:pPr>
            <w:r>
              <w:rPr>
                <w:color w:val="FFFFFF"/>
                <w:sz w:val="20"/>
              </w:rPr>
              <w:t>Liquor</w:t>
            </w:r>
            <w:r>
              <w:rPr>
                <w:color w:val="FFFFFF"/>
                <w:spacing w:val="11"/>
                <w:sz w:val="20"/>
              </w:rPr>
              <w:t xml:space="preserve"> </w:t>
            </w:r>
            <w:r>
              <w:rPr>
                <w:color w:val="FFFFFF"/>
                <w:sz w:val="20"/>
              </w:rPr>
              <w:t>–</w:t>
            </w:r>
            <w:r>
              <w:rPr>
                <w:color w:val="FFFFFF"/>
                <w:spacing w:val="9"/>
                <w:sz w:val="20"/>
              </w:rPr>
              <w:t xml:space="preserve"> </w:t>
            </w:r>
            <w:r>
              <w:rPr>
                <w:color w:val="FFFFFF"/>
                <w:sz w:val="20"/>
              </w:rPr>
              <w:t>hotel</w:t>
            </w:r>
            <w:r>
              <w:rPr>
                <w:color w:val="FFFFFF"/>
                <w:spacing w:val="12"/>
                <w:sz w:val="20"/>
              </w:rPr>
              <w:t xml:space="preserve"> </w:t>
            </w:r>
            <w:r>
              <w:rPr>
                <w:color w:val="FFFFFF"/>
                <w:spacing w:val="-2"/>
                <w:sz w:val="20"/>
              </w:rPr>
              <w:t>licence</w:t>
            </w:r>
          </w:p>
        </w:tc>
        <w:tc>
          <w:tcPr>
            <w:tcW w:w="1811" w:type="dxa"/>
            <w:tcBorders>
              <w:top w:val="single" w:sz="6" w:space="0" w:color="D1EDEA"/>
              <w:bottom w:val="single" w:sz="6" w:space="0" w:color="D1EDEA"/>
            </w:tcBorders>
            <w:shd w:val="clear" w:color="auto" w:fill="145F82"/>
          </w:tcPr>
          <w:p w:rsidR="004E4FAA" w:rsidRDefault="004E4FAA">
            <w:pPr>
              <w:pStyle w:val="TableParagraph"/>
              <w:spacing w:before="0"/>
              <w:jc w:val="left"/>
              <w:rPr>
                <w:rFonts w:ascii="Times New Roman"/>
                <w:sz w:val="20"/>
              </w:rPr>
            </w:pPr>
          </w:p>
        </w:tc>
      </w:tr>
      <w:tr w:rsidR="004E4FAA">
        <w:trPr>
          <w:trHeight w:val="1225"/>
        </w:trPr>
        <w:tc>
          <w:tcPr>
            <w:tcW w:w="1699" w:type="dxa"/>
            <w:vMerge/>
            <w:tcBorders>
              <w:top w:val="nil"/>
              <w:bottom w:val="single" w:sz="6" w:space="0" w:color="D1EDEA"/>
            </w:tcBorders>
            <w:shd w:val="clear" w:color="auto" w:fill="145F82"/>
          </w:tcPr>
          <w:p w:rsidR="004E4FAA" w:rsidRDefault="004E4FAA">
            <w:pPr>
              <w:rPr>
                <w:sz w:val="2"/>
                <w:szCs w:val="2"/>
              </w:rPr>
            </w:pPr>
          </w:p>
        </w:tc>
        <w:tc>
          <w:tcPr>
            <w:tcW w:w="1591" w:type="dxa"/>
            <w:tcBorders>
              <w:top w:val="single" w:sz="6" w:space="0" w:color="D1EDEA"/>
              <w:bottom w:val="single" w:sz="6" w:space="0" w:color="D1EDEA"/>
            </w:tcBorders>
            <w:shd w:val="clear" w:color="auto" w:fill="145F82"/>
          </w:tcPr>
          <w:p w:rsidR="004E4FAA" w:rsidRDefault="00866C7E">
            <w:pPr>
              <w:pStyle w:val="TableParagraph"/>
              <w:spacing w:before="30" w:line="259" w:lineRule="auto"/>
              <w:ind w:left="165"/>
              <w:jc w:val="left"/>
              <w:rPr>
                <w:sz w:val="20"/>
              </w:rPr>
            </w:pPr>
            <w:r>
              <w:rPr>
                <w:color w:val="FFFFFF"/>
                <w:sz w:val="20"/>
              </w:rPr>
              <w:t>No.</w:t>
            </w:r>
            <w:r>
              <w:rPr>
                <w:color w:val="FFFFFF"/>
                <w:spacing w:val="-4"/>
                <w:sz w:val="20"/>
              </w:rPr>
              <w:t xml:space="preserve"> </w:t>
            </w:r>
            <w:r>
              <w:rPr>
                <w:color w:val="FFFFFF"/>
                <w:sz w:val="20"/>
              </w:rPr>
              <w:t xml:space="preserve">of </w:t>
            </w:r>
            <w:r>
              <w:rPr>
                <w:color w:val="FFFFFF"/>
                <w:spacing w:val="-2"/>
                <w:sz w:val="20"/>
              </w:rPr>
              <w:t>entitlements (GME)</w:t>
            </w:r>
          </w:p>
        </w:tc>
        <w:tc>
          <w:tcPr>
            <w:tcW w:w="1416"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7" w:right="186"/>
              <w:jc w:val="left"/>
              <w:rPr>
                <w:sz w:val="20"/>
              </w:rPr>
            </w:pPr>
            <w:r>
              <w:rPr>
                <w:color w:val="FFFFFF"/>
                <w:w w:val="105"/>
                <w:sz w:val="20"/>
              </w:rPr>
              <w:t>No.</w:t>
            </w:r>
            <w:r>
              <w:rPr>
                <w:color w:val="FFFFFF"/>
                <w:spacing w:val="-7"/>
                <w:w w:val="105"/>
                <w:sz w:val="20"/>
              </w:rPr>
              <w:t xml:space="preserve"> </w:t>
            </w:r>
            <w:r>
              <w:rPr>
                <w:color w:val="FFFFFF"/>
                <w:w w:val="105"/>
                <w:sz w:val="20"/>
              </w:rPr>
              <w:t xml:space="preserve">of </w:t>
            </w:r>
            <w:r>
              <w:rPr>
                <w:color w:val="FFFFFF"/>
                <w:spacing w:val="-2"/>
                <w:w w:val="105"/>
                <w:sz w:val="20"/>
              </w:rPr>
              <w:t xml:space="preserve">machines authorised </w:t>
            </w:r>
            <w:r>
              <w:rPr>
                <w:color w:val="FFFFFF"/>
                <w:w w:val="105"/>
                <w:sz w:val="20"/>
              </w:rPr>
              <w:t>(EGMs)</w:t>
            </w:r>
            <w:r>
              <w:rPr>
                <w:color w:val="FFFFFF"/>
                <w:spacing w:val="-7"/>
                <w:w w:val="105"/>
                <w:sz w:val="20"/>
              </w:rPr>
              <w:t xml:space="preserve"> </w:t>
            </w:r>
            <w:r>
              <w:rPr>
                <w:color w:val="FFFFFF"/>
                <w:w w:val="105"/>
                <w:sz w:val="20"/>
              </w:rPr>
              <w:t>at 30 Jun 25</w:t>
            </w:r>
          </w:p>
        </w:tc>
        <w:tc>
          <w:tcPr>
            <w:tcW w:w="1560" w:type="dxa"/>
            <w:tcBorders>
              <w:top w:val="single" w:sz="6" w:space="0" w:color="D1EDEA"/>
              <w:bottom w:val="single" w:sz="6" w:space="0" w:color="D1EDEA"/>
            </w:tcBorders>
            <w:shd w:val="clear" w:color="auto" w:fill="145F82"/>
          </w:tcPr>
          <w:p w:rsidR="004E4FAA" w:rsidRDefault="00866C7E">
            <w:pPr>
              <w:pStyle w:val="TableParagraph"/>
              <w:spacing w:before="32" w:line="256" w:lineRule="auto"/>
              <w:ind w:left="137"/>
              <w:jc w:val="left"/>
              <w:rPr>
                <w:sz w:val="20"/>
              </w:rPr>
            </w:pPr>
            <w:r>
              <w:rPr>
                <w:color w:val="FFFFFF"/>
                <w:sz w:val="20"/>
              </w:rPr>
              <w:t>No.</w:t>
            </w:r>
            <w:r>
              <w:rPr>
                <w:color w:val="FFFFFF"/>
                <w:spacing w:val="-4"/>
                <w:sz w:val="20"/>
              </w:rPr>
              <w:t xml:space="preserve"> </w:t>
            </w:r>
            <w:r>
              <w:rPr>
                <w:color w:val="FFFFFF"/>
                <w:sz w:val="20"/>
              </w:rPr>
              <w:t xml:space="preserve">of </w:t>
            </w:r>
            <w:r>
              <w:rPr>
                <w:color w:val="FFFFFF"/>
                <w:spacing w:val="-2"/>
                <w:sz w:val="20"/>
              </w:rPr>
              <w:t>entitlements (GME)</w:t>
            </w:r>
          </w:p>
        </w:tc>
        <w:tc>
          <w:tcPr>
            <w:tcW w:w="1418"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7" w:right="191"/>
              <w:jc w:val="left"/>
              <w:rPr>
                <w:sz w:val="20"/>
              </w:rPr>
            </w:pPr>
            <w:r>
              <w:rPr>
                <w:color w:val="FFFFFF"/>
                <w:w w:val="105"/>
                <w:sz w:val="20"/>
              </w:rPr>
              <w:t>No.</w:t>
            </w:r>
            <w:r>
              <w:rPr>
                <w:color w:val="FFFFFF"/>
                <w:spacing w:val="-7"/>
                <w:w w:val="105"/>
                <w:sz w:val="20"/>
              </w:rPr>
              <w:t xml:space="preserve"> </w:t>
            </w:r>
            <w:r>
              <w:rPr>
                <w:color w:val="FFFFFF"/>
                <w:w w:val="105"/>
                <w:sz w:val="20"/>
              </w:rPr>
              <w:t xml:space="preserve">of </w:t>
            </w:r>
            <w:r>
              <w:rPr>
                <w:color w:val="FFFFFF"/>
                <w:spacing w:val="-2"/>
                <w:w w:val="105"/>
                <w:sz w:val="20"/>
              </w:rPr>
              <w:t xml:space="preserve">machines authorised </w:t>
            </w:r>
            <w:r>
              <w:rPr>
                <w:color w:val="FFFFFF"/>
                <w:w w:val="105"/>
                <w:sz w:val="20"/>
              </w:rPr>
              <w:t>(EGMs)</w:t>
            </w:r>
            <w:r>
              <w:rPr>
                <w:color w:val="FFFFFF"/>
                <w:spacing w:val="-7"/>
                <w:w w:val="105"/>
                <w:sz w:val="20"/>
              </w:rPr>
              <w:t xml:space="preserve"> </w:t>
            </w:r>
            <w:r>
              <w:rPr>
                <w:color w:val="FFFFFF"/>
                <w:w w:val="105"/>
                <w:sz w:val="20"/>
              </w:rPr>
              <w:t>at 30 Jun 25</w:t>
            </w:r>
          </w:p>
        </w:tc>
        <w:tc>
          <w:tcPr>
            <w:tcW w:w="1811" w:type="dxa"/>
            <w:tcBorders>
              <w:top w:val="single" w:sz="6" w:space="0" w:color="D1EDEA"/>
              <w:bottom w:val="single" w:sz="6" w:space="0" w:color="D1EDEA"/>
            </w:tcBorders>
            <w:shd w:val="clear" w:color="auto" w:fill="145F82"/>
          </w:tcPr>
          <w:p w:rsidR="004E4FAA" w:rsidRDefault="00866C7E">
            <w:pPr>
              <w:pStyle w:val="TableParagraph"/>
              <w:spacing w:before="30" w:line="242" w:lineRule="auto"/>
              <w:ind w:left="137"/>
              <w:jc w:val="left"/>
              <w:rPr>
                <w:sz w:val="20"/>
              </w:rPr>
            </w:pPr>
            <w:r>
              <w:rPr>
                <w:color w:val="FFFFFF"/>
                <w:sz w:val="20"/>
              </w:rPr>
              <w:t>*Net</w:t>
            </w:r>
            <w:r>
              <w:rPr>
                <w:color w:val="FFFFFF"/>
                <w:spacing w:val="-6"/>
                <w:sz w:val="20"/>
              </w:rPr>
              <w:t xml:space="preserve"> </w:t>
            </w:r>
            <w:r>
              <w:rPr>
                <w:color w:val="FFFFFF"/>
                <w:sz w:val="20"/>
              </w:rPr>
              <w:t>(Pre-Duty) profit</w:t>
            </w:r>
            <w:r>
              <w:rPr>
                <w:color w:val="FFFFFF"/>
                <w:spacing w:val="-2"/>
                <w:sz w:val="20"/>
              </w:rPr>
              <w:t xml:space="preserve"> </w:t>
            </w:r>
            <w:r>
              <w:rPr>
                <w:color w:val="FFFFFF"/>
                <w:sz w:val="20"/>
              </w:rPr>
              <w:t>($)</w:t>
            </w:r>
          </w:p>
        </w:tc>
      </w:tr>
      <w:tr w:rsidR="004E4FAA">
        <w:trPr>
          <w:trHeight w:val="779"/>
        </w:trPr>
        <w:tc>
          <w:tcPr>
            <w:tcW w:w="1699" w:type="dxa"/>
            <w:shd w:val="clear" w:color="auto" w:fill="D1EDEA"/>
          </w:tcPr>
          <w:p w:rsidR="004E4FAA" w:rsidRDefault="00866C7E">
            <w:pPr>
              <w:pStyle w:val="TableParagraph"/>
              <w:spacing w:line="242" w:lineRule="auto"/>
              <w:ind w:left="165" w:right="172"/>
              <w:jc w:val="left"/>
              <w:rPr>
                <w:sz w:val="20"/>
              </w:rPr>
            </w:pPr>
            <w:r>
              <w:rPr>
                <w:spacing w:val="-2"/>
                <w:sz w:val="20"/>
              </w:rPr>
              <w:t xml:space="preserve">Unincorporate </w:t>
            </w:r>
            <w:r>
              <w:rPr>
                <w:w w:val="115"/>
                <w:sz w:val="20"/>
              </w:rPr>
              <w:t xml:space="preserve">d </w:t>
            </w:r>
            <w:r>
              <w:rPr>
                <w:w w:val="120"/>
                <w:sz w:val="20"/>
              </w:rPr>
              <w:t xml:space="preserve">– </w:t>
            </w:r>
            <w:r>
              <w:rPr>
                <w:w w:val="115"/>
                <w:sz w:val="20"/>
              </w:rPr>
              <w:t xml:space="preserve">Far West </w:t>
            </w:r>
            <w:r>
              <w:rPr>
                <w:spacing w:val="-4"/>
                <w:w w:val="115"/>
                <w:sz w:val="20"/>
              </w:rPr>
              <w:t>Area</w:t>
            </w:r>
          </w:p>
        </w:tc>
        <w:tc>
          <w:tcPr>
            <w:tcW w:w="1591" w:type="dxa"/>
            <w:shd w:val="clear" w:color="auto" w:fill="D1EDEA"/>
          </w:tcPr>
          <w:p w:rsidR="004E4FAA" w:rsidRDefault="00866C7E">
            <w:pPr>
              <w:pStyle w:val="TableParagraph"/>
              <w:spacing w:before="42"/>
              <w:ind w:right="136"/>
              <w:rPr>
                <w:sz w:val="20"/>
              </w:rPr>
            </w:pPr>
            <w:r>
              <w:rPr>
                <w:spacing w:val="-10"/>
                <w:sz w:val="20"/>
              </w:rPr>
              <w:t>-</w:t>
            </w:r>
          </w:p>
        </w:tc>
        <w:tc>
          <w:tcPr>
            <w:tcW w:w="1416" w:type="dxa"/>
            <w:shd w:val="clear" w:color="auto" w:fill="D1EDEA"/>
          </w:tcPr>
          <w:p w:rsidR="004E4FAA" w:rsidRDefault="00866C7E">
            <w:pPr>
              <w:pStyle w:val="TableParagraph"/>
              <w:spacing w:before="42"/>
              <w:ind w:right="133"/>
              <w:rPr>
                <w:sz w:val="20"/>
              </w:rPr>
            </w:pPr>
            <w:r>
              <w:rPr>
                <w:spacing w:val="-10"/>
                <w:sz w:val="20"/>
              </w:rPr>
              <w:t>-</w:t>
            </w:r>
          </w:p>
        </w:tc>
        <w:tc>
          <w:tcPr>
            <w:tcW w:w="1560" w:type="dxa"/>
            <w:shd w:val="clear" w:color="auto" w:fill="D1EDEA"/>
          </w:tcPr>
          <w:p w:rsidR="004E4FAA" w:rsidRDefault="00866C7E">
            <w:pPr>
              <w:pStyle w:val="TableParagraph"/>
              <w:spacing w:before="42"/>
              <w:ind w:right="133"/>
              <w:rPr>
                <w:sz w:val="20"/>
              </w:rPr>
            </w:pPr>
            <w:r>
              <w:rPr>
                <w:spacing w:val="-10"/>
                <w:sz w:val="20"/>
              </w:rPr>
              <w:t>-</w:t>
            </w:r>
          </w:p>
        </w:tc>
        <w:tc>
          <w:tcPr>
            <w:tcW w:w="1418" w:type="dxa"/>
            <w:shd w:val="clear" w:color="auto" w:fill="D1EDEA"/>
          </w:tcPr>
          <w:p w:rsidR="004E4FAA" w:rsidRDefault="00866C7E">
            <w:pPr>
              <w:pStyle w:val="TableParagraph"/>
              <w:spacing w:before="42"/>
              <w:ind w:right="133"/>
              <w:rPr>
                <w:sz w:val="20"/>
              </w:rPr>
            </w:pPr>
            <w:r>
              <w:rPr>
                <w:spacing w:val="-10"/>
                <w:sz w:val="20"/>
              </w:rPr>
              <w:t>-</w:t>
            </w:r>
          </w:p>
        </w:tc>
        <w:tc>
          <w:tcPr>
            <w:tcW w:w="1811" w:type="dxa"/>
            <w:shd w:val="clear" w:color="auto" w:fill="D1EDEA"/>
          </w:tcPr>
          <w:p w:rsidR="004E4FAA" w:rsidRDefault="00866C7E">
            <w:pPr>
              <w:pStyle w:val="TableParagraph"/>
              <w:spacing w:before="42"/>
              <w:ind w:right="102"/>
              <w:rPr>
                <w:sz w:val="20"/>
              </w:rPr>
            </w:pPr>
            <w:r>
              <w:rPr>
                <w:spacing w:val="-2"/>
                <w:w w:val="105"/>
                <w:sz w:val="20"/>
              </w:rPr>
              <w:t>2,926</w:t>
            </w:r>
          </w:p>
        </w:tc>
      </w:tr>
      <w:tr w:rsidR="004E4FAA">
        <w:trPr>
          <w:trHeight w:val="282"/>
        </w:trPr>
        <w:tc>
          <w:tcPr>
            <w:tcW w:w="1699" w:type="dxa"/>
            <w:tcBorders>
              <w:top w:val="single" w:sz="6" w:space="0" w:color="D1EDEA"/>
              <w:bottom w:val="single" w:sz="6" w:space="0" w:color="D1EDEA"/>
            </w:tcBorders>
          </w:tcPr>
          <w:p w:rsidR="004E4FAA" w:rsidRDefault="00866C7E">
            <w:pPr>
              <w:pStyle w:val="TableParagraph"/>
              <w:spacing w:before="28"/>
              <w:ind w:left="165"/>
              <w:jc w:val="left"/>
              <w:rPr>
                <w:sz w:val="20"/>
              </w:rPr>
            </w:pPr>
            <w:r>
              <w:rPr>
                <w:sz w:val="20"/>
              </w:rPr>
              <w:t>Upper</w:t>
            </w:r>
            <w:r>
              <w:rPr>
                <w:spacing w:val="11"/>
                <w:sz w:val="20"/>
              </w:rPr>
              <w:t xml:space="preserve"> </w:t>
            </w:r>
            <w:r>
              <w:rPr>
                <w:spacing w:val="-2"/>
                <w:sz w:val="20"/>
              </w:rPr>
              <w:t>Hunter</w:t>
            </w:r>
          </w:p>
        </w:tc>
        <w:tc>
          <w:tcPr>
            <w:tcW w:w="1591"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w w:val="105"/>
                <w:sz w:val="20"/>
              </w:rPr>
              <w:t>156</w:t>
            </w:r>
          </w:p>
        </w:tc>
        <w:tc>
          <w:tcPr>
            <w:tcW w:w="1416"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w w:val="105"/>
                <w:sz w:val="20"/>
              </w:rPr>
              <w:t>155</w:t>
            </w:r>
          </w:p>
        </w:tc>
        <w:tc>
          <w:tcPr>
            <w:tcW w:w="1560"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w w:val="120"/>
                <w:sz w:val="20"/>
              </w:rPr>
              <w:t>33</w:t>
            </w:r>
          </w:p>
        </w:tc>
        <w:tc>
          <w:tcPr>
            <w:tcW w:w="1418" w:type="dxa"/>
            <w:tcBorders>
              <w:top w:val="single" w:sz="6" w:space="0" w:color="D1EDEA"/>
              <w:bottom w:val="single" w:sz="6" w:space="0" w:color="D1EDEA"/>
            </w:tcBorders>
          </w:tcPr>
          <w:p w:rsidR="004E4FAA" w:rsidRDefault="00866C7E">
            <w:pPr>
              <w:pStyle w:val="TableParagraph"/>
              <w:spacing w:before="28"/>
              <w:ind w:right="135"/>
              <w:rPr>
                <w:sz w:val="20"/>
              </w:rPr>
            </w:pPr>
            <w:r>
              <w:rPr>
                <w:spacing w:val="-5"/>
                <w:w w:val="120"/>
                <w:sz w:val="20"/>
              </w:rPr>
              <w:t>33</w:t>
            </w:r>
          </w:p>
        </w:tc>
        <w:tc>
          <w:tcPr>
            <w:tcW w:w="1811" w:type="dxa"/>
            <w:tcBorders>
              <w:top w:val="single" w:sz="6" w:space="0" w:color="D1EDEA"/>
              <w:bottom w:val="single" w:sz="6" w:space="0" w:color="D1EDEA"/>
            </w:tcBorders>
          </w:tcPr>
          <w:p w:rsidR="004E4FAA" w:rsidRDefault="00866C7E">
            <w:pPr>
              <w:pStyle w:val="TableParagraph"/>
              <w:spacing w:before="28"/>
              <w:ind w:right="106"/>
              <w:rPr>
                <w:sz w:val="20"/>
              </w:rPr>
            </w:pPr>
            <w:r>
              <w:rPr>
                <w:spacing w:val="-2"/>
                <w:sz w:val="20"/>
              </w:rPr>
              <w:t>10,393,217</w:t>
            </w:r>
          </w:p>
        </w:tc>
      </w:tr>
      <w:tr w:rsidR="004E4FAA">
        <w:trPr>
          <w:trHeight w:val="309"/>
        </w:trPr>
        <w:tc>
          <w:tcPr>
            <w:tcW w:w="1699" w:type="dxa"/>
            <w:shd w:val="clear" w:color="auto" w:fill="D1EDEA"/>
          </w:tcPr>
          <w:p w:rsidR="004E4FAA" w:rsidRDefault="00866C7E">
            <w:pPr>
              <w:pStyle w:val="TableParagraph"/>
              <w:ind w:left="165"/>
              <w:jc w:val="left"/>
              <w:rPr>
                <w:sz w:val="20"/>
              </w:rPr>
            </w:pPr>
            <w:r>
              <w:rPr>
                <w:sz w:val="20"/>
              </w:rPr>
              <w:t>Upper</w:t>
            </w:r>
            <w:r>
              <w:rPr>
                <w:spacing w:val="11"/>
                <w:sz w:val="20"/>
              </w:rPr>
              <w:t xml:space="preserve"> </w:t>
            </w:r>
            <w:r>
              <w:rPr>
                <w:spacing w:val="-2"/>
                <w:sz w:val="20"/>
              </w:rPr>
              <w:t>Lachlan</w:t>
            </w:r>
          </w:p>
        </w:tc>
        <w:tc>
          <w:tcPr>
            <w:tcW w:w="1591" w:type="dxa"/>
            <w:shd w:val="clear" w:color="auto" w:fill="D1EDEA"/>
          </w:tcPr>
          <w:p w:rsidR="004E4FAA" w:rsidRDefault="00866C7E">
            <w:pPr>
              <w:pStyle w:val="TableParagraph"/>
              <w:ind w:right="137"/>
              <w:rPr>
                <w:sz w:val="20"/>
              </w:rPr>
            </w:pPr>
            <w:r>
              <w:rPr>
                <w:spacing w:val="-5"/>
                <w:sz w:val="20"/>
              </w:rPr>
              <w:t>31</w:t>
            </w:r>
          </w:p>
        </w:tc>
        <w:tc>
          <w:tcPr>
            <w:tcW w:w="1416" w:type="dxa"/>
            <w:shd w:val="clear" w:color="auto" w:fill="D1EDEA"/>
          </w:tcPr>
          <w:p w:rsidR="004E4FAA" w:rsidRDefault="00866C7E">
            <w:pPr>
              <w:pStyle w:val="TableParagraph"/>
              <w:ind w:right="134"/>
              <w:rPr>
                <w:sz w:val="20"/>
              </w:rPr>
            </w:pPr>
            <w:r>
              <w:rPr>
                <w:spacing w:val="-5"/>
                <w:sz w:val="20"/>
              </w:rPr>
              <w:t>31</w:t>
            </w:r>
          </w:p>
        </w:tc>
        <w:tc>
          <w:tcPr>
            <w:tcW w:w="1560" w:type="dxa"/>
            <w:shd w:val="clear" w:color="auto" w:fill="D1EDEA"/>
          </w:tcPr>
          <w:p w:rsidR="004E4FAA" w:rsidRDefault="00866C7E">
            <w:pPr>
              <w:pStyle w:val="TableParagraph"/>
              <w:ind w:right="135"/>
              <w:rPr>
                <w:sz w:val="20"/>
              </w:rPr>
            </w:pPr>
            <w:r>
              <w:rPr>
                <w:spacing w:val="-10"/>
                <w:w w:val="120"/>
                <w:sz w:val="20"/>
              </w:rPr>
              <w:t>8</w:t>
            </w:r>
          </w:p>
        </w:tc>
        <w:tc>
          <w:tcPr>
            <w:tcW w:w="1418" w:type="dxa"/>
            <w:shd w:val="clear" w:color="auto" w:fill="D1EDEA"/>
          </w:tcPr>
          <w:p w:rsidR="004E4FAA" w:rsidRDefault="00866C7E">
            <w:pPr>
              <w:pStyle w:val="TableParagraph"/>
              <w:ind w:right="134"/>
              <w:rPr>
                <w:sz w:val="20"/>
              </w:rPr>
            </w:pPr>
            <w:r>
              <w:rPr>
                <w:spacing w:val="-10"/>
                <w:w w:val="120"/>
                <w:sz w:val="20"/>
              </w:rPr>
              <w:t>8</w:t>
            </w:r>
          </w:p>
        </w:tc>
        <w:tc>
          <w:tcPr>
            <w:tcW w:w="1811" w:type="dxa"/>
            <w:shd w:val="clear" w:color="auto" w:fill="D1EDEA"/>
          </w:tcPr>
          <w:p w:rsidR="004E4FAA" w:rsidRDefault="00866C7E">
            <w:pPr>
              <w:pStyle w:val="TableParagraph"/>
              <w:ind w:right="106"/>
              <w:rPr>
                <w:sz w:val="20"/>
              </w:rPr>
            </w:pPr>
            <w:r>
              <w:rPr>
                <w:spacing w:val="-2"/>
                <w:sz w:val="20"/>
              </w:rPr>
              <w:t>1,525,843</w:t>
            </w:r>
          </w:p>
        </w:tc>
      </w:tr>
      <w:tr w:rsidR="004E4FAA">
        <w:trPr>
          <w:trHeight w:val="280"/>
        </w:trPr>
        <w:tc>
          <w:tcPr>
            <w:tcW w:w="1699" w:type="dxa"/>
            <w:tcBorders>
              <w:top w:val="single" w:sz="6" w:space="0" w:color="D1EDEA"/>
              <w:bottom w:val="single" w:sz="6" w:space="0" w:color="D1EDEA"/>
            </w:tcBorders>
          </w:tcPr>
          <w:p w:rsidR="004E4FAA" w:rsidRDefault="00866C7E">
            <w:pPr>
              <w:pStyle w:val="TableParagraph"/>
              <w:spacing w:before="25"/>
              <w:ind w:left="165"/>
              <w:jc w:val="left"/>
              <w:rPr>
                <w:sz w:val="20"/>
              </w:rPr>
            </w:pPr>
            <w:r>
              <w:rPr>
                <w:spacing w:val="-2"/>
                <w:w w:val="105"/>
                <w:sz w:val="20"/>
              </w:rPr>
              <w:t>Uralla</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20"/>
                <w:sz w:val="20"/>
              </w:rPr>
              <w:t>36</w:t>
            </w:r>
          </w:p>
        </w:tc>
        <w:tc>
          <w:tcPr>
            <w:tcW w:w="1416"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20"/>
                <w:sz w:val="20"/>
              </w:rPr>
              <w:t>36</w:t>
            </w:r>
          </w:p>
        </w:tc>
        <w:tc>
          <w:tcPr>
            <w:tcW w:w="1560" w:type="dxa"/>
            <w:tcBorders>
              <w:top w:val="single" w:sz="6" w:space="0" w:color="D1EDEA"/>
              <w:bottom w:val="single" w:sz="6" w:space="0" w:color="D1EDEA"/>
            </w:tcBorders>
          </w:tcPr>
          <w:p w:rsidR="004E4FAA" w:rsidRDefault="00866C7E">
            <w:pPr>
              <w:pStyle w:val="TableParagraph"/>
              <w:spacing w:before="25"/>
              <w:ind w:right="132"/>
              <w:rPr>
                <w:sz w:val="20"/>
              </w:rPr>
            </w:pPr>
            <w:r>
              <w:rPr>
                <w:spacing w:val="-5"/>
                <w:w w:val="115"/>
                <w:sz w:val="20"/>
              </w:rPr>
              <w:t>22</w:t>
            </w:r>
          </w:p>
        </w:tc>
        <w:tc>
          <w:tcPr>
            <w:tcW w:w="1418" w:type="dxa"/>
            <w:tcBorders>
              <w:top w:val="single" w:sz="6" w:space="0" w:color="D1EDEA"/>
              <w:bottom w:val="single" w:sz="6" w:space="0" w:color="D1EDEA"/>
            </w:tcBorders>
          </w:tcPr>
          <w:p w:rsidR="004E4FAA" w:rsidRDefault="00866C7E">
            <w:pPr>
              <w:pStyle w:val="TableParagraph"/>
              <w:spacing w:before="25"/>
              <w:ind w:right="134"/>
              <w:rPr>
                <w:sz w:val="20"/>
              </w:rPr>
            </w:pPr>
            <w:r>
              <w:rPr>
                <w:spacing w:val="-5"/>
                <w:sz w:val="20"/>
              </w:rPr>
              <w:t>12</w:t>
            </w:r>
          </w:p>
        </w:tc>
        <w:tc>
          <w:tcPr>
            <w:tcW w:w="1811" w:type="dxa"/>
            <w:tcBorders>
              <w:top w:val="single" w:sz="6" w:space="0" w:color="D1EDEA"/>
              <w:bottom w:val="single" w:sz="6" w:space="0" w:color="D1EDEA"/>
            </w:tcBorders>
          </w:tcPr>
          <w:p w:rsidR="004E4FAA" w:rsidRDefault="00866C7E">
            <w:pPr>
              <w:pStyle w:val="TableParagraph"/>
              <w:spacing w:before="25"/>
              <w:ind w:right="104"/>
              <w:rPr>
                <w:sz w:val="20"/>
              </w:rPr>
            </w:pPr>
            <w:r>
              <w:rPr>
                <w:spacing w:val="-2"/>
                <w:sz w:val="20"/>
              </w:rPr>
              <w:t>1,724,991</w:t>
            </w:r>
          </w:p>
        </w:tc>
      </w:tr>
      <w:tr w:rsidR="004E4FAA">
        <w:trPr>
          <w:trHeight w:val="309"/>
        </w:trPr>
        <w:tc>
          <w:tcPr>
            <w:tcW w:w="1699" w:type="dxa"/>
            <w:shd w:val="clear" w:color="auto" w:fill="D1EDEA"/>
          </w:tcPr>
          <w:p w:rsidR="004E4FAA" w:rsidRDefault="00866C7E">
            <w:pPr>
              <w:pStyle w:val="TableParagraph"/>
              <w:ind w:left="165"/>
              <w:jc w:val="left"/>
              <w:rPr>
                <w:sz w:val="20"/>
              </w:rPr>
            </w:pPr>
            <w:r>
              <w:rPr>
                <w:w w:val="110"/>
                <w:sz w:val="20"/>
              </w:rPr>
              <w:t>Wagga</w:t>
            </w:r>
            <w:r>
              <w:rPr>
                <w:spacing w:val="-4"/>
                <w:w w:val="110"/>
                <w:sz w:val="20"/>
              </w:rPr>
              <w:t xml:space="preserve"> </w:t>
            </w:r>
            <w:r>
              <w:rPr>
                <w:spacing w:val="-4"/>
                <w:w w:val="115"/>
                <w:sz w:val="20"/>
              </w:rPr>
              <w:t>Wagga</w:t>
            </w:r>
          </w:p>
        </w:tc>
        <w:tc>
          <w:tcPr>
            <w:tcW w:w="1591" w:type="dxa"/>
            <w:shd w:val="clear" w:color="auto" w:fill="D1EDEA"/>
          </w:tcPr>
          <w:p w:rsidR="004E4FAA" w:rsidRDefault="00866C7E">
            <w:pPr>
              <w:pStyle w:val="TableParagraph"/>
              <w:ind w:right="137"/>
              <w:rPr>
                <w:sz w:val="20"/>
              </w:rPr>
            </w:pPr>
            <w:r>
              <w:rPr>
                <w:spacing w:val="-5"/>
                <w:w w:val="115"/>
                <w:sz w:val="20"/>
              </w:rPr>
              <w:t>426</w:t>
            </w:r>
          </w:p>
        </w:tc>
        <w:tc>
          <w:tcPr>
            <w:tcW w:w="1416" w:type="dxa"/>
            <w:shd w:val="clear" w:color="auto" w:fill="D1EDEA"/>
          </w:tcPr>
          <w:p w:rsidR="004E4FAA" w:rsidRDefault="00866C7E">
            <w:pPr>
              <w:pStyle w:val="TableParagraph"/>
              <w:ind w:right="134"/>
              <w:rPr>
                <w:sz w:val="20"/>
              </w:rPr>
            </w:pPr>
            <w:r>
              <w:rPr>
                <w:spacing w:val="-5"/>
                <w:w w:val="120"/>
                <w:sz w:val="20"/>
              </w:rPr>
              <w:t>285</w:t>
            </w:r>
          </w:p>
        </w:tc>
        <w:tc>
          <w:tcPr>
            <w:tcW w:w="1560" w:type="dxa"/>
            <w:shd w:val="clear" w:color="auto" w:fill="D1EDEA"/>
          </w:tcPr>
          <w:p w:rsidR="004E4FAA" w:rsidRDefault="00866C7E">
            <w:pPr>
              <w:pStyle w:val="TableParagraph"/>
              <w:ind w:right="136"/>
              <w:rPr>
                <w:sz w:val="20"/>
              </w:rPr>
            </w:pPr>
            <w:r>
              <w:rPr>
                <w:spacing w:val="-5"/>
                <w:w w:val="120"/>
                <w:sz w:val="20"/>
              </w:rPr>
              <w:t>343</w:t>
            </w:r>
          </w:p>
        </w:tc>
        <w:tc>
          <w:tcPr>
            <w:tcW w:w="1418" w:type="dxa"/>
            <w:shd w:val="clear" w:color="auto" w:fill="D1EDEA"/>
          </w:tcPr>
          <w:p w:rsidR="004E4FAA" w:rsidRDefault="00866C7E">
            <w:pPr>
              <w:pStyle w:val="TableParagraph"/>
              <w:ind w:right="136"/>
              <w:rPr>
                <w:sz w:val="20"/>
              </w:rPr>
            </w:pPr>
            <w:r>
              <w:rPr>
                <w:spacing w:val="-5"/>
                <w:w w:val="120"/>
                <w:sz w:val="20"/>
              </w:rPr>
              <w:t>340</w:t>
            </w:r>
          </w:p>
        </w:tc>
        <w:tc>
          <w:tcPr>
            <w:tcW w:w="1811" w:type="dxa"/>
            <w:shd w:val="clear" w:color="auto" w:fill="D1EDEA"/>
          </w:tcPr>
          <w:p w:rsidR="004E4FAA" w:rsidRDefault="00866C7E">
            <w:pPr>
              <w:pStyle w:val="TableParagraph"/>
              <w:ind w:right="106"/>
              <w:rPr>
                <w:sz w:val="20"/>
              </w:rPr>
            </w:pPr>
            <w:r>
              <w:rPr>
                <w:spacing w:val="-2"/>
                <w:w w:val="105"/>
                <w:sz w:val="20"/>
              </w:rPr>
              <w:t>62,694,563</w:t>
            </w:r>
          </w:p>
        </w:tc>
      </w:tr>
      <w:tr w:rsidR="004E4FAA">
        <w:trPr>
          <w:trHeight w:val="280"/>
        </w:trPr>
        <w:tc>
          <w:tcPr>
            <w:tcW w:w="1699" w:type="dxa"/>
            <w:tcBorders>
              <w:top w:val="single" w:sz="6" w:space="0" w:color="D1EDEA"/>
              <w:bottom w:val="single" w:sz="6" w:space="0" w:color="D1EDEA"/>
            </w:tcBorders>
          </w:tcPr>
          <w:p w:rsidR="004E4FAA" w:rsidRDefault="00866C7E">
            <w:pPr>
              <w:pStyle w:val="TableParagraph"/>
              <w:spacing w:before="25"/>
              <w:ind w:left="165"/>
              <w:jc w:val="left"/>
              <w:rPr>
                <w:sz w:val="20"/>
              </w:rPr>
            </w:pPr>
            <w:r>
              <w:rPr>
                <w:spacing w:val="-2"/>
                <w:w w:val="105"/>
                <w:sz w:val="20"/>
              </w:rPr>
              <w:t>Walcha</w:t>
            </w:r>
          </w:p>
        </w:tc>
        <w:tc>
          <w:tcPr>
            <w:tcW w:w="1591"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sz w:val="20"/>
              </w:rPr>
              <w:t>13</w:t>
            </w:r>
          </w:p>
        </w:tc>
        <w:tc>
          <w:tcPr>
            <w:tcW w:w="1416" w:type="dxa"/>
            <w:tcBorders>
              <w:top w:val="single" w:sz="6" w:space="0" w:color="D1EDEA"/>
              <w:bottom w:val="single" w:sz="6" w:space="0" w:color="D1EDEA"/>
            </w:tcBorders>
          </w:tcPr>
          <w:p w:rsidR="004E4FAA" w:rsidRDefault="00866C7E">
            <w:pPr>
              <w:pStyle w:val="TableParagraph"/>
              <w:spacing w:before="25"/>
              <w:ind w:right="134"/>
              <w:rPr>
                <w:sz w:val="20"/>
              </w:rPr>
            </w:pPr>
            <w:r>
              <w:rPr>
                <w:spacing w:val="-5"/>
                <w:sz w:val="20"/>
              </w:rPr>
              <w:t>10</w:t>
            </w:r>
          </w:p>
        </w:tc>
        <w:tc>
          <w:tcPr>
            <w:tcW w:w="1560" w:type="dxa"/>
            <w:tcBorders>
              <w:top w:val="single" w:sz="6" w:space="0" w:color="D1EDEA"/>
              <w:bottom w:val="single" w:sz="6" w:space="0" w:color="D1EDEA"/>
            </w:tcBorders>
          </w:tcPr>
          <w:p w:rsidR="004E4FAA" w:rsidRDefault="00866C7E">
            <w:pPr>
              <w:pStyle w:val="TableParagraph"/>
              <w:spacing w:before="25"/>
              <w:ind w:right="134"/>
              <w:rPr>
                <w:sz w:val="20"/>
              </w:rPr>
            </w:pPr>
            <w:r>
              <w:rPr>
                <w:spacing w:val="-10"/>
                <w:w w:val="120"/>
                <w:sz w:val="20"/>
              </w:rPr>
              <w:t>4</w:t>
            </w:r>
          </w:p>
        </w:tc>
        <w:tc>
          <w:tcPr>
            <w:tcW w:w="1418" w:type="dxa"/>
            <w:tcBorders>
              <w:top w:val="single" w:sz="6" w:space="0" w:color="D1EDEA"/>
              <w:bottom w:val="single" w:sz="6" w:space="0" w:color="D1EDEA"/>
            </w:tcBorders>
          </w:tcPr>
          <w:p w:rsidR="004E4FAA" w:rsidRDefault="00866C7E">
            <w:pPr>
              <w:pStyle w:val="TableParagraph"/>
              <w:spacing w:before="25"/>
              <w:ind w:right="133"/>
              <w:rPr>
                <w:sz w:val="20"/>
              </w:rPr>
            </w:pPr>
            <w:r>
              <w:rPr>
                <w:spacing w:val="-10"/>
                <w:w w:val="120"/>
                <w:sz w:val="20"/>
              </w:rPr>
              <w:t>4</w:t>
            </w:r>
          </w:p>
        </w:tc>
        <w:tc>
          <w:tcPr>
            <w:tcW w:w="1811" w:type="dxa"/>
            <w:tcBorders>
              <w:top w:val="single" w:sz="6" w:space="0" w:color="D1EDEA"/>
              <w:bottom w:val="single" w:sz="6" w:space="0" w:color="D1EDEA"/>
            </w:tcBorders>
          </w:tcPr>
          <w:p w:rsidR="004E4FAA" w:rsidRDefault="00866C7E">
            <w:pPr>
              <w:pStyle w:val="TableParagraph"/>
              <w:spacing w:before="25"/>
              <w:ind w:right="107"/>
              <w:rPr>
                <w:sz w:val="20"/>
              </w:rPr>
            </w:pPr>
            <w:r>
              <w:rPr>
                <w:spacing w:val="-2"/>
                <w:w w:val="105"/>
                <w:sz w:val="20"/>
              </w:rPr>
              <w:t>343,150</w:t>
            </w:r>
          </w:p>
        </w:tc>
      </w:tr>
      <w:tr w:rsidR="004E4FAA">
        <w:trPr>
          <w:trHeight w:val="309"/>
        </w:trPr>
        <w:tc>
          <w:tcPr>
            <w:tcW w:w="1699" w:type="dxa"/>
            <w:shd w:val="clear" w:color="auto" w:fill="D1EDEA"/>
          </w:tcPr>
          <w:p w:rsidR="004E4FAA" w:rsidRDefault="00866C7E">
            <w:pPr>
              <w:pStyle w:val="TableParagraph"/>
              <w:spacing w:before="42"/>
              <w:ind w:left="165"/>
              <w:jc w:val="left"/>
              <w:rPr>
                <w:sz w:val="20"/>
              </w:rPr>
            </w:pPr>
            <w:r>
              <w:rPr>
                <w:spacing w:val="-2"/>
                <w:w w:val="105"/>
                <w:sz w:val="20"/>
              </w:rPr>
              <w:t>Walgett</w:t>
            </w:r>
          </w:p>
        </w:tc>
        <w:tc>
          <w:tcPr>
            <w:tcW w:w="1591" w:type="dxa"/>
            <w:shd w:val="clear" w:color="auto" w:fill="D1EDEA"/>
          </w:tcPr>
          <w:p w:rsidR="004E4FAA" w:rsidRDefault="00866C7E">
            <w:pPr>
              <w:pStyle w:val="TableParagraph"/>
              <w:spacing w:before="42"/>
              <w:ind w:right="136"/>
              <w:rPr>
                <w:sz w:val="20"/>
              </w:rPr>
            </w:pPr>
            <w:r>
              <w:rPr>
                <w:spacing w:val="-5"/>
                <w:w w:val="105"/>
                <w:sz w:val="20"/>
              </w:rPr>
              <w:t>163</w:t>
            </w:r>
          </w:p>
        </w:tc>
        <w:tc>
          <w:tcPr>
            <w:tcW w:w="1416" w:type="dxa"/>
            <w:shd w:val="clear" w:color="auto" w:fill="D1EDEA"/>
          </w:tcPr>
          <w:p w:rsidR="004E4FAA" w:rsidRDefault="00866C7E">
            <w:pPr>
              <w:pStyle w:val="TableParagraph"/>
              <w:spacing w:before="42"/>
              <w:ind w:right="133"/>
              <w:rPr>
                <w:sz w:val="20"/>
              </w:rPr>
            </w:pPr>
            <w:r>
              <w:rPr>
                <w:spacing w:val="-5"/>
                <w:w w:val="105"/>
                <w:sz w:val="20"/>
              </w:rPr>
              <w:t>163</w:t>
            </w:r>
          </w:p>
        </w:tc>
        <w:tc>
          <w:tcPr>
            <w:tcW w:w="1560" w:type="dxa"/>
            <w:shd w:val="clear" w:color="auto" w:fill="D1EDEA"/>
          </w:tcPr>
          <w:p w:rsidR="004E4FAA" w:rsidRDefault="00866C7E">
            <w:pPr>
              <w:pStyle w:val="TableParagraph"/>
              <w:spacing w:before="42"/>
              <w:ind w:right="133"/>
              <w:rPr>
                <w:sz w:val="20"/>
              </w:rPr>
            </w:pPr>
            <w:r>
              <w:rPr>
                <w:spacing w:val="-5"/>
                <w:sz w:val="20"/>
              </w:rPr>
              <w:t>14</w:t>
            </w:r>
          </w:p>
        </w:tc>
        <w:tc>
          <w:tcPr>
            <w:tcW w:w="1418" w:type="dxa"/>
            <w:shd w:val="clear" w:color="auto" w:fill="D1EDEA"/>
          </w:tcPr>
          <w:p w:rsidR="004E4FAA" w:rsidRDefault="00866C7E">
            <w:pPr>
              <w:pStyle w:val="TableParagraph"/>
              <w:spacing w:before="42"/>
              <w:ind w:right="133"/>
              <w:rPr>
                <w:sz w:val="20"/>
              </w:rPr>
            </w:pPr>
            <w:r>
              <w:rPr>
                <w:spacing w:val="-5"/>
                <w:sz w:val="20"/>
              </w:rPr>
              <w:t>14</w:t>
            </w:r>
          </w:p>
        </w:tc>
        <w:tc>
          <w:tcPr>
            <w:tcW w:w="1811" w:type="dxa"/>
            <w:shd w:val="clear" w:color="auto" w:fill="D1EDEA"/>
          </w:tcPr>
          <w:p w:rsidR="004E4FAA" w:rsidRDefault="00866C7E">
            <w:pPr>
              <w:pStyle w:val="TableParagraph"/>
              <w:spacing w:before="42"/>
              <w:ind w:right="106"/>
              <w:rPr>
                <w:sz w:val="20"/>
              </w:rPr>
            </w:pPr>
            <w:r>
              <w:rPr>
                <w:spacing w:val="-2"/>
                <w:sz w:val="20"/>
              </w:rPr>
              <w:t>11,395,714</w:t>
            </w:r>
          </w:p>
        </w:tc>
      </w:tr>
      <w:tr w:rsidR="004E4FAA">
        <w:trPr>
          <w:trHeight w:val="282"/>
        </w:trPr>
        <w:tc>
          <w:tcPr>
            <w:tcW w:w="1699" w:type="dxa"/>
            <w:tcBorders>
              <w:top w:val="single" w:sz="6" w:space="0" w:color="D1EDEA"/>
              <w:bottom w:val="single" w:sz="6" w:space="0" w:color="D1EDEA"/>
            </w:tcBorders>
          </w:tcPr>
          <w:p w:rsidR="004E4FAA" w:rsidRDefault="00866C7E">
            <w:pPr>
              <w:pStyle w:val="TableParagraph"/>
              <w:spacing w:before="28"/>
              <w:ind w:left="165"/>
              <w:jc w:val="left"/>
              <w:rPr>
                <w:sz w:val="20"/>
              </w:rPr>
            </w:pPr>
            <w:r>
              <w:rPr>
                <w:spacing w:val="-2"/>
                <w:w w:val="105"/>
                <w:sz w:val="20"/>
              </w:rPr>
              <w:t>Warren</w:t>
            </w:r>
          </w:p>
        </w:tc>
        <w:tc>
          <w:tcPr>
            <w:tcW w:w="1591" w:type="dxa"/>
            <w:tcBorders>
              <w:top w:val="single" w:sz="6" w:space="0" w:color="D1EDEA"/>
              <w:bottom w:val="single" w:sz="6" w:space="0" w:color="D1EDEA"/>
            </w:tcBorders>
          </w:tcPr>
          <w:p w:rsidR="004E4FAA" w:rsidRDefault="00866C7E">
            <w:pPr>
              <w:pStyle w:val="TableParagraph"/>
              <w:spacing w:before="28"/>
              <w:ind w:right="137"/>
              <w:rPr>
                <w:sz w:val="20"/>
              </w:rPr>
            </w:pPr>
            <w:r>
              <w:rPr>
                <w:spacing w:val="-5"/>
                <w:sz w:val="20"/>
              </w:rPr>
              <w:t>41</w:t>
            </w:r>
          </w:p>
        </w:tc>
        <w:tc>
          <w:tcPr>
            <w:tcW w:w="1416" w:type="dxa"/>
            <w:tcBorders>
              <w:top w:val="single" w:sz="6" w:space="0" w:color="D1EDEA"/>
              <w:bottom w:val="single" w:sz="6" w:space="0" w:color="D1EDEA"/>
            </w:tcBorders>
          </w:tcPr>
          <w:p w:rsidR="004E4FAA" w:rsidRDefault="00866C7E">
            <w:pPr>
              <w:pStyle w:val="TableParagraph"/>
              <w:spacing w:before="28"/>
              <w:ind w:right="135"/>
              <w:rPr>
                <w:sz w:val="20"/>
              </w:rPr>
            </w:pPr>
            <w:r>
              <w:rPr>
                <w:spacing w:val="-5"/>
                <w:sz w:val="20"/>
              </w:rPr>
              <w:t>41</w:t>
            </w:r>
          </w:p>
        </w:tc>
        <w:tc>
          <w:tcPr>
            <w:tcW w:w="1560" w:type="dxa"/>
            <w:tcBorders>
              <w:top w:val="single" w:sz="6" w:space="0" w:color="D1EDEA"/>
              <w:bottom w:val="single" w:sz="6" w:space="0" w:color="D1EDEA"/>
            </w:tcBorders>
          </w:tcPr>
          <w:p w:rsidR="004E4FAA" w:rsidRDefault="00866C7E">
            <w:pPr>
              <w:pStyle w:val="TableParagraph"/>
              <w:spacing w:before="28"/>
              <w:ind w:right="134"/>
              <w:rPr>
                <w:sz w:val="20"/>
              </w:rPr>
            </w:pPr>
            <w:r>
              <w:rPr>
                <w:spacing w:val="-10"/>
                <w:w w:val="85"/>
                <w:sz w:val="20"/>
              </w:rPr>
              <w:t>1</w:t>
            </w:r>
          </w:p>
        </w:tc>
        <w:tc>
          <w:tcPr>
            <w:tcW w:w="1418" w:type="dxa"/>
            <w:tcBorders>
              <w:top w:val="single" w:sz="6" w:space="0" w:color="D1EDEA"/>
              <w:bottom w:val="single" w:sz="6" w:space="0" w:color="D1EDEA"/>
            </w:tcBorders>
          </w:tcPr>
          <w:p w:rsidR="004E4FAA" w:rsidRDefault="00866C7E">
            <w:pPr>
              <w:pStyle w:val="TableParagraph"/>
              <w:spacing w:before="28"/>
              <w:ind w:right="133"/>
              <w:rPr>
                <w:sz w:val="20"/>
              </w:rPr>
            </w:pPr>
            <w:r>
              <w:rPr>
                <w:spacing w:val="-10"/>
                <w:sz w:val="20"/>
              </w:rPr>
              <w:t>-</w:t>
            </w:r>
          </w:p>
        </w:tc>
        <w:tc>
          <w:tcPr>
            <w:tcW w:w="1811" w:type="dxa"/>
            <w:tcBorders>
              <w:top w:val="single" w:sz="6" w:space="0" w:color="D1EDEA"/>
              <w:bottom w:val="single" w:sz="6" w:space="0" w:color="D1EDEA"/>
            </w:tcBorders>
          </w:tcPr>
          <w:p w:rsidR="004E4FAA" w:rsidRDefault="00866C7E">
            <w:pPr>
              <w:pStyle w:val="TableParagraph"/>
              <w:spacing w:before="28"/>
              <w:ind w:right="103"/>
              <w:rPr>
                <w:sz w:val="20"/>
              </w:rPr>
            </w:pPr>
            <w:r>
              <w:rPr>
                <w:spacing w:val="-2"/>
                <w:sz w:val="20"/>
              </w:rPr>
              <w:t>2,129,464</w:t>
            </w:r>
          </w:p>
        </w:tc>
      </w:tr>
      <w:tr w:rsidR="004E4FAA">
        <w:trPr>
          <w:trHeight w:val="309"/>
        </w:trPr>
        <w:tc>
          <w:tcPr>
            <w:tcW w:w="1699" w:type="dxa"/>
            <w:shd w:val="clear" w:color="auto" w:fill="D1EDEA"/>
          </w:tcPr>
          <w:p w:rsidR="004E4FAA" w:rsidRDefault="00866C7E">
            <w:pPr>
              <w:pStyle w:val="TableParagraph"/>
              <w:ind w:left="165"/>
              <w:jc w:val="left"/>
              <w:rPr>
                <w:sz w:val="20"/>
              </w:rPr>
            </w:pPr>
            <w:r>
              <w:rPr>
                <w:spacing w:val="-2"/>
                <w:w w:val="105"/>
                <w:sz w:val="20"/>
              </w:rPr>
              <w:t>Warrumbungle</w:t>
            </w:r>
          </w:p>
        </w:tc>
        <w:tc>
          <w:tcPr>
            <w:tcW w:w="1591" w:type="dxa"/>
            <w:shd w:val="clear" w:color="auto" w:fill="D1EDEA"/>
          </w:tcPr>
          <w:p w:rsidR="004E4FAA" w:rsidRDefault="00866C7E">
            <w:pPr>
              <w:pStyle w:val="TableParagraph"/>
              <w:ind w:right="137"/>
              <w:rPr>
                <w:sz w:val="20"/>
              </w:rPr>
            </w:pPr>
            <w:r>
              <w:rPr>
                <w:spacing w:val="-5"/>
                <w:w w:val="120"/>
                <w:sz w:val="20"/>
              </w:rPr>
              <w:t>96</w:t>
            </w:r>
          </w:p>
        </w:tc>
        <w:tc>
          <w:tcPr>
            <w:tcW w:w="1416" w:type="dxa"/>
            <w:shd w:val="clear" w:color="auto" w:fill="D1EDEA"/>
          </w:tcPr>
          <w:p w:rsidR="004E4FAA" w:rsidRDefault="00866C7E">
            <w:pPr>
              <w:pStyle w:val="TableParagraph"/>
              <w:ind w:right="136"/>
              <w:rPr>
                <w:sz w:val="20"/>
              </w:rPr>
            </w:pPr>
            <w:r>
              <w:rPr>
                <w:spacing w:val="-5"/>
                <w:w w:val="120"/>
                <w:sz w:val="20"/>
              </w:rPr>
              <w:t>96</w:t>
            </w:r>
          </w:p>
        </w:tc>
        <w:tc>
          <w:tcPr>
            <w:tcW w:w="1560" w:type="dxa"/>
            <w:shd w:val="clear" w:color="auto" w:fill="D1EDEA"/>
          </w:tcPr>
          <w:p w:rsidR="004E4FAA" w:rsidRDefault="00866C7E">
            <w:pPr>
              <w:pStyle w:val="TableParagraph"/>
              <w:ind w:right="137"/>
              <w:rPr>
                <w:sz w:val="20"/>
              </w:rPr>
            </w:pPr>
            <w:r>
              <w:rPr>
                <w:spacing w:val="-5"/>
                <w:w w:val="120"/>
                <w:sz w:val="20"/>
              </w:rPr>
              <w:t>30</w:t>
            </w:r>
          </w:p>
        </w:tc>
        <w:tc>
          <w:tcPr>
            <w:tcW w:w="1418" w:type="dxa"/>
            <w:shd w:val="clear" w:color="auto" w:fill="D1EDEA"/>
          </w:tcPr>
          <w:p w:rsidR="004E4FAA" w:rsidRDefault="00866C7E">
            <w:pPr>
              <w:pStyle w:val="TableParagraph"/>
              <w:ind w:right="132"/>
              <w:rPr>
                <w:sz w:val="20"/>
              </w:rPr>
            </w:pPr>
            <w:r>
              <w:rPr>
                <w:spacing w:val="-5"/>
                <w:w w:val="115"/>
                <w:sz w:val="20"/>
              </w:rPr>
              <w:t>23</w:t>
            </w:r>
          </w:p>
        </w:tc>
        <w:tc>
          <w:tcPr>
            <w:tcW w:w="1811" w:type="dxa"/>
            <w:shd w:val="clear" w:color="auto" w:fill="D1EDEA"/>
          </w:tcPr>
          <w:p w:rsidR="004E4FAA" w:rsidRDefault="00866C7E">
            <w:pPr>
              <w:pStyle w:val="TableParagraph"/>
              <w:ind w:right="106"/>
              <w:rPr>
                <w:sz w:val="20"/>
              </w:rPr>
            </w:pPr>
            <w:r>
              <w:rPr>
                <w:spacing w:val="-2"/>
                <w:w w:val="105"/>
                <w:sz w:val="20"/>
              </w:rPr>
              <w:t>4,563,335</w:t>
            </w:r>
          </w:p>
        </w:tc>
      </w:tr>
      <w:tr w:rsidR="004E4FAA">
        <w:trPr>
          <w:trHeight w:val="280"/>
        </w:trPr>
        <w:tc>
          <w:tcPr>
            <w:tcW w:w="1699" w:type="dxa"/>
            <w:tcBorders>
              <w:top w:val="single" w:sz="6" w:space="0" w:color="D1EDEA"/>
              <w:bottom w:val="single" w:sz="6" w:space="0" w:color="D1EDEA"/>
            </w:tcBorders>
          </w:tcPr>
          <w:p w:rsidR="004E4FAA" w:rsidRDefault="00866C7E">
            <w:pPr>
              <w:pStyle w:val="TableParagraph"/>
              <w:spacing w:before="25"/>
              <w:ind w:left="165"/>
              <w:jc w:val="left"/>
              <w:rPr>
                <w:sz w:val="20"/>
              </w:rPr>
            </w:pPr>
            <w:r>
              <w:rPr>
                <w:spacing w:val="-2"/>
                <w:w w:val="105"/>
                <w:sz w:val="20"/>
              </w:rPr>
              <w:t>Waverley</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05"/>
                <w:sz w:val="20"/>
              </w:rPr>
              <w:t>471</w:t>
            </w:r>
          </w:p>
        </w:tc>
        <w:tc>
          <w:tcPr>
            <w:tcW w:w="1416"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20"/>
                <w:sz w:val="20"/>
              </w:rPr>
              <w:t>357</w:t>
            </w:r>
          </w:p>
        </w:tc>
        <w:tc>
          <w:tcPr>
            <w:tcW w:w="1560" w:type="dxa"/>
            <w:tcBorders>
              <w:top w:val="single" w:sz="6" w:space="0" w:color="D1EDEA"/>
              <w:bottom w:val="single" w:sz="6" w:space="0" w:color="D1EDEA"/>
            </w:tcBorders>
          </w:tcPr>
          <w:p w:rsidR="004E4FAA" w:rsidRDefault="00866C7E">
            <w:pPr>
              <w:pStyle w:val="TableParagraph"/>
              <w:spacing w:before="25"/>
              <w:ind w:right="133"/>
              <w:rPr>
                <w:sz w:val="20"/>
              </w:rPr>
            </w:pPr>
            <w:r>
              <w:rPr>
                <w:spacing w:val="-5"/>
                <w:w w:val="115"/>
                <w:sz w:val="20"/>
              </w:rPr>
              <w:t>273</w:t>
            </w:r>
          </w:p>
        </w:tc>
        <w:tc>
          <w:tcPr>
            <w:tcW w:w="1418" w:type="dxa"/>
            <w:tcBorders>
              <w:top w:val="single" w:sz="6" w:space="0" w:color="D1EDEA"/>
              <w:bottom w:val="single" w:sz="6" w:space="0" w:color="D1EDEA"/>
            </w:tcBorders>
          </w:tcPr>
          <w:p w:rsidR="004E4FAA" w:rsidRDefault="00866C7E">
            <w:pPr>
              <w:pStyle w:val="TableParagraph"/>
              <w:spacing w:before="25"/>
              <w:ind w:right="132"/>
              <w:rPr>
                <w:sz w:val="20"/>
              </w:rPr>
            </w:pPr>
            <w:r>
              <w:rPr>
                <w:spacing w:val="-5"/>
                <w:w w:val="115"/>
                <w:sz w:val="20"/>
              </w:rPr>
              <w:t>272</w:t>
            </w:r>
          </w:p>
        </w:tc>
        <w:tc>
          <w:tcPr>
            <w:tcW w:w="1811" w:type="dxa"/>
            <w:tcBorders>
              <w:top w:val="single" w:sz="6" w:space="0" w:color="D1EDEA"/>
              <w:bottom w:val="single" w:sz="6" w:space="0" w:color="D1EDEA"/>
            </w:tcBorders>
          </w:tcPr>
          <w:p w:rsidR="004E4FAA" w:rsidRDefault="00866C7E">
            <w:pPr>
              <w:pStyle w:val="TableParagraph"/>
              <w:spacing w:before="25"/>
              <w:ind w:right="107"/>
              <w:rPr>
                <w:sz w:val="20"/>
              </w:rPr>
            </w:pPr>
            <w:r>
              <w:rPr>
                <w:spacing w:val="-2"/>
                <w:w w:val="105"/>
                <w:sz w:val="20"/>
              </w:rPr>
              <w:t>50,740,802</w:t>
            </w:r>
          </w:p>
        </w:tc>
      </w:tr>
      <w:tr w:rsidR="004E4FAA">
        <w:trPr>
          <w:trHeight w:val="309"/>
        </w:trPr>
        <w:tc>
          <w:tcPr>
            <w:tcW w:w="1699" w:type="dxa"/>
            <w:shd w:val="clear" w:color="auto" w:fill="D1EDEA"/>
          </w:tcPr>
          <w:p w:rsidR="004E4FAA" w:rsidRDefault="00866C7E">
            <w:pPr>
              <w:pStyle w:val="TableParagraph"/>
              <w:ind w:left="165"/>
              <w:jc w:val="left"/>
              <w:rPr>
                <w:sz w:val="20"/>
              </w:rPr>
            </w:pPr>
            <w:r>
              <w:rPr>
                <w:spacing w:val="-2"/>
                <w:w w:val="105"/>
                <w:sz w:val="20"/>
              </w:rPr>
              <w:t>Weddin</w:t>
            </w:r>
          </w:p>
        </w:tc>
        <w:tc>
          <w:tcPr>
            <w:tcW w:w="1591" w:type="dxa"/>
            <w:shd w:val="clear" w:color="auto" w:fill="D1EDEA"/>
          </w:tcPr>
          <w:p w:rsidR="004E4FAA" w:rsidRDefault="00866C7E">
            <w:pPr>
              <w:pStyle w:val="TableParagraph"/>
              <w:ind w:right="135"/>
              <w:rPr>
                <w:sz w:val="20"/>
              </w:rPr>
            </w:pPr>
            <w:r>
              <w:rPr>
                <w:spacing w:val="-5"/>
                <w:w w:val="115"/>
                <w:sz w:val="20"/>
              </w:rPr>
              <w:t>25</w:t>
            </w:r>
          </w:p>
        </w:tc>
        <w:tc>
          <w:tcPr>
            <w:tcW w:w="1416" w:type="dxa"/>
            <w:shd w:val="clear" w:color="auto" w:fill="D1EDEA"/>
          </w:tcPr>
          <w:p w:rsidR="004E4FAA" w:rsidRDefault="00866C7E">
            <w:pPr>
              <w:pStyle w:val="TableParagraph"/>
              <w:ind w:right="133"/>
              <w:rPr>
                <w:sz w:val="20"/>
              </w:rPr>
            </w:pPr>
            <w:r>
              <w:rPr>
                <w:spacing w:val="-5"/>
                <w:w w:val="115"/>
                <w:sz w:val="20"/>
              </w:rPr>
              <w:t>25</w:t>
            </w:r>
          </w:p>
        </w:tc>
        <w:tc>
          <w:tcPr>
            <w:tcW w:w="1560" w:type="dxa"/>
            <w:shd w:val="clear" w:color="auto" w:fill="D1EDEA"/>
          </w:tcPr>
          <w:p w:rsidR="004E4FAA" w:rsidRDefault="00866C7E">
            <w:pPr>
              <w:pStyle w:val="TableParagraph"/>
              <w:ind w:right="134"/>
              <w:rPr>
                <w:sz w:val="20"/>
              </w:rPr>
            </w:pPr>
            <w:r>
              <w:rPr>
                <w:spacing w:val="-10"/>
                <w:w w:val="120"/>
                <w:sz w:val="20"/>
              </w:rPr>
              <w:t>9</w:t>
            </w:r>
          </w:p>
        </w:tc>
        <w:tc>
          <w:tcPr>
            <w:tcW w:w="1418" w:type="dxa"/>
            <w:shd w:val="clear" w:color="auto" w:fill="D1EDEA"/>
          </w:tcPr>
          <w:p w:rsidR="004E4FAA" w:rsidRDefault="00866C7E">
            <w:pPr>
              <w:pStyle w:val="TableParagraph"/>
              <w:ind w:right="134"/>
              <w:rPr>
                <w:sz w:val="20"/>
              </w:rPr>
            </w:pPr>
            <w:r>
              <w:rPr>
                <w:spacing w:val="-10"/>
                <w:w w:val="120"/>
                <w:sz w:val="20"/>
              </w:rPr>
              <w:t>9</w:t>
            </w:r>
          </w:p>
        </w:tc>
        <w:tc>
          <w:tcPr>
            <w:tcW w:w="1811" w:type="dxa"/>
            <w:shd w:val="clear" w:color="auto" w:fill="D1EDEA"/>
          </w:tcPr>
          <w:p w:rsidR="004E4FAA" w:rsidRDefault="00866C7E">
            <w:pPr>
              <w:pStyle w:val="TableParagraph"/>
              <w:ind w:right="107"/>
              <w:rPr>
                <w:sz w:val="20"/>
              </w:rPr>
            </w:pPr>
            <w:r>
              <w:rPr>
                <w:spacing w:val="-2"/>
                <w:sz w:val="20"/>
              </w:rPr>
              <w:t>1,452,756</w:t>
            </w:r>
          </w:p>
        </w:tc>
      </w:tr>
      <w:tr w:rsidR="004E4FAA">
        <w:trPr>
          <w:trHeight w:val="280"/>
        </w:trPr>
        <w:tc>
          <w:tcPr>
            <w:tcW w:w="1699" w:type="dxa"/>
            <w:tcBorders>
              <w:top w:val="single" w:sz="6" w:space="0" w:color="D1EDEA"/>
              <w:bottom w:val="single" w:sz="6" w:space="0" w:color="D1EDEA"/>
            </w:tcBorders>
          </w:tcPr>
          <w:p w:rsidR="004E4FAA" w:rsidRDefault="00866C7E">
            <w:pPr>
              <w:pStyle w:val="TableParagraph"/>
              <w:spacing w:before="25"/>
              <w:ind w:left="165"/>
              <w:jc w:val="left"/>
              <w:rPr>
                <w:sz w:val="20"/>
              </w:rPr>
            </w:pPr>
            <w:r>
              <w:rPr>
                <w:spacing w:val="-2"/>
                <w:w w:val="105"/>
                <w:sz w:val="20"/>
              </w:rPr>
              <w:t>Wentworth</w:t>
            </w:r>
          </w:p>
        </w:tc>
        <w:tc>
          <w:tcPr>
            <w:tcW w:w="1591"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15"/>
                <w:sz w:val="20"/>
              </w:rPr>
              <w:t>202</w:t>
            </w:r>
          </w:p>
        </w:tc>
        <w:tc>
          <w:tcPr>
            <w:tcW w:w="1416" w:type="dxa"/>
            <w:tcBorders>
              <w:top w:val="single" w:sz="6" w:space="0" w:color="D1EDEA"/>
              <w:bottom w:val="single" w:sz="6" w:space="0" w:color="D1EDEA"/>
            </w:tcBorders>
          </w:tcPr>
          <w:p w:rsidR="004E4FAA" w:rsidRDefault="00866C7E">
            <w:pPr>
              <w:pStyle w:val="TableParagraph"/>
              <w:spacing w:before="25"/>
              <w:ind w:right="135"/>
              <w:rPr>
                <w:sz w:val="20"/>
              </w:rPr>
            </w:pPr>
            <w:r>
              <w:rPr>
                <w:spacing w:val="-5"/>
                <w:w w:val="105"/>
                <w:sz w:val="20"/>
              </w:rPr>
              <w:t>182</w:t>
            </w:r>
          </w:p>
        </w:tc>
        <w:tc>
          <w:tcPr>
            <w:tcW w:w="1560"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20"/>
                <w:sz w:val="20"/>
              </w:rPr>
              <w:t>39</w:t>
            </w:r>
          </w:p>
        </w:tc>
        <w:tc>
          <w:tcPr>
            <w:tcW w:w="1418" w:type="dxa"/>
            <w:tcBorders>
              <w:top w:val="single" w:sz="6" w:space="0" w:color="D1EDEA"/>
              <w:bottom w:val="single" w:sz="6" w:space="0" w:color="D1EDEA"/>
            </w:tcBorders>
          </w:tcPr>
          <w:p w:rsidR="004E4FAA" w:rsidRDefault="00866C7E">
            <w:pPr>
              <w:pStyle w:val="TableParagraph"/>
              <w:spacing w:before="25"/>
              <w:ind w:right="136"/>
              <w:rPr>
                <w:sz w:val="20"/>
              </w:rPr>
            </w:pPr>
            <w:r>
              <w:rPr>
                <w:spacing w:val="-5"/>
                <w:w w:val="120"/>
                <w:sz w:val="20"/>
              </w:rPr>
              <w:t>39</w:t>
            </w:r>
          </w:p>
        </w:tc>
        <w:tc>
          <w:tcPr>
            <w:tcW w:w="1811" w:type="dxa"/>
            <w:tcBorders>
              <w:top w:val="single" w:sz="6" w:space="0" w:color="D1EDEA"/>
              <w:bottom w:val="single" w:sz="6" w:space="0" w:color="D1EDEA"/>
            </w:tcBorders>
          </w:tcPr>
          <w:p w:rsidR="004E4FAA" w:rsidRDefault="00866C7E">
            <w:pPr>
              <w:pStyle w:val="TableParagraph"/>
              <w:spacing w:before="25"/>
              <w:ind w:right="104"/>
              <w:rPr>
                <w:sz w:val="20"/>
              </w:rPr>
            </w:pPr>
            <w:r>
              <w:rPr>
                <w:spacing w:val="-2"/>
                <w:w w:val="105"/>
                <w:sz w:val="20"/>
              </w:rPr>
              <w:t>24,205,627</w:t>
            </w:r>
          </w:p>
        </w:tc>
      </w:tr>
      <w:tr w:rsidR="004E4FAA">
        <w:trPr>
          <w:trHeight w:val="309"/>
        </w:trPr>
        <w:tc>
          <w:tcPr>
            <w:tcW w:w="1699" w:type="dxa"/>
            <w:tcBorders>
              <w:top w:val="single" w:sz="6" w:space="0" w:color="D1EDEA"/>
            </w:tcBorders>
            <w:shd w:val="clear" w:color="auto" w:fill="D1EDEA"/>
          </w:tcPr>
          <w:p w:rsidR="004E4FAA" w:rsidRDefault="00866C7E">
            <w:pPr>
              <w:pStyle w:val="TableParagraph"/>
              <w:spacing w:before="42"/>
              <w:ind w:left="165"/>
              <w:jc w:val="left"/>
              <w:rPr>
                <w:sz w:val="20"/>
              </w:rPr>
            </w:pPr>
            <w:r>
              <w:rPr>
                <w:spacing w:val="-2"/>
                <w:w w:val="105"/>
                <w:sz w:val="20"/>
              </w:rPr>
              <w:t>Willoughby</w:t>
            </w:r>
          </w:p>
        </w:tc>
        <w:tc>
          <w:tcPr>
            <w:tcW w:w="1591" w:type="dxa"/>
            <w:tcBorders>
              <w:top w:val="single" w:sz="6" w:space="0" w:color="D1EDEA"/>
            </w:tcBorders>
            <w:shd w:val="clear" w:color="auto" w:fill="D1EDEA"/>
          </w:tcPr>
          <w:p w:rsidR="004E4FAA" w:rsidRDefault="00866C7E">
            <w:pPr>
              <w:pStyle w:val="TableParagraph"/>
              <w:spacing w:before="42"/>
              <w:ind w:right="137"/>
              <w:rPr>
                <w:sz w:val="20"/>
              </w:rPr>
            </w:pPr>
            <w:r>
              <w:rPr>
                <w:spacing w:val="-5"/>
                <w:w w:val="115"/>
                <w:sz w:val="20"/>
              </w:rPr>
              <w:t>527</w:t>
            </w:r>
          </w:p>
        </w:tc>
        <w:tc>
          <w:tcPr>
            <w:tcW w:w="1416" w:type="dxa"/>
            <w:tcBorders>
              <w:top w:val="single" w:sz="6" w:space="0" w:color="D1EDEA"/>
            </w:tcBorders>
            <w:shd w:val="clear" w:color="auto" w:fill="D1EDEA"/>
          </w:tcPr>
          <w:p w:rsidR="004E4FAA" w:rsidRDefault="00866C7E">
            <w:pPr>
              <w:pStyle w:val="TableParagraph"/>
              <w:spacing w:before="42"/>
              <w:ind w:right="135"/>
              <w:rPr>
                <w:sz w:val="20"/>
              </w:rPr>
            </w:pPr>
            <w:r>
              <w:rPr>
                <w:spacing w:val="-5"/>
                <w:w w:val="120"/>
                <w:sz w:val="20"/>
              </w:rPr>
              <w:t>382</w:t>
            </w:r>
          </w:p>
        </w:tc>
        <w:tc>
          <w:tcPr>
            <w:tcW w:w="1560" w:type="dxa"/>
            <w:tcBorders>
              <w:top w:val="single" w:sz="6" w:space="0" w:color="D1EDEA"/>
            </w:tcBorders>
            <w:shd w:val="clear" w:color="auto" w:fill="D1EDEA"/>
          </w:tcPr>
          <w:p w:rsidR="004E4FAA" w:rsidRDefault="00866C7E">
            <w:pPr>
              <w:pStyle w:val="TableParagraph"/>
              <w:spacing w:before="42"/>
              <w:ind w:right="134"/>
              <w:rPr>
                <w:sz w:val="20"/>
              </w:rPr>
            </w:pPr>
            <w:r>
              <w:rPr>
                <w:spacing w:val="-5"/>
                <w:sz w:val="20"/>
              </w:rPr>
              <w:t>217</w:t>
            </w:r>
          </w:p>
        </w:tc>
        <w:tc>
          <w:tcPr>
            <w:tcW w:w="1418" w:type="dxa"/>
            <w:tcBorders>
              <w:top w:val="single" w:sz="6" w:space="0" w:color="D1EDEA"/>
            </w:tcBorders>
            <w:shd w:val="clear" w:color="auto" w:fill="D1EDEA"/>
          </w:tcPr>
          <w:p w:rsidR="004E4FAA" w:rsidRDefault="00866C7E">
            <w:pPr>
              <w:pStyle w:val="TableParagraph"/>
              <w:spacing w:before="42"/>
              <w:ind w:right="133"/>
              <w:rPr>
                <w:sz w:val="20"/>
              </w:rPr>
            </w:pPr>
            <w:r>
              <w:rPr>
                <w:spacing w:val="-5"/>
                <w:sz w:val="20"/>
              </w:rPr>
              <w:t>217</w:t>
            </w:r>
          </w:p>
        </w:tc>
        <w:tc>
          <w:tcPr>
            <w:tcW w:w="1811" w:type="dxa"/>
            <w:tcBorders>
              <w:top w:val="single" w:sz="6" w:space="0" w:color="D1EDEA"/>
            </w:tcBorders>
            <w:shd w:val="clear" w:color="auto" w:fill="D1EDEA"/>
          </w:tcPr>
          <w:p w:rsidR="004E4FAA" w:rsidRDefault="00866C7E">
            <w:pPr>
              <w:pStyle w:val="TableParagraph"/>
              <w:spacing w:before="42"/>
              <w:ind w:right="105"/>
              <w:rPr>
                <w:sz w:val="20"/>
              </w:rPr>
            </w:pPr>
            <w:r>
              <w:rPr>
                <w:spacing w:val="-2"/>
                <w:sz w:val="20"/>
              </w:rPr>
              <w:t>91,717,333</w:t>
            </w:r>
          </w:p>
        </w:tc>
      </w:tr>
      <w:tr w:rsidR="004E4FAA">
        <w:trPr>
          <w:trHeight w:val="282"/>
        </w:trPr>
        <w:tc>
          <w:tcPr>
            <w:tcW w:w="1699" w:type="dxa"/>
            <w:tcBorders>
              <w:top w:val="single" w:sz="6" w:space="0" w:color="D1EDEA"/>
              <w:bottom w:val="single" w:sz="6" w:space="0" w:color="D1EDEA"/>
            </w:tcBorders>
          </w:tcPr>
          <w:p w:rsidR="004E4FAA" w:rsidRDefault="00866C7E">
            <w:pPr>
              <w:pStyle w:val="TableParagraph"/>
              <w:spacing w:before="28"/>
              <w:ind w:left="165"/>
              <w:jc w:val="left"/>
              <w:rPr>
                <w:sz w:val="20"/>
              </w:rPr>
            </w:pPr>
            <w:r>
              <w:rPr>
                <w:spacing w:val="-2"/>
                <w:w w:val="105"/>
                <w:sz w:val="20"/>
              </w:rPr>
              <w:t>Wingecarribee</w:t>
            </w:r>
          </w:p>
        </w:tc>
        <w:tc>
          <w:tcPr>
            <w:tcW w:w="1591" w:type="dxa"/>
            <w:tcBorders>
              <w:top w:val="single" w:sz="6" w:space="0" w:color="D1EDEA"/>
              <w:bottom w:val="single" w:sz="6" w:space="0" w:color="D1EDEA"/>
            </w:tcBorders>
          </w:tcPr>
          <w:p w:rsidR="004E4FAA" w:rsidRDefault="00866C7E">
            <w:pPr>
              <w:pStyle w:val="TableParagraph"/>
              <w:spacing w:before="28"/>
              <w:ind w:right="138"/>
              <w:rPr>
                <w:sz w:val="20"/>
              </w:rPr>
            </w:pPr>
            <w:r>
              <w:rPr>
                <w:spacing w:val="-5"/>
                <w:w w:val="115"/>
                <w:sz w:val="20"/>
              </w:rPr>
              <w:t>323</w:t>
            </w:r>
          </w:p>
        </w:tc>
        <w:tc>
          <w:tcPr>
            <w:tcW w:w="1416" w:type="dxa"/>
            <w:tcBorders>
              <w:top w:val="single" w:sz="6" w:space="0" w:color="D1EDEA"/>
              <w:bottom w:val="single" w:sz="6" w:space="0" w:color="D1EDEA"/>
            </w:tcBorders>
          </w:tcPr>
          <w:p w:rsidR="004E4FAA" w:rsidRDefault="00866C7E">
            <w:pPr>
              <w:pStyle w:val="TableParagraph"/>
              <w:spacing w:before="28"/>
              <w:ind w:right="136"/>
              <w:rPr>
                <w:sz w:val="20"/>
              </w:rPr>
            </w:pPr>
            <w:r>
              <w:rPr>
                <w:spacing w:val="-5"/>
                <w:w w:val="105"/>
                <w:sz w:val="20"/>
              </w:rPr>
              <w:t>313</w:t>
            </w:r>
          </w:p>
        </w:tc>
        <w:tc>
          <w:tcPr>
            <w:tcW w:w="1560" w:type="dxa"/>
            <w:tcBorders>
              <w:top w:val="single" w:sz="6" w:space="0" w:color="D1EDEA"/>
              <w:bottom w:val="single" w:sz="6" w:space="0" w:color="D1EDEA"/>
            </w:tcBorders>
          </w:tcPr>
          <w:p w:rsidR="004E4FAA" w:rsidRDefault="00866C7E">
            <w:pPr>
              <w:pStyle w:val="TableParagraph"/>
              <w:spacing w:before="28"/>
              <w:ind w:right="134"/>
              <w:rPr>
                <w:sz w:val="20"/>
              </w:rPr>
            </w:pPr>
            <w:r>
              <w:rPr>
                <w:spacing w:val="-5"/>
                <w:w w:val="105"/>
                <w:sz w:val="20"/>
              </w:rPr>
              <w:t>129</w:t>
            </w:r>
          </w:p>
        </w:tc>
        <w:tc>
          <w:tcPr>
            <w:tcW w:w="1418" w:type="dxa"/>
            <w:tcBorders>
              <w:top w:val="single" w:sz="6" w:space="0" w:color="D1EDEA"/>
              <w:bottom w:val="single" w:sz="6" w:space="0" w:color="D1EDEA"/>
            </w:tcBorders>
          </w:tcPr>
          <w:p w:rsidR="004E4FAA" w:rsidRDefault="00866C7E">
            <w:pPr>
              <w:pStyle w:val="TableParagraph"/>
              <w:spacing w:before="28"/>
              <w:ind w:right="134"/>
              <w:rPr>
                <w:sz w:val="20"/>
              </w:rPr>
            </w:pPr>
            <w:r>
              <w:rPr>
                <w:spacing w:val="-5"/>
                <w:w w:val="105"/>
                <w:sz w:val="20"/>
              </w:rPr>
              <w:t>129</w:t>
            </w:r>
          </w:p>
        </w:tc>
        <w:tc>
          <w:tcPr>
            <w:tcW w:w="1811" w:type="dxa"/>
            <w:tcBorders>
              <w:top w:val="single" w:sz="6" w:space="0" w:color="D1EDEA"/>
              <w:bottom w:val="single" w:sz="6" w:space="0" w:color="D1EDEA"/>
            </w:tcBorders>
          </w:tcPr>
          <w:p w:rsidR="004E4FAA" w:rsidRDefault="00866C7E">
            <w:pPr>
              <w:pStyle w:val="TableParagraph"/>
              <w:spacing w:before="28"/>
              <w:ind w:right="104"/>
              <w:rPr>
                <w:sz w:val="20"/>
              </w:rPr>
            </w:pPr>
            <w:r>
              <w:rPr>
                <w:spacing w:val="-2"/>
                <w:w w:val="105"/>
                <w:sz w:val="20"/>
              </w:rPr>
              <w:t>28,167,868</w:t>
            </w:r>
          </w:p>
        </w:tc>
      </w:tr>
      <w:tr w:rsidR="004E4FAA">
        <w:trPr>
          <w:trHeight w:val="309"/>
        </w:trPr>
        <w:tc>
          <w:tcPr>
            <w:tcW w:w="1699" w:type="dxa"/>
            <w:shd w:val="clear" w:color="auto" w:fill="D1EDEA"/>
          </w:tcPr>
          <w:p w:rsidR="004E4FAA" w:rsidRDefault="00866C7E">
            <w:pPr>
              <w:pStyle w:val="TableParagraph"/>
              <w:ind w:left="165"/>
              <w:jc w:val="left"/>
              <w:rPr>
                <w:sz w:val="20"/>
              </w:rPr>
            </w:pPr>
            <w:r>
              <w:rPr>
                <w:spacing w:val="-2"/>
                <w:w w:val="105"/>
                <w:sz w:val="20"/>
              </w:rPr>
              <w:t>Wollondilly</w:t>
            </w:r>
          </w:p>
        </w:tc>
        <w:tc>
          <w:tcPr>
            <w:tcW w:w="1591" w:type="dxa"/>
            <w:shd w:val="clear" w:color="auto" w:fill="D1EDEA"/>
          </w:tcPr>
          <w:p w:rsidR="004E4FAA" w:rsidRDefault="00866C7E">
            <w:pPr>
              <w:pStyle w:val="TableParagraph"/>
              <w:ind w:right="136"/>
              <w:rPr>
                <w:sz w:val="20"/>
              </w:rPr>
            </w:pPr>
            <w:r>
              <w:rPr>
                <w:spacing w:val="-5"/>
                <w:w w:val="115"/>
                <w:sz w:val="20"/>
              </w:rPr>
              <w:t>204</w:t>
            </w:r>
          </w:p>
        </w:tc>
        <w:tc>
          <w:tcPr>
            <w:tcW w:w="1416" w:type="dxa"/>
            <w:shd w:val="clear" w:color="auto" w:fill="D1EDEA"/>
          </w:tcPr>
          <w:p w:rsidR="004E4FAA" w:rsidRDefault="00866C7E">
            <w:pPr>
              <w:pStyle w:val="TableParagraph"/>
              <w:ind w:right="134"/>
              <w:rPr>
                <w:sz w:val="20"/>
              </w:rPr>
            </w:pPr>
            <w:r>
              <w:rPr>
                <w:spacing w:val="-5"/>
                <w:w w:val="105"/>
                <w:sz w:val="20"/>
              </w:rPr>
              <w:t>187</w:t>
            </w:r>
          </w:p>
        </w:tc>
        <w:tc>
          <w:tcPr>
            <w:tcW w:w="1560" w:type="dxa"/>
            <w:shd w:val="clear" w:color="auto" w:fill="D1EDEA"/>
          </w:tcPr>
          <w:p w:rsidR="004E4FAA" w:rsidRDefault="00866C7E">
            <w:pPr>
              <w:pStyle w:val="TableParagraph"/>
              <w:ind w:right="133"/>
              <w:rPr>
                <w:sz w:val="20"/>
              </w:rPr>
            </w:pPr>
            <w:r>
              <w:rPr>
                <w:spacing w:val="-5"/>
                <w:w w:val="105"/>
                <w:sz w:val="20"/>
              </w:rPr>
              <w:t>163</w:t>
            </w:r>
          </w:p>
        </w:tc>
        <w:tc>
          <w:tcPr>
            <w:tcW w:w="1418" w:type="dxa"/>
            <w:shd w:val="clear" w:color="auto" w:fill="D1EDEA"/>
          </w:tcPr>
          <w:p w:rsidR="004E4FAA" w:rsidRDefault="00866C7E">
            <w:pPr>
              <w:pStyle w:val="TableParagraph"/>
              <w:ind w:right="134"/>
              <w:rPr>
                <w:sz w:val="20"/>
              </w:rPr>
            </w:pPr>
            <w:r>
              <w:rPr>
                <w:spacing w:val="-5"/>
                <w:w w:val="105"/>
                <w:sz w:val="20"/>
              </w:rPr>
              <w:t>150</w:t>
            </w:r>
          </w:p>
        </w:tc>
        <w:tc>
          <w:tcPr>
            <w:tcW w:w="1811" w:type="dxa"/>
            <w:shd w:val="clear" w:color="auto" w:fill="D1EDEA"/>
          </w:tcPr>
          <w:p w:rsidR="004E4FAA" w:rsidRDefault="00866C7E">
            <w:pPr>
              <w:pStyle w:val="TableParagraph"/>
              <w:ind w:right="101"/>
              <w:rPr>
                <w:sz w:val="20"/>
              </w:rPr>
            </w:pPr>
            <w:r>
              <w:rPr>
                <w:spacing w:val="-2"/>
                <w:sz w:val="20"/>
              </w:rPr>
              <w:t>27,221,604</w:t>
            </w:r>
          </w:p>
        </w:tc>
      </w:tr>
      <w:tr w:rsidR="004E4FAA">
        <w:trPr>
          <w:trHeight w:val="280"/>
        </w:trPr>
        <w:tc>
          <w:tcPr>
            <w:tcW w:w="1699" w:type="dxa"/>
            <w:tcBorders>
              <w:top w:val="single" w:sz="6" w:space="0" w:color="D1EDEA"/>
              <w:bottom w:val="single" w:sz="6" w:space="0" w:color="D1EDEA"/>
            </w:tcBorders>
          </w:tcPr>
          <w:p w:rsidR="004E4FAA" w:rsidRDefault="00866C7E">
            <w:pPr>
              <w:pStyle w:val="TableParagraph"/>
              <w:spacing w:before="25"/>
              <w:ind w:left="165"/>
              <w:jc w:val="left"/>
              <w:rPr>
                <w:sz w:val="20"/>
              </w:rPr>
            </w:pPr>
            <w:r>
              <w:rPr>
                <w:spacing w:val="-2"/>
                <w:w w:val="110"/>
                <w:sz w:val="20"/>
              </w:rPr>
              <w:t>Wollongong</w:t>
            </w:r>
          </w:p>
        </w:tc>
        <w:tc>
          <w:tcPr>
            <w:tcW w:w="1591" w:type="dxa"/>
            <w:tcBorders>
              <w:top w:val="single" w:sz="6" w:space="0" w:color="D1EDEA"/>
              <w:bottom w:val="single" w:sz="6" w:space="0" w:color="D1EDEA"/>
            </w:tcBorders>
          </w:tcPr>
          <w:p w:rsidR="004E4FAA" w:rsidRDefault="00866C7E">
            <w:pPr>
              <w:pStyle w:val="TableParagraph"/>
              <w:spacing w:before="25"/>
              <w:ind w:right="134"/>
              <w:rPr>
                <w:sz w:val="20"/>
              </w:rPr>
            </w:pPr>
            <w:r>
              <w:rPr>
                <w:spacing w:val="-2"/>
                <w:w w:val="105"/>
                <w:sz w:val="20"/>
              </w:rPr>
              <w:t>2,629</w:t>
            </w:r>
          </w:p>
        </w:tc>
        <w:tc>
          <w:tcPr>
            <w:tcW w:w="1416" w:type="dxa"/>
            <w:tcBorders>
              <w:top w:val="single" w:sz="6" w:space="0" w:color="D1EDEA"/>
              <w:bottom w:val="single" w:sz="6" w:space="0" w:color="D1EDEA"/>
            </w:tcBorders>
          </w:tcPr>
          <w:p w:rsidR="004E4FAA" w:rsidRDefault="00866C7E">
            <w:pPr>
              <w:pStyle w:val="TableParagraph"/>
              <w:spacing w:before="25"/>
              <w:ind w:right="136"/>
              <w:rPr>
                <w:sz w:val="20"/>
              </w:rPr>
            </w:pPr>
            <w:r>
              <w:rPr>
                <w:spacing w:val="-2"/>
                <w:sz w:val="20"/>
              </w:rPr>
              <w:t>2,142</w:t>
            </w:r>
          </w:p>
        </w:tc>
        <w:tc>
          <w:tcPr>
            <w:tcW w:w="1560" w:type="dxa"/>
            <w:tcBorders>
              <w:top w:val="single" w:sz="6" w:space="0" w:color="D1EDEA"/>
              <w:bottom w:val="single" w:sz="6" w:space="0" w:color="D1EDEA"/>
            </w:tcBorders>
          </w:tcPr>
          <w:p w:rsidR="004E4FAA" w:rsidRDefault="00866C7E">
            <w:pPr>
              <w:pStyle w:val="TableParagraph"/>
              <w:spacing w:before="25"/>
              <w:ind w:right="134"/>
              <w:rPr>
                <w:sz w:val="20"/>
              </w:rPr>
            </w:pPr>
            <w:r>
              <w:rPr>
                <w:spacing w:val="-5"/>
                <w:w w:val="120"/>
                <w:sz w:val="20"/>
              </w:rPr>
              <w:t>569</w:t>
            </w:r>
          </w:p>
        </w:tc>
        <w:tc>
          <w:tcPr>
            <w:tcW w:w="1418" w:type="dxa"/>
            <w:tcBorders>
              <w:top w:val="single" w:sz="6" w:space="0" w:color="D1EDEA"/>
              <w:bottom w:val="single" w:sz="6" w:space="0" w:color="D1EDEA"/>
            </w:tcBorders>
          </w:tcPr>
          <w:p w:rsidR="004E4FAA" w:rsidRDefault="00866C7E">
            <w:pPr>
              <w:pStyle w:val="TableParagraph"/>
              <w:spacing w:before="25"/>
              <w:ind w:right="134"/>
              <w:rPr>
                <w:sz w:val="20"/>
              </w:rPr>
            </w:pPr>
            <w:r>
              <w:rPr>
                <w:spacing w:val="-5"/>
                <w:w w:val="120"/>
                <w:sz w:val="20"/>
              </w:rPr>
              <w:t>568</w:t>
            </w:r>
          </w:p>
        </w:tc>
        <w:tc>
          <w:tcPr>
            <w:tcW w:w="1811" w:type="dxa"/>
            <w:tcBorders>
              <w:top w:val="single" w:sz="6" w:space="0" w:color="D1EDEA"/>
              <w:bottom w:val="single" w:sz="6" w:space="0" w:color="D1EDEA"/>
            </w:tcBorders>
          </w:tcPr>
          <w:p w:rsidR="004E4FAA" w:rsidRDefault="00866C7E">
            <w:pPr>
              <w:pStyle w:val="TableParagraph"/>
              <w:spacing w:before="25"/>
              <w:ind w:right="102"/>
              <w:rPr>
                <w:sz w:val="20"/>
              </w:rPr>
            </w:pPr>
            <w:r>
              <w:rPr>
                <w:spacing w:val="-2"/>
                <w:w w:val="110"/>
                <w:sz w:val="20"/>
              </w:rPr>
              <w:t>204,862,828</w:t>
            </w:r>
          </w:p>
        </w:tc>
      </w:tr>
      <w:tr w:rsidR="004E4FAA">
        <w:trPr>
          <w:trHeight w:val="309"/>
        </w:trPr>
        <w:tc>
          <w:tcPr>
            <w:tcW w:w="1699" w:type="dxa"/>
            <w:shd w:val="clear" w:color="auto" w:fill="D1EDEA"/>
          </w:tcPr>
          <w:p w:rsidR="004E4FAA" w:rsidRDefault="00866C7E">
            <w:pPr>
              <w:pStyle w:val="TableParagraph"/>
              <w:ind w:left="165"/>
              <w:jc w:val="left"/>
              <w:rPr>
                <w:sz w:val="20"/>
              </w:rPr>
            </w:pPr>
            <w:r>
              <w:rPr>
                <w:spacing w:val="-2"/>
                <w:w w:val="105"/>
                <w:sz w:val="20"/>
              </w:rPr>
              <w:t>Woollahra</w:t>
            </w:r>
          </w:p>
        </w:tc>
        <w:tc>
          <w:tcPr>
            <w:tcW w:w="1591" w:type="dxa"/>
            <w:shd w:val="clear" w:color="auto" w:fill="D1EDEA"/>
          </w:tcPr>
          <w:p w:rsidR="004E4FAA" w:rsidRDefault="00866C7E">
            <w:pPr>
              <w:pStyle w:val="TableParagraph"/>
              <w:ind w:right="135"/>
              <w:rPr>
                <w:sz w:val="20"/>
              </w:rPr>
            </w:pPr>
            <w:r>
              <w:rPr>
                <w:spacing w:val="-5"/>
                <w:w w:val="120"/>
                <w:sz w:val="20"/>
              </w:rPr>
              <w:t>64</w:t>
            </w:r>
          </w:p>
        </w:tc>
        <w:tc>
          <w:tcPr>
            <w:tcW w:w="1416" w:type="dxa"/>
            <w:shd w:val="clear" w:color="auto" w:fill="D1EDEA"/>
          </w:tcPr>
          <w:p w:rsidR="004E4FAA" w:rsidRDefault="00866C7E">
            <w:pPr>
              <w:pStyle w:val="TableParagraph"/>
              <w:ind w:right="136"/>
              <w:rPr>
                <w:sz w:val="20"/>
              </w:rPr>
            </w:pPr>
            <w:r>
              <w:rPr>
                <w:spacing w:val="-5"/>
                <w:w w:val="120"/>
                <w:sz w:val="20"/>
              </w:rPr>
              <w:t>43</w:t>
            </w:r>
          </w:p>
        </w:tc>
        <w:tc>
          <w:tcPr>
            <w:tcW w:w="1560" w:type="dxa"/>
            <w:shd w:val="clear" w:color="auto" w:fill="D1EDEA"/>
          </w:tcPr>
          <w:p w:rsidR="004E4FAA" w:rsidRDefault="00866C7E">
            <w:pPr>
              <w:pStyle w:val="TableParagraph"/>
              <w:ind w:right="135"/>
              <w:rPr>
                <w:sz w:val="20"/>
              </w:rPr>
            </w:pPr>
            <w:r>
              <w:rPr>
                <w:spacing w:val="-5"/>
                <w:w w:val="105"/>
                <w:sz w:val="20"/>
              </w:rPr>
              <w:t>138</w:t>
            </w:r>
          </w:p>
        </w:tc>
        <w:tc>
          <w:tcPr>
            <w:tcW w:w="1418" w:type="dxa"/>
            <w:shd w:val="clear" w:color="auto" w:fill="D1EDEA"/>
          </w:tcPr>
          <w:p w:rsidR="004E4FAA" w:rsidRDefault="00866C7E">
            <w:pPr>
              <w:pStyle w:val="TableParagraph"/>
              <w:ind w:right="135"/>
              <w:rPr>
                <w:sz w:val="20"/>
              </w:rPr>
            </w:pPr>
            <w:r>
              <w:rPr>
                <w:spacing w:val="-5"/>
                <w:w w:val="105"/>
                <w:sz w:val="20"/>
              </w:rPr>
              <w:t>146</w:t>
            </w:r>
          </w:p>
        </w:tc>
        <w:tc>
          <w:tcPr>
            <w:tcW w:w="1811" w:type="dxa"/>
            <w:shd w:val="clear" w:color="auto" w:fill="D1EDEA"/>
          </w:tcPr>
          <w:p w:rsidR="004E4FAA" w:rsidRDefault="00866C7E">
            <w:pPr>
              <w:pStyle w:val="TableParagraph"/>
              <w:ind w:right="108"/>
              <w:rPr>
                <w:sz w:val="20"/>
              </w:rPr>
            </w:pPr>
            <w:r>
              <w:rPr>
                <w:spacing w:val="-2"/>
                <w:w w:val="105"/>
                <w:sz w:val="20"/>
              </w:rPr>
              <w:t>24,370,982</w:t>
            </w:r>
          </w:p>
        </w:tc>
      </w:tr>
      <w:tr w:rsidR="004E4FAA">
        <w:trPr>
          <w:trHeight w:val="287"/>
        </w:trPr>
        <w:tc>
          <w:tcPr>
            <w:tcW w:w="1699" w:type="dxa"/>
            <w:tcBorders>
              <w:top w:val="single" w:sz="6" w:space="0" w:color="D1EDEA"/>
              <w:bottom w:val="single" w:sz="6" w:space="0" w:color="D1EDEA"/>
            </w:tcBorders>
          </w:tcPr>
          <w:p w:rsidR="004E4FAA" w:rsidRDefault="00866C7E">
            <w:pPr>
              <w:pStyle w:val="TableParagraph"/>
              <w:spacing w:before="25"/>
              <w:ind w:left="165"/>
              <w:jc w:val="left"/>
              <w:rPr>
                <w:sz w:val="20"/>
              </w:rPr>
            </w:pPr>
            <w:r>
              <w:rPr>
                <w:w w:val="110"/>
                <w:sz w:val="20"/>
              </w:rPr>
              <w:t>Yass</w:t>
            </w:r>
            <w:r>
              <w:rPr>
                <w:spacing w:val="-9"/>
                <w:w w:val="110"/>
                <w:sz w:val="20"/>
              </w:rPr>
              <w:t xml:space="preserve"> </w:t>
            </w:r>
            <w:r>
              <w:rPr>
                <w:spacing w:val="-2"/>
                <w:w w:val="110"/>
                <w:sz w:val="20"/>
              </w:rPr>
              <w:t>Valley</w:t>
            </w:r>
          </w:p>
        </w:tc>
        <w:tc>
          <w:tcPr>
            <w:tcW w:w="1591"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sz w:val="20"/>
              </w:rPr>
              <w:t>116</w:t>
            </w:r>
          </w:p>
        </w:tc>
        <w:tc>
          <w:tcPr>
            <w:tcW w:w="1416" w:type="dxa"/>
            <w:tcBorders>
              <w:top w:val="single" w:sz="6" w:space="0" w:color="D1EDEA"/>
              <w:bottom w:val="single" w:sz="6" w:space="0" w:color="D1EDEA"/>
            </w:tcBorders>
          </w:tcPr>
          <w:p w:rsidR="004E4FAA" w:rsidRDefault="00866C7E">
            <w:pPr>
              <w:pStyle w:val="TableParagraph"/>
              <w:spacing w:before="25"/>
              <w:ind w:right="134"/>
              <w:rPr>
                <w:sz w:val="20"/>
              </w:rPr>
            </w:pPr>
            <w:r>
              <w:rPr>
                <w:spacing w:val="-5"/>
                <w:sz w:val="20"/>
              </w:rPr>
              <w:t>116</w:t>
            </w:r>
          </w:p>
        </w:tc>
        <w:tc>
          <w:tcPr>
            <w:tcW w:w="1560" w:type="dxa"/>
            <w:tcBorders>
              <w:top w:val="single" w:sz="6" w:space="0" w:color="D1EDEA"/>
              <w:bottom w:val="single" w:sz="6" w:space="0" w:color="D1EDEA"/>
            </w:tcBorders>
          </w:tcPr>
          <w:p w:rsidR="004E4FAA" w:rsidRDefault="00866C7E">
            <w:pPr>
              <w:pStyle w:val="TableParagraph"/>
              <w:spacing w:before="25"/>
              <w:ind w:right="137"/>
              <w:rPr>
                <w:sz w:val="20"/>
              </w:rPr>
            </w:pPr>
            <w:r>
              <w:rPr>
                <w:spacing w:val="-5"/>
                <w:w w:val="115"/>
                <w:sz w:val="20"/>
              </w:rPr>
              <w:t>37</w:t>
            </w:r>
          </w:p>
        </w:tc>
        <w:tc>
          <w:tcPr>
            <w:tcW w:w="1418" w:type="dxa"/>
            <w:tcBorders>
              <w:top w:val="single" w:sz="6" w:space="0" w:color="D1EDEA"/>
              <w:bottom w:val="single" w:sz="6" w:space="0" w:color="D1EDEA"/>
            </w:tcBorders>
          </w:tcPr>
          <w:p w:rsidR="004E4FAA" w:rsidRDefault="00866C7E">
            <w:pPr>
              <w:pStyle w:val="TableParagraph"/>
              <w:spacing w:before="25"/>
              <w:ind w:right="134"/>
              <w:rPr>
                <w:sz w:val="20"/>
              </w:rPr>
            </w:pPr>
            <w:r>
              <w:rPr>
                <w:spacing w:val="-5"/>
                <w:w w:val="120"/>
                <w:sz w:val="20"/>
              </w:rPr>
              <w:t>36</w:t>
            </w:r>
          </w:p>
        </w:tc>
        <w:tc>
          <w:tcPr>
            <w:tcW w:w="1811" w:type="dxa"/>
            <w:tcBorders>
              <w:top w:val="single" w:sz="6" w:space="0" w:color="D1EDEA"/>
              <w:bottom w:val="single" w:sz="6" w:space="0" w:color="D1EDEA"/>
            </w:tcBorders>
          </w:tcPr>
          <w:p w:rsidR="004E4FAA" w:rsidRDefault="00866C7E">
            <w:pPr>
              <w:pStyle w:val="TableParagraph"/>
              <w:spacing w:before="25"/>
              <w:ind w:right="105"/>
              <w:rPr>
                <w:sz w:val="20"/>
              </w:rPr>
            </w:pPr>
            <w:r>
              <w:rPr>
                <w:spacing w:val="-2"/>
                <w:w w:val="105"/>
                <w:sz w:val="20"/>
              </w:rPr>
              <w:t>6,660,646</w:t>
            </w:r>
          </w:p>
        </w:tc>
      </w:tr>
      <w:tr w:rsidR="004E4FAA">
        <w:trPr>
          <w:trHeight w:val="294"/>
        </w:trPr>
        <w:tc>
          <w:tcPr>
            <w:tcW w:w="1699" w:type="dxa"/>
            <w:tcBorders>
              <w:top w:val="single" w:sz="6" w:space="0" w:color="D1EDEA"/>
            </w:tcBorders>
            <w:shd w:val="clear" w:color="auto" w:fill="D9D9D9"/>
          </w:tcPr>
          <w:p w:rsidR="004E4FAA" w:rsidRDefault="00866C7E">
            <w:pPr>
              <w:pStyle w:val="TableParagraph"/>
              <w:spacing w:before="35"/>
              <w:ind w:left="165"/>
              <w:jc w:val="left"/>
              <w:rPr>
                <w:b/>
                <w:sz w:val="20"/>
              </w:rPr>
            </w:pPr>
            <w:r>
              <w:rPr>
                <w:b/>
                <w:spacing w:val="-2"/>
                <w:w w:val="105"/>
                <w:sz w:val="20"/>
              </w:rPr>
              <w:t>Total</w:t>
            </w:r>
          </w:p>
        </w:tc>
        <w:tc>
          <w:tcPr>
            <w:tcW w:w="1591" w:type="dxa"/>
            <w:tcBorders>
              <w:top w:val="single" w:sz="6" w:space="0" w:color="D1EDEA"/>
            </w:tcBorders>
            <w:shd w:val="clear" w:color="auto" w:fill="D9D9D9"/>
          </w:tcPr>
          <w:p w:rsidR="004E4FAA" w:rsidRDefault="00866C7E">
            <w:pPr>
              <w:pStyle w:val="TableParagraph"/>
              <w:spacing w:before="35"/>
              <w:ind w:right="137"/>
              <w:rPr>
                <w:b/>
                <w:sz w:val="20"/>
              </w:rPr>
            </w:pPr>
            <w:r>
              <w:rPr>
                <w:b/>
                <w:spacing w:val="-2"/>
                <w:sz w:val="20"/>
              </w:rPr>
              <w:t>72,551</w:t>
            </w:r>
          </w:p>
        </w:tc>
        <w:tc>
          <w:tcPr>
            <w:tcW w:w="1416" w:type="dxa"/>
            <w:tcBorders>
              <w:top w:val="single" w:sz="6" w:space="0" w:color="D1EDEA"/>
            </w:tcBorders>
            <w:shd w:val="clear" w:color="auto" w:fill="D9D9D9"/>
          </w:tcPr>
          <w:p w:rsidR="004E4FAA" w:rsidRDefault="00866C7E">
            <w:pPr>
              <w:pStyle w:val="TableParagraph"/>
              <w:spacing w:before="35"/>
              <w:ind w:right="134"/>
              <w:rPr>
                <w:b/>
                <w:sz w:val="20"/>
              </w:rPr>
            </w:pPr>
            <w:r>
              <w:rPr>
                <w:b/>
                <w:spacing w:val="-2"/>
                <w:w w:val="105"/>
                <w:sz w:val="20"/>
              </w:rPr>
              <w:t>65,229</w:t>
            </w:r>
          </w:p>
        </w:tc>
        <w:tc>
          <w:tcPr>
            <w:tcW w:w="1560" w:type="dxa"/>
            <w:tcBorders>
              <w:top w:val="single" w:sz="6" w:space="0" w:color="D1EDEA"/>
            </w:tcBorders>
            <w:shd w:val="clear" w:color="auto" w:fill="D9D9D9"/>
          </w:tcPr>
          <w:p w:rsidR="004E4FAA" w:rsidRDefault="00866C7E">
            <w:pPr>
              <w:pStyle w:val="TableParagraph"/>
              <w:spacing w:before="35"/>
              <w:ind w:right="132"/>
              <w:rPr>
                <w:b/>
                <w:sz w:val="20"/>
              </w:rPr>
            </w:pPr>
            <w:r>
              <w:rPr>
                <w:b/>
                <w:spacing w:val="-2"/>
                <w:sz w:val="20"/>
              </w:rPr>
              <w:t>22,910</w:t>
            </w:r>
          </w:p>
        </w:tc>
        <w:tc>
          <w:tcPr>
            <w:tcW w:w="1418" w:type="dxa"/>
            <w:tcBorders>
              <w:top w:val="single" w:sz="6" w:space="0" w:color="D1EDEA"/>
            </w:tcBorders>
            <w:shd w:val="clear" w:color="auto" w:fill="D9D9D9"/>
          </w:tcPr>
          <w:p w:rsidR="004E4FAA" w:rsidRDefault="00866C7E">
            <w:pPr>
              <w:pStyle w:val="TableParagraph"/>
              <w:spacing w:before="35"/>
              <w:ind w:right="133"/>
              <w:rPr>
                <w:b/>
                <w:sz w:val="20"/>
              </w:rPr>
            </w:pPr>
            <w:r>
              <w:rPr>
                <w:b/>
                <w:spacing w:val="-2"/>
                <w:w w:val="105"/>
                <w:sz w:val="20"/>
              </w:rPr>
              <w:t>22,226</w:t>
            </w:r>
          </w:p>
        </w:tc>
        <w:tc>
          <w:tcPr>
            <w:tcW w:w="1811" w:type="dxa"/>
            <w:tcBorders>
              <w:top w:val="single" w:sz="6" w:space="0" w:color="D1EDEA"/>
            </w:tcBorders>
            <w:shd w:val="clear" w:color="auto" w:fill="D9D9D9"/>
          </w:tcPr>
          <w:p w:rsidR="004E4FAA" w:rsidRDefault="00866C7E">
            <w:pPr>
              <w:pStyle w:val="TableParagraph"/>
              <w:spacing w:before="35"/>
              <w:ind w:right="106"/>
              <w:rPr>
                <w:b/>
                <w:sz w:val="20"/>
              </w:rPr>
            </w:pPr>
            <w:r>
              <w:rPr>
                <w:b/>
                <w:spacing w:val="-2"/>
                <w:sz w:val="20"/>
              </w:rPr>
              <w:t>9,059,076,477</w:t>
            </w:r>
          </w:p>
        </w:tc>
      </w:tr>
    </w:tbl>
    <w:p w:rsidR="004E4FAA" w:rsidRPr="00DD2254" w:rsidRDefault="00866C7E">
      <w:pPr>
        <w:spacing w:before="79" w:line="244" w:lineRule="auto"/>
        <w:ind w:left="165" w:right="1281" w:hanging="1"/>
        <w:rPr>
          <w:sz w:val="20"/>
          <w:szCs w:val="20"/>
        </w:rPr>
      </w:pPr>
      <w:r w:rsidRPr="00DD2254">
        <w:rPr>
          <w:w w:val="105"/>
          <w:sz w:val="20"/>
          <w:szCs w:val="20"/>
        </w:rPr>
        <w:t>Notes:</w:t>
      </w:r>
      <w:r w:rsidRPr="00DD2254">
        <w:rPr>
          <w:spacing w:val="-15"/>
          <w:w w:val="105"/>
          <w:sz w:val="20"/>
          <w:szCs w:val="20"/>
        </w:rPr>
        <w:t xml:space="preserve"> </w:t>
      </w:r>
      <w:r w:rsidRPr="00DD2254">
        <w:rPr>
          <w:w w:val="105"/>
          <w:sz w:val="20"/>
          <w:szCs w:val="20"/>
        </w:rPr>
        <w:t>In</w:t>
      </w:r>
      <w:r w:rsidRPr="00DD2254">
        <w:rPr>
          <w:spacing w:val="-16"/>
          <w:w w:val="105"/>
          <w:sz w:val="20"/>
          <w:szCs w:val="20"/>
        </w:rPr>
        <w:t xml:space="preserve"> </w:t>
      </w:r>
      <w:r w:rsidRPr="00DD2254">
        <w:rPr>
          <w:w w:val="105"/>
          <w:sz w:val="20"/>
          <w:szCs w:val="20"/>
        </w:rPr>
        <w:t>keeping</w:t>
      </w:r>
      <w:r w:rsidRPr="00DD2254">
        <w:rPr>
          <w:spacing w:val="-16"/>
          <w:w w:val="105"/>
          <w:sz w:val="20"/>
          <w:szCs w:val="20"/>
        </w:rPr>
        <w:t xml:space="preserve"> </w:t>
      </w:r>
      <w:r w:rsidRPr="00DD2254">
        <w:rPr>
          <w:w w:val="105"/>
          <w:sz w:val="20"/>
          <w:szCs w:val="20"/>
        </w:rPr>
        <w:t>with</w:t>
      </w:r>
      <w:r w:rsidRPr="00DD2254">
        <w:rPr>
          <w:spacing w:val="-15"/>
          <w:w w:val="105"/>
          <w:sz w:val="20"/>
          <w:szCs w:val="20"/>
        </w:rPr>
        <w:t xml:space="preserve"> </w:t>
      </w:r>
      <w:r w:rsidRPr="00DD2254">
        <w:rPr>
          <w:w w:val="105"/>
          <w:sz w:val="20"/>
          <w:szCs w:val="20"/>
        </w:rPr>
        <w:t>past</w:t>
      </w:r>
      <w:r w:rsidRPr="00DD2254">
        <w:rPr>
          <w:spacing w:val="-15"/>
          <w:w w:val="105"/>
          <w:sz w:val="20"/>
          <w:szCs w:val="20"/>
        </w:rPr>
        <w:t xml:space="preserve"> </w:t>
      </w:r>
      <w:r w:rsidRPr="00DD2254">
        <w:rPr>
          <w:w w:val="105"/>
          <w:sz w:val="20"/>
          <w:szCs w:val="20"/>
        </w:rPr>
        <w:t>Annual</w:t>
      </w:r>
      <w:r w:rsidRPr="00DD2254">
        <w:rPr>
          <w:spacing w:val="-14"/>
          <w:w w:val="105"/>
          <w:sz w:val="20"/>
          <w:szCs w:val="20"/>
        </w:rPr>
        <w:t xml:space="preserve"> </w:t>
      </w:r>
      <w:r w:rsidRPr="00DD2254">
        <w:rPr>
          <w:w w:val="105"/>
          <w:sz w:val="20"/>
          <w:szCs w:val="20"/>
        </w:rPr>
        <w:t>Reports,</w:t>
      </w:r>
      <w:r w:rsidRPr="00DD2254">
        <w:rPr>
          <w:spacing w:val="-15"/>
          <w:w w:val="105"/>
          <w:sz w:val="20"/>
          <w:szCs w:val="20"/>
        </w:rPr>
        <w:t xml:space="preserve"> </w:t>
      </w:r>
      <w:r w:rsidRPr="00DD2254">
        <w:rPr>
          <w:w w:val="105"/>
          <w:sz w:val="20"/>
          <w:szCs w:val="20"/>
        </w:rPr>
        <w:t>entitlements</w:t>
      </w:r>
      <w:r w:rsidRPr="00DD2254">
        <w:rPr>
          <w:spacing w:val="-15"/>
          <w:w w:val="105"/>
          <w:sz w:val="20"/>
          <w:szCs w:val="20"/>
        </w:rPr>
        <w:t xml:space="preserve"> </w:t>
      </w:r>
      <w:r w:rsidRPr="00DD2254">
        <w:rPr>
          <w:w w:val="105"/>
          <w:sz w:val="20"/>
          <w:szCs w:val="20"/>
        </w:rPr>
        <w:t>numbers</w:t>
      </w:r>
      <w:r w:rsidRPr="00DD2254">
        <w:rPr>
          <w:spacing w:val="-15"/>
          <w:w w:val="105"/>
          <w:sz w:val="20"/>
          <w:szCs w:val="20"/>
        </w:rPr>
        <w:t xml:space="preserve"> </w:t>
      </w:r>
      <w:r w:rsidRPr="00DD2254">
        <w:rPr>
          <w:w w:val="105"/>
          <w:sz w:val="20"/>
          <w:szCs w:val="20"/>
        </w:rPr>
        <w:t>represent</w:t>
      </w:r>
      <w:r w:rsidRPr="00DD2254">
        <w:rPr>
          <w:spacing w:val="-15"/>
          <w:w w:val="105"/>
          <w:sz w:val="20"/>
          <w:szCs w:val="20"/>
        </w:rPr>
        <w:t xml:space="preserve"> </w:t>
      </w:r>
      <w:r w:rsidRPr="00DD2254">
        <w:rPr>
          <w:w w:val="105"/>
          <w:sz w:val="20"/>
          <w:szCs w:val="20"/>
        </w:rPr>
        <w:t>the</w:t>
      </w:r>
      <w:r w:rsidRPr="00DD2254">
        <w:rPr>
          <w:spacing w:val="-14"/>
          <w:w w:val="105"/>
          <w:sz w:val="20"/>
          <w:szCs w:val="20"/>
        </w:rPr>
        <w:t xml:space="preserve"> </w:t>
      </w:r>
      <w:r w:rsidRPr="00DD2254">
        <w:rPr>
          <w:w w:val="105"/>
          <w:sz w:val="20"/>
          <w:szCs w:val="20"/>
        </w:rPr>
        <w:t>sum</w:t>
      </w:r>
      <w:r w:rsidRPr="00DD2254">
        <w:rPr>
          <w:spacing w:val="-15"/>
          <w:w w:val="105"/>
          <w:sz w:val="20"/>
          <w:szCs w:val="20"/>
        </w:rPr>
        <w:t xml:space="preserve"> </w:t>
      </w:r>
      <w:r w:rsidRPr="00DD2254">
        <w:rPr>
          <w:w w:val="105"/>
          <w:sz w:val="20"/>
          <w:szCs w:val="20"/>
        </w:rPr>
        <w:t>of</w:t>
      </w:r>
      <w:r w:rsidRPr="00DD2254">
        <w:rPr>
          <w:spacing w:val="-14"/>
          <w:w w:val="105"/>
          <w:sz w:val="20"/>
          <w:szCs w:val="20"/>
        </w:rPr>
        <w:t xml:space="preserve"> </w:t>
      </w:r>
      <w:r w:rsidRPr="00DD2254">
        <w:rPr>
          <w:w w:val="105"/>
          <w:sz w:val="20"/>
          <w:szCs w:val="20"/>
        </w:rPr>
        <w:t xml:space="preserve">Gaming Machine Entitlements and </w:t>
      </w:r>
      <w:r w:rsidRPr="00DD2254">
        <w:rPr>
          <w:w w:val="105"/>
          <w:sz w:val="20"/>
          <w:szCs w:val="20"/>
          <w:highlight w:val="yellow"/>
        </w:rPr>
        <w:t>Poker Machine Permits</w:t>
      </w:r>
      <w:r w:rsidRPr="00DD2254">
        <w:rPr>
          <w:w w:val="105"/>
          <w:sz w:val="20"/>
          <w:szCs w:val="20"/>
        </w:rPr>
        <w:t xml:space="preserve"> for current and suspended, cancelled and surrendered</w:t>
      </w:r>
      <w:r w:rsidRPr="00DD2254">
        <w:rPr>
          <w:spacing w:val="-11"/>
          <w:w w:val="105"/>
          <w:sz w:val="20"/>
          <w:szCs w:val="20"/>
        </w:rPr>
        <w:t xml:space="preserve"> </w:t>
      </w:r>
      <w:r w:rsidRPr="00DD2254">
        <w:rPr>
          <w:w w:val="105"/>
          <w:sz w:val="20"/>
          <w:szCs w:val="20"/>
        </w:rPr>
        <w:t>licences.</w:t>
      </w:r>
    </w:p>
    <w:p w:rsidR="004E4FAA" w:rsidRPr="00DD2254" w:rsidRDefault="00866C7E">
      <w:pPr>
        <w:spacing w:before="57" w:line="242" w:lineRule="auto"/>
        <w:ind w:left="165" w:right="1116"/>
        <w:rPr>
          <w:sz w:val="20"/>
          <w:szCs w:val="20"/>
        </w:rPr>
      </w:pPr>
      <w:r w:rsidRPr="00DD2254">
        <w:rPr>
          <w:w w:val="105"/>
          <w:sz w:val="20"/>
          <w:szCs w:val="20"/>
        </w:rPr>
        <w:t>*The</w:t>
      </w:r>
      <w:r w:rsidRPr="00DD2254">
        <w:rPr>
          <w:spacing w:val="-15"/>
          <w:w w:val="105"/>
          <w:sz w:val="20"/>
          <w:szCs w:val="20"/>
        </w:rPr>
        <w:t xml:space="preserve"> </w:t>
      </w:r>
      <w:r w:rsidRPr="00DD2254">
        <w:rPr>
          <w:w w:val="105"/>
          <w:sz w:val="20"/>
          <w:szCs w:val="20"/>
        </w:rPr>
        <w:t>Annual</w:t>
      </w:r>
      <w:r w:rsidRPr="00DD2254">
        <w:rPr>
          <w:spacing w:val="-14"/>
          <w:w w:val="105"/>
          <w:sz w:val="20"/>
          <w:szCs w:val="20"/>
        </w:rPr>
        <w:t xml:space="preserve"> </w:t>
      </w:r>
      <w:r w:rsidRPr="00DD2254">
        <w:rPr>
          <w:w w:val="105"/>
          <w:sz w:val="20"/>
          <w:szCs w:val="20"/>
        </w:rPr>
        <w:t>net</w:t>
      </w:r>
      <w:r w:rsidRPr="00DD2254">
        <w:rPr>
          <w:spacing w:val="-15"/>
          <w:w w:val="105"/>
          <w:sz w:val="20"/>
          <w:szCs w:val="20"/>
        </w:rPr>
        <w:t xml:space="preserve"> </w:t>
      </w:r>
      <w:r w:rsidRPr="00DD2254">
        <w:rPr>
          <w:w w:val="105"/>
          <w:sz w:val="20"/>
          <w:szCs w:val="20"/>
        </w:rPr>
        <w:t>profit</w:t>
      </w:r>
      <w:r w:rsidRPr="00DD2254">
        <w:rPr>
          <w:spacing w:val="-14"/>
          <w:w w:val="105"/>
          <w:sz w:val="20"/>
          <w:szCs w:val="20"/>
        </w:rPr>
        <w:t xml:space="preserve"> </w:t>
      </w:r>
      <w:r w:rsidRPr="00DD2254">
        <w:rPr>
          <w:w w:val="105"/>
          <w:sz w:val="20"/>
          <w:szCs w:val="20"/>
        </w:rPr>
        <w:t>figure</w:t>
      </w:r>
      <w:r w:rsidRPr="00DD2254">
        <w:rPr>
          <w:spacing w:val="-15"/>
          <w:w w:val="105"/>
          <w:sz w:val="20"/>
          <w:szCs w:val="20"/>
        </w:rPr>
        <w:t xml:space="preserve"> </w:t>
      </w:r>
      <w:r w:rsidRPr="00DD2254">
        <w:rPr>
          <w:w w:val="105"/>
          <w:sz w:val="20"/>
          <w:szCs w:val="20"/>
        </w:rPr>
        <w:t>for</w:t>
      </w:r>
      <w:r w:rsidRPr="00DD2254">
        <w:rPr>
          <w:spacing w:val="-14"/>
          <w:w w:val="105"/>
          <w:sz w:val="20"/>
          <w:szCs w:val="20"/>
        </w:rPr>
        <w:t xml:space="preserve"> </w:t>
      </w:r>
      <w:r w:rsidRPr="00DD2254">
        <w:rPr>
          <w:w w:val="105"/>
          <w:sz w:val="20"/>
          <w:szCs w:val="20"/>
        </w:rPr>
        <w:t>clubs</w:t>
      </w:r>
      <w:r w:rsidRPr="00DD2254">
        <w:rPr>
          <w:spacing w:val="-15"/>
          <w:w w:val="105"/>
          <w:sz w:val="20"/>
          <w:szCs w:val="20"/>
        </w:rPr>
        <w:t xml:space="preserve"> </w:t>
      </w:r>
      <w:r w:rsidRPr="00DD2254">
        <w:rPr>
          <w:w w:val="105"/>
          <w:sz w:val="20"/>
          <w:szCs w:val="20"/>
        </w:rPr>
        <w:t>and</w:t>
      </w:r>
      <w:r w:rsidRPr="00DD2254">
        <w:rPr>
          <w:spacing w:val="-14"/>
          <w:w w:val="105"/>
          <w:sz w:val="20"/>
          <w:szCs w:val="20"/>
        </w:rPr>
        <w:t xml:space="preserve"> </w:t>
      </w:r>
      <w:r w:rsidRPr="00DD2254">
        <w:rPr>
          <w:w w:val="105"/>
          <w:sz w:val="20"/>
          <w:szCs w:val="20"/>
        </w:rPr>
        <w:t>hotels</w:t>
      </w:r>
      <w:r w:rsidRPr="00DD2254">
        <w:rPr>
          <w:spacing w:val="-14"/>
          <w:w w:val="105"/>
          <w:sz w:val="20"/>
          <w:szCs w:val="20"/>
        </w:rPr>
        <w:t xml:space="preserve"> </w:t>
      </w:r>
      <w:r w:rsidRPr="00DD2254">
        <w:rPr>
          <w:w w:val="105"/>
          <w:sz w:val="20"/>
          <w:szCs w:val="20"/>
        </w:rPr>
        <w:t>aligns</w:t>
      </w:r>
      <w:r w:rsidRPr="00DD2254">
        <w:rPr>
          <w:spacing w:val="-14"/>
          <w:w w:val="105"/>
          <w:sz w:val="20"/>
          <w:szCs w:val="20"/>
        </w:rPr>
        <w:t xml:space="preserve"> </w:t>
      </w:r>
      <w:r w:rsidRPr="00DD2254">
        <w:rPr>
          <w:w w:val="105"/>
          <w:sz w:val="20"/>
          <w:szCs w:val="20"/>
        </w:rPr>
        <w:t>with</w:t>
      </w:r>
      <w:r w:rsidRPr="00DD2254">
        <w:rPr>
          <w:spacing w:val="-15"/>
          <w:w w:val="105"/>
          <w:sz w:val="20"/>
          <w:szCs w:val="20"/>
        </w:rPr>
        <w:t xml:space="preserve"> </w:t>
      </w:r>
      <w:r w:rsidRPr="00DD2254">
        <w:rPr>
          <w:w w:val="105"/>
          <w:sz w:val="20"/>
          <w:szCs w:val="20"/>
        </w:rPr>
        <w:t>the</w:t>
      </w:r>
      <w:r w:rsidRPr="00DD2254">
        <w:rPr>
          <w:spacing w:val="-14"/>
          <w:w w:val="105"/>
          <w:sz w:val="20"/>
          <w:szCs w:val="20"/>
        </w:rPr>
        <w:t xml:space="preserve"> </w:t>
      </w:r>
      <w:r w:rsidRPr="00DD2254">
        <w:rPr>
          <w:w w:val="105"/>
          <w:sz w:val="20"/>
          <w:szCs w:val="20"/>
        </w:rPr>
        <w:t>quarterly</w:t>
      </w:r>
      <w:r w:rsidRPr="00DD2254">
        <w:rPr>
          <w:spacing w:val="-15"/>
          <w:w w:val="105"/>
          <w:sz w:val="20"/>
          <w:szCs w:val="20"/>
        </w:rPr>
        <w:t xml:space="preserve"> </w:t>
      </w:r>
      <w:r w:rsidRPr="00DD2254">
        <w:rPr>
          <w:w w:val="105"/>
          <w:sz w:val="20"/>
          <w:szCs w:val="20"/>
        </w:rPr>
        <w:t>periods,</w:t>
      </w:r>
      <w:r w:rsidRPr="00DD2254">
        <w:rPr>
          <w:spacing w:val="-15"/>
          <w:w w:val="105"/>
          <w:sz w:val="20"/>
          <w:szCs w:val="20"/>
        </w:rPr>
        <w:t xml:space="preserve"> </w:t>
      </w:r>
      <w:r w:rsidRPr="00DD2254">
        <w:rPr>
          <w:w w:val="105"/>
          <w:sz w:val="20"/>
          <w:szCs w:val="20"/>
        </w:rPr>
        <w:t>with</w:t>
      </w:r>
      <w:r w:rsidRPr="00DD2254">
        <w:rPr>
          <w:spacing w:val="-14"/>
          <w:w w:val="105"/>
          <w:sz w:val="20"/>
          <w:szCs w:val="20"/>
        </w:rPr>
        <w:t xml:space="preserve"> </w:t>
      </w:r>
      <w:r w:rsidRPr="00DD2254">
        <w:rPr>
          <w:w w:val="105"/>
          <w:sz w:val="20"/>
          <w:szCs w:val="20"/>
        </w:rPr>
        <w:t>a</w:t>
      </w:r>
      <w:r w:rsidRPr="00DD2254">
        <w:rPr>
          <w:spacing w:val="-15"/>
          <w:w w:val="105"/>
          <w:sz w:val="20"/>
          <w:szCs w:val="20"/>
        </w:rPr>
        <w:t xml:space="preserve"> </w:t>
      </w:r>
      <w:r w:rsidRPr="00DD2254">
        <w:rPr>
          <w:w w:val="105"/>
          <w:sz w:val="20"/>
          <w:szCs w:val="20"/>
        </w:rPr>
        <w:t>financial</w:t>
      </w:r>
      <w:r w:rsidRPr="00DD2254">
        <w:rPr>
          <w:spacing w:val="-14"/>
          <w:w w:val="105"/>
          <w:sz w:val="20"/>
          <w:szCs w:val="20"/>
        </w:rPr>
        <w:t xml:space="preserve"> </w:t>
      </w:r>
      <w:r w:rsidRPr="00DD2254">
        <w:rPr>
          <w:w w:val="105"/>
          <w:sz w:val="20"/>
          <w:szCs w:val="20"/>
        </w:rPr>
        <w:t>year for</w:t>
      </w:r>
      <w:r w:rsidRPr="00DD2254">
        <w:rPr>
          <w:spacing w:val="-7"/>
          <w:w w:val="105"/>
          <w:sz w:val="20"/>
          <w:szCs w:val="20"/>
        </w:rPr>
        <w:t xml:space="preserve"> </w:t>
      </w:r>
      <w:r w:rsidRPr="00DD2254">
        <w:rPr>
          <w:w w:val="105"/>
          <w:sz w:val="20"/>
          <w:szCs w:val="20"/>
        </w:rPr>
        <w:t>clubs</w:t>
      </w:r>
      <w:r w:rsidRPr="00DD2254">
        <w:rPr>
          <w:spacing w:val="-6"/>
          <w:w w:val="105"/>
          <w:sz w:val="20"/>
          <w:szCs w:val="20"/>
        </w:rPr>
        <w:t xml:space="preserve"> </w:t>
      </w:r>
      <w:r w:rsidRPr="00DD2254">
        <w:rPr>
          <w:w w:val="105"/>
          <w:sz w:val="20"/>
          <w:szCs w:val="20"/>
        </w:rPr>
        <w:t>running</w:t>
      </w:r>
      <w:r w:rsidRPr="00DD2254">
        <w:rPr>
          <w:spacing w:val="-6"/>
          <w:w w:val="105"/>
          <w:sz w:val="20"/>
          <w:szCs w:val="20"/>
        </w:rPr>
        <w:t xml:space="preserve"> </w:t>
      </w:r>
      <w:r w:rsidRPr="00DD2254">
        <w:rPr>
          <w:w w:val="105"/>
          <w:sz w:val="20"/>
          <w:szCs w:val="20"/>
        </w:rPr>
        <w:t>from</w:t>
      </w:r>
      <w:r w:rsidRPr="00DD2254">
        <w:rPr>
          <w:spacing w:val="-6"/>
          <w:w w:val="105"/>
          <w:sz w:val="20"/>
          <w:szCs w:val="20"/>
        </w:rPr>
        <w:t xml:space="preserve"> </w:t>
      </w:r>
      <w:r w:rsidRPr="00DD2254">
        <w:rPr>
          <w:w w:val="105"/>
          <w:sz w:val="20"/>
          <w:szCs w:val="20"/>
        </w:rPr>
        <w:t>September</w:t>
      </w:r>
      <w:r w:rsidRPr="00DD2254">
        <w:rPr>
          <w:spacing w:val="-7"/>
          <w:w w:val="105"/>
          <w:sz w:val="20"/>
          <w:szCs w:val="20"/>
        </w:rPr>
        <w:t xml:space="preserve"> </w:t>
      </w:r>
      <w:r w:rsidRPr="00DD2254">
        <w:rPr>
          <w:w w:val="105"/>
          <w:sz w:val="20"/>
          <w:szCs w:val="20"/>
        </w:rPr>
        <w:t>to</w:t>
      </w:r>
      <w:r w:rsidRPr="00DD2254">
        <w:rPr>
          <w:spacing w:val="-8"/>
          <w:w w:val="105"/>
          <w:sz w:val="20"/>
          <w:szCs w:val="20"/>
        </w:rPr>
        <w:t xml:space="preserve"> </w:t>
      </w:r>
      <w:r w:rsidRPr="00DD2254">
        <w:rPr>
          <w:w w:val="105"/>
          <w:sz w:val="20"/>
          <w:szCs w:val="20"/>
        </w:rPr>
        <w:t>August,</w:t>
      </w:r>
      <w:r w:rsidRPr="00DD2254">
        <w:rPr>
          <w:spacing w:val="-7"/>
          <w:w w:val="105"/>
          <w:sz w:val="20"/>
          <w:szCs w:val="20"/>
        </w:rPr>
        <w:t xml:space="preserve"> </w:t>
      </w:r>
      <w:r w:rsidRPr="00DD2254">
        <w:rPr>
          <w:w w:val="105"/>
          <w:sz w:val="20"/>
          <w:szCs w:val="20"/>
        </w:rPr>
        <w:t>and</w:t>
      </w:r>
      <w:r w:rsidRPr="00DD2254">
        <w:rPr>
          <w:spacing w:val="-6"/>
          <w:w w:val="105"/>
          <w:sz w:val="20"/>
          <w:szCs w:val="20"/>
        </w:rPr>
        <w:t xml:space="preserve"> </w:t>
      </w:r>
      <w:r w:rsidRPr="00DD2254">
        <w:rPr>
          <w:w w:val="105"/>
          <w:sz w:val="20"/>
          <w:szCs w:val="20"/>
        </w:rPr>
        <w:t>a</w:t>
      </w:r>
      <w:r w:rsidRPr="00DD2254">
        <w:rPr>
          <w:spacing w:val="-5"/>
          <w:w w:val="105"/>
          <w:sz w:val="20"/>
          <w:szCs w:val="20"/>
        </w:rPr>
        <w:t xml:space="preserve"> </w:t>
      </w:r>
      <w:r w:rsidRPr="00DD2254">
        <w:rPr>
          <w:w w:val="105"/>
          <w:sz w:val="20"/>
          <w:szCs w:val="20"/>
        </w:rPr>
        <w:t>financial</w:t>
      </w:r>
      <w:r w:rsidRPr="00DD2254">
        <w:rPr>
          <w:spacing w:val="-6"/>
          <w:w w:val="105"/>
          <w:sz w:val="20"/>
          <w:szCs w:val="20"/>
        </w:rPr>
        <w:t xml:space="preserve"> </w:t>
      </w:r>
      <w:r w:rsidRPr="00DD2254">
        <w:rPr>
          <w:w w:val="105"/>
          <w:sz w:val="20"/>
          <w:szCs w:val="20"/>
        </w:rPr>
        <w:t>year</w:t>
      </w:r>
      <w:r w:rsidRPr="00DD2254">
        <w:rPr>
          <w:spacing w:val="-7"/>
          <w:w w:val="105"/>
          <w:sz w:val="20"/>
          <w:szCs w:val="20"/>
        </w:rPr>
        <w:t xml:space="preserve"> </w:t>
      </w:r>
      <w:r w:rsidRPr="00DD2254">
        <w:rPr>
          <w:w w:val="105"/>
          <w:sz w:val="20"/>
          <w:szCs w:val="20"/>
        </w:rPr>
        <w:t>for</w:t>
      </w:r>
      <w:r w:rsidRPr="00DD2254">
        <w:rPr>
          <w:spacing w:val="-7"/>
          <w:w w:val="105"/>
          <w:sz w:val="20"/>
          <w:szCs w:val="20"/>
        </w:rPr>
        <w:t xml:space="preserve"> </w:t>
      </w:r>
      <w:r w:rsidRPr="00DD2254">
        <w:rPr>
          <w:w w:val="105"/>
          <w:sz w:val="20"/>
          <w:szCs w:val="20"/>
        </w:rPr>
        <w:t>hotels</w:t>
      </w:r>
      <w:r w:rsidRPr="00DD2254">
        <w:rPr>
          <w:spacing w:val="-6"/>
          <w:w w:val="105"/>
          <w:sz w:val="20"/>
          <w:szCs w:val="20"/>
        </w:rPr>
        <w:t xml:space="preserve"> </w:t>
      </w:r>
      <w:r w:rsidRPr="00DD2254">
        <w:rPr>
          <w:w w:val="105"/>
          <w:sz w:val="20"/>
          <w:szCs w:val="20"/>
        </w:rPr>
        <w:t>running</w:t>
      </w:r>
      <w:r w:rsidRPr="00DD2254">
        <w:rPr>
          <w:spacing w:val="-6"/>
          <w:w w:val="105"/>
          <w:sz w:val="20"/>
          <w:szCs w:val="20"/>
        </w:rPr>
        <w:t xml:space="preserve"> </w:t>
      </w:r>
      <w:r w:rsidRPr="00DD2254">
        <w:rPr>
          <w:w w:val="105"/>
          <w:sz w:val="20"/>
          <w:szCs w:val="20"/>
        </w:rPr>
        <w:t>from</w:t>
      </w:r>
      <w:r w:rsidRPr="00DD2254">
        <w:rPr>
          <w:spacing w:val="-6"/>
          <w:w w:val="105"/>
          <w:sz w:val="20"/>
          <w:szCs w:val="20"/>
        </w:rPr>
        <w:t xml:space="preserve"> </w:t>
      </w:r>
      <w:r w:rsidRPr="00DD2254">
        <w:rPr>
          <w:w w:val="105"/>
          <w:sz w:val="20"/>
          <w:szCs w:val="20"/>
        </w:rPr>
        <w:t>July</w:t>
      </w:r>
      <w:r w:rsidRPr="00DD2254">
        <w:rPr>
          <w:spacing w:val="-7"/>
          <w:w w:val="105"/>
          <w:sz w:val="20"/>
          <w:szCs w:val="20"/>
        </w:rPr>
        <w:t xml:space="preserve"> </w:t>
      </w:r>
      <w:r w:rsidRPr="00DD2254">
        <w:rPr>
          <w:w w:val="105"/>
          <w:sz w:val="20"/>
          <w:szCs w:val="20"/>
        </w:rPr>
        <w:t>to</w:t>
      </w:r>
      <w:r w:rsidRPr="00DD2254">
        <w:rPr>
          <w:spacing w:val="-8"/>
          <w:w w:val="105"/>
          <w:sz w:val="20"/>
          <w:szCs w:val="20"/>
        </w:rPr>
        <w:t xml:space="preserve"> </w:t>
      </w:r>
      <w:r w:rsidRPr="00DD2254">
        <w:rPr>
          <w:w w:val="105"/>
          <w:sz w:val="20"/>
          <w:szCs w:val="20"/>
        </w:rPr>
        <w:t>June. The</w:t>
      </w:r>
      <w:r w:rsidRPr="00DD2254">
        <w:rPr>
          <w:spacing w:val="-3"/>
          <w:w w:val="105"/>
          <w:sz w:val="20"/>
          <w:szCs w:val="20"/>
        </w:rPr>
        <w:t xml:space="preserve"> </w:t>
      </w:r>
      <w:r w:rsidRPr="00DD2254">
        <w:rPr>
          <w:w w:val="105"/>
          <w:sz w:val="20"/>
          <w:szCs w:val="20"/>
        </w:rPr>
        <w:t>finalised</w:t>
      </w:r>
      <w:r w:rsidRPr="00DD2254">
        <w:rPr>
          <w:spacing w:val="-4"/>
          <w:w w:val="105"/>
          <w:sz w:val="20"/>
          <w:szCs w:val="20"/>
        </w:rPr>
        <w:t xml:space="preserve"> </w:t>
      </w:r>
      <w:r w:rsidRPr="00DD2254">
        <w:rPr>
          <w:w w:val="105"/>
          <w:sz w:val="20"/>
          <w:szCs w:val="20"/>
        </w:rPr>
        <w:t>figures</w:t>
      </w:r>
      <w:r w:rsidRPr="00DD2254">
        <w:rPr>
          <w:spacing w:val="-4"/>
          <w:w w:val="105"/>
          <w:sz w:val="20"/>
          <w:szCs w:val="20"/>
        </w:rPr>
        <w:t xml:space="preserve"> </w:t>
      </w:r>
      <w:r w:rsidRPr="00DD2254">
        <w:rPr>
          <w:w w:val="105"/>
          <w:sz w:val="20"/>
          <w:szCs w:val="20"/>
        </w:rPr>
        <w:t>for</w:t>
      </w:r>
      <w:r w:rsidRPr="00DD2254">
        <w:rPr>
          <w:spacing w:val="-6"/>
          <w:w w:val="105"/>
          <w:sz w:val="20"/>
          <w:szCs w:val="20"/>
        </w:rPr>
        <w:t xml:space="preserve"> </w:t>
      </w:r>
      <w:r w:rsidRPr="00DD2254">
        <w:rPr>
          <w:w w:val="105"/>
          <w:sz w:val="20"/>
          <w:szCs w:val="20"/>
        </w:rPr>
        <w:t>those</w:t>
      </w:r>
      <w:r w:rsidRPr="00DD2254">
        <w:rPr>
          <w:spacing w:val="-3"/>
          <w:w w:val="105"/>
          <w:sz w:val="20"/>
          <w:szCs w:val="20"/>
        </w:rPr>
        <w:t xml:space="preserve"> </w:t>
      </w:r>
      <w:r w:rsidRPr="00DD2254">
        <w:rPr>
          <w:w w:val="105"/>
          <w:sz w:val="20"/>
          <w:szCs w:val="20"/>
        </w:rPr>
        <w:t>quarter</w:t>
      </w:r>
      <w:r w:rsidRPr="00DD2254">
        <w:rPr>
          <w:spacing w:val="-6"/>
          <w:w w:val="105"/>
          <w:sz w:val="20"/>
          <w:szCs w:val="20"/>
        </w:rPr>
        <w:t xml:space="preserve"> </w:t>
      </w:r>
      <w:r w:rsidRPr="00DD2254">
        <w:rPr>
          <w:w w:val="105"/>
          <w:sz w:val="20"/>
          <w:szCs w:val="20"/>
        </w:rPr>
        <w:t>periods</w:t>
      </w:r>
      <w:r w:rsidRPr="00DD2254">
        <w:rPr>
          <w:spacing w:val="-4"/>
          <w:w w:val="105"/>
          <w:sz w:val="20"/>
          <w:szCs w:val="20"/>
        </w:rPr>
        <w:t xml:space="preserve"> </w:t>
      </w:r>
      <w:r w:rsidRPr="00DD2254">
        <w:rPr>
          <w:w w:val="105"/>
          <w:sz w:val="20"/>
          <w:szCs w:val="20"/>
        </w:rPr>
        <w:t>below</w:t>
      </w:r>
      <w:r w:rsidRPr="00DD2254">
        <w:rPr>
          <w:spacing w:val="-3"/>
          <w:w w:val="105"/>
          <w:sz w:val="20"/>
          <w:szCs w:val="20"/>
        </w:rPr>
        <w:t xml:space="preserve"> </w:t>
      </w:r>
      <w:r w:rsidRPr="00DD2254">
        <w:rPr>
          <w:w w:val="105"/>
          <w:sz w:val="20"/>
          <w:szCs w:val="20"/>
        </w:rPr>
        <w:t>have</w:t>
      </w:r>
      <w:r w:rsidRPr="00DD2254">
        <w:rPr>
          <w:spacing w:val="-7"/>
          <w:w w:val="105"/>
          <w:sz w:val="20"/>
          <w:szCs w:val="20"/>
        </w:rPr>
        <w:t xml:space="preserve"> </w:t>
      </w:r>
      <w:r w:rsidRPr="00DD2254">
        <w:rPr>
          <w:w w:val="105"/>
          <w:sz w:val="20"/>
          <w:szCs w:val="20"/>
        </w:rPr>
        <w:t>been</w:t>
      </w:r>
      <w:r w:rsidRPr="00DD2254">
        <w:rPr>
          <w:spacing w:val="-6"/>
          <w:w w:val="105"/>
          <w:sz w:val="20"/>
          <w:szCs w:val="20"/>
        </w:rPr>
        <w:t xml:space="preserve"> </w:t>
      </w:r>
      <w:r w:rsidRPr="00DD2254">
        <w:rPr>
          <w:w w:val="105"/>
          <w:sz w:val="20"/>
          <w:szCs w:val="20"/>
        </w:rPr>
        <w:t>summed</w:t>
      </w:r>
      <w:r w:rsidRPr="00DD2254">
        <w:rPr>
          <w:spacing w:val="-4"/>
          <w:w w:val="105"/>
          <w:sz w:val="20"/>
          <w:szCs w:val="20"/>
        </w:rPr>
        <w:t xml:space="preserve"> </w:t>
      </w:r>
      <w:r w:rsidRPr="00DD2254">
        <w:rPr>
          <w:w w:val="105"/>
          <w:sz w:val="20"/>
          <w:szCs w:val="20"/>
        </w:rPr>
        <w:t>to</w:t>
      </w:r>
      <w:r w:rsidRPr="00DD2254">
        <w:rPr>
          <w:spacing w:val="-7"/>
          <w:w w:val="105"/>
          <w:sz w:val="20"/>
          <w:szCs w:val="20"/>
        </w:rPr>
        <w:t xml:space="preserve"> </w:t>
      </w:r>
      <w:r w:rsidRPr="00DD2254">
        <w:rPr>
          <w:w w:val="105"/>
          <w:sz w:val="20"/>
          <w:szCs w:val="20"/>
        </w:rPr>
        <w:t>obtain</w:t>
      </w:r>
      <w:r w:rsidRPr="00DD2254">
        <w:rPr>
          <w:spacing w:val="-6"/>
          <w:w w:val="105"/>
          <w:sz w:val="20"/>
          <w:szCs w:val="20"/>
        </w:rPr>
        <w:t xml:space="preserve"> </w:t>
      </w:r>
      <w:r w:rsidRPr="00DD2254">
        <w:rPr>
          <w:w w:val="105"/>
          <w:sz w:val="20"/>
          <w:szCs w:val="20"/>
        </w:rPr>
        <w:t>the</w:t>
      </w:r>
      <w:r w:rsidRPr="00DD2254">
        <w:rPr>
          <w:spacing w:val="-3"/>
          <w:w w:val="105"/>
          <w:sz w:val="20"/>
          <w:szCs w:val="20"/>
        </w:rPr>
        <w:t xml:space="preserve"> </w:t>
      </w:r>
      <w:r w:rsidRPr="00DD2254">
        <w:rPr>
          <w:w w:val="105"/>
          <w:sz w:val="20"/>
          <w:szCs w:val="20"/>
        </w:rPr>
        <w:t>overall</w:t>
      </w:r>
      <w:r w:rsidRPr="00DD2254">
        <w:rPr>
          <w:spacing w:val="-4"/>
          <w:w w:val="105"/>
          <w:sz w:val="20"/>
          <w:szCs w:val="20"/>
        </w:rPr>
        <w:t xml:space="preserve"> </w:t>
      </w:r>
      <w:r w:rsidRPr="00DD2254">
        <w:rPr>
          <w:w w:val="105"/>
          <w:sz w:val="20"/>
          <w:szCs w:val="20"/>
        </w:rPr>
        <w:t>annual total.</w:t>
      </w:r>
      <w:r w:rsidRPr="00DD2254">
        <w:rPr>
          <w:spacing w:val="-10"/>
          <w:w w:val="105"/>
          <w:sz w:val="20"/>
          <w:szCs w:val="20"/>
        </w:rPr>
        <w:t xml:space="preserve"> </w:t>
      </w:r>
      <w:r w:rsidRPr="00DD2254">
        <w:rPr>
          <w:w w:val="105"/>
          <w:sz w:val="20"/>
          <w:szCs w:val="20"/>
        </w:rPr>
        <w:t>That</w:t>
      </w:r>
      <w:r w:rsidRPr="00DD2254">
        <w:rPr>
          <w:spacing w:val="-11"/>
          <w:w w:val="105"/>
          <w:sz w:val="20"/>
          <w:szCs w:val="20"/>
        </w:rPr>
        <w:t xml:space="preserve"> </w:t>
      </w:r>
      <w:r w:rsidRPr="00DD2254">
        <w:rPr>
          <w:w w:val="105"/>
          <w:sz w:val="20"/>
          <w:szCs w:val="20"/>
        </w:rPr>
        <w:t>is,</w:t>
      </w:r>
      <w:r w:rsidRPr="00DD2254">
        <w:rPr>
          <w:spacing w:val="-11"/>
          <w:w w:val="105"/>
          <w:sz w:val="20"/>
          <w:szCs w:val="20"/>
        </w:rPr>
        <w:t xml:space="preserve"> </w:t>
      </w:r>
      <w:r w:rsidRPr="00DD2254">
        <w:rPr>
          <w:w w:val="105"/>
          <w:sz w:val="20"/>
          <w:szCs w:val="20"/>
        </w:rPr>
        <w:t>for</w:t>
      </w:r>
      <w:r w:rsidRPr="00DD2254">
        <w:rPr>
          <w:spacing w:val="-11"/>
          <w:w w:val="105"/>
          <w:sz w:val="20"/>
          <w:szCs w:val="20"/>
        </w:rPr>
        <w:t xml:space="preserve"> </w:t>
      </w:r>
      <w:r w:rsidRPr="00DD2254">
        <w:rPr>
          <w:w w:val="105"/>
          <w:sz w:val="20"/>
          <w:szCs w:val="20"/>
        </w:rPr>
        <w:t>hotels,</w:t>
      </w:r>
      <w:r w:rsidRPr="00DD2254">
        <w:rPr>
          <w:spacing w:val="-11"/>
          <w:w w:val="105"/>
          <w:sz w:val="20"/>
          <w:szCs w:val="20"/>
        </w:rPr>
        <w:t xml:space="preserve"> </w:t>
      </w:r>
      <w:r w:rsidRPr="00DD2254">
        <w:rPr>
          <w:w w:val="105"/>
          <w:sz w:val="20"/>
          <w:szCs w:val="20"/>
        </w:rPr>
        <w:t>quarters</w:t>
      </w:r>
      <w:r w:rsidRPr="00DD2254">
        <w:rPr>
          <w:spacing w:val="-10"/>
          <w:w w:val="105"/>
          <w:sz w:val="20"/>
          <w:szCs w:val="20"/>
        </w:rPr>
        <w:t xml:space="preserve"> </w:t>
      </w:r>
      <w:r w:rsidRPr="00DD2254">
        <w:rPr>
          <w:w w:val="105"/>
          <w:sz w:val="20"/>
          <w:szCs w:val="20"/>
        </w:rPr>
        <w:t>ending</w:t>
      </w:r>
      <w:r w:rsidRPr="00DD2254">
        <w:rPr>
          <w:spacing w:val="-10"/>
          <w:w w:val="105"/>
          <w:sz w:val="20"/>
          <w:szCs w:val="20"/>
        </w:rPr>
        <w:t xml:space="preserve"> </w:t>
      </w:r>
      <w:r w:rsidRPr="00DD2254">
        <w:rPr>
          <w:w w:val="105"/>
          <w:sz w:val="20"/>
          <w:szCs w:val="20"/>
        </w:rPr>
        <w:t>September,</w:t>
      </w:r>
      <w:r w:rsidRPr="00DD2254">
        <w:rPr>
          <w:spacing w:val="-11"/>
          <w:w w:val="105"/>
          <w:sz w:val="20"/>
          <w:szCs w:val="20"/>
        </w:rPr>
        <w:t xml:space="preserve"> </w:t>
      </w:r>
      <w:r w:rsidRPr="00DD2254">
        <w:rPr>
          <w:w w:val="105"/>
          <w:sz w:val="20"/>
          <w:szCs w:val="20"/>
        </w:rPr>
        <w:t>December,</w:t>
      </w:r>
      <w:r w:rsidRPr="00DD2254">
        <w:rPr>
          <w:spacing w:val="-11"/>
          <w:w w:val="105"/>
          <w:sz w:val="20"/>
          <w:szCs w:val="20"/>
        </w:rPr>
        <w:t xml:space="preserve"> </w:t>
      </w:r>
      <w:r w:rsidRPr="00DD2254">
        <w:rPr>
          <w:w w:val="105"/>
          <w:sz w:val="20"/>
          <w:szCs w:val="20"/>
        </w:rPr>
        <w:t>March</w:t>
      </w:r>
      <w:r w:rsidRPr="00DD2254">
        <w:rPr>
          <w:spacing w:val="-11"/>
          <w:w w:val="105"/>
          <w:sz w:val="20"/>
          <w:szCs w:val="20"/>
        </w:rPr>
        <w:t xml:space="preserve"> </w:t>
      </w:r>
      <w:r w:rsidRPr="00DD2254">
        <w:rPr>
          <w:w w:val="105"/>
          <w:sz w:val="20"/>
          <w:szCs w:val="20"/>
        </w:rPr>
        <w:t>&amp;</w:t>
      </w:r>
      <w:r w:rsidRPr="00DD2254">
        <w:rPr>
          <w:spacing w:val="-11"/>
          <w:w w:val="105"/>
          <w:sz w:val="20"/>
          <w:szCs w:val="20"/>
        </w:rPr>
        <w:t xml:space="preserve"> </w:t>
      </w:r>
      <w:r w:rsidRPr="00DD2254">
        <w:rPr>
          <w:w w:val="105"/>
          <w:sz w:val="20"/>
          <w:szCs w:val="20"/>
        </w:rPr>
        <w:t>June</w:t>
      </w:r>
      <w:r w:rsidRPr="00DD2254">
        <w:rPr>
          <w:spacing w:val="-9"/>
          <w:w w:val="105"/>
          <w:sz w:val="20"/>
          <w:szCs w:val="20"/>
        </w:rPr>
        <w:t xml:space="preserve"> </w:t>
      </w:r>
      <w:r w:rsidRPr="00DD2254">
        <w:rPr>
          <w:w w:val="105"/>
          <w:sz w:val="20"/>
          <w:szCs w:val="20"/>
        </w:rPr>
        <w:t>and</w:t>
      </w:r>
      <w:r w:rsidRPr="00DD2254">
        <w:rPr>
          <w:spacing w:val="-10"/>
          <w:w w:val="105"/>
          <w:sz w:val="20"/>
          <w:szCs w:val="20"/>
        </w:rPr>
        <w:t xml:space="preserve"> </w:t>
      </w:r>
      <w:r w:rsidRPr="00DD2254">
        <w:rPr>
          <w:w w:val="105"/>
          <w:sz w:val="20"/>
          <w:szCs w:val="20"/>
        </w:rPr>
        <w:t>for</w:t>
      </w:r>
      <w:r w:rsidRPr="00DD2254">
        <w:rPr>
          <w:spacing w:val="-11"/>
          <w:w w:val="105"/>
          <w:sz w:val="20"/>
          <w:szCs w:val="20"/>
        </w:rPr>
        <w:t xml:space="preserve"> </w:t>
      </w:r>
      <w:r w:rsidRPr="00DD2254">
        <w:rPr>
          <w:w w:val="105"/>
          <w:sz w:val="20"/>
          <w:szCs w:val="20"/>
        </w:rPr>
        <w:t>clubs,</w:t>
      </w:r>
      <w:r w:rsidRPr="00DD2254">
        <w:rPr>
          <w:spacing w:val="-11"/>
          <w:w w:val="105"/>
          <w:sz w:val="20"/>
          <w:szCs w:val="20"/>
        </w:rPr>
        <w:t xml:space="preserve"> </w:t>
      </w:r>
      <w:r w:rsidRPr="00DD2254">
        <w:rPr>
          <w:w w:val="105"/>
          <w:sz w:val="20"/>
          <w:szCs w:val="20"/>
        </w:rPr>
        <w:t>quarters ending November, February, May and August.</w:t>
      </w:r>
    </w:p>
    <w:p w:rsidR="004E4FAA" w:rsidRDefault="00866C7E">
      <w:pPr>
        <w:pStyle w:val="Heading5"/>
        <w:spacing w:before="200"/>
        <w:ind w:left="165"/>
      </w:pPr>
      <w:bookmarkStart w:id="33" w:name="Gaming_machine_applications"/>
      <w:bookmarkEnd w:id="33"/>
      <w:r>
        <w:rPr>
          <w:color w:val="252525"/>
        </w:rPr>
        <w:t>Gaming</w:t>
      </w:r>
      <w:r>
        <w:rPr>
          <w:color w:val="252525"/>
          <w:spacing w:val="6"/>
        </w:rPr>
        <w:t xml:space="preserve"> </w:t>
      </w:r>
      <w:r>
        <w:rPr>
          <w:color w:val="252525"/>
        </w:rPr>
        <w:t>machine</w:t>
      </w:r>
      <w:r>
        <w:rPr>
          <w:color w:val="252525"/>
          <w:spacing w:val="4"/>
        </w:rPr>
        <w:t xml:space="preserve"> </w:t>
      </w:r>
      <w:r>
        <w:rPr>
          <w:color w:val="252525"/>
          <w:spacing w:val="-2"/>
        </w:rPr>
        <w:t>applications</w:t>
      </w:r>
    </w:p>
    <w:p w:rsidR="004E4FAA" w:rsidRDefault="00866C7E">
      <w:pPr>
        <w:pStyle w:val="BodyText"/>
        <w:spacing w:before="124" w:line="242" w:lineRule="auto"/>
        <w:ind w:left="163" w:right="665" w:firstLine="1"/>
      </w:pPr>
      <w:r>
        <w:rPr>
          <w:w w:val="105"/>
        </w:rPr>
        <w:t>Under</w:t>
      </w:r>
      <w:r>
        <w:rPr>
          <w:spacing w:val="-10"/>
          <w:w w:val="105"/>
        </w:rPr>
        <w:t xml:space="preserve"> </w:t>
      </w:r>
      <w:r>
        <w:rPr>
          <w:w w:val="105"/>
        </w:rPr>
        <w:t>the</w:t>
      </w:r>
      <w:r>
        <w:rPr>
          <w:spacing w:val="-10"/>
          <w:w w:val="105"/>
        </w:rPr>
        <w:t xml:space="preserve"> </w:t>
      </w:r>
      <w:r>
        <w:rPr>
          <w:i/>
          <w:w w:val="105"/>
        </w:rPr>
        <w:t>Gaming</w:t>
      </w:r>
      <w:r>
        <w:rPr>
          <w:i/>
          <w:spacing w:val="-9"/>
          <w:w w:val="105"/>
        </w:rPr>
        <w:t xml:space="preserve"> </w:t>
      </w:r>
      <w:r>
        <w:rPr>
          <w:i/>
          <w:w w:val="105"/>
        </w:rPr>
        <w:t>Machines</w:t>
      </w:r>
      <w:r>
        <w:rPr>
          <w:i/>
          <w:spacing w:val="-10"/>
          <w:w w:val="105"/>
        </w:rPr>
        <w:t xml:space="preserve"> </w:t>
      </w:r>
      <w:r>
        <w:rPr>
          <w:i/>
          <w:w w:val="105"/>
        </w:rPr>
        <w:t>Act</w:t>
      </w:r>
      <w:r>
        <w:rPr>
          <w:i/>
          <w:spacing w:val="-9"/>
          <w:w w:val="105"/>
        </w:rPr>
        <w:t xml:space="preserve"> </w:t>
      </w:r>
      <w:r>
        <w:rPr>
          <w:i/>
          <w:w w:val="105"/>
        </w:rPr>
        <w:t>2001</w:t>
      </w:r>
      <w:r>
        <w:rPr>
          <w:w w:val="105"/>
        </w:rPr>
        <w:t>,</w:t>
      </w:r>
      <w:r>
        <w:rPr>
          <w:spacing w:val="-11"/>
          <w:w w:val="105"/>
        </w:rPr>
        <w:t xml:space="preserve"> </w:t>
      </w:r>
      <w:r>
        <w:rPr>
          <w:w w:val="105"/>
        </w:rPr>
        <w:t>a</w:t>
      </w:r>
      <w:r>
        <w:rPr>
          <w:spacing w:val="-10"/>
          <w:w w:val="105"/>
        </w:rPr>
        <w:t xml:space="preserve"> </w:t>
      </w:r>
      <w:r>
        <w:rPr>
          <w:w w:val="105"/>
        </w:rPr>
        <w:t>hotel</w:t>
      </w:r>
      <w:r>
        <w:rPr>
          <w:spacing w:val="-10"/>
          <w:w w:val="105"/>
        </w:rPr>
        <w:t xml:space="preserve"> </w:t>
      </w:r>
      <w:r>
        <w:rPr>
          <w:w w:val="105"/>
        </w:rPr>
        <w:t>or</w:t>
      </w:r>
      <w:r>
        <w:rPr>
          <w:spacing w:val="-13"/>
          <w:w w:val="105"/>
        </w:rPr>
        <w:t xml:space="preserve"> </w:t>
      </w:r>
      <w:r>
        <w:rPr>
          <w:w w:val="105"/>
        </w:rPr>
        <w:t>registered</w:t>
      </w:r>
      <w:r>
        <w:rPr>
          <w:spacing w:val="-10"/>
          <w:w w:val="105"/>
        </w:rPr>
        <w:t xml:space="preserve"> </w:t>
      </w:r>
      <w:r>
        <w:rPr>
          <w:w w:val="105"/>
        </w:rPr>
        <w:t>club</w:t>
      </w:r>
      <w:r>
        <w:rPr>
          <w:spacing w:val="-10"/>
          <w:w w:val="105"/>
        </w:rPr>
        <w:t xml:space="preserve"> </w:t>
      </w:r>
      <w:r>
        <w:rPr>
          <w:w w:val="105"/>
        </w:rPr>
        <w:t>can</w:t>
      </w:r>
      <w:r>
        <w:rPr>
          <w:spacing w:val="-10"/>
          <w:w w:val="105"/>
        </w:rPr>
        <w:t xml:space="preserve"> </w:t>
      </w:r>
      <w:r>
        <w:rPr>
          <w:w w:val="105"/>
        </w:rPr>
        <w:t>apply</w:t>
      </w:r>
      <w:r>
        <w:rPr>
          <w:spacing w:val="-11"/>
          <w:w w:val="105"/>
        </w:rPr>
        <w:t xml:space="preserve"> </w:t>
      </w:r>
      <w:r>
        <w:rPr>
          <w:w w:val="105"/>
        </w:rPr>
        <w:t>to</w:t>
      </w:r>
      <w:r>
        <w:rPr>
          <w:spacing w:val="-10"/>
          <w:w w:val="105"/>
        </w:rPr>
        <w:t xml:space="preserve"> </w:t>
      </w:r>
      <w:r>
        <w:rPr>
          <w:w w:val="105"/>
        </w:rPr>
        <w:t xml:space="preserve">transfer </w:t>
      </w:r>
      <w:r>
        <w:rPr>
          <w:spacing w:val="-2"/>
          <w:w w:val="105"/>
        </w:rPr>
        <w:t>gaming</w:t>
      </w:r>
      <w:r>
        <w:rPr>
          <w:spacing w:val="-16"/>
          <w:w w:val="105"/>
        </w:rPr>
        <w:t xml:space="preserve"> </w:t>
      </w:r>
      <w:r>
        <w:rPr>
          <w:spacing w:val="-2"/>
          <w:w w:val="105"/>
        </w:rPr>
        <w:t>machine</w:t>
      </w:r>
      <w:r>
        <w:rPr>
          <w:spacing w:val="-12"/>
          <w:w w:val="105"/>
        </w:rPr>
        <w:t xml:space="preserve"> </w:t>
      </w:r>
      <w:r>
        <w:rPr>
          <w:spacing w:val="-2"/>
          <w:w w:val="105"/>
        </w:rPr>
        <w:t>entitlements.</w:t>
      </w:r>
      <w:r>
        <w:rPr>
          <w:spacing w:val="-13"/>
          <w:w w:val="105"/>
        </w:rPr>
        <w:t xml:space="preserve"> </w:t>
      </w:r>
      <w:r>
        <w:rPr>
          <w:spacing w:val="-2"/>
          <w:w w:val="105"/>
        </w:rPr>
        <w:t>This</w:t>
      </w:r>
      <w:r>
        <w:rPr>
          <w:spacing w:val="-13"/>
          <w:w w:val="105"/>
        </w:rPr>
        <w:t xml:space="preserve"> </w:t>
      </w:r>
      <w:r>
        <w:rPr>
          <w:spacing w:val="-2"/>
          <w:w w:val="105"/>
        </w:rPr>
        <w:t>may</w:t>
      </w:r>
      <w:r>
        <w:rPr>
          <w:spacing w:val="-12"/>
          <w:w w:val="105"/>
        </w:rPr>
        <w:t xml:space="preserve"> </w:t>
      </w:r>
      <w:r>
        <w:rPr>
          <w:spacing w:val="-2"/>
          <w:w w:val="105"/>
        </w:rPr>
        <w:t>occur,</w:t>
      </w:r>
      <w:r>
        <w:rPr>
          <w:spacing w:val="-12"/>
          <w:w w:val="105"/>
        </w:rPr>
        <w:t xml:space="preserve"> </w:t>
      </w:r>
      <w:r>
        <w:rPr>
          <w:spacing w:val="-2"/>
          <w:w w:val="105"/>
        </w:rPr>
        <w:t>for</w:t>
      </w:r>
      <w:r>
        <w:rPr>
          <w:spacing w:val="-11"/>
          <w:w w:val="105"/>
        </w:rPr>
        <w:t xml:space="preserve"> </w:t>
      </w:r>
      <w:r>
        <w:rPr>
          <w:spacing w:val="-2"/>
          <w:w w:val="105"/>
        </w:rPr>
        <w:t>example,</w:t>
      </w:r>
      <w:r>
        <w:rPr>
          <w:spacing w:val="-12"/>
          <w:w w:val="105"/>
        </w:rPr>
        <w:t xml:space="preserve"> </w:t>
      </w:r>
      <w:r>
        <w:rPr>
          <w:spacing w:val="-2"/>
          <w:w w:val="105"/>
        </w:rPr>
        <w:t>when</w:t>
      </w:r>
      <w:r>
        <w:rPr>
          <w:spacing w:val="-12"/>
          <w:w w:val="105"/>
        </w:rPr>
        <w:t xml:space="preserve"> </w:t>
      </w:r>
      <w:r>
        <w:rPr>
          <w:spacing w:val="-2"/>
          <w:w w:val="105"/>
        </w:rPr>
        <w:t>one</w:t>
      </w:r>
      <w:r>
        <w:rPr>
          <w:spacing w:val="-14"/>
          <w:w w:val="105"/>
        </w:rPr>
        <w:t xml:space="preserve"> </w:t>
      </w:r>
      <w:r>
        <w:rPr>
          <w:spacing w:val="-2"/>
          <w:w w:val="105"/>
        </w:rPr>
        <w:t>hotel</w:t>
      </w:r>
      <w:r>
        <w:rPr>
          <w:spacing w:val="-11"/>
          <w:w w:val="105"/>
        </w:rPr>
        <w:t xml:space="preserve"> </w:t>
      </w:r>
      <w:r>
        <w:rPr>
          <w:spacing w:val="-2"/>
          <w:w w:val="105"/>
        </w:rPr>
        <w:t>buys</w:t>
      </w:r>
      <w:r>
        <w:rPr>
          <w:spacing w:val="-10"/>
          <w:w w:val="105"/>
        </w:rPr>
        <w:t xml:space="preserve"> </w:t>
      </w:r>
      <w:r>
        <w:rPr>
          <w:spacing w:val="-2"/>
          <w:w w:val="105"/>
        </w:rPr>
        <w:t xml:space="preserve">gaming </w:t>
      </w:r>
      <w:r>
        <w:rPr>
          <w:w w:val="105"/>
        </w:rPr>
        <w:t>machine</w:t>
      </w:r>
      <w:r>
        <w:rPr>
          <w:spacing w:val="-6"/>
          <w:w w:val="105"/>
        </w:rPr>
        <w:t xml:space="preserve"> </w:t>
      </w:r>
      <w:r>
        <w:rPr>
          <w:w w:val="105"/>
        </w:rPr>
        <w:t>entitlements</w:t>
      </w:r>
      <w:r>
        <w:rPr>
          <w:spacing w:val="-5"/>
          <w:w w:val="105"/>
        </w:rPr>
        <w:t xml:space="preserve"> </w:t>
      </w:r>
      <w:r>
        <w:rPr>
          <w:w w:val="105"/>
        </w:rPr>
        <w:t>from</w:t>
      </w:r>
      <w:r>
        <w:rPr>
          <w:spacing w:val="-5"/>
          <w:w w:val="105"/>
        </w:rPr>
        <w:t xml:space="preserve"> </w:t>
      </w:r>
      <w:r>
        <w:rPr>
          <w:w w:val="105"/>
        </w:rPr>
        <w:t>another</w:t>
      </w:r>
      <w:r>
        <w:rPr>
          <w:spacing w:val="-6"/>
          <w:w w:val="105"/>
        </w:rPr>
        <w:t xml:space="preserve"> </w:t>
      </w:r>
      <w:r>
        <w:rPr>
          <w:w w:val="105"/>
        </w:rPr>
        <w:t>hotel,</w:t>
      </w:r>
      <w:r>
        <w:rPr>
          <w:spacing w:val="-7"/>
          <w:w w:val="105"/>
        </w:rPr>
        <w:t xml:space="preserve"> </w:t>
      </w:r>
      <w:r>
        <w:rPr>
          <w:w w:val="105"/>
        </w:rPr>
        <w:t>or</w:t>
      </w:r>
      <w:r>
        <w:rPr>
          <w:spacing w:val="-6"/>
          <w:w w:val="105"/>
        </w:rPr>
        <w:t xml:space="preserve"> </w:t>
      </w:r>
      <w:r>
        <w:rPr>
          <w:w w:val="105"/>
        </w:rPr>
        <w:t>a</w:t>
      </w:r>
      <w:r>
        <w:rPr>
          <w:spacing w:val="-6"/>
          <w:w w:val="105"/>
        </w:rPr>
        <w:t xml:space="preserve"> </w:t>
      </w:r>
      <w:r>
        <w:rPr>
          <w:w w:val="105"/>
        </w:rPr>
        <w:t>registered</w:t>
      </w:r>
      <w:r>
        <w:rPr>
          <w:spacing w:val="-6"/>
          <w:w w:val="105"/>
        </w:rPr>
        <w:t xml:space="preserve"> </w:t>
      </w:r>
      <w:r>
        <w:rPr>
          <w:w w:val="105"/>
        </w:rPr>
        <w:t>club</w:t>
      </w:r>
      <w:r>
        <w:rPr>
          <w:spacing w:val="-6"/>
          <w:w w:val="105"/>
        </w:rPr>
        <w:t xml:space="preserve"> </w:t>
      </w:r>
      <w:r>
        <w:rPr>
          <w:w w:val="105"/>
        </w:rPr>
        <w:t>buys</w:t>
      </w:r>
      <w:r>
        <w:rPr>
          <w:spacing w:val="-5"/>
          <w:w w:val="105"/>
        </w:rPr>
        <w:t xml:space="preserve"> </w:t>
      </w:r>
      <w:r>
        <w:rPr>
          <w:w w:val="105"/>
        </w:rPr>
        <w:t>gaming</w:t>
      </w:r>
      <w:r>
        <w:rPr>
          <w:spacing w:val="-7"/>
          <w:w w:val="105"/>
        </w:rPr>
        <w:t xml:space="preserve"> </w:t>
      </w:r>
      <w:r>
        <w:rPr>
          <w:w w:val="105"/>
        </w:rPr>
        <w:t>machine entitlements</w:t>
      </w:r>
      <w:r>
        <w:rPr>
          <w:spacing w:val="-16"/>
          <w:w w:val="105"/>
        </w:rPr>
        <w:t xml:space="preserve"> </w:t>
      </w:r>
      <w:r>
        <w:rPr>
          <w:w w:val="105"/>
        </w:rPr>
        <w:t>from</w:t>
      </w:r>
      <w:r>
        <w:rPr>
          <w:spacing w:val="-16"/>
          <w:w w:val="105"/>
        </w:rPr>
        <w:t xml:space="preserve"> </w:t>
      </w:r>
      <w:r>
        <w:rPr>
          <w:w w:val="105"/>
        </w:rPr>
        <w:t>another</w:t>
      </w:r>
      <w:r>
        <w:rPr>
          <w:spacing w:val="-14"/>
          <w:w w:val="105"/>
        </w:rPr>
        <w:t xml:space="preserve"> </w:t>
      </w:r>
      <w:r>
        <w:rPr>
          <w:w w:val="105"/>
        </w:rPr>
        <w:t>registered</w:t>
      </w:r>
      <w:r>
        <w:rPr>
          <w:spacing w:val="-17"/>
          <w:w w:val="105"/>
        </w:rPr>
        <w:t xml:space="preserve"> </w:t>
      </w:r>
      <w:r>
        <w:rPr>
          <w:w w:val="105"/>
        </w:rPr>
        <w:t>club.</w:t>
      </w:r>
      <w:r>
        <w:rPr>
          <w:spacing w:val="-16"/>
          <w:w w:val="105"/>
        </w:rPr>
        <w:t xml:space="preserve"> </w:t>
      </w:r>
      <w:r>
        <w:rPr>
          <w:w w:val="105"/>
        </w:rPr>
        <w:t>To</w:t>
      </w:r>
      <w:r>
        <w:rPr>
          <w:spacing w:val="-17"/>
          <w:w w:val="105"/>
        </w:rPr>
        <w:t xml:space="preserve"> </w:t>
      </w:r>
      <w:r>
        <w:rPr>
          <w:w w:val="105"/>
        </w:rPr>
        <w:t>be</w:t>
      </w:r>
      <w:r>
        <w:rPr>
          <w:spacing w:val="-15"/>
          <w:w w:val="105"/>
        </w:rPr>
        <w:t xml:space="preserve"> </w:t>
      </w:r>
      <w:r>
        <w:rPr>
          <w:w w:val="105"/>
        </w:rPr>
        <w:t>approved,</w:t>
      </w:r>
      <w:r>
        <w:rPr>
          <w:spacing w:val="-17"/>
          <w:w w:val="105"/>
        </w:rPr>
        <w:t xml:space="preserve"> </w:t>
      </w:r>
      <w:r>
        <w:rPr>
          <w:w w:val="105"/>
        </w:rPr>
        <w:t>the</w:t>
      </w:r>
      <w:r>
        <w:rPr>
          <w:spacing w:val="-15"/>
          <w:w w:val="105"/>
        </w:rPr>
        <w:t xml:space="preserve"> </w:t>
      </w:r>
      <w:r>
        <w:rPr>
          <w:w w:val="105"/>
        </w:rPr>
        <w:t>hotel</w:t>
      </w:r>
      <w:r>
        <w:rPr>
          <w:spacing w:val="-17"/>
          <w:w w:val="105"/>
        </w:rPr>
        <w:t xml:space="preserve"> </w:t>
      </w:r>
      <w:r>
        <w:rPr>
          <w:w w:val="105"/>
        </w:rPr>
        <w:t>or</w:t>
      </w:r>
      <w:r>
        <w:rPr>
          <w:spacing w:val="-17"/>
          <w:w w:val="105"/>
        </w:rPr>
        <w:t xml:space="preserve"> </w:t>
      </w:r>
      <w:r>
        <w:rPr>
          <w:w w:val="105"/>
        </w:rPr>
        <w:t>registered</w:t>
      </w:r>
      <w:r>
        <w:rPr>
          <w:spacing w:val="-14"/>
          <w:w w:val="105"/>
        </w:rPr>
        <w:t xml:space="preserve"> </w:t>
      </w:r>
      <w:r>
        <w:rPr>
          <w:w w:val="105"/>
        </w:rPr>
        <w:t>club to</w:t>
      </w:r>
      <w:r>
        <w:rPr>
          <w:spacing w:val="-21"/>
          <w:w w:val="105"/>
        </w:rPr>
        <w:t xml:space="preserve"> </w:t>
      </w:r>
      <w:r>
        <w:rPr>
          <w:w w:val="105"/>
        </w:rPr>
        <w:t>which</w:t>
      </w:r>
      <w:r>
        <w:rPr>
          <w:spacing w:val="-19"/>
          <w:w w:val="105"/>
        </w:rPr>
        <w:t xml:space="preserve"> </w:t>
      </w:r>
      <w:r>
        <w:rPr>
          <w:w w:val="105"/>
        </w:rPr>
        <w:t>the</w:t>
      </w:r>
      <w:r>
        <w:rPr>
          <w:spacing w:val="-19"/>
          <w:w w:val="105"/>
        </w:rPr>
        <w:t xml:space="preserve"> </w:t>
      </w:r>
      <w:r>
        <w:rPr>
          <w:w w:val="105"/>
        </w:rPr>
        <w:t>entitlements</w:t>
      </w:r>
      <w:r>
        <w:rPr>
          <w:spacing w:val="-18"/>
          <w:w w:val="105"/>
        </w:rPr>
        <w:t xml:space="preserve"> </w:t>
      </w:r>
      <w:r>
        <w:rPr>
          <w:w w:val="105"/>
        </w:rPr>
        <w:t>are</w:t>
      </w:r>
      <w:r>
        <w:rPr>
          <w:spacing w:val="-22"/>
          <w:w w:val="105"/>
        </w:rPr>
        <w:t xml:space="preserve"> </w:t>
      </w:r>
      <w:r>
        <w:rPr>
          <w:w w:val="105"/>
        </w:rPr>
        <w:t>being</w:t>
      </w:r>
      <w:r>
        <w:rPr>
          <w:spacing w:val="-22"/>
          <w:w w:val="105"/>
        </w:rPr>
        <w:t xml:space="preserve"> </w:t>
      </w:r>
      <w:r>
        <w:rPr>
          <w:w w:val="105"/>
        </w:rPr>
        <w:t>transferred</w:t>
      </w:r>
      <w:r>
        <w:rPr>
          <w:spacing w:val="-21"/>
          <w:w w:val="105"/>
        </w:rPr>
        <w:t xml:space="preserve"> </w:t>
      </w:r>
      <w:r>
        <w:rPr>
          <w:w w:val="105"/>
        </w:rPr>
        <w:t>must</w:t>
      </w:r>
      <w:r>
        <w:rPr>
          <w:spacing w:val="-13"/>
          <w:w w:val="105"/>
        </w:rPr>
        <w:t xml:space="preserve"> </w:t>
      </w:r>
      <w:r>
        <w:rPr>
          <w:w w:val="105"/>
        </w:rPr>
        <w:t>have</w:t>
      </w:r>
      <w:r>
        <w:rPr>
          <w:spacing w:val="-14"/>
          <w:w w:val="105"/>
        </w:rPr>
        <w:t xml:space="preserve"> </w:t>
      </w:r>
      <w:r>
        <w:rPr>
          <w:w w:val="105"/>
        </w:rPr>
        <w:t>a</w:t>
      </w:r>
      <w:r>
        <w:rPr>
          <w:spacing w:val="-14"/>
          <w:w w:val="105"/>
        </w:rPr>
        <w:t xml:space="preserve"> </w:t>
      </w:r>
      <w:r>
        <w:rPr>
          <w:w w:val="105"/>
        </w:rPr>
        <w:t>sufficient</w:t>
      </w:r>
      <w:r>
        <w:rPr>
          <w:spacing w:val="-13"/>
          <w:w w:val="105"/>
        </w:rPr>
        <w:t xml:space="preserve"> </w:t>
      </w:r>
      <w:r>
        <w:rPr>
          <w:w w:val="105"/>
        </w:rPr>
        <w:t>gaming</w:t>
      </w:r>
      <w:r>
        <w:rPr>
          <w:spacing w:val="-17"/>
          <w:w w:val="105"/>
        </w:rPr>
        <w:t xml:space="preserve"> </w:t>
      </w:r>
      <w:r>
        <w:rPr>
          <w:w w:val="105"/>
        </w:rPr>
        <w:t xml:space="preserve">machine </w:t>
      </w:r>
      <w:r>
        <w:rPr>
          <w:spacing w:val="-2"/>
          <w:w w:val="105"/>
        </w:rPr>
        <w:t>threshold.</w:t>
      </w:r>
    </w:p>
    <w:p w:rsidR="004E4FAA" w:rsidRDefault="00866C7E">
      <w:pPr>
        <w:pStyle w:val="BodyText"/>
        <w:spacing w:before="122" w:line="242" w:lineRule="auto"/>
        <w:ind w:left="163" w:right="1042"/>
      </w:pPr>
      <w:r>
        <w:t xml:space="preserve">During 2024-25, a total of </w:t>
      </w:r>
      <w:r>
        <w:rPr>
          <w:b/>
        </w:rPr>
        <w:t xml:space="preserve">114 </w:t>
      </w:r>
      <w:r>
        <w:t>applications were</w:t>
      </w:r>
      <w:r>
        <w:rPr>
          <w:spacing w:val="-3"/>
        </w:rPr>
        <w:t xml:space="preserve"> </w:t>
      </w:r>
      <w:r>
        <w:t xml:space="preserve">approved to transfer gaming machine entitlements. Of these, </w:t>
      </w:r>
      <w:r>
        <w:rPr>
          <w:b/>
        </w:rPr>
        <w:t xml:space="preserve">42 </w:t>
      </w:r>
      <w:r>
        <w:t>were for leased entitlements.</w:t>
      </w:r>
    </w:p>
    <w:p w:rsidR="004E4FAA" w:rsidRDefault="00866C7E">
      <w:pPr>
        <w:pStyle w:val="BodyText"/>
        <w:spacing w:before="123" w:line="242" w:lineRule="auto"/>
        <w:ind w:left="163" w:right="725"/>
      </w:pPr>
      <w:r>
        <w:rPr>
          <w:w w:val="105"/>
        </w:rPr>
        <w:t>A</w:t>
      </w:r>
      <w:r>
        <w:rPr>
          <w:spacing w:val="-3"/>
          <w:w w:val="105"/>
        </w:rPr>
        <w:t xml:space="preserve"> </w:t>
      </w:r>
      <w:r>
        <w:rPr>
          <w:w w:val="105"/>
        </w:rPr>
        <w:t>hotel</w:t>
      </w:r>
      <w:r>
        <w:rPr>
          <w:spacing w:val="-2"/>
          <w:w w:val="105"/>
        </w:rPr>
        <w:t xml:space="preserve"> </w:t>
      </w:r>
      <w:r>
        <w:rPr>
          <w:w w:val="105"/>
        </w:rPr>
        <w:t>or</w:t>
      </w:r>
      <w:r>
        <w:rPr>
          <w:spacing w:val="-2"/>
          <w:w w:val="105"/>
        </w:rPr>
        <w:t xml:space="preserve"> </w:t>
      </w:r>
      <w:r>
        <w:rPr>
          <w:w w:val="105"/>
        </w:rPr>
        <w:t>registered</w:t>
      </w:r>
      <w:r>
        <w:rPr>
          <w:spacing w:val="-2"/>
          <w:w w:val="105"/>
        </w:rPr>
        <w:t xml:space="preserve"> </w:t>
      </w:r>
      <w:r>
        <w:rPr>
          <w:w w:val="105"/>
        </w:rPr>
        <w:t>club</w:t>
      </w:r>
      <w:r>
        <w:rPr>
          <w:spacing w:val="-2"/>
          <w:w w:val="105"/>
        </w:rPr>
        <w:t xml:space="preserve"> </w:t>
      </w:r>
      <w:r>
        <w:rPr>
          <w:w w:val="105"/>
        </w:rPr>
        <w:t>can</w:t>
      </w:r>
      <w:r>
        <w:rPr>
          <w:spacing w:val="-2"/>
          <w:w w:val="105"/>
        </w:rPr>
        <w:t xml:space="preserve"> </w:t>
      </w:r>
      <w:r>
        <w:rPr>
          <w:w w:val="105"/>
        </w:rPr>
        <w:t>also</w:t>
      </w:r>
      <w:r>
        <w:rPr>
          <w:spacing w:val="-2"/>
          <w:w w:val="105"/>
        </w:rPr>
        <w:t xml:space="preserve"> </w:t>
      </w:r>
      <w:r>
        <w:rPr>
          <w:w w:val="105"/>
        </w:rPr>
        <w:t>apply</w:t>
      </w:r>
      <w:r>
        <w:rPr>
          <w:spacing w:val="-3"/>
          <w:w w:val="105"/>
        </w:rPr>
        <w:t xml:space="preserve"> </w:t>
      </w:r>
      <w:r>
        <w:rPr>
          <w:w w:val="105"/>
        </w:rPr>
        <w:t>to</w:t>
      </w:r>
      <w:r>
        <w:rPr>
          <w:spacing w:val="-2"/>
          <w:w w:val="105"/>
        </w:rPr>
        <w:t xml:space="preserve"> </w:t>
      </w:r>
      <w:r>
        <w:rPr>
          <w:w w:val="105"/>
        </w:rPr>
        <w:t>the</w:t>
      </w:r>
      <w:r>
        <w:rPr>
          <w:spacing w:val="-6"/>
          <w:w w:val="105"/>
        </w:rPr>
        <w:t xml:space="preserve"> </w:t>
      </w:r>
      <w:r>
        <w:rPr>
          <w:w w:val="105"/>
        </w:rPr>
        <w:t>Authority</w:t>
      </w:r>
      <w:r>
        <w:rPr>
          <w:spacing w:val="-3"/>
          <w:w w:val="105"/>
        </w:rPr>
        <w:t xml:space="preserve"> </w:t>
      </w:r>
      <w:r>
        <w:rPr>
          <w:w w:val="105"/>
        </w:rPr>
        <w:t>to</w:t>
      </w:r>
      <w:r>
        <w:rPr>
          <w:spacing w:val="-2"/>
          <w:w w:val="105"/>
        </w:rPr>
        <w:t xml:space="preserve"> </w:t>
      </w:r>
      <w:r>
        <w:rPr>
          <w:w w:val="105"/>
        </w:rPr>
        <w:t>increase</w:t>
      </w:r>
      <w:r>
        <w:rPr>
          <w:spacing w:val="-2"/>
          <w:w w:val="105"/>
        </w:rPr>
        <w:t xml:space="preserve"> </w:t>
      </w:r>
      <w:r>
        <w:rPr>
          <w:w w:val="105"/>
        </w:rPr>
        <w:t>the</w:t>
      </w:r>
      <w:r>
        <w:rPr>
          <w:spacing w:val="-2"/>
          <w:w w:val="105"/>
        </w:rPr>
        <w:t xml:space="preserve"> </w:t>
      </w:r>
      <w:r>
        <w:rPr>
          <w:w w:val="105"/>
        </w:rPr>
        <w:t>gaming machine</w:t>
      </w:r>
      <w:r>
        <w:rPr>
          <w:spacing w:val="-13"/>
          <w:w w:val="105"/>
        </w:rPr>
        <w:t xml:space="preserve"> </w:t>
      </w:r>
      <w:r>
        <w:rPr>
          <w:w w:val="105"/>
        </w:rPr>
        <w:t>threshold</w:t>
      </w:r>
      <w:r>
        <w:rPr>
          <w:spacing w:val="-13"/>
          <w:w w:val="105"/>
        </w:rPr>
        <w:t xml:space="preserve"> </w:t>
      </w:r>
      <w:r>
        <w:rPr>
          <w:w w:val="105"/>
        </w:rPr>
        <w:t>for</w:t>
      </w:r>
      <w:r>
        <w:rPr>
          <w:spacing w:val="-13"/>
          <w:w w:val="105"/>
        </w:rPr>
        <w:t xml:space="preserve"> </w:t>
      </w:r>
      <w:r>
        <w:rPr>
          <w:w w:val="105"/>
        </w:rPr>
        <w:t>the</w:t>
      </w:r>
      <w:r>
        <w:rPr>
          <w:spacing w:val="-13"/>
          <w:w w:val="105"/>
        </w:rPr>
        <w:t xml:space="preserve"> </w:t>
      </w:r>
      <w:r>
        <w:rPr>
          <w:w w:val="105"/>
        </w:rPr>
        <w:t>venue.</w:t>
      </w:r>
      <w:r>
        <w:rPr>
          <w:spacing w:val="-11"/>
          <w:w w:val="105"/>
        </w:rPr>
        <w:t xml:space="preserve"> </w:t>
      </w:r>
      <w:r>
        <w:rPr>
          <w:w w:val="105"/>
        </w:rPr>
        <w:t>There</w:t>
      </w:r>
      <w:r>
        <w:rPr>
          <w:spacing w:val="-13"/>
          <w:w w:val="105"/>
        </w:rPr>
        <w:t xml:space="preserve"> </w:t>
      </w:r>
      <w:r>
        <w:rPr>
          <w:w w:val="105"/>
        </w:rPr>
        <w:t>are</w:t>
      </w:r>
      <w:r>
        <w:rPr>
          <w:spacing w:val="-13"/>
          <w:w w:val="105"/>
        </w:rPr>
        <w:t xml:space="preserve"> </w:t>
      </w:r>
      <w:r>
        <w:rPr>
          <w:w w:val="105"/>
        </w:rPr>
        <w:t>circumstances</w:t>
      </w:r>
      <w:r>
        <w:rPr>
          <w:spacing w:val="-11"/>
          <w:w w:val="105"/>
        </w:rPr>
        <w:t xml:space="preserve"> </w:t>
      </w:r>
      <w:r>
        <w:rPr>
          <w:w w:val="105"/>
        </w:rPr>
        <w:t>where</w:t>
      </w:r>
      <w:r>
        <w:rPr>
          <w:spacing w:val="-13"/>
          <w:w w:val="105"/>
        </w:rPr>
        <w:t xml:space="preserve"> </w:t>
      </w:r>
      <w:r>
        <w:rPr>
          <w:w w:val="105"/>
        </w:rPr>
        <w:t>a</w:t>
      </w:r>
      <w:r>
        <w:rPr>
          <w:spacing w:val="-13"/>
          <w:w w:val="105"/>
        </w:rPr>
        <w:t xml:space="preserve"> </w:t>
      </w:r>
      <w:r>
        <w:rPr>
          <w:w w:val="105"/>
        </w:rPr>
        <w:t>hotel</w:t>
      </w:r>
      <w:r>
        <w:rPr>
          <w:spacing w:val="-13"/>
          <w:w w:val="105"/>
        </w:rPr>
        <w:t xml:space="preserve"> </w:t>
      </w:r>
      <w:r>
        <w:rPr>
          <w:w w:val="105"/>
        </w:rPr>
        <w:t>or</w:t>
      </w:r>
      <w:r>
        <w:rPr>
          <w:spacing w:val="-13"/>
          <w:w w:val="105"/>
        </w:rPr>
        <w:t xml:space="preserve"> </w:t>
      </w:r>
      <w:r>
        <w:rPr>
          <w:w w:val="105"/>
        </w:rPr>
        <w:t>registered club</w:t>
      </w:r>
      <w:r>
        <w:rPr>
          <w:spacing w:val="-1"/>
          <w:w w:val="105"/>
        </w:rPr>
        <w:t xml:space="preserve"> </w:t>
      </w:r>
      <w:r>
        <w:rPr>
          <w:w w:val="105"/>
        </w:rPr>
        <w:t>wishing</w:t>
      </w:r>
      <w:r>
        <w:rPr>
          <w:spacing w:val="-3"/>
          <w:w w:val="105"/>
        </w:rPr>
        <w:t xml:space="preserve"> </w:t>
      </w:r>
      <w:r>
        <w:rPr>
          <w:w w:val="105"/>
        </w:rPr>
        <w:t>to</w:t>
      </w:r>
      <w:r>
        <w:rPr>
          <w:spacing w:val="-2"/>
          <w:w w:val="105"/>
        </w:rPr>
        <w:t xml:space="preserve"> </w:t>
      </w:r>
      <w:r>
        <w:rPr>
          <w:w w:val="105"/>
        </w:rPr>
        <w:t>increase</w:t>
      </w:r>
      <w:r>
        <w:rPr>
          <w:spacing w:val="-2"/>
          <w:w w:val="105"/>
        </w:rPr>
        <w:t xml:space="preserve"> </w:t>
      </w:r>
      <w:r>
        <w:rPr>
          <w:w w:val="105"/>
        </w:rPr>
        <w:t>its</w:t>
      </w:r>
      <w:r>
        <w:rPr>
          <w:spacing w:val="-1"/>
          <w:w w:val="105"/>
        </w:rPr>
        <w:t xml:space="preserve"> </w:t>
      </w:r>
      <w:r>
        <w:rPr>
          <w:w w:val="105"/>
        </w:rPr>
        <w:t>gaming</w:t>
      </w:r>
      <w:r>
        <w:rPr>
          <w:spacing w:val="-6"/>
          <w:w w:val="105"/>
        </w:rPr>
        <w:t xml:space="preserve"> </w:t>
      </w:r>
      <w:r>
        <w:rPr>
          <w:w w:val="105"/>
        </w:rPr>
        <w:t>machine</w:t>
      </w:r>
      <w:r>
        <w:rPr>
          <w:spacing w:val="-2"/>
          <w:w w:val="105"/>
        </w:rPr>
        <w:t xml:space="preserve"> </w:t>
      </w:r>
      <w:r>
        <w:rPr>
          <w:w w:val="105"/>
        </w:rPr>
        <w:t>threshold</w:t>
      </w:r>
      <w:r>
        <w:rPr>
          <w:spacing w:val="-2"/>
          <w:w w:val="105"/>
        </w:rPr>
        <w:t xml:space="preserve"> </w:t>
      </w:r>
      <w:r>
        <w:rPr>
          <w:w w:val="105"/>
        </w:rPr>
        <w:t>is</w:t>
      </w:r>
      <w:r>
        <w:rPr>
          <w:spacing w:val="-1"/>
          <w:w w:val="105"/>
        </w:rPr>
        <w:t xml:space="preserve"> </w:t>
      </w:r>
      <w:r>
        <w:rPr>
          <w:w w:val="105"/>
        </w:rPr>
        <w:t>required</w:t>
      </w:r>
      <w:r>
        <w:rPr>
          <w:spacing w:val="-2"/>
          <w:w w:val="105"/>
        </w:rPr>
        <w:t xml:space="preserve"> </w:t>
      </w:r>
      <w:r>
        <w:rPr>
          <w:w w:val="105"/>
        </w:rPr>
        <w:t>to</w:t>
      </w:r>
      <w:r>
        <w:rPr>
          <w:spacing w:val="-2"/>
          <w:w w:val="105"/>
        </w:rPr>
        <w:t xml:space="preserve"> </w:t>
      </w:r>
      <w:r>
        <w:rPr>
          <w:w w:val="105"/>
        </w:rPr>
        <w:t>submit</w:t>
      </w:r>
      <w:r>
        <w:rPr>
          <w:spacing w:val="-1"/>
          <w:w w:val="105"/>
        </w:rPr>
        <w:t xml:space="preserve"> </w:t>
      </w:r>
      <w:r>
        <w:rPr>
          <w:w w:val="105"/>
        </w:rPr>
        <w:t>a</w:t>
      </w:r>
      <w:r>
        <w:rPr>
          <w:spacing w:val="-2"/>
          <w:w w:val="105"/>
        </w:rPr>
        <w:t xml:space="preserve"> </w:t>
      </w:r>
      <w:r>
        <w:rPr>
          <w:w w:val="105"/>
        </w:rPr>
        <w:t>Local Impact Assessment</w:t>
      </w:r>
      <w:r>
        <w:rPr>
          <w:spacing w:val="-2"/>
          <w:w w:val="105"/>
        </w:rPr>
        <w:t xml:space="preserve"> </w:t>
      </w:r>
      <w:r>
        <w:rPr>
          <w:w w:val="105"/>
        </w:rPr>
        <w:t>with the increase application.</w:t>
      </w:r>
      <w:r>
        <w:rPr>
          <w:spacing w:val="-5"/>
          <w:w w:val="105"/>
        </w:rPr>
        <w:t xml:space="preserve"> </w:t>
      </w:r>
      <w:r>
        <w:rPr>
          <w:w w:val="105"/>
        </w:rPr>
        <w:t>The</w:t>
      </w:r>
      <w:r>
        <w:rPr>
          <w:spacing w:val="-4"/>
          <w:w w:val="105"/>
        </w:rPr>
        <w:t xml:space="preserve"> </w:t>
      </w:r>
      <w:r>
        <w:rPr>
          <w:w w:val="105"/>
        </w:rPr>
        <w:t>purpose</w:t>
      </w:r>
      <w:r>
        <w:rPr>
          <w:spacing w:val="-6"/>
          <w:w w:val="105"/>
        </w:rPr>
        <w:t xml:space="preserve"> </w:t>
      </w:r>
      <w:r>
        <w:rPr>
          <w:w w:val="105"/>
        </w:rPr>
        <w:t>of</w:t>
      </w:r>
      <w:r>
        <w:rPr>
          <w:spacing w:val="-4"/>
          <w:w w:val="105"/>
        </w:rPr>
        <w:t xml:space="preserve"> </w:t>
      </w:r>
      <w:r>
        <w:rPr>
          <w:w w:val="105"/>
        </w:rPr>
        <w:t>a</w:t>
      </w:r>
      <w:r>
        <w:rPr>
          <w:spacing w:val="-2"/>
          <w:w w:val="105"/>
        </w:rPr>
        <w:t xml:space="preserve"> </w:t>
      </w:r>
      <w:r>
        <w:rPr>
          <w:w w:val="105"/>
        </w:rPr>
        <w:t>Local</w:t>
      </w:r>
      <w:r>
        <w:rPr>
          <w:spacing w:val="-5"/>
          <w:w w:val="105"/>
        </w:rPr>
        <w:t xml:space="preserve"> </w:t>
      </w:r>
      <w:r>
        <w:rPr>
          <w:w w:val="105"/>
        </w:rPr>
        <w:t>Impact Assessment</w:t>
      </w:r>
      <w:r>
        <w:rPr>
          <w:spacing w:val="-9"/>
          <w:w w:val="105"/>
        </w:rPr>
        <w:t xml:space="preserve"> </w:t>
      </w:r>
      <w:r>
        <w:rPr>
          <w:w w:val="105"/>
        </w:rPr>
        <w:t>is</w:t>
      </w:r>
      <w:r>
        <w:rPr>
          <w:spacing w:val="-5"/>
          <w:w w:val="105"/>
        </w:rPr>
        <w:t xml:space="preserve"> </w:t>
      </w:r>
      <w:r>
        <w:rPr>
          <w:w w:val="105"/>
        </w:rPr>
        <w:t>to</w:t>
      </w:r>
      <w:r>
        <w:rPr>
          <w:spacing w:val="-9"/>
          <w:w w:val="105"/>
        </w:rPr>
        <w:t xml:space="preserve"> </w:t>
      </w:r>
      <w:r>
        <w:rPr>
          <w:w w:val="105"/>
        </w:rPr>
        <w:t>support</w:t>
      </w:r>
      <w:r>
        <w:rPr>
          <w:spacing w:val="-9"/>
          <w:w w:val="105"/>
        </w:rPr>
        <w:t xml:space="preserve"> </w:t>
      </w:r>
      <w:r>
        <w:rPr>
          <w:w w:val="105"/>
        </w:rPr>
        <w:t>a</w:t>
      </w:r>
      <w:r>
        <w:rPr>
          <w:spacing w:val="-9"/>
          <w:w w:val="105"/>
        </w:rPr>
        <w:t xml:space="preserve"> </w:t>
      </w:r>
      <w:r>
        <w:rPr>
          <w:w w:val="105"/>
        </w:rPr>
        <w:t>community</w:t>
      </w:r>
      <w:r>
        <w:rPr>
          <w:spacing w:val="-8"/>
          <w:w w:val="105"/>
        </w:rPr>
        <w:t xml:space="preserve"> </w:t>
      </w:r>
      <w:r>
        <w:rPr>
          <w:w w:val="105"/>
        </w:rPr>
        <w:t>consultation</w:t>
      </w:r>
      <w:r>
        <w:rPr>
          <w:spacing w:val="-6"/>
          <w:w w:val="105"/>
        </w:rPr>
        <w:t xml:space="preserve"> </w:t>
      </w:r>
      <w:r>
        <w:rPr>
          <w:w w:val="105"/>
        </w:rPr>
        <w:t>process</w:t>
      </w:r>
      <w:r>
        <w:rPr>
          <w:spacing w:val="-5"/>
          <w:w w:val="105"/>
        </w:rPr>
        <w:t xml:space="preserve"> </w:t>
      </w:r>
      <w:r>
        <w:rPr>
          <w:w w:val="105"/>
        </w:rPr>
        <w:t>and</w:t>
      </w:r>
      <w:r>
        <w:rPr>
          <w:spacing w:val="-6"/>
          <w:w w:val="105"/>
        </w:rPr>
        <w:t xml:space="preserve"> </w:t>
      </w:r>
      <w:r>
        <w:rPr>
          <w:w w:val="105"/>
        </w:rPr>
        <w:t>to</w:t>
      </w:r>
      <w:r>
        <w:rPr>
          <w:spacing w:val="-6"/>
          <w:w w:val="105"/>
        </w:rPr>
        <w:t xml:space="preserve"> </w:t>
      </w:r>
      <w:r>
        <w:rPr>
          <w:w w:val="105"/>
        </w:rPr>
        <w:t>assist</w:t>
      </w:r>
      <w:r>
        <w:rPr>
          <w:spacing w:val="-5"/>
          <w:w w:val="105"/>
        </w:rPr>
        <w:t xml:space="preserve"> </w:t>
      </w:r>
      <w:r>
        <w:rPr>
          <w:w w:val="105"/>
        </w:rPr>
        <w:t>the</w:t>
      </w:r>
      <w:r>
        <w:rPr>
          <w:spacing w:val="-6"/>
          <w:w w:val="105"/>
        </w:rPr>
        <w:t xml:space="preserve"> </w:t>
      </w:r>
      <w:r>
        <w:rPr>
          <w:w w:val="105"/>
        </w:rPr>
        <w:t>Authority</w:t>
      </w:r>
    </w:p>
    <w:p w:rsidR="004E4FAA" w:rsidRDefault="004E4FAA">
      <w:pPr>
        <w:pStyle w:val="BodyText"/>
        <w:spacing w:line="242" w:lineRule="auto"/>
        <w:sectPr w:rsidR="004E4FAA">
          <w:type w:val="continuous"/>
          <w:pgSz w:w="11910" w:h="16850"/>
          <w:pgMar w:top="1120" w:right="708" w:bottom="820" w:left="1275" w:header="0" w:footer="621" w:gutter="0"/>
          <w:cols w:space="720"/>
        </w:sectPr>
      </w:pPr>
    </w:p>
    <w:p w:rsidR="004E4FAA" w:rsidRDefault="00866C7E">
      <w:pPr>
        <w:pStyle w:val="BodyText"/>
        <w:spacing w:before="74" w:line="242" w:lineRule="auto"/>
        <w:ind w:left="165" w:right="1042"/>
      </w:pPr>
      <w:r>
        <w:rPr>
          <w:spacing w:val="-2"/>
          <w:w w:val="105"/>
        </w:rPr>
        <w:lastRenderedPageBreak/>
        <w:t>to</w:t>
      </w:r>
      <w:r>
        <w:rPr>
          <w:spacing w:val="-10"/>
          <w:w w:val="105"/>
        </w:rPr>
        <w:t xml:space="preserve"> </w:t>
      </w:r>
      <w:r>
        <w:rPr>
          <w:spacing w:val="-2"/>
          <w:w w:val="105"/>
        </w:rPr>
        <w:t>determine</w:t>
      </w:r>
      <w:r>
        <w:rPr>
          <w:spacing w:val="-13"/>
          <w:w w:val="105"/>
        </w:rPr>
        <w:t xml:space="preserve"> </w:t>
      </w:r>
      <w:r>
        <w:rPr>
          <w:spacing w:val="-2"/>
          <w:w w:val="105"/>
        </w:rPr>
        <w:t>whether</w:t>
      </w:r>
      <w:r>
        <w:rPr>
          <w:spacing w:val="-10"/>
          <w:w w:val="105"/>
        </w:rPr>
        <w:t xml:space="preserve"> </w:t>
      </w:r>
      <w:r>
        <w:rPr>
          <w:spacing w:val="-2"/>
          <w:w w:val="105"/>
        </w:rPr>
        <w:t>approving</w:t>
      </w:r>
      <w:r>
        <w:rPr>
          <w:spacing w:val="-11"/>
          <w:w w:val="105"/>
        </w:rPr>
        <w:t xml:space="preserve"> </w:t>
      </w:r>
      <w:r>
        <w:rPr>
          <w:spacing w:val="-2"/>
          <w:w w:val="105"/>
        </w:rPr>
        <w:t>a</w:t>
      </w:r>
      <w:r>
        <w:rPr>
          <w:spacing w:val="-10"/>
          <w:w w:val="105"/>
        </w:rPr>
        <w:t xml:space="preserve"> </w:t>
      </w:r>
      <w:r>
        <w:rPr>
          <w:spacing w:val="-2"/>
          <w:w w:val="105"/>
        </w:rPr>
        <w:t>gaming</w:t>
      </w:r>
      <w:r>
        <w:rPr>
          <w:spacing w:val="-13"/>
          <w:w w:val="105"/>
        </w:rPr>
        <w:t xml:space="preserve"> </w:t>
      </w:r>
      <w:r>
        <w:rPr>
          <w:spacing w:val="-2"/>
          <w:w w:val="105"/>
        </w:rPr>
        <w:t>machine</w:t>
      </w:r>
      <w:r>
        <w:rPr>
          <w:spacing w:val="-10"/>
          <w:w w:val="105"/>
        </w:rPr>
        <w:t xml:space="preserve"> </w:t>
      </w:r>
      <w:r>
        <w:rPr>
          <w:spacing w:val="-2"/>
          <w:w w:val="105"/>
        </w:rPr>
        <w:t>threshold</w:t>
      </w:r>
      <w:r>
        <w:rPr>
          <w:spacing w:val="-10"/>
          <w:w w:val="105"/>
        </w:rPr>
        <w:t xml:space="preserve"> </w:t>
      </w:r>
      <w:r>
        <w:rPr>
          <w:spacing w:val="-2"/>
          <w:w w:val="105"/>
        </w:rPr>
        <w:t>at</w:t>
      </w:r>
      <w:r>
        <w:rPr>
          <w:spacing w:val="-8"/>
          <w:w w:val="105"/>
        </w:rPr>
        <w:t xml:space="preserve"> </w:t>
      </w:r>
      <w:r>
        <w:rPr>
          <w:spacing w:val="-2"/>
          <w:w w:val="105"/>
        </w:rPr>
        <w:t>a</w:t>
      </w:r>
      <w:r>
        <w:rPr>
          <w:spacing w:val="-10"/>
          <w:w w:val="105"/>
        </w:rPr>
        <w:t xml:space="preserve"> </w:t>
      </w:r>
      <w:r>
        <w:rPr>
          <w:spacing w:val="-2"/>
          <w:w w:val="105"/>
        </w:rPr>
        <w:t>particular</w:t>
      </w:r>
      <w:r>
        <w:rPr>
          <w:spacing w:val="-10"/>
          <w:w w:val="105"/>
        </w:rPr>
        <w:t xml:space="preserve"> </w:t>
      </w:r>
      <w:r>
        <w:rPr>
          <w:spacing w:val="-2"/>
          <w:w w:val="105"/>
        </w:rPr>
        <w:t>hotel</w:t>
      </w:r>
      <w:r>
        <w:rPr>
          <w:spacing w:val="-10"/>
          <w:w w:val="105"/>
        </w:rPr>
        <w:t xml:space="preserve"> </w:t>
      </w:r>
      <w:r>
        <w:rPr>
          <w:spacing w:val="-2"/>
          <w:w w:val="105"/>
        </w:rPr>
        <w:t xml:space="preserve">or </w:t>
      </w:r>
      <w:r>
        <w:rPr>
          <w:w w:val="105"/>
        </w:rPr>
        <w:t>registered</w:t>
      </w:r>
      <w:r>
        <w:rPr>
          <w:spacing w:val="-11"/>
          <w:w w:val="105"/>
        </w:rPr>
        <w:t xml:space="preserve"> </w:t>
      </w:r>
      <w:r>
        <w:rPr>
          <w:w w:val="105"/>
        </w:rPr>
        <w:t>club</w:t>
      </w:r>
      <w:r>
        <w:rPr>
          <w:spacing w:val="-11"/>
          <w:w w:val="105"/>
        </w:rPr>
        <w:t xml:space="preserve"> </w:t>
      </w:r>
      <w:r>
        <w:rPr>
          <w:w w:val="105"/>
        </w:rPr>
        <w:t>will</w:t>
      </w:r>
      <w:r>
        <w:rPr>
          <w:spacing w:val="-11"/>
          <w:w w:val="105"/>
        </w:rPr>
        <w:t xml:space="preserve"> </w:t>
      </w:r>
      <w:r>
        <w:rPr>
          <w:w w:val="105"/>
        </w:rPr>
        <w:t>have</w:t>
      </w:r>
      <w:r>
        <w:rPr>
          <w:spacing w:val="-11"/>
          <w:w w:val="105"/>
        </w:rPr>
        <w:t xml:space="preserve"> </w:t>
      </w:r>
      <w:r>
        <w:rPr>
          <w:w w:val="105"/>
        </w:rPr>
        <w:t>an</w:t>
      </w:r>
      <w:r>
        <w:rPr>
          <w:spacing w:val="-11"/>
          <w:w w:val="105"/>
        </w:rPr>
        <w:t xml:space="preserve"> </w:t>
      </w:r>
      <w:r>
        <w:rPr>
          <w:w w:val="105"/>
        </w:rPr>
        <w:t>overall</w:t>
      </w:r>
      <w:r>
        <w:rPr>
          <w:spacing w:val="-11"/>
          <w:w w:val="105"/>
        </w:rPr>
        <w:t xml:space="preserve"> </w:t>
      </w:r>
      <w:r>
        <w:rPr>
          <w:w w:val="105"/>
        </w:rPr>
        <w:t>positive</w:t>
      </w:r>
      <w:r>
        <w:rPr>
          <w:spacing w:val="-11"/>
          <w:w w:val="105"/>
        </w:rPr>
        <w:t xml:space="preserve"> </w:t>
      </w:r>
      <w:r>
        <w:rPr>
          <w:w w:val="105"/>
        </w:rPr>
        <w:t>impact</w:t>
      </w:r>
      <w:r>
        <w:rPr>
          <w:spacing w:val="-10"/>
          <w:w w:val="105"/>
        </w:rPr>
        <w:t xml:space="preserve"> </w:t>
      </w:r>
      <w:r>
        <w:rPr>
          <w:w w:val="105"/>
        </w:rPr>
        <w:t>on</w:t>
      </w:r>
      <w:r>
        <w:rPr>
          <w:spacing w:val="-11"/>
          <w:w w:val="105"/>
        </w:rPr>
        <w:t xml:space="preserve"> </w:t>
      </w:r>
      <w:r>
        <w:rPr>
          <w:w w:val="105"/>
        </w:rPr>
        <w:t>the</w:t>
      </w:r>
      <w:r>
        <w:rPr>
          <w:spacing w:val="-11"/>
          <w:w w:val="105"/>
        </w:rPr>
        <w:t xml:space="preserve"> </w:t>
      </w:r>
      <w:r>
        <w:rPr>
          <w:w w:val="105"/>
        </w:rPr>
        <w:t>community.</w:t>
      </w:r>
    </w:p>
    <w:p w:rsidR="004E4FAA" w:rsidRDefault="00866C7E">
      <w:pPr>
        <w:pStyle w:val="BodyText"/>
        <w:spacing w:before="122" w:line="242" w:lineRule="auto"/>
        <w:ind w:left="164" w:right="725"/>
      </w:pPr>
      <w:r>
        <w:rPr>
          <w:w w:val="105"/>
        </w:rPr>
        <w:t>There</w:t>
      </w:r>
      <w:r>
        <w:rPr>
          <w:spacing w:val="-14"/>
          <w:w w:val="105"/>
        </w:rPr>
        <w:t xml:space="preserve"> </w:t>
      </w:r>
      <w:r>
        <w:rPr>
          <w:w w:val="105"/>
        </w:rPr>
        <w:t>are</w:t>
      </w:r>
      <w:r>
        <w:rPr>
          <w:spacing w:val="-14"/>
          <w:w w:val="105"/>
        </w:rPr>
        <w:t xml:space="preserve"> </w:t>
      </w:r>
      <w:r>
        <w:rPr>
          <w:w w:val="105"/>
        </w:rPr>
        <w:t>two</w:t>
      </w:r>
      <w:r>
        <w:rPr>
          <w:spacing w:val="-14"/>
          <w:w w:val="105"/>
        </w:rPr>
        <w:t xml:space="preserve"> </w:t>
      </w:r>
      <w:r>
        <w:rPr>
          <w:w w:val="105"/>
        </w:rPr>
        <w:t>types</w:t>
      </w:r>
      <w:r>
        <w:rPr>
          <w:spacing w:val="-13"/>
          <w:w w:val="105"/>
        </w:rPr>
        <w:t xml:space="preserve"> </w:t>
      </w:r>
      <w:r>
        <w:rPr>
          <w:w w:val="105"/>
        </w:rPr>
        <w:t>of</w:t>
      </w:r>
      <w:r>
        <w:rPr>
          <w:spacing w:val="-14"/>
          <w:w w:val="105"/>
        </w:rPr>
        <w:t xml:space="preserve"> </w:t>
      </w:r>
      <w:r>
        <w:rPr>
          <w:w w:val="105"/>
        </w:rPr>
        <w:t>Local</w:t>
      </w:r>
      <w:r>
        <w:rPr>
          <w:spacing w:val="-14"/>
          <w:w w:val="105"/>
        </w:rPr>
        <w:t xml:space="preserve"> </w:t>
      </w:r>
      <w:r>
        <w:rPr>
          <w:w w:val="105"/>
        </w:rPr>
        <w:t>Impact</w:t>
      </w:r>
      <w:r>
        <w:rPr>
          <w:spacing w:val="-13"/>
          <w:w w:val="105"/>
        </w:rPr>
        <w:t xml:space="preserve"> </w:t>
      </w:r>
      <w:r>
        <w:rPr>
          <w:w w:val="105"/>
        </w:rPr>
        <w:t>Assessment</w:t>
      </w:r>
      <w:r>
        <w:rPr>
          <w:spacing w:val="-13"/>
          <w:w w:val="105"/>
        </w:rPr>
        <w:t xml:space="preserve"> </w:t>
      </w:r>
      <w:r>
        <w:rPr>
          <w:w w:val="105"/>
        </w:rPr>
        <w:t>that</w:t>
      </w:r>
      <w:r>
        <w:rPr>
          <w:spacing w:val="-16"/>
          <w:w w:val="105"/>
        </w:rPr>
        <w:t xml:space="preserve"> </w:t>
      </w:r>
      <w:r>
        <w:rPr>
          <w:w w:val="105"/>
        </w:rPr>
        <w:t>may</w:t>
      </w:r>
      <w:r>
        <w:rPr>
          <w:spacing w:val="-15"/>
          <w:w w:val="105"/>
        </w:rPr>
        <w:t xml:space="preserve"> </w:t>
      </w:r>
      <w:r>
        <w:rPr>
          <w:w w:val="105"/>
        </w:rPr>
        <w:t>be</w:t>
      </w:r>
      <w:r>
        <w:rPr>
          <w:spacing w:val="-14"/>
          <w:w w:val="105"/>
        </w:rPr>
        <w:t xml:space="preserve"> </w:t>
      </w:r>
      <w:r>
        <w:rPr>
          <w:w w:val="105"/>
        </w:rPr>
        <w:t>required</w:t>
      </w:r>
      <w:r>
        <w:rPr>
          <w:spacing w:val="-16"/>
          <w:w w:val="105"/>
        </w:rPr>
        <w:t xml:space="preserve"> </w:t>
      </w:r>
      <w:r>
        <w:rPr>
          <w:w w:val="105"/>
        </w:rPr>
        <w:t>to</w:t>
      </w:r>
      <w:r>
        <w:rPr>
          <w:spacing w:val="-14"/>
          <w:w w:val="105"/>
        </w:rPr>
        <w:t xml:space="preserve"> </w:t>
      </w:r>
      <w:r>
        <w:rPr>
          <w:w w:val="105"/>
        </w:rPr>
        <w:t>be</w:t>
      </w:r>
      <w:r>
        <w:rPr>
          <w:spacing w:val="-14"/>
          <w:w w:val="105"/>
        </w:rPr>
        <w:t xml:space="preserve"> </w:t>
      </w:r>
      <w:r>
        <w:rPr>
          <w:w w:val="105"/>
        </w:rPr>
        <w:t>completed before</w:t>
      </w:r>
      <w:r>
        <w:rPr>
          <w:spacing w:val="-2"/>
          <w:w w:val="105"/>
        </w:rPr>
        <w:t xml:space="preserve"> </w:t>
      </w:r>
      <w:r>
        <w:rPr>
          <w:w w:val="105"/>
        </w:rPr>
        <w:t>a</w:t>
      </w:r>
      <w:r>
        <w:rPr>
          <w:spacing w:val="-2"/>
          <w:w w:val="105"/>
        </w:rPr>
        <w:t xml:space="preserve"> </w:t>
      </w:r>
      <w:r>
        <w:rPr>
          <w:w w:val="105"/>
        </w:rPr>
        <w:t>gaming</w:t>
      </w:r>
      <w:r>
        <w:rPr>
          <w:spacing w:val="-4"/>
          <w:w w:val="105"/>
        </w:rPr>
        <w:t xml:space="preserve"> </w:t>
      </w:r>
      <w:r>
        <w:rPr>
          <w:w w:val="105"/>
        </w:rPr>
        <w:t>machine</w:t>
      </w:r>
      <w:r>
        <w:rPr>
          <w:spacing w:val="-2"/>
          <w:w w:val="105"/>
        </w:rPr>
        <w:t xml:space="preserve"> </w:t>
      </w:r>
      <w:r>
        <w:rPr>
          <w:w w:val="105"/>
        </w:rPr>
        <w:t>threshold</w:t>
      </w:r>
      <w:r>
        <w:rPr>
          <w:spacing w:val="-1"/>
          <w:w w:val="105"/>
        </w:rPr>
        <w:t xml:space="preserve"> </w:t>
      </w:r>
      <w:r>
        <w:rPr>
          <w:w w:val="105"/>
        </w:rPr>
        <w:t>increase</w:t>
      </w:r>
      <w:r>
        <w:rPr>
          <w:spacing w:val="-2"/>
          <w:w w:val="105"/>
        </w:rPr>
        <w:t xml:space="preserve"> </w:t>
      </w:r>
      <w:r>
        <w:rPr>
          <w:w w:val="105"/>
        </w:rPr>
        <w:t>application</w:t>
      </w:r>
      <w:r>
        <w:rPr>
          <w:spacing w:val="-2"/>
          <w:w w:val="105"/>
        </w:rPr>
        <w:t xml:space="preserve"> </w:t>
      </w:r>
      <w:r>
        <w:rPr>
          <w:w w:val="105"/>
        </w:rPr>
        <w:t>can</w:t>
      </w:r>
      <w:r>
        <w:rPr>
          <w:spacing w:val="-2"/>
          <w:w w:val="105"/>
        </w:rPr>
        <w:t xml:space="preserve"> </w:t>
      </w:r>
      <w:r>
        <w:rPr>
          <w:w w:val="105"/>
        </w:rPr>
        <w:t>be</w:t>
      </w:r>
      <w:r>
        <w:rPr>
          <w:spacing w:val="-2"/>
          <w:w w:val="105"/>
        </w:rPr>
        <w:t xml:space="preserve"> </w:t>
      </w:r>
      <w:r>
        <w:rPr>
          <w:w w:val="105"/>
        </w:rPr>
        <w:t>approved</w:t>
      </w:r>
      <w:r>
        <w:rPr>
          <w:spacing w:val="-2"/>
          <w:w w:val="105"/>
        </w:rPr>
        <w:t xml:space="preserve"> </w:t>
      </w:r>
      <w:r>
        <w:rPr>
          <w:w w:val="105"/>
        </w:rPr>
        <w:t>by</w:t>
      </w:r>
      <w:r>
        <w:rPr>
          <w:spacing w:val="-4"/>
          <w:w w:val="105"/>
        </w:rPr>
        <w:t xml:space="preserve"> </w:t>
      </w:r>
      <w:r>
        <w:rPr>
          <w:w w:val="105"/>
        </w:rPr>
        <w:t>the Authority. A Class 1 Local Impact Assessment requires the applicant to</w:t>
      </w:r>
      <w:r>
        <w:rPr>
          <w:spacing w:val="-1"/>
          <w:w w:val="105"/>
        </w:rPr>
        <w:t xml:space="preserve"> </w:t>
      </w:r>
      <w:r>
        <w:rPr>
          <w:w w:val="105"/>
        </w:rPr>
        <w:t>demonstrate that</w:t>
      </w:r>
      <w:r>
        <w:rPr>
          <w:spacing w:val="-5"/>
          <w:w w:val="105"/>
        </w:rPr>
        <w:t xml:space="preserve"> </w:t>
      </w:r>
      <w:r>
        <w:rPr>
          <w:w w:val="105"/>
        </w:rPr>
        <w:t>the</w:t>
      </w:r>
      <w:r>
        <w:rPr>
          <w:spacing w:val="-10"/>
          <w:w w:val="105"/>
        </w:rPr>
        <w:t xml:space="preserve"> </w:t>
      </w:r>
      <w:r>
        <w:rPr>
          <w:w w:val="105"/>
        </w:rPr>
        <w:t>proposed</w:t>
      </w:r>
      <w:r>
        <w:rPr>
          <w:spacing w:val="-6"/>
          <w:w w:val="105"/>
        </w:rPr>
        <w:t xml:space="preserve"> </w:t>
      </w:r>
      <w:r>
        <w:rPr>
          <w:w w:val="105"/>
        </w:rPr>
        <w:t>increase</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gaming</w:t>
      </w:r>
      <w:r>
        <w:rPr>
          <w:spacing w:val="-10"/>
          <w:w w:val="105"/>
        </w:rPr>
        <w:t xml:space="preserve"> </w:t>
      </w:r>
      <w:r>
        <w:rPr>
          <w:w w:val="105"/>
        </w:rPr>
        <w:t>machine</w:t>
      </w:r>
      <w:r>
        <w:rPr>
          <w:spacing w:val="-6"/>
          <w:w w:val="105"/>
        </w:rPr>
        <w:t xml:space="preserve"> </w:t>
      </w:r>
      <w:r>
        <w:rPr>
          <w:w w:val="105"/>
        </w:rPr>
        <w:t>threshold</w:t>
      </w:r>
      <w:r>
        <w:rPr>
          <w:spacing w:val="-7"/>
          <w:w w:val="105"/>
        </w:rPr>
        <w:t xml:space="preserve"> </w:t>
      </w:r>
      <w:r>
        <w:rPr>
          <w:w w:val="105"/>
        </w:rPr>
        <w:t>will</w:t>
      </w:r>
      <w:r>
        <w:rPr>
          <w:spacing w:val="-9"/>
          <w:w w:val="105"/>
        </w:rPr>
        <w:t xml:space="preserve"> </w:t>
      </w:r>
      <w:r>
        <w:rPr>
          <w:w w:val="105"/>
        </w:rPr>
        <w:t>provide</w:t>
      </w:r>
      <w:r>
        <w:rPr>
          <w:spacing w:val="-6"/>
          <w:w w:val="105"/>
        </w:rPr>
        <w:t xml:space="preserve"> </w:t>
      </w:r>
      <w:r>
        <w:rPr>
          <w:w w:val="105"/>
        </w:rPr>
        <w:t>a</w:t>
      </w:r>
      <w:r>
        <w:rPr>
          <w:spacing w:val="-6"/>
          <w:w w:val="105"/>
        </w:rPr>
        <w:t xml:space="preserve"> </w:t>
      </w:r>
      <w:r>
        <w:rPr>
          <w:w w:val="105"/>
        </w:rPr>
        <w:t>positive contribution to</w:t>
      </w:r>
      <w:r>
        <w:rPr>
          <w:spacing w:val="-1"/>
          <w:w w:val="105"/>
        </w:rPr>
        <w:t xml:space="preserve"> </w:t>
      </w:r>
      <w:r>
        <w:rPr>
          <w:w w:val="105"/>
        </w:rPr>
        <w:t>the local</w:t>
      </w:r>
      <w:r>
        <w:rPr>
          <w:spacing w:val="-1"/>
          <w:w w:val="105"/>
        </w:rPr>
        <w:t xml:space="preserve"> </w:t>
      </w:r>
      <w:r>
        <w:rPr>
          <w:w w:val="105"/>
        </w:rPr>
        <w:t>community. A Class 2 Local Impact Assessment requires the applicant</w:t>
      </w:r>
      <w:r>
        <w:rPr>
          <w:spacing w:val="-8"/>
          <w:w w:val="105"/>
        </w:rPr>
        <w:t xml:space="preserve"> </w:t>
      </w:r>
      <w:r>
        <w:rPr>
          <w:w w:val="105"/>
        </w:rPr>
        <w:t>to</w:t>
      </w:r>
      <w:r>
        <w:rPr>
          <w:spacing w:val="-9"/>
          <w:w w:val="105"/>
        </w:rPr>
        <w:t xml:space="preserve"> </w:t>
      </w:r>
      <w:r>
        <w:rPr>
          <w:w w:val="105"/>
        </w:rPr>
        <w:t>demonstrate</w:t>
      </w:r>
      <w:r>
        <w:rPr>
          <w:spacing w:val="-9"/>
          <w:w w:val="105"/>
        </w:rPr>
        <w:t xml:space="preserve"> </w:t>
      </w:r>
      <w:r>
        <w:rPr>
          <w:w w:val="105"/>
        </w:rPr>
        <w:t>that</w:t>
      </w:r>
      <w:r>
        <w:rPr>
          <w:spacing w:val="-8"/>
          <w:w w:val="105"/>
        </w:rPr>
        <w:t xml:space="preserve"> </w:t>
      </w:r>
      <w:r>
        <w:rPr>
          <w:w w:val="105"/>
        </w:rPr>
        <w:t>the</w:t>
      </w:r>
      <w:r>
        <w:rPr>
          <w:spacing w:val="-9"/>
          <w:w w:val="105"/>
        </w:rPr>
        <w:t xml:space="preserve"> </w:t>
      </w:r>
      <w:r>
        <w:rPr>
          <w:w w:val="105"/>
        </w:rPr>
        <w:t>proposed</w:t>
      </w:r>
      <w:r>
        <w:rPr>
          <w:spacing w:val="-9"/>
          <w:w w:val="105"/>
        </w:rPr>
        <w:t xml:space="preserve"> </w:t>
      </w:r>
      <w:r>
        <w:rPr>
          <w:w w:val="105"/>
        </w:rPr>
        <w:t>increase</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gaming</w:t>
      </w:r>
      <w:r>
        <w:rPr>
          <w:spacing w:val="-10"/>
          <w:w w:val="105"/>
        </w:rPr>
        <w:t xml:space="preserve"> </w:t>
      </w:r>
      <w:r>
        <w:rPr>
          <w:w w:val="105"/>
        </w:rPr>
        <w:t>machine</w:t>
      </w:r>
      <w:r>
        <w:rPr>
          <w:spacing w:val="-9"/>
          <w:w w:val="105"/>
        </w:rPr>
        <w:t xml:space="preserve"> </w:t>
      </w:r>
      <w:r>
        <w:rPr>
          <w:w w:val="105"/>
        </w:rPr>
        <w:t>threshold will</w:t>
      </w:r>
      <w:r>
        <w:rPr>
          <w:spacing w:val="-13"/>
          <w:w w:val="105"/>
        </w:rPr>
        <w:t xml:space="preserve"> </w:t>
      </w:r>
      <w:r>
        <w:rPr>
          <w:w w:val="105"/>
        </w:rPr>
        <w:t>provide</w:t>
      </w:r>
      <w:r>
        <w:rPr>
          <w:spacing w:val="-13"/>
          <w:w w:val="105"/>
        </w:rPr>
        <w:t xml:space="preserve"> </w:t>
      </w:r>
      <w:r>
        <w:rPr>
          <w:w w:val="105"/>
        </w:rPr>
        <w:t>an</w:t>
      </w:r>
      <w:r>
        <w:rPr>
          <w:spacing w:val="-13"/>
          <w:w w:val="105"/>
        </w:rPr>
        <w:t xml:space="preserve"> </w:t>
      </w:r>
      <w:r>
        <w:rPr>
          <w:w w:val="105"/>
        </w:rPr>
        <w:t>overall</w:t>
      </w:r>
      <w:r>
        <w:rPr>
          <w:spacing w:val="-13"/>
          <w:w w:val="105"/>
        </w:rPr>
        <w:t xml:space="preserve"> </w:t>
      </w:r>
      <w:r>
        <w:rPr>
          <w:w w:val="105"/>
        </w:rPr>
        <w:t>positive</w:t>
      </w:r>
      <w:r>
        <w:rPr>
          <w:spacing w:val="-13"/>
          <w:w w:val="105"/>
        </w:rPr>
        <w:t xml:space="preserve"> </w:t>
      </w:r>
      <w:r>
        <w:rPr>
          <w:w w:val="105"/>
        </w:rPr>
        <w:t>impact</w:t>
      </w:r>
      <w:r>
        <w:rPr>
          <w:spacing w:val="-12"/>
          <w:w w:val="105"/>
        </w:rPr>
        <w:t xml:space="preserve"> </w:t>
      </w:r>
      <w:r>
        <w:rPr>
          <w:w w:val="105"/>
        </w:rPr>
        <w:t>on</w:t>
      </w:r>
      <w:r>
        <w:rPr>
          <w:spacing w:val="-13"/>
          <w:w w:val="105"/>
        </w:rPr>
        <w:t xml:space="preserve"> </w:t>
      </w:r>
      <w:r>
        <w:rPr>
          <w:w w:val="105"/>
        </w:rPr>
        <w:t>the</w:t>
      </w:r>
      <w:r>
        <w:rPr>
          <w:spacing w:val="-13"/>
          <w:w w:val="105"/>
        </w:rPr>
        <w:t xml:space="preserve"> </w:t>
      </w:r>
      <w:r>
        <w:rPr>
          <w:w w:val="105"/>
        </w:rPr>
        <w:t>local</w:t>
      </w:r>
      <w:r>
        <w:rPr>
          <w:spacing w:val="-13"/>
          <w:w w:val="105"/>
        </w:rPr>
        <w:t xml:space="preserve"> </w:t>
      </w:r>
      <w:r>
        <w:rPr>
          <w:w w:val="105"/>
        </w:rPr>
        <w:t>community.</w:t>
      </w:r>
    </w:p>
    <w:p w:rsidR="004E4FAA" w:rsidRDefault="00866C7E">
      <w:pPr>
        <w:pStyle w:val="BodyText"/>
        <w:spacing w:before="124" w:line="242" w:lineRule="auto"/>
        <w:ind w:left="164" w:right="1042"/>
      </w:pPr>
      <w:r>
        <w:rPr>
          <w:w w:val="105"/>
        </w:rPr>
        <w:t>During</w:t>
      </w:r>
      <w:r>
        <w:rPr>
          <w:spacing w:val="-8"/>
          <w:w w:val="105"/>
        </w:rPr>
        <w:t xml:space="preserve"> </w:t>
      </w:r>
      <w:r>
        <w:rPr>
          <w:w w:val="105"/>
        </w:rPr>
        <w:t>2024-25,</w:t>
      </w:r>
      <w:r>
        <w:rPr>
          <w:spacing w:val="-14"/>
          <w:w w:val="105"/>
        </w:rPr>
        <w:t xml:space="preserve"> </w:t>
      </w:r>
      <w:r>
        <w:rPr>
          <w:b/>
          <w:w w:val="105"/>
        </w:rPr>
        <w:t>8</w:t>
      </w:r>
      <w:r>
        <w:rPr>
          <w:b/>
          <w:spacing w:val="-3"/>
          <w:w w:val="105"/>
        </w:rPr>
        <w:t xml:space="preserve"> </w:t>
      </w:r>
      <w:r>
        <w:rPr>
          <w:w w:val="105"/>
        </w:rPr>
        <w:t>Class</w:t>
      </w:r>
      <w:r>
        <w:rPr>
          <w:spacing w:val="-3"/>
          <w:w w:val="105"/>
        </w:rPr>
        <w:t xml:space="preserve"> </w:t>
      </w:r>
      <w:r>
        <w:t>1</w:t>
      </w:r>
      <w:r>
        <w:rPr>
          <w:spacing w:val="-2"/>
        </w:rPr>
        <w:t xml:space="preserve"> </w:t>
      </w:r>
      <w:r>
        <w:rPr>
          <w:w w:val="105"/>
        </w:rPr>
        <w:t>Local</w:t>
      </w:r>
      <w:r>
        <w:rPr>
          <w:spacing w:val="-4"/>
          <w:w w:val="105"/>
        </w:rPr>
        <w:t xml:space="preserve"> </w:t>
      </w:r>
      <w:r>
        <w:rPr>
          <w:w w:val="105"/>
        </w:rPr>
        <w:t>Impact</w:t>
      </w:r>
      <w:r>
        <w:rPr>
          <w:spacing w:val="-3"/>
          <w:w w:val="105"/>
        </w:rPr>
        <w:t xml:space="preserve"> </w:t>
      </w:r>
      <w:r>
        <w:rPr>
          <w:w w:val="105"/>
        </w:rPr>
        <w:t>Assessments</w:t>
      </w:r>
      <w:r>
        <w:rPr>
          <w:spacing w:val="-3"/>
          <w:w w:val="105"/>
        </w:rPr>
        <w:t xml:space="preserve"> </w:t>
      </w:r>
      <w:r>
        <w:rPr>
          <w:w w:val="105"/>
        </w:rPr>
        <w:t>were</w:t>
      </w:r>
      <w:r>
        <w:rPr>
          <w:spacing w:val="-4"/>
          <w:w w:val="105"/>
        </w:rPr>
        <w:t xml:space="preserve"> </w:t>
      </w:r>
      <w:r>
        <w:rPr>
          <w:w w:val="105"/>
        </w:rPr>
        <w:t>approved,</w:t>
      </w:r>
      <w:r>
        <w:rPr>
          <w:spacing w:val="-5"/>
          <w:w w:val="105"/>
        </w:rPr>
        <w:t xml:space="preserve"> </w:t>
      </w:r>
      <w:r>
        <w:rPr>
          <w:b/>
          <w:w w:val="105"/>
        </w:rPr>
        <w:t>6</w:t>
      </w:r>
      <w:r>
        <w:rPr>
          <w:b/>
          <w:spacing w:val="-3"/>
          <w:w w:val="105"/>
        </w:rPr>
        <w:t xml:space="preserve"> </w:t>
      </w:r>
      <w:r>
        <w:rPr>
          <w:w w:val="105"/>
        </w:rPr>
        <w:t>were</w:t>
      </w:r>
      <w:r>
        <w:rPr>
          <w:spacing w:val="-4"/>
          <w:w w:val="105"/>
        </w:rPr>
        <w:t xml:space="preserve"> </w:t>
      </w:r>
      <w:r>
        <w:rPr>
          <w:w w:val="105"/>
        </w:rPr>
        <w:t xml:space="preserve">refused and </w:t>
      </w:r>
      <w:r>
        <w:rPr>
          <w:b/>
        </w:rPr>
        <w:t xml:space="preserve">1 </w:t>
      </w:r>
      <w:r>
        <w:rPr>
          <w:w w:val="105"/>
        </w:rPr>
        <w:t>was withdrawn.</w:t>
      </w:r>
    </w:p>
    <w:p w:rsidR="004E4FAA" w:rsidRPr="00DD2254" w:rsidRDefault="00866C7E">
      <w:pPr>
        <w:pStyle w:val="Heading5"/>
        <w:spacing w:before="199"/>
        <w:rPr>
          <w:highlight w:val="yellow"/>
        </w:rPr>
      </w:pPr>
      <w:bookmarkStart w:id="34" w:name="Gaming_machine_tax"/>
      <w:bookmarkEnd w:id="34"/>
      <w:r w:rsidRPr="00DD2254">
        <w:rPr>
          <w:color w:val="252525"/>
          <w:highlight w:val="yellow"/>
        </w:rPr>
        <w:t>Gaming</w:t>
      </w:r>
      <w:r w:rsidRPr="00DD2254">
        <w:rPr>
          <w:color w:val="252525"/>
          <w:spacing w:val="6"/>
          <w:highlight w:val="yellow"/>
        </w:rPr>
        <w:t xml:space="preserve"> </w:t>
      </w:r>
      <w:r w:rsidRPr="00DD2254">
        <w:rPr>
          <w:color w:val="252525"/>
          <w:highlight w:val="yellow"/>
        </w:rPr>
        <w:t>machine</w:t>
      </w:r>
      <w:r w:rsidRPr="00DD2254">
        <w:rPr>
          <w:color w:val="252525"/>
          <w:spacing w:val="4"/>
          <w:highlight w:val="yellow"/>
        </w:rPr>
        <w:t xml:space="preserve"> </w:t>
      </w:r>
      <w:r w:rsidRPr="00DD2254">
        <w:rPr>
          <w:color w:val="252525"/>
          <w:spacing w:val="-5"/>
          <w:highlight w:val="yellow"/>
        </w:rPr>
        <w:t>tax</w:t>
      </w:r>
    </w:p>
    <w:p w:rsidR="004E4FAA" w:rsidRDefault="00866C7E">
      <w:pPr>
        <w:pStyle w:val="BodyText"/>
        <w:spacing w:before="124" w:line="242" w:lineRule="auto"/>
        <w:ind w:left="163" w:right="725" w:firstLine="1"/>
      </w:pPr>
      <w:r w:rsidRPr="00DD2254">
        <w:rPr>
          <w:w w:val="105"/>
          <w:highlight w:val="yellow"/>
        </w:rPr>
        <w:t>Tax</w:t>
      </w:r>
      <w:r w:rsidRPr="00DD2254">
        <w:rPr>
          <w:spacing w:val="-7"/>
          <w:w w:val="105"/>
          <w:highlight w:val="yellow"/>
        </w:rPr>
        <w:t xml:space="preserve"> </w:t>
      </w:r>
      <w:r w:rsidRPr="00DD2254">
        <w:rPr>
          <w:w w:val="105"/>
          <w:highlight w:val="yellow"/>
        </w:rPr>
        <w:t>is</w:t>
      </w:r>
      <w:r w:rsidRPr="00DD2254">
        <w:rPr>
          <w:spacing w:val="-6"/>
          <w:w w:val="105"/>
          <w:highlight w:val="yellow"/>
        </w:rPr>
        <w:t xml:space="preserve"> </w:t>
      </w:r>
      <w:r w:rsidRPr="00DD2254">
        <w:rPr>
          <w:w w:val="105"/>
          <w:highlight w:val="yellow"/>
        </w:rPr>
        <w:t>payable</w:t>
      </w:r>
      <w:r w:rsidRPr="00DD2254">
        <w:rPr>
          <w:spacing w:val="-7"/>
          <w:w w:val="105"/>
          <w:highlight w:val="yellow"/>
        </w:rPr>
        <w:t xml:space="preserve"> </w:t>
      </w:r>
      <w:r w:rsidRPr="00DD2254">
        <w:rPr>
          <w:w w:val="105"/>
          <w:highlight w:val="yellow"/>
        </w:rPr>
        <w:t>on</w:t>
      </w:r>
      <w:r w:rsidRPr="00DD2254">
        <w:rPr>
          <w:spacing w:val="-9"/>
          <w:w w:val="105"/>
          <w:highlight w:val="yellow"/>
        </w:rPr>
        <w:t xml:space="preserve"> </w:t>
      </w:r>
      <w:r w:rsidRPr="00DD2254">
        <w:rPr>
          <w:w w:val="105"/>
          <w:highlight w:val="yellow"/>
        </w:rPr>
        <w:t>profits</w:t>
      </w:r>
      <w:r w:rsidRPr="00DD2254">
        <w:rPr>
          <w:spacing w:val="-6"/>
          <w:w w:val="105"/>
          <w:highlight w:val="yellow"/>
        </w:rPr>
        <w:t xml:space="preserve"> </w:t>
      </w:r>
      <w:r w:rsidRPr="00DD2254">
        <w:rPr>
          <w:w w:val="105"/>
          <w:highlight w:val="yellow"/>
        </w:rPr>
        <w:t>from</w:t>
      </w:r>
      <w:r w:rsidRPr="00DD2254">
        <w:rPr>
          <w:spacing w:val="-10"/>
          <w:w w:val="105"/>
          <w:highlight w:val="yellow"/>
        </w:rPr>
        <w:t xml:space="preserve"> </w:t>
      </w:r>
      <w:r w:rsidRPr="00DD2254">
        <w:rPr>
          <w:w w:val="105"/>
          <w:highlight w:val="yellow"/>
        </w:rPr>
        <w:t>gaming</w:t>
      </w:r>
      <w:r w:rsidRPr="00DD2254">
        <w:rPr>
          <w:spacing w:val="-12"/>
          <w:w w:val="105"/>
          <w:highlight w:val="yellow"/>
        </w:rPr>
        <w:t xml:space="preserve"> </w:t>
      </w:r>
      <w:r w:rsidRPr="00DD2254">
        <w:rPr>
          <w:w w:val="105"/>
          <w:highlight w:val="yellow"/>
        </w:rPr>
        <w:t>machines</w:t>
      </w:r>
      <w:r w:rsidRPr="00DD2254">
        <w:rPr>
          <w:spacing w:val="-6"/>
          <w:w w:val="105"/>
          <w:highlight w:val="yellow"/>
        </w:rPr>
        <w:t xml:space="preserve"> </w:t>
      </w:r>
      <w:r w:rsidRPr="00DD2254">
        <w:rPr>
          <w:w w:val="105"/>
          <w:highlight w:val="yellow"/>
        </w:rPr>
        <w:t>approved</w:t>
      </w:r>
      <w:r w:rsidRPr="00DD2254">
        <w:rPr>
          <w:spacing w:val="-7"/>
          <w:w w:val="105"/>
          <w:highlight w:val="yellow"/>
        </w:rPr>
        <w:t xml:space="preserve"> </w:t>
      </w:r>
      <w:r w:rsidRPr="00DD2254">
        <w:rPr>
          <w:w w:val="105"/>
          <w:highlight w:val="yellow"/>
        </w:rPr>
        <w:t>to</w:t>
      </w:r>
      <w:r w:rsidRPr="00DD2254">
        <w:rPr>
          <w:spacing w:val="-7"/>
          <w:w w:val="105"/>
          <w:highlight w:val="yellow"/>
        </w:rPr>
        <w:t xml:space="preserve"> </w:t>
      </w:r>
      <w:r w:rsidRPr="00DD2254">
        <w:rPr>
          <w:w w:val="105"/>
          <w:highlight w:val="yellow"/>
        </w:rPr>
        <w:t>be</w:t>
      </w:r>
      <w:r w:rsidRPr="00DD2254">
        <w:rPr>
          <w:spacing w:val="-11"/>
          <w:w w:val="105"/>
          <w:highlight w:val="yellow"/>
        </w:rPr>
        <w:t xml:space="preserve"> </w:t>
      </w:r>
      <w:r w:rsidRPr="00DD2254">
        <w:rPr>
          <w:w w:val="105"/>
          <w:highlight w:val="yellow"/>
        </w:rPr>
        <w:t>kept</w:t>
      </w:r>
      <w:r w:rsidRPr="00DD2254">
        <w:rPr>
          <w:spacing w:val="-10"/>
          <w:w w:val="105"/>
          <w:highlight w:val="yellow"/>
        </w:rPr>
        <w:t xml:space="preserve"> </w:t>
      </w:r>
      <w:r w:rsidRPr="00DD2254">
        <w:rPr>
          <w:w w:val="105"/>
          <w:highlight w:val="yellow"/>
        </w:rPr>
        <w:t>in</w:t>
      </w:r>
      <w:r w:rsidRPr="00DD2254">
        <w:rPr>
          <w:spacing w:val="-15"/>
          <w:w w:val="105"/>
          <w:highlight w:val="yellow"/>
        </w:rPr>
        <w:t xml:space="preserve"> </w:t>
      </w:r>
      <w:r w:rsidRPr="00DD2254">
        <w:rPr>
          <w:w w:val="105"/>
          <w:highlight w:val="yellow"/>
        </w:rPr>
        <w:t>a</w:t>
      </w:r>
      <w:r w:rsidRPr="00DD2254">
        <w:rPr>
          <w:spacing w:val="-7"/>
          <w:w w:val="105"/>
          <w:highlight w:val="yellow"/>
        </w:rPr>
        <w:t xml:space="preserve"> </w:t>
      </w:r>
      <w:r w:rsidRPr="00DD2254">
        <w:rPr>
          <w:w w:val="105"/>
          <w:highlight w:val="yellow"/>
        </w:rPr>
        <w:t>hotel</w:t>
      </w:r>
      <w:r w:rsidRPr="00DD2254">
        <w:rPr>
          <w:spacing w:val="-7"/>
          <w:w w:val="105"/>
          <w:highlight w:val="yellow"/>
        </w:rPr>
        <w:t xml:space="preserve"> </w:t>
      </w:r>
      <w:r w:rsidRPr="00DD2254">
        <w:rPr>
          <w:w w:val="105"/>
          <w:highlight w:val="yellow"/>
        </w:rPr>
        <w:t>or registered</w:t>
      </w:r>
      <w:r w:rsidRPr="00DD2254">
        <w:rPr>
          <w:spacing w:val="-8"/>
          <w:w w:val="105"/>
          <w:highlight w:val="yellow"/>
        </w:rPr>
        <w:t xml:space="preserve"> </w:t>
      </w:r>
      <w:r w:rsidRPr="00DD2254">
        <w:rPr>
          <w:w w:val="105"/>
          <w:highlight w:val="yellow"/>
        </w:rPr>
        <w:t>club</w:t>
      </w:r>
      <w:r w:rsidRPr="00DD2254">
        <w:rPr>
          <w:spacing w:val="-8"/>
          <w:w w:val="105"/>
          <w:highlight w:val="yellow"/>
        </w:rPr>
        <w:t xml:space="preserve"> </w:t>
      </w:r>
      <w:r w:rsidRPr="00DD2254">
        <w:rPr>
          <w:w w:val="105"/>
          <w:highlight w:val="yellow"/>
        </w:rPr>
        <w:t>under</w:t>
      </w:r>
      <w:r w:rsidRPr="00DD2254">
        <w:rPr>
          <w:spacing w:val="-8"/>
          <w:w w:val="105"/>
          <w:highlight w:val="yellow"/>
        </w:rPr>
        <w:t xml:space="preserve"> </w:t>
      </w:r>
      <w:r w:rsidRPr="00DD2254">
        <w:rPr>
          <w:w w:val="105"/>
          <w:highlight w:val="yellow"/>
        </w:rPr>
        <w:t>the</w:t>
      </w:r>
      <w:r w:rsidRPr="00DD2254">
        <w:rPr>
          <w:spacing w:val="-8"/>
          <w:w w:val="105"/>
          <w:highlight w:val="yellow"/>
        </w:rPr>
        <w:t xml:space="preserve"> </w:t>
      </w:r>
      <w:r w:rsidRPr="00DD2254">
        <w:rPr>
          <w:i/>
          <w:w w:val="105"/>
          <w:highlight w:val="yellow"/>
        </w:rPr>
        <w:t>Gaming</w:t>
      </w:r>
      <w:r w:rsidRPr="00DD2254">
        <w:rPr>
          <w:i/>
          <w:spacing w:val="-10"/>
          <w:w w:val="105"/>
          <w:highlight w:val="yellow"/>
        </w:rPr>
        <w:t xml:space="preserve"> </w:t>
      </w:r>
      <w:r w:rsidRPr="00DD2254">
        <w:rPr>
          <w:i/>
          <w:w w:val="105"/>
          <w:highlight w:val="yellow"/>
        </w:rPr>
        <w:t>Machine</w:t>
      </w:r>
      <w:r w:rsidRPr="00DD2254">
        <w:rPr>
          <w:i/>
          <w:spacing w:val="-8"/>
          <w:w w:val="105"/>
          <w:highlight w:val="yellow"/>
        </w:rPr>
        <w:t xml:space="preserve"> </w:t>
      </w:r>
      <w:r w:rsidRPr="00DD2254">
        <w:rPr>
          <w:i/>
          <w:w w:val="105"/>
          <w:highlight w:val="yellow"/>
        </w:rPr>
        <w:t>Tax</w:t>
      </w:r>
      <w:r w:rsidRPr="00DD2254">
        <w:rPr>
          <w:i/>
          <w:spacing w:val="-10"/>
          <w:w w:val="105"/>
          <w:highlight w:val="yellow"/>
        </w:rPr>
        <w:t xml:space="preserve"> </w:t>
      </w:r>
      <w:r w:rsidRPr="00DD2254">
        <w:rPr>
          <w:i/>
          <w:w w:val="105"/>
          <w:highlight w:val="yellow"/>
        </w:rPr>
        <w:t>Act</w:t>
      </w:r>
      <w:r w:rsidRPr="00DD2254">
        <w:rPr>
          <w:i/>
          <w:spacing w:val="-7"/>
          <w:w w:val="105"/>
          <w:highlight w:val="yellow"/>
        </w:rPr>
        <w:t xml:space="preserve"> </w:t>
      </w:r>
      <w:r w:rsidRPr="00DD2254">
        <w:rPr>
          <w:i/>
          <w:w w:val="105"/>
          <w:highlight w:val="yellow"/>
        </w:rPr>
        <w:t>2001</w:t>
      </w:r>
      <w:r w:rsidRPr="00DD2254">
        <w:rPr>
          <w:w w:val="105"/>
          <w:highlight w:val="yellow"/>
        </w:rPr>
        <w:t>.</w:t>
      </w:r>
      <w:r w:rsidRPr="00DD2254">
        <w:rPr>
          <w:spacing w:val="-7"/>
          <w:w w:val="105"/>
          <w:highlight w:val="yellow"/>
        </w:rPr>
        <w:t xml:space="preserve"> </w:t>
      </w:r>
      <w:r w:rsidRPr="00DD2254">
        <w:rPr>
          <w:w w:val="105"/>
          <w:highlight w:val="yellow"/>
        </w:rPr>
        <w:t>L&amp;GNSW,</w:t>
      </w:r>
      <w:r w:rsidRPr="00DD2254">
        <w:rPr>
          <w:spacing w:val="-9"/>
          <w:w w:val="105"/>
          <w:highlight w:val="yellow"/>
        </w:rPr>
        <w:t xml:space="preserve"> </w:t>
      </w:r>
      <w:r w:rsidRPr="00DD2254">
        <w:rPr>
          <w:w w:val="105"/>
          <w:highlight w:val="yellow"/>
        </w:rPr>
        <w:t>under</w:t>
      </w:r>
      <w:r w:rsidRPr="00DD2254">
        <w:rPr>
          <w:spacing w:val="-8"/>
          <w:w w:val="105"/>
          <w:highlight w:val="yellow"/>
        </w:rPr>
        <w:t xml:space="preserve"> </w:t>
      </w:r>
      <w:r w:rsidRPr="00DD2254">
        <w:rPr>
          <w:w w:val="105"/>
          <w:highlight w:val="yellow"/>
        </w:rPr>
        <w:t>delegation</w:t>
      </w:r>
      <w:r w:rsidRPr="00DD2254">
        <w:rPr>
          <w:spacing w:val="-8"/>
          <w:w w:val="105"/>
          <w:highlight w:val="yellow"/>
        </w:rPr>
        <w:t xml:space="preserve"> </w:t>
      </w:r>
      <w:r w:rsidRPr="00DD2254">
        <w:rPr>
          <w:w w:val="105"/>
          <w:highlight w:val="yellow"/>
        </w:rPr>
        <w:t>of the Authority, oversees tax assessment and works closely with Revenue NSW, which is responsible</w:t>
      </w:r>
      <w:r w:rsidRPr="00DD2254">
        <w:rPr>
          <w:spacing w:val="-9"/>
          <w:w w:val="105"/>
          <w:highlight w:val="yellow"/>
        </w:rPr>
        <w:t xml:space="preserve"> </w:t>
      </w:r>
      <w:r w:rsidRPr="00DD2254">
        <w:rPr>
          <w:w w:val="105"/>
          <w:highlight w:val="yellow"/>
        </w:rPr>
        <w:t>for</w:t>
      </w:r>
      <w:r w:rsidRPr="00DD2254">
        <w:rPr>
          <w:spacing w:val="-9"/>
          <w:w w:val="105"/>
          <w:highlight w:val="yellow"/>
        </w:rPr>
        <w:t xml:space="preserve"> </w:t>
      </w:r>
      <w:r w:rsidRPr="00DD2254">
        <w:rPr>
          <w:w w:val="105"/>
          <w:highlight w:val="yellow"/>
        </w:rPr>
        <w:t>tax</w:t>
      </w:r>
      <w:r w:rsidRPr="00DD2254">
        <w:rPr>
          <w:spacing w:val="-9"/>
          <w:w w:val="105"/>
          <w:highlight w:val="yellow"/>
        </w:rPr>
        <w:t xml:space="preserve"> </w:t>
      </w:r>
      <w:r w:rsidRPr="00DD2254">
        <w:rPr>
          <w:w w:val="105"/>
          <w:highlight w:val="yellow"/>
        </w:rPr>
        <w:t>collection.</w:t>
      </w:r>
      <w:r w:rsidRPr="00DD2254">
        <w:rPr>
          <w:spacing w:val="-8"/>
          <w:w w:val="105"/>
          <w:highlight w:val="yellow"/>
        </w:rPr>
        <w:t xml:space="preserve"> </w:t>
      </w:r>
      <w:r w:rsidRPr="00DD2254">
        <w:rPr>
          <w:w w:val="105"/>
          <w:highlight w:val="yellow"/>
        </w:rPr>
        <w:t>This</w:t>
      </w:r>
      <w:r w:rsidRPr="00DD2254">
        <w:rPr>
          <w:spacing w:val="-8"/>
          <w:w w:val="105"/>
          <w:highlight w:val="yellow"/>
        </w:rPr>
        <w:t xml:space="preserve"> </w:t>
      </w:r>
      <w:r w:rsidRPr="00DD2254">
        <w:rPr>
          <w:w w:val="105"/>
          <w:highlight w:val="yellow"/>
        </w:rPr>
        <w:t>includes</w:t>
      </w:r>
      <w:r w:rsidRPr="00DD2254">
        <w:rPr>
          <w:spacing w:val="-8"/>
          <w:w w:val="105"/>
          <w:highlight w:val="yellow"/>
        </w:rPr>
        <w:t xml:space="preserve"> </w:t>
      </w:r>
      <w:r w:rsidRPr="00DD2254">
        <w:rPr>
          <w:w w:val="105"/>
          <w:highlight w:val="yellow"/>
        </w:rPr>
        <w:t>oversight</w:t>
      </w:r>
      <w:r w:rsidRPr="00DD2254">
        <w:rPr>
          <w:spacing w:val="-8"/>
          <w:w w:val="105"/>
          <w:highlight w:val="yellow"/>
        </w:rPr>
        <w:t xml:space="preserve"> </w:t>
      </w:r>
      <w:r w:rsidRPr="00DD2254">
        <w:rPr>
          <w:w w:val="105"/>
          <w:highlight w:val="yellow"/>
        </w:rPr>
        <w:t>over</w:t>
      </w:r>
      <w:r w:rsidRPr="00DD2254">
        <w:rPr>
          <w:spacing w:val="-9"/>
          <w:w w:val="105"/>
          <w:highlight w:val="yellow"/>
        </w:rPr>
        <w:t xml:space="preserve"> </w:t>
      </w:r>
      <w:r w:rsidRPr="00DD2254">
        <w:rPr>
          <w:w w:val="105"/>
          <w:highlight w:val="yellow"/>
        </w:rPr>
        <w:t>the</w:t>
      </w:r>
      <w:r w:rsidRPr="00DD2254">
        <w:rPr>
          <w:spacing w:val="-9"/>
          <w:w w:val="105"/>
          <w:highlight w:val="yellow"/>
        </w:rPr>
        <w:t xml:space="preserve"> </w:t>
      </w:r>
      <w:r w:rsidRPr="00DD2254">
        <w:rPr>
          <w:w w:val="105"/>
          <w:highlight w:val="yellow"/>
        </w:rPr>
        <w:t>ClubGRANTS</w:t>
      </w:r>
      <w:r w:rsidRPr="00DD2254">
        <w:rPr>
          <w:spacing w:val="-8"/>
          <w:w w:val="105"/>
          <w:highlight w:val="yellow"/>
        </w:rPr>
        <w:t xml:space="preserve"> </w:t>
      </w:r>
      <w:r w:rsidRPr="00DD2254">
        <w:rPr>
          <w:w w:val="105"/>
          <w:highlight w:val="yellow"/>
        </w:rPr>
        <w:t>Tax</w:t>
      </w:r>
      <w:r w:rsidRPr="00DD2254">
        <w:rPr>
          <w:spacing w:val="-9"/>
          <w:w w:val="105"/>
          <w:highlight w:val="yellow"/>
        </w:rPr>
        <w:t xml:space="preserve"> </w:t>
      </w:r>
      <w:r w:rsidRPr="00DD2254">
        <w:rPr>
          <w:w w:val="105"/>
          <w:highlight w:val="yellow"/>
        </w:rPr>
        <w:t xml:space="preserve">Rebate </w:t>
      </w:r>
      <w:r w:rsidRPr="00DD2254">
        <w:rPr>
          <w:spacing w:val="-2"/>
          <w:w w:val="105"/>
          <w:highlight w:val="yellow"/>
        </w:rPr>
        <w:t>Scheme.</w:t>
      </w:r>
    </w:p>
    <w:p w:rsidR="004E4FAA" w:rsidRDefault="00866C7E">
      <w:pPr>
        <w:pStyle w:val="Heading5"/>
        <w:ind w:left="163"/>
      </w:pPr>
      <w:bookmarkStart w:id="35" w:name="Gaming_technology"/>
      <w:bookmarkEnd w:id="35"/>
      <w:r>
        <w:rPr>
          <w:color w:val="252525"/>
          <w:w w:val="105"/>
        </w:rPr>
        <w:t>Gaming</w:t>
      </w:r>
      <w:r>
        <w:rPr>
          <w:color w:val="252525"/>
          <w:spacing w:val="-17"/>
          <w:w w:val="105"/>
        </w:rPr>
        <w:t xml:space="preserve"> </w:t>
      </w:r>
      <w:r>
        <w:rPr>
          <w:color w:val="252525"/>
          <w:spacing w:val="-2"/>
          <w:w w:val="105"/>
        </w:rPr>
        <w:t>technology</w:t>
      </w:r>
      <w:r w:rsidR="0097332A">
        <w:rPr>
          <w:color w:val="252525"/>
          <w:spacing w:val="-2"/>
          <w:w w:val="105"/>
        </w:rPr>
        <w:t xml:space="preserve"> – </w:t>
      </w:r>
      <w:r w:rsidR="0097332A" w:rsidRPr="0097332A">
        <w:rPr>
          <w:i/>
          <w:color w:val="252525"/>
          <w:spacing w:val="-2"/>
          <w:w w:val="105"/>
          <w:highlight w:val="green"/>
        </w:rPr>
        <w:t>Product differentiation to lure the VULNERABLE</w:t>
      </w:r>
    </w:p>
    <w:p w:rsidR="004E4FAA" w:rsidRDefault="00866C7E">
      <w:pPr>
        <w:pStyle w:val="BodyText"/>
        <w:spacing w:before="124" w:line="242" w:lineRule="auto"/>
        <w:ind w:left="162" w:right="1042"/>
      </w:pPr>
      <w:r>
        <w:rPr>
          <w:w w:val="105"/>
        </w:rPr>
        <w:t>Under</w:t>
      </w:r>
      <w:r>
        <w:rPr>
          <w:spacing w:val="-15"/>
          <w:w w:val="105"/>
        </w:rPr>
        <w:t xml:space="preserve"> </w:t>
      </w:r>
      <w:r>
        <w:rPr>
          <w:w w:val="105"/>
        </w:rPr>
        <w:t>the</w:t>
      </w:r>
      <w:r>
        <w:rPr>
          <w:spacing w:val="-16"/>
          <w:w w:val="105"/>
        </w:rPr>
        <w:t xml:space="preserve"> </w:t>
      </w:r>
      <w:r>
        <w:rPr>
          <w:i/>
          <w:w w:val="105"/>
        </w:rPr>
        <w:t>Gaming</w:t>
      </w:r>
      <w:r>
        <w:rPr>
          <w:i/>
          <w:spacing w:val="-17"/>
          <w:w w:val="105"/>
        </w:rPr>
        <w:t xml:space="preserve"> </w:t>
      </w:r>
      <w:r>
        <w:rPr>
          <w:i/>
          <w:w w:val="105"/>
        </w:rPr>
        <w:t>Machines</w:t>
      </w:r>
      <w:r>
        <w:rPr>
          <w:i/>
          <w:spacing w:val="-15"/>
          <w:w w:val="105"/>
        </w:rPr>
        <w:t xml:space="preserve"> </w:t>
      </w:r>
      <w:r>
        <w:rPr>
          <w:i/>
          <w:w w:val="105"/>
        </w:rPr>
        <w:t>Act</w:t>
      </w:r>
      <w:r>
        <w:rPr>
          <w:i/>
          <w:spacing w:val="-15"/>
          <w:w w:val="105"/>
        </w:rPr>
        <w:t xml:space="preserve"> </w:t>
      </w:r>
      <w:r>
        <w:rPr>
          <w:i/>
          <w:w w:val="105"/>
        </w:rPr>
        <w:t>2001</w:t>
      </w:r>
      <w:r>
        <w:rPr>
          <w:w w:val="105"/>
        </w:rPr>
        <w:t>,</w:t>
      </w:r>
      <w:r>
        <w:rPr>
          <w:spacing w:val="-16"/>
          <w:w w:val="105"/>
        </w:rPr>
        <w:t xml:space="preserve"> </w:t>
      </w:r>
      <w:r>
        <w:rPr>
          <w:w w:val="105"/>
        </w:rPr>
        <w:t>the</w:t>
      </w:r>
      <w:r>
        <w:rPr>
          <w:spacing w:val="-16"/>
          <w:w w:val="105"/>
        </w:rPr>
        <w:t xml:space="preserve"> </w:t>
      </w:r>
      <w:r>
        <w:rPr>
          <w:w w:val="105"/>
        </w:rPr>
        <w:t>Authority</w:t>
      </w:r>
      <w:r>
        <w:rPr>
          <w:spacing w:val="-16"/>
          <w:w w:val="105"/>
        </w:rPr>
        <w:t xml:space="preserve"> </w:t>
      </w:r>
      <w:r>
        <w:rPr>
          <w:w w:val="105"/>
        </w:rPr>
        <w:t>may</w:t>
      </w:r>
      <w:r>
        <w:rPr>
          <w:spacing w:val="-16"/>
          <w:w w:val="105"/>
        </w:rPr>
        <w:t xml:space="preserve"> </w:t>
      </w:r>
      <w:r>
        <w:rPr>
          <w:w w:val="105"/>
        </w:rPr>
        <w:t>declare</w:t>
      </w:r>
      <w:r>
        <w:rPr>
          <w:spacing w:val="-15"/>
          <w:w w:val="105"/>
        </w:rPr>
        <w:t xml:space="preserve"> </w:t>
      </w:r>
      <w:r>
        <w:rPr>
          <w:w w:val="105"/>
        </w:rPr>
        <w:t>a</w:t>
      </w:r>
      <w:r>
        <w:rPr>
          <w:spacing w:val="-18"/>
          <w:w w:val="105"/>
        </w:rPr>
        <w:t xml:space="preserve"> </w:t>
      </w:r>
      <w:r>
        <w:rPr>
          <w:w w:val="105"/>
        </w:rPr>
        <w:t>device</w:t>
      </w:r>
      <w:r>
        <w:rPr>
          <w:spacing w:val="-16"/>
          <w:w w:val="105"/>
        </w:rPr>
        <w:t xml:space="preserve"> </w:t>
      </w:r>
      <w:r>
        <w:rPr>
          <w:w w:val="105"/>
        </w:rPr>
        <w:t>to</w:t>
      </w:r>
      <w:r>
        <w:rPr>
          <w:spacing w:val="-15"/>
          <w:w w:val="105"/>
        </w:rPr>
        <w:t xml:space="preserve"> </w:t>
      </w:r>
      <w:r>
        <w:rPr>
          <w:w w:val="105"/>
        </w:rPr>
        <w:t>be</w:t>
      </w:r>
      <w:r>
        <w:rPr>
          <w:spacing w:val="-16"/>
          <w:w w:val="105"/>
        </w:rPr>
        <w:t xml:space="preserve"> </w:t>
      </w:r>
      <w:r>
        <w:rPr>
          <w:w w:val="105"/>
        </w:rPr>
        <w:t>an approved</w:t>
      </w:r>
      <w:r>
        <w:rPr>
          <w:spacing w:val="-12"/>
          <w:w w:val="105"/>
        </w:rPr>
        <w:t xml:space="preserve"> </w:t>
      </w:r>
      <w:r>
        <w:rPr>
          <w:w w:val="105"/>
        </w:rPr>
        <w:t>gaming</w:t>
      </w:r>
      <w:r>
        <w:rPr>
          <w:spacing w:val="-13"/>
          <w:w w:val="105"/>
        </w:rPr>
        <w:t xml:space="preserve"> </w:t>
      </w:r>
      <w:r>
        <w:rPr>
          <w:w w:val="105"/>
        </w:rPr>
        <w:t>machine</w:t>
      </w:r>
      <w:r>
        <w:rPr>
          <w:spacing w:val="-12"/>
          <w:w w:val="105"/>
        </w:rPr>
        <w:t xml:space="preserve"> </w:t>
      </w:r>
      <w:r>
        <w:rPr>
          <w:w w:val="105"/>
        </w:rPr>
        <w:t>for</w:t>
      </w:r>
      <w:r>
        <w:rPr>
          <w:spacing w:val="-12"/>
          <w:w w:val="105"/>
        </w:rPr>
        <w:t xml:space="preserve"> </w:t>
      </w:r>
      <w:r>
        <w:rPr>
          <w:w w:val="105"/>
        </w:rPr>
        <w:t>use</w:t>
      </w:r>
      <w:r>
        <w:rPr>
          <w:spacing w:val="-12"/>
          <w:w w:val="105"/>
        </w:rPr>
        <w:t xml:space="preserve"> </w:t>
      </w:r>
      <w:r>
        <w:rPr>
          <w:w w:val="105"/>
        </w:rPr>
        <w:t>in</w:t>
      </w:r>
      <w:r>
        <w:rPr>
          <w:spacing w:val="-12"/>
          <w:w w:val="105"/>
        </w:rPr>
        <w:t xml:space="preserve"> </w:t>
      </w:r>
      <w:r>
        <w:rPr>
          <w:w w:val="105"/>
        </w:rPr>
        <w:t>hotels</w:t>
      </w:r>
      <w:r>
        <w:rPr>
          <w:spacing w:val="-11"/>
          <w:w w:val="105"/>
        </w:rPr>
        <w:t xml:space="preserve"> </w:t>
      </w:r>
      <w:r>
        <w:rPr>
          <w:w w:val="105"/>
        </w:rPr>
        <w:t>and</w:t>
      </w:r>
      <w:r>
        <w:rPr>
          <w:spacing w:val="-14"/>
          <w:w w:val="105"/>
        </w:rPr>
        <w:t xml:space="preserve"> </w:t>
      </w:r>
      <w:r>
        <w:rPr>
          <w:w w:val="105"/>
        </w:rPr>
        <w:t>registered</w:t>
      </w:r>
      <w:r>
        <w:rPr>
          <w:spacing w:val="-12"/>
          <w:w w:val="105"/>
        </w:rPr>
        <w:t xml:space="preserve"> </w:t>
      </w:r>
      <w:r>
        <w:rPr>
          <w:w w:val="105"/>
        </w:rPr>
        <w:t>clubs.</w:t>
      </w:r>
      <w:r>
        <w:rPr>
          <w:spacing w:val="-13"/>
          <w:w w:val="105"/>
        </w:rPr>
        <w:t xml:space="preserve"> </w:t>
      </w:r>
      <w:r>
        <w:rPr>
          <w:w w:val="105"/>
        </w:rPr>
        <w:t>Much</w:t>
      </w:r>
      <w:r>
        <w:rPr>
          <w:spacing w:val="-14"/>
          <w:w w:val="105"/>
        </w:rPr>
        <w:t xml:space="preserve"> </w:t>
      </w:r>
      <w:r>
        <w:rPr>
          <w:w w:val="105"/>
        </w:rPr>
        <w:t>of</w:t>
      </w:r>
      <w:r>
        <w:rPr>
          <w:spacing w:val="-13"/>
          <w:w w:val="105"/>
        </w:rPr>
        <w:t xml:space="preserve"> </w:t>
      </w:r>
      <w:r>
        <w:rPr>
          <w:w w:val="105"/>
        </w:rPr>
        <w:t>this</w:t>
      </w:r>
      <w:r>
        <w:rPr>
          <w:spacing w:val="-11"/>
          <w:w w:val="105"/>
        </w:rPr>
        <w:t xml:space="preserve"> </w:t>
      </w:r>
      <w:r>
        <w:rPr>
          <w:w w:val="105"/>
        </w:rPr>
        <w:t>work</w:t>
      </w:r>
      <w:r>
        <w:rPr>
          <w:spacing w:val="-11"/>
          <w:w w:val="105"/>
        </w:rPr>
        <w:t xml:space="preserve"> </w:t>
      </w:r>
      <w:r>
        <w:rPr>
          <w:w w:val="105"/>
        </w:rPr>
        <w:t>is performed under delegation in L&amp;GNSW.</w:t>
      </w:r>
    </w:p>
    <w:p w:rsidR="004E4FAA" w:rsidRDefault="00866C7E">
      <w:pPr>
        <w:pStyle w:val="BodyText"/>
        <w:spacing w:before="121" w:line="242" w:lineRule="auto"/>
        <w:ind w:left="162" w:right="1042"/>
      </w:pPr>
      <w:r>
        <w:rPr>
          <w:w w:val="105"/>
        </w:rPr>
        <w:t>During</w:t>
      </w:r>
      <w:r>
        <w:rPr>
          <w:spacing w:val="-11"/>
          <w:w w:val="105"/>
        </w:rPr>
        <w:t xml:space="preserve"> </w:t>
      </w:r>
      <w:r>
        <w:rPr>
          <w:w w:val="105"/>
        </w:rPr>
        <w:t>2024-25</w:t>
      </w:r>
      <w:r>
        <w:rPr>
          <w:spacing w:val="-9"/>
          <w:w w:val="105"/>
        </w:rPr>
        <w:t xml:space="preserve"> </w:t>
      </w:r>
      <w:r>
        <w:rPr>
          <w:w w:val="105"/>
        </w:rPr>
        <w:t>the</w:t>
      </w:r>
      <w:r>
        <w:rPr>
          <w:spacing w:val="-11"/>
          <w:w w:val="105"/>
        </w:rPr>
        <w:t xml:space="preserve"> </w:t>
      </w:r>
      <w:r>
        <w:rPr>
          <w:w w:val="105"/>
        </w:rPr>
        <w:t>Authority</w:t>
      </w:r>
      <w:r>
        <w:rPr>
          <w:spacing w:val="-7"/>
          <w:w w:val="105"/>
        </w:rPr>
        <w:t xml:space="preserve"> </w:t>
      </w:r>
      <w:r>
        <w:rPr>
          <w:w w:val="105"/>
        </w:rPr>
        <w:t>or</w:t>
      </w:r>
      <w:r>
        <w:rPr>
          <w:spacing w:val="-7"/>
          <w:w w:val="105"/>
        </w:rPr>
        <w:t xml:space="preserve"> </w:t>
      </w:r>
      <w:r>
        <w:rPr>
          <w:w w:val="105"/>
        </w:rPr>
        <w:t>its</w:t>
      </w:r>
      <w:r>
        <w:rPr>
          <w:spacing w:val="-6"/>
          <w:w w:val="105"/>
        </w:rPr>
        <w:t xml:space="preserve"> </w:t>
      </w:r>
      <w:r>
        <w:rPr>
          <w:w w:val="105"/>
        </w:rPr>
        <w:t>delegate</w:t>
      </w:r>
      <w:r>
        <w:rPr>
          <w:spacing w:val="-11"/>
          <w:w w:val="105"/>
        </w:rPr>
        <w:t xml:space="preserve"> </w:t>
      </w:r>
      <w:r>
        <w:rPr>
          <w:w w:val="105"/>
        </w:rPr>
        <w:t>granted</w:t>
      </w:r>
      <w:r>
        <w:rPr>
          <w:spacing w:val="-12"/>
          <w:w w:val="105"/>
        </w:rPr>
        <w:t xml:space="preserve"> </w:t>
      </w:r>
      <w:r>
        <w:rPr>
          <w:w w:val="105"/>
        </w:rPr>
        <w:t>the</w:t>
      </w:r>
      <w:r>
        <w:rPr>
          <w:spacing w:val="-11"/>
          <w:w w:val="105"/>
        </w:rPr>
        <w:t xml:space="preserve"> </w:t>
      </w:r>
      <w:r>
        <w:rPr>
          <w:w w:val="105"/>
        </w:rPr>
        <w:t>following</w:t>
      </w:r>
      <w:r>
        <w:rPr>
          <w:spacing w:val="-14"/>
          <w:w w:val="105"/>
        </w:rPr>
        <w:t xml:space="preserve"> </w:t>
      </w:r>
      <w:r>
        <w:rPr>
          <w:w w:val="105"/>
        </w:rPr>
        <w:t>approvals</w:t>
      </w:r>
      <w:r>
        <w:rPr>
          <w:spacing w:val="-11"/>
          <w:w w:val="105"/>
        </w:rPr>
        <w:t xml:space="preserve"> </w:t>
      </w:r>
      <w:r>
        <w:rPr>
          <w:w w:val="105"/>
        </w:rPr>
        <w:t>for gaming technology in hotels and registered clubs:</w:t>
      </w:r>
    </w:p>
    <w:p w:rsidR="004E4FAA" w:rsidRDefault="00866C7E">
      <w:pPr>
        <w:pStyle w:val="ListParagraph"/>
        <w:numPr>
          <w:ilvl w:val="0"/>
          <w:numId w:val="11"/>
        </w:numPr>
        <w:tabs>
          <w:tab w:val="left" w:pos="586"/>
        </w:tabs>
        <w:spacing w:before="118"/>
        <w:ind w:left="586"/>
      </w:pPr>
      <w:r>
        <w:rPr>
          <w:w w:val="105"/>
        </w:rPr>
        <w:t>209</w:t>
      </w:r>
      <w:r>
        <w:rPr>
          <w:spacing w:val="-15"/>
          <w:w w:val="105"/>
        </w:rPr>
        <w:t xml:space="preserve"> </w:t>
      </w:r>
      <w:r>
        <w:rPr>
          <w:w w:val="105"/>
        </w:rPr>
        <w:t>new</w:t>
      </w:r>
      <w:r>
        <w:rPr>
          <w:spacing w:val="-20"/>
          <w:w w:val="105"/>
        </w:rPr>
        <w:t xml:space="preserve"> </w:t>
      </w:r>
      <w:r>
        <w:rPr>
          <w:w w:val="105"/>
        </w:rPr>
        <w:t>game</w:t>
      </w:r>
      <w:r>
        <w:rPr>
          <w:spacing w:val="-18"/>
          <w:w w:val="105"/>
        </w:rPr>
        <w:t xml:space="preserve"> </w:t>
      </w:r>
      <w:r>
        <w:rPr>
          <w:w w:val="105"/>
        </w:rPr>
        <w:t>approvals</w:t>
      </w:r>
      <w:r>
        <w:rPr>
          <w:spacing w:val="-13"/>
          <w:w w:val="105"/>
        </w:rPr>
        <w:t xml:space="preserve"> </w:t>
      </w:r>
      <w:r>
        <w:rPr>
          <w:w w:val="105"/>
        </w:rPr>
        <w:t>to</w:t>
      </w:r>
      <w:r>
        <w:rPr>
          <w:spacing w:val="-13"/>
          <w:w w:val="105"/>
        </w:rPr>
        <w:t xml:space="preserve"> </w:t>
      </w:r>
      <w:r>
        <w:rPr>
          <w:w w:val="105"/>
        </w:rPr>
        <w:t>operate</w:t>
      </w:r>
      <w:r>
        <w:rPr>
          <w:spacing w:val="-13"/>
          <w:w w:val="105"/>
        </w:rPr>
        <w:t xml:space="preserve"> </w:t>
      </w:r>
      <w:r>
        <w:rPr>
          <w:w w:val="105"/>
        </w:rPr>
        <w:t>on</w:t>
      </w:r>
      <w:r>
        <w:rPr>
          <w:spacing w:val="-14"/>
          <w:w w:val="105"/>
        </w:rPr>
        <w:t xml:space="preserve"> </w:t>
      </w:r>
      <w:r>
        <w:rPr>
          <w:w w:val="105"/>
        </w:rPr>
        <w:t>gaming</w:t>
      </w:r>
      <w:r>
        <w:rPr>
          <w:spacing w:val="-16"/>
          <w:w w:val="105"/>
        </w:rPr>
        <w:t xml:space="preserve"> </w:t>
      </w:r>
      <w:r>
        <w:rPr>
          <w:spacing w:val="-2"/>
          <w:w w:val="105"/>
        </w:rPr>
        <w:t>machines</w:t>
      </w:r>
    </w:p>
    <w:p w:rsidR="004E4FAA" w:rsidRDefault="00866C7E">
      <w:pPr>
        <w:pStyle w:val="ListParagraph"/>
        <w:numPr>
          <w:ilvl w:val="0"/>
          <w:numId w:val="11"/>
        </w:numPr>
        <w:tabs>
          <w:tab w:val="left" w:pos="586"/>
        </w:tabs>
        <w:spacing w:before="61"/>
        <w:ind w:left="586"/>
      </w:pPr>
      <w:r>
        <w:t>87</w:t>
      </w:r>
      <w:r>
        <w:rPr>
          <w:spacing w:val="27"/>
        </w:rPr>
        <w:t xml:space="preserve"> </w:t>
      </w:r>
      <w:r>
        <w:t>regression</w:t>
      </w:r>
      <w:r>
        <w:rPr>
          <w:spacing w:val="30"/>
        </w:rPr>
        <w:t xml:space="preserve"> </w:t>
      </w:r>
      <w:r>
        <w:t>tested</w:t>
      </w:r>
      <w:r>
        <w:rPr>
          <w:spacing w:val="29"/>
        </w:rPr>
        <w:t xml:space="preserve"> </w:t>
      </w:r>
      <w:r>
        <w:t>games</w:t>
      </w:r>
      <w:r>
        <w:rPr>
          <w:spacing w:val="32"/>
        </w:rPr>
        <w:t xml:space="preserve"> </w:t>
      </w:r>
      <w:r>
        <w:t>or</w:t>
      </w:r>
      <w:r>
        <w:rPr>
          <w:spacing w:val="29"/>
        </w:rPr>
        <w:t xml:space="preserve"> </w:t>
      </w:r>
      <w:r>
        <w:t>bug</w:t>
      </w:r>
      <w:r>
        <w:rPr>
          <w:spacing w:val="28"/>
        </w:rPr>
        <w:t xml:space="preserve"> </w:t>
      </w:r>
      <w:r>
        <w:rPr>
          <w:spacing w:val="-4"/>
        </w:rPr>
        <w:t>fixes</w:t>
      </w:r>
    </w:p>
    <w:p w:rsidR="004E4FAA" w:rsidRDefault="00866C7E">
      <w:pPr>
        <w:pStyle w:val="ListParagraph"/>
        <w:numPr>
          <w:ilvl w:val="0"/>
          <w:numId w:val="11"/>
        </w:numPr>
        <w:tabs>
          <w:tab w:val="left" w:pos="586"/>
        </w:tabs>
        <w:spacing w:before="61"/>
        <w:ind w:left="586"/>
      </w:pPr>
      <w:r>
        <w:rPr>
          <w:spacing w:val="-6"/>
          <w:w w:val="105"/>
        </w:rPr>
        <w:t>3</w:t>
      </w:r>
      <w:r>
        <w:rPr>
          <w:spacing w:val="-20"/>
          <w:w w:val="105"/>
        </w:rPr>
        <w:t xml:space="preserve"> </w:t>
      </w:r>
      <w:r>
        <w:rPr>
          <w:spacing w:val="-6"/>
          <w:w w:val="105"/>
        </w:rPr>
        <w:t>new</w:t>
      </w:r>
      <w:r>
        <w:rPr>
          <w:spacing w:val="-28"/>
          <w:w w:val="105"/>
        </w:rPr>
        <w:t xml:space="preserve"> </w:t>
      </w:r>
      <w:r>
        <w:rPr>
          <w:spacing w:val="-6"/>
          <w:w w:val="105"/>
        </w:rPr>
        <w:t>gaming</w:t>
      </w:r>
      <w:r>
        <w:rPr>
          <w:spacing w:val="-29"/>
          <w:w w:val="105"/>
        </w:rPr>
        <w:t xml:space="preserve"> </w:t>
      </w:r>
      <w:r>
        <w:rPr>
          <w:spacing w:val="-6"/>
          <w:w w:val="105"/>
        </w:rPr>
        <w:t>machine</w:t>
      </w:r>
      <w:r>
        <w:rPr>
          <w:spacing w:val="-29"/>
          <w:w w:val="105"/>
        </w:rPr>
        <w:t xml:space="preserve"> </w:t>
      </w:r>
      <w:r>
        <w:rPr>
          <w:spacing w:val="-6"/>
          <w:w w:val="105"/>
        </w:rPr>
        <w:t>platform</w:t>
      </w:r>
      <w:r>
        <w:rPr>
          <w:spacing w:val="-26"/>
          <w:w w:val="105"/>
        </w:rPr>
        <w:t xml:space="preserve"> </w:t>
      </w:r>
      <w:r>
        <w:rPr>
          <w:spacing w:val="-6"/>
          <w:w w:val="105"/>
        </w:rPr>
        <w:t>technology</w:t>
      </w:r>
    </w:p>
    <w:p w:rsidR="004E4FAA" w:rsidRDefault="00866C7E">
      <w:pPr>
        <w:pStyle w:val="ListParagraph"/>
        <w:numPr>
          <w:ilvl w:val="0"/>
          <w:numId w:val="11"/>
        </w:numPr>
        <w:tabs>
          <w:tab w:val="left" w:pos="586"/>
        </w:tabs>
        <w:spacing w:before="61"/>
        <w:ind w:left="586"/>
      </w:pPr>
      <w:r>
        <w:rPr>
          <w:spacing w:val="-6"/>
          <w:w w:val="105"/>
        </w:rPr>
        <w:t>61</w:t>
      </w:r>
      <w:r>
        <w:rPr>
          <w:spacing w:val="-32"/>
          <w:w w:val="105"/>
        </w:rPr>
        <w:t xml:space="preserve"> </w:t>
      </w:r>
      <w:r>
        <w:rPr>
          <w:spacing w:val="-6"/>
          <w:w w:val="105"/>
        </w:rPr>
        <w:t>gaming</w:t>
      </w:r>
      <w:r>
        <w:rPr>
          <w:spacing w:val="-31"/>
          <w:w w:val="105"/>
        </w:rPr>
        <w:t xml:space="preserve"> </w:t>
      </w:r>
      <w:r>
        <w:rPr>
          <w:spacing w:val="-6"/>
          <w:w w:val="105"/>
        </w:rPr>
        <w:t>machine</w:t>
      </w:r>
      <w:r>
        <w:rPr>
          <w:spacing w:val="-31"/>
          <w:w w:val="105"/>
        </w:rPr>
        <w:t xml:space="preserve"> </w:t>
      </w:r>
      <w:r>
        <w:rPr>
          <w:spacing w:val="-6"/>
          <w:w w:val="105"/>
        </w:rPr>
        <w:t>software</w:t>
      </w:r>
      <w:r>
        <w:rPr>
          <w:spacing w:val="-32"/>
          <w:w w:val="105"/>
        </w:rPr>
        <w:t xml:space="preserve"> </w:t>
      </w:r>
      <w:r>
        <w:rPr>
          <w:spacing w:val="-6"/>
          <w:w w:val="105"/>
        </w:rPr>
        <w:t>upgrades</w:t>
      </w:r>
    </w:p>
    <w:p w:rsidR="004E4FAA" w:rsidRDefault="00866C7E">
      <w:pPr>
        <w:pStyle w:val="ListParagraph"/>
        <w:numPr>
          <w:ilvl w:val="0"/>
          <w:numId w:val="11"/>
        </w:numPr>
        <w:tabs>
          <w:tab w:val="left" w:pos="586"/>
        </w:tabs>
        <w:spacing w:before="61"/>
        <w:ind w:left="586"/>
      </w:pPr>
      <w:r>
        <w:t>19</w:t>
      </w:r>
      <w:r>
        <w:rPr>
          <w:spacing w:val="-9"/>
        </w:rPr>
        <w:t xml:space="preserve"> </w:t>
      </w:r>
      <w:r>
        <w:t>gaming</w:t>
      </w:r>
      <w:r>
        <w:rPr>
          <w:spacing w:val="-24"/>
        </w:rPr>
        <w:t xml:space="preserve"> </w:t>
      </w:r>
      <w:r>
        <w:t>machine</w:t>
      </w:r>
      <w:r>
        <w:rPr>
          <w:spacing w:val="-24"/>
        </w:rPr>
        <w:t xml:space="preserve"> </w:t>
      </w:r>
      <w:r>
        <w:t>hardware</w:t>
      </w:r>
      <w:r>
        <w:rPr>
          <w:spacing w:val="-16"/>
        </w:rPr>
        <w:t xml:space="preserve"> </w:t>
      </w:r>
      <w:r>
        <w:rPr>
          <w:spacing w:val="-2"/>
        </w:rPr>
        <w:t>upgrades</w:t>
      </w:r>
    </w:p>
    <w:p w:rsidR="004E4FAA" w:rsidRDefault="00866C7E">
      <w:pPr>
        <w:pStyle w:val="ListParagraph"/>
        <w:numPr>
          <w:ilvl w:val="0"/>
          <w:numId w:val="11"/>
        </w:numPr>
        <w:tabs>
          <w:tab w:val="left" w:pos="586"/>
        </w:tabs>
        <w:spacing w:before="59"/>
        <w:ind w:left="586"/>
      </w:pPr>
      <w:r>
        <w:t>10</w:t>
      </w:r>
      <w:r>
        <w:rPr>
          <w:spacing w:val="12"/>
        </w:rPr>
        <w:t xml:space="preserve"> </w:t>
      </w:r>
      <w:r>
        <w:t>subsidiary</w:t>
      </w:r>
      <w:r>
        <w:rPr>
          <w:spacing w:val="13"/>
        </w:rPr>
        <w:t xml:space="preserve"> </w:t>
      </w:r>
      <w:r>
        <w:t>equipment</w:t>
      </w:r>
      <w:r>
        <w:rPr>
          <w:spacing w:val="16"/>
        </w:rPr>
        <w:t xml:space="preserve"> </w:t>
      </w:r>
      <w:r>
        <w:rPr>
          <w:spacing w:val="-2"/>
        </w:rPr>
        <w:t>approvals</w:t>
      </w:r>
    </w:p>
    <w:p w:rsidR="004E4FAA" w:rsidRDefault="00866C7E">
      <w:pPr>
        <w:pStyle w:val="Heading5"/>
        <w:spacing w:before="203"/>
        <w:ind w:left="161"/>
      </w:pPr>
      <w:bookmarkStart w:id="36" w:name="Gaming-related_licences"/>
      <w:bookmarkEnd w:id="36"/>
      <w:r>
        <w:rPr>
          <w:color w:val="252525"/>
        </w:rPr>
        <w:t>Gaming-related</w:t>
      </w:r>
      <w:r>
        <w:rPr>
          <w:color w:val="252525"/>
          <w:spacing w:val="9"/>
        </w:rPr>
        <w:t xml:space="preserve"> </w:t>
      </w:r>
      <w:r>
        <w:rPr>
          <w:color w:val="252525"/>
          <w:spacing w:val="-2"/>
        </w:rPr>
        <w:t>licences</w:t>
      </w:r>
    </w:p>
    <w:p w:rsidR="004E4FAA" w:rsidRDefault="00866C7E">
      <w:pPr>
        <w:pStyle w:val="BodyText"/>
        <w:spacing w:before="124" w:line="242" w:lineRule="auto"/>
        <w:ind w:left="164" w:right="1042"/>
      </w:pPr>
      <w:r>
        <w:rPr>
          <w:w w:val="105"/>
        </w:rPr>
        <w:t>To</w:t>
      </w:r>
      <w:r>
        <w:rPr>
          <w:spacing w:val="-8"/>
          <w:w w:val="105"/>
        </w:rPr>
        <w:t xml:space="preserve"> </w:t>
      </w:r>
      <w:r>
        <w:rPr>
          <w:w w:val="105"/>
        </w:rPr>
        <w:t>manufacture,</w:t>
      </w:r>
      <w:r>
        <w:rPr>
          <w:spacing w:val="-13"/>
          <w:w w:val="105"/>
        </w:rPr>
        <w:t xml:space="preserve"> </w:t>
      </w:r>
      <w:r>
        <w:rPr>
          <w:w w:val="105"/>
        </w:rPr>
        <w:t>sell,</w:t>
      </w:r>
      <w:r>
        <w:rPr>
          <w:spacing w:val="-12"/>
          <w:w w:val="105"/>
        </w:rPr>
        <w:t xml:space="preserve"> </w:t>
      </w:r>
      <w:r>
        <w:rPr>
          <w:w w:val="105"/>
        </w:rPr>
        <w:t>service</w:t>
      </w:r>
      <w:r>
        <w:rPr>
          <w:spacing w:val="-8"/>
          <w:w w:val="105"/>
        </w:rPr>
        <w:t xml:space="preserve"> </w:t>
      </w:r>
      <w:r>
        <w:rPr>
          <w:w w:val="105"/>
        </w:rPr>
        <w:t>or</w:t>
      </w:r>
      <w:r>
        <w:rPr>
          <w:spacing w:val="-8"/>
          <w:w w:val="105"/>
        </w:rPr>
        <w:t xml:space="preserve"> </w:t>
      </w:r>
      <w:r>
        <w:rPr>
          <w:w w:val="105"/>
        </w:rPr>
        <w:t>test</w:t>
      </w:r>
      <w:r>
        <w:rPr>
          <w:spacing w:val="-8"/>
          <w:w w:val="105"/>
        </w:rPr>
        <w:t xml:space="preserve"> </w:t>
      </w:r>
      <w:r>
        <w:rPr>
          <w:w w:val="105"/>
        </w:rPr>
        <w:t>a</w:t>
      </w:r>
      <w:r>
        <w:rPr>
          <w:spacing w:val="-8"/>
          <w:w w:val="105"/>
        </w:rPr>
        <w:t xml:space="preserve"> </w:t>
      </w:r>
      <w:r>
        <w:rPr>
          <w:w w:val="105"/>
        </w:rPr>
        <w:t>gaming</w:t>
      </w:r>
      <w:r>
        <w:rPr>
          <w:spacing w:val="-9"/>
          <w:w w:val="105"/>
        </w:rPr>
        <w:t xml:space="preserve"> </w:t>
      </w:r>
      <w:r>
        <w:rPr>
          <w:w w:val="105"/>
        </w:rPr>
        <w:t>machine</w:t>
      </w:r>
      <w:r>
        <w:rPr>
          <w:spacing w:val="-9"/>
          <w:w w:val="105"/>
        </w:rPr>
        <w:t xml:space="preserve"> </w:t>
      </w:r>
      <w:r>
        <w:rPr>
          <w:w w:val="105"/>
        </w:rPr>
        <w:t>a</w:t>
      </w:r>
      <w:r>
        <w:rPr>
          <w:spacing w:val="-12"/>
          <w:w w:val="105"/>
        </w:rPr>
        <w:t xml:space="preserve"> </w:t>
      </w:r>
      <w:r>
        <w:rPr>
          <w:w w:val="105"/>
        </w:rPr>
        <w:t>person</w:t>
      </w:r>
      <w:r>
        <w:rPr>
          <w:spacing w:val="-12"/>
          <w:w w:val="105"/>
        </w:rPr>
        <w:t xml:space="preserve"> </w:t>
      </w:r>
      <w:r>
        <w:rPr>
          <w:w w:val="105"/>
        </w:rPr>
        <w:t>must</w:t>
      </w:r>
      <w:r>
        <w:rPr>
          <w:spacing w:val="-8"/>
          <w:w w:val="105"/>
        </w:rPr>
        <w:t xml:space="preserve"> </w:t>
      </w:r>
      <w:r>
        <w:rPr>
          <w:w w:val="105"/>
        </w:rPr>
        <w:t>hold</w:t>
      </w:r>
      <w:r>
        <w:rPr>
          <w:spacing w:val="-8"/>
          <w:w w:val="105"/>
        </w:rPr>
        <w:t xml:space="preserve"> </w:t>
      </w:r>
      <w:r>
        <w:rPr>
          <w:w w:val="105"/>
        </w:rPr>
        <w:t>an appropriate</w:t>
      </w:r>
      <w:r>
        <w:rPr>
          <w:spacing w:val="-17"/>
          <w:w w:val="105"/>
        </w:rPr>
        <w:t xml:space="preserve"> </w:t>
      </w:r>
      <w:r>
        <w:rPr>
          <w:w w:val="105"/>
        </w:rPr>
        <w:t>gaming-related</w:t>
      </w:r>
      <w:r>
        <w:rPr>
          <w:spacing w:val="-17"/>
          <w:w w:val="105"/>
        </w:rPr>
        <w:t xml:space="preserve"> </w:t>
      </w:r>
      <w:r>
        <w:rPr>
          <w:w w:val="105"/>
        </w:rPr>
        <w:t>licence.</w:t>
      </w:r>
      <w:r>
        <w:rPr>
          <w:spacing w:val="-19"/>
          <w:w w:val="105"/>
        </w:rPr>
        <w:t xml:space="preserve"> </w:t>
      </w:r>
      <w:r>
        <w:rPr>
          <w:w w:val="105"/>
        </w:rPr>
        <w:t>Many</w:t>
      </w:r>
      <w:r>
        <w:rPr>
          <w:spacing w:val="-18"/>
          <w:w w:val="105"/>
        </w:rPr>
        <w:t xml:space="preserve"> </w:t>
      </w:r>
      <w:r>
        <w:rPr>
          <w:w w:val="105"/>
        </w:rPr>
        <w:t>of</w:t>
      </w:r>
      <w:r>
        <w:rPr>
          <w:spacing w:val="-18"/>
          <w:w w:val="105"/>
        </w:rPr>
        <w:t xml:space="preserve"> </w:t>
      </w:r>
      <w:r>
        <w:rPr>
          <w:w w:val="105"/>
        </w:rPr>
        <w:t>the</w:t>
      </w:r>
      <w:r>
        <w:rPr>
          <w:spacing w:val="-17"/>
          <w:w w:val="105"/>
        </w:rPr>
        <w:t xml:space="preserve"> </w:t>
      </w:r>
      <w:r>
        <w:rPr>
          <w:w w:val="105"/>
        </w:rPr>
        <w:t>functions</w:t>
      </w:r>
      <w:r>
        <w:rPr>
          <w:spacing w:val="-16"/>
          <w:w w:val="105"/>
        </w:rPr>
        <w:t xml:space="preserve"> </w:t>
      </w:r>
      <w:r>
        <w:rPr>
          <w:w w:val="105"/>
        </w:rPr>
        <w:t>associated</w:t>
      </w:r>
      <w:r>
        <w:rPr>
          <w:spacing w:val="-19"/>
          <w:w w:val="105"/>
        </w:rPr>
        <w:t xml:space="preserve"> </w:t>
      </w:r>
      <w:r>
        <w:rPr>
          <w:w w:val="105"/>
        </w:rPr>
        <w:t>with</w:t>
      </w:r>
      <w:r>
        <w:rPr>
          <w:spacing w:val="-17"/>
          <w:w w:val="105"/>
        </w:rPr>
        <w:t xml:space="preserve"> </w:t>
      </w:r>
      <w:r>
        <w:rPr>
          <w:w w:val="105"/>
        </w:rPr>
        <w:t>these licences are performed under delegation in L&amp;GNSW.</w:t>
      </w:r>
    </w:p>
    <w:p w:rsidR="004E4FAA" w:rsidRDefault="00866C7E">
      <w:pPr>
        <w:pStyle w:val="BodyText"/>
        <w:spacing w:before="121" w:line="242" w:lineRule="auto"/>
        <w:ind w:left="163" w:right="665"/>
      </w:pPr>
      <w:r>
        <w:rPr>
          <w:w w:val="105"/>
        </w:rPr>
        <w:t>During</w:t>
      </w:r>
      <w:r>
        <w:rPr>
          <w:spacing w:val="-10"/>
          <w:w w:val="105"/>
        </w:rPr>
        <w:t xml:space="preserve"> </w:t>
      </w:r>
      <w:r>
        <w:rPr>
          <w:w w:val="105"/>
        </w:rPr>
        <w:t>2024-25</w:t>
      </w:r>
      <w:r>
        <w:rPr>
          <w:spacing w:val="-9"/>
          <w:w w:val="105"/>
        </w:rPr>
        <w:t xml:space="preserve"> </w:t>
      </w:r>
      <w:r>
        <w:rPr>
          <w:w w:val="105"/>
        </w:rPr>
        <w:t>following</w:t>
      </w:r>
      <w:r>
        <w:rPr>
          <w:spacing w:val="-9"/>
          <w:w w:val="105"/>
        </w:rPr>
        <w:t xml:space="preserve"> </w:t>
      </w:r>
      <w:r>
        <w:rPr>
          <w:w w:val="105"/>
        </w:rPr>
        <w:t>the</w:t>
      </w:r>
      <w:r>
        <w:rPr>
          <w:spacing w:val="-2"/>
          <w:w w:val="105"/>
        </w:rPr>
        <w:t xml:space="preserve"> </w:t>
      </w:r>
      <w:r>
        <w:rPr>
          <w:w w:val="105"/>
        </w:rPr>
        <w:t>relevant</w:t>
      </w:r>
      <w:r>
        <w:rPr>
          <w:spacing w:val="-1"/>
          <w:w w:val="105"/>
        </w:rPr>
        <w:t xml:space="preserve"> </w:t>
      </w:r>
      <w:r>
        <w:rPr>
          <w:w w:val="105"/>
        </w:rPr>
        <w:t>probity</w:t>
      </w:r>
      <w:r>
        <w:rPr>
          <w:spacing w:val="-13"/>
          <w:w w:val="105"/>
        </w:rPr>
        <w:t xml:space="preserve"> </w:t>
      </w:r>
      <w:r>
        <w:rPr>
          <w:w w:val="105"/>
        </w:rPr>
        <w:t>assessment</w:t>
      </w:r>
      <w:r>
        <w:rPr>
          <w:spacing w:val="-8"/>
          <w:w w:val="105"/>
        </w:rPr>
        <w:t xml:space="preserve"> </w:t>
      </w:r>
      <w:r>
        <w:rPr>
          <w:w w:val="105"/>
        </w:rPr>
        <w:t>processes</w:t>
      </w:r>
      <w:r>
        <w:rPr>
          <w:spacing w:val="-8"/>
          <w:w w:val="105"/>
        </w:rPr>
        <w:t xml:space="preserve"> </w:t>
      </w:r>
      <w:r>
        <w:rPr>
          <w:w w:val="105"/>
        </w:rPr>
        <w:t>the</w:t>
      </w:r>
      <w:r>
        <w:rPr>
          <w:spacing w:val="-9"/>
          <w:w w:val="105"/>
        </w:rPr>
        <w:t xml:space="preserve"> </w:t>
      </w:r>
      <w:r>
        <w:rPr>
          <w:w w:val="105"/>
        </w:rPr>
        <w:t>Authority</w:t>
      </w:r>
      <w:r>
        <w:rPr>
          <w:spacing w:val="-9"/>
          <w:w w:val="105"/>
        </w:rPr>
        <w:t xml:space="preserve"> </w:t>
      </w:r>
      <w:r>
        <w:rPr>
          <w:w w:val="105"/>
        </w:rPr>
        <w:t>or</w:t>
      </w:r>
      <w:r>
        <w:rPr>
          <w:spacing w:val="-15"/>
          <w:w w:val="105"/>
        </w:rPr>
        <w:t xml:space="preserve"> </w:t>
      </w:r>
      <w:r>
        <w:rPr>
          <w:w w:val="105"/>
        </w:rPr>
        <w:t>its delegate granted the following gaming-related licences:</w:t>
      </w:r>
    </w:p>
    <w:p w:rsidR="004E4FAA" w:rsidRDefault="00866C7E">
      <w:pPr>
        <w:pStyle w:val="ListParagraph"/>
        <w:numPr>
          <w:ilvl w:val="0"/>
          <w:numId w:val="11"/>
        </w:numPr>
        <w:tabs>
          <w:tab w:val="left" w:pos="588"/>
        </w:tabs>
        <w:spacing w:before="120"/>
        <w:ind w:left="588"/>
      </w:pPr>
      <w:r>
        <w:t>14</w:t>
      </w:r>
      <w:r>
        <w:rPr>
          <w:spacing w:val="-5"/>
        </w:rPr>
        <w:t xml:space="preserve"> </w:t>
      </w:r>
      <w:r>
        <w:t>gaming</w:t>
      </w:r>
      <w:r>
        <w:rPr>
          <w:spacing w:val="-15"/>
        </w:rPr>
        <w:t xml:space="preserve"> </w:t>
      </w:r>
      <w:r>
        <w:t>machine</w:t>
      </w:r>
      <w:r>
        <w:rPr>
          <w:spacing w:val="-9"/>
        </w:rPr>
        <w:t xml:space="preserve"> </w:t>
      </w:r>
      <w:r>
        <w:t>seller’s</w:t>
      </w:r>
      <w:r>
        <w:rPr>
          <w:spacing w:val="-4"/>
        </w:rPr>
        <w:t xml:space="preserve"> </w:t>
      </w:r>
      <w:r>
        <w:rPr>
          <w:spacing w:val="-2"/>
        </w:rPr>
        <w:t>licences</w:t>
      </w:r>
    </w:p>
    <w:p w:rsidR="004E4FAA" w:rsidRDefault="00866C7E">
      <w:pPr>
        <w:pStyle w:val="ListParagraph"/>
        <w:numPr>
          <w:ilvl w:val="0"/>
          <w:numId w:val="11"/>
        </w:numPr>
        <w:tabs>
          <w:tab w:val="left" w:pos="588"/>
        </w:tabs>
        <w:spacing w:before="61"/>
        <w:ind w:left="588"/>
      </w:pPr>
      <w:r>
        <w:rPr>
          <w:spacing w:val="-6"/>
          <w:w w:val="105"/>
        </w:rPr>
        <w:t>139</w:t>
      </w:r>
      <w:r>
        <w:rPr>
          <w:spacing w:val="-24"/>
          <w:w w:val="105"/>
        </w:rPr>
        <w:t xml:space="preserve"> </w:t>
      </w:r>
      <w:r>
        <w:rPr>
          <w:spacing w:val="-6"/>
          <w:w w:val="105"/>
        </w:rPr>
        <w:t>gaming</w:t>
      </w:r>
      <w:r>
        <w:rPr>
          <w:spacing w:val="-31"/>
          <w:w w:val="105"/>
        </w:rPr>
        <w:t xml:space="preserve"> </w:t>
      </w:r>
      <w:r>
        <w:rPr>
          <w:spacing w:val="-6"/>
          <w:w w:val="105"/>
        </w:rPr>
        <w:t>machine</w:t>
      </w:r>
      <w:r>
        <w:rPr>
          <w:spacing w:val="-31"/>
          <w:w w:val="105"/>
        </w:rPr>
        <w:t xml:space="preserve"> </w:t>
      </w:r>
      <w:r>
        <w:rPr>
          <w:spacing w:val="-6"/>
          <w:w w:val="105"/>
        </w:rPr>
        <w:t>technician</w:t>
      </w:r>
      <w:r>
        <w:rPr>
          <w:spacing w:val="-31"/>
          <w:w w:val="105"/>
        </w:rPr>
        <w:t xml:space="preserve"> </w:t>
      </w:r>
      <w:r>
        <w:rPr>
          <w:spacing w:val="-6"/>
          <w:w w:val="105"/>
        </w:rPr>
        <w:t>licences</w:t>
      </w:r>
    </w:p>
    <w:p w:rsidR="004E4FAA" w:rsidRDefault="00866C7E">
      <w:pPr>
        <w:pStyle w:val="ListParagraph"/>
        <w:numPr>
          <w:ilvl w:val="0"/>
          <w:numId w:val="11"/>
        </w:numPr>
        <w:tabs>
          <w:tab w:val="left" w:pos="588"/>
        </w:tabs>
        <w:spacing w:before="59"/>
        <w:ind w:left="588"/>
      </w:pPr>
      <w:r>
        <w:rPr>
          <w:spacing w:val="-2"/>
        </w:rPr>
        <w:t>1</w:t>
      </w:r>
      <w:r>
        <w:rPr>
          <w:spacing w:val="-4"/>
        </w:rPr>
        <w:t xml:space="preserve"> </w:t>
      </w:r>
      <w:r>
        <w:rPr>
          <w:spacing w:val="-2"/>
        </w:rPr>
        <w:t>gaming</w:t>
      </w:r>
      <w:r>
        <w:rPr>
          <w:spacing w:val="-20"/>
        </w:rPr>
        <w:t xml:space="preserve"> </w:t>
      </w:r>
      <w:r>
        <w:rPr>
          <w:spacing w:val="-2"/>
        </w:rPr>
        <w:t>machine</w:t>
      </w:r>
      <w:r>
        <w:rPr>
          <w:spacing w:val="-21"/>
        </w:rPr>
        <w:t xml:space="preserve"> </w:t>
      </w:r>
      <w:r>
        <w:rPr>
          <w:spacing w:val="-2"/>
        </w:rPr>
        <w:t>dealer’s</w:t>
      </w:r>
      <w:r>
        <w:rPr>
          <w:spacing w:val="-18"/>
        </w:rPr>
        <w:t xml:space="preserve"> </w:t>
      </w:r>
      <w:r>
        <w:rPr>
          <w:spacing w:val="-2"/>
        </w:rPr>
        <w:t>licence</w:t>
      </w:r>
      <w:r>
        <w:rPr>
          <w:spacing w:val="-20"/>
        </w:rPr>
        <w:t xml:space="preserve"> </w:t>
      </w:r>
      <w:r>
        <w:rPr>
          <w:spacing w:val="-2"/>
        </w:rPr>
        <w:t>were</w:t>
      </w:r>
      <w:r>
        <w:rPr>
          <w:spacing w:val="-19"/>
        </w:rPr>
        <w:t xml:space="preserve"> </w:t>
      </w:r>
      <w:r>
        <w:rPr>
          <w:spacing w:val="-2"/>
        </w:rPr>
        <w:t>granted</w:t>
      </w:r>
      <w:r>
        <w:rPr>
          <w:spacing w:val="-20"/>
        </w:rPr>
        <w:t xml:space="preserve"> </w:t>
      </w:r>
      <w:r>
        <w:rPr>
          <w:spacing w:val="-2"/>
        </w:rPr>
        <w:t>during</w:t>
      </w:r>
      <w:r>
        <w:rPr>
          <w:spacing w:val="-20"/>
        </w:rPr>
        <w:t xml:space="preserve"> </w:t>
      </w:r>
      <w:r>
        <w:rPr>
          <w:spacing w:val="-2"/>
        </w:rPr>
        <w:t>2024-</w:t>
      </w:r>
      <w:r>
        <w:rPr>
          <w:spacing w:val="-5"/>
        </w:rPr>
        <w:t>25.</w:t>
      </w:r>
    </w:p>
    <w:p w:rsidR="004E4FAA" w:rsidRDefault="00866C7E">
      <w:pPr>
        <w:spacing w:before="203"/>
        <w:ind w:left="163"/>
        <w:rPr>
          <w:b/>
          <w:i/>
        </w:rPr>
      </w:pPr>
      <w:bookmarkStart w:id="37" w:name="Disciplinary_action_under_the_Gaming_Mac"/>
      <w:bookmarkEnd w:id="37"/>
      <w:r>
        <w:rPr>
          <w:b/>
          <w:color w:val="252525"/>
        </w:rPr>
        <w:t>Disciplinary</w:t>
      </w:r>
      <w:r>
        <w:rPr>
          <w:b/>
          <w:color w:val="252525"/>
          <w:spacing w:val="-28"/>
        </w:rPr>
        <w:t xml:space="preserve"> </w:t>
      </w:r>
      <w:r>
        <w:rPr>
          <w:b/>
          <w:color w:val="252525"/>
        </w:rPr>
        <w:t>action</w:t>
      </w:r>
      <w:r>
        <w:rPr>
          <w:b/>
          <w:color w:val="252525"/>
          <w:spacing w:val="-9"/>
        </w:rPr>
        <w:t xml:space="preserve"> </w:t>
      </w:r>
      <w:r>
        <w:rPr>
          <w:b/>
          <w:color w:val="252525"/>
        </w:rPr>
        <w:t>under</w:t>
      </w:r>
      <w:r>
        <w:rPr>
          <w:b/>
          <w:color w:val="252525"/>
          <w:spacing w:val="-10"/>
        </w:rPr>
        <w:t xml:space="preserve"> </w:t>
      </w:r>
      <w:r>
        <w:rPr>
          <w:b/>
          <w:color w:val="252525"/>
        </w:rPr>
        <w:t>the</w:t>
      </w:r>
      <w:r>
        <w:rPr>
          <w:b/>
          <w:color w:val="252525"/>
          <w:spacing w:val="-10"/>
        </w:rPr>
        <w:t xml:space="preserve"> </w:t>
      </w:r>
      <w:r>
        <w:rPr>
          <w:b/>
          <w:i/>
          <w:color w:val="252525"/>
        </w:rPr>
        <w:t>Gaming</w:t>
      </w:r>
      <w:r>
        <w:rPr>
          <w:b/>
          <w:i/>
          <w:color w:val="252525"/>
          <w:spacing w:val="-13"/>
        </w:rPr>
        <w:t xml:space="preserve"> </w:t>
      </w:r>
      <w:r>
        <w:rPr>
          <w:b/>
          <w:i/>
          <w:color w:val="252525"/>
        </w:rPr>
        <w:t>Machines</w:t>
      </w:r>
      <w:r>
        <w:rPr>
          <w:b/>
          <w:i/>
          <w:color w:val="252525"/>
          <w:spacing w:val="-10"/>
        </w:rPr>
        <w:t xml:space="preserve"> </w:t>
      </w:r>
      <w:r>
        <w:rPr>
          <w:b/>
          <w:i/>
          <w:color w:val="252525"/>
        </w:rPr>
        <w:t>Act</w:t>
      </w:r>
      <w:r>
        <w:rPr>
          <w:b/>
          <w:i/>
          <w:color w:val="252525"/>
          <w:spacing w:val="-10"/>
        </w:rPr>
        <w:t xml:space="preserve"> </w:t>
      </w:r>
      <w:r>
        <w:rPr>
          <w:b/>
          <w:i/>
          <w:color w:val="252525"/>
          <w:spacing w:val="-4"/>
        </w:rPr>
        <w:t>2001</w:t>
      </w:r>
    </w:p>
    <w:p w:rsidR="004E4FAA" w:rsidRDefault="00866C7E">
      <w:pPr>
        <w:spacing w:before="124" w:line="242" w:lineRule="auto"/>
        <w:ind w:left="162" w:right="725"/>
        <w:rPr>
          <w:i/>
        </w:rPr>
      </w:pPr>
      <w:r>
        <w:rPr>
          <w:w w:val="105"/>
        </w:rPr>
        <w:t>In</w:t>
      </w:r>
      <w:r>
        <w:rPr>
          <w:spacing w:val="-21"/>
          <w:w w:val="105"/>
        </w:rPr>
        <w:t xml:space="preserve"> </w:t>
      </w:r>
      <w:r>
        <w:rPr>
          <w:w w:val="105"/>
        </w:rPr>
        <w:t>2024-25</w:t>
      </w:r>
      <w:r>
        <w:rPr>
          <w:spacing w:val="-19"/>
          <w:w w:val="105"/>
        </w:rPr>
        <w:t xml:space="preserve"> </w:t>
      </w:r>
      <w:r>
        <w:rPr>
          <w:w w:val="105"/>
        </w:rPr>
        <w:t>there</w:t>
      </w:r>
      <w:r>
        <w:rPr>
          <w:spacing w:val="-20"/>
          <w:w w:val="105"/>
        </w:rPr>
        <w:t xml:space="preserve"> </w:t>
      </w:r>
      <w:r>
        <w:rPr>
          <w:w w:val="105"/>
        </w:rPr>
        <w:t>was</w:t>
      </w:r>
      <w:r>
        <w:rPr>
          <w:spacing w:val="-18"/>
          <w:w w:val="105"/>
        </w:rPr>
        <w:t xml:space="preserve"> </w:t>
      </w:r>
      <w:r>
        <w:rPr>
          <w:b/>
        </w:rPr>
        <w:t>1</w:t>
      </w:r>
      <w:r>
        <w:rPr>
          <w:b/>
          <w:spacing w:val="-22"/>
        </w:rPr>
        <w:t xml:space="preserve"> </w:t>
      </w:r>
      <w:r>
        <w:rPr>
          <w:w w:val="105"/>
        </w:rPr>
        <w:t>complaint</w:t>
      </w:r>
      <w:r>
        <w:rPr>
          <w:spacing w:val="-19"/>
          <w:w w:val="105"/>
        </w:rPr>
        <w:t xml:space="preserve"> </w:t>
      </w:r>
      <w:r>
        <w:rPr>
          <w:w w:val="105"/>
        </w:rPr>
        <w:t>determined</w:t>
      </w:r>
      <w:r>
        <w:rPr>
          <w:spacing w:val="-19"/>
          <w:w w:val="105"/>
        </w:rPr>
        <w:t xml:space="preserve"> </w:t>
      </w:r>
      <w:r>
        <w:rPr>
          <w:w w:val="105"/>
        </w:rPr>
        <w:t>under</w:t>
      </w:r>
      <w:r>
        <w:rPr>
          <w:spacing w:val="-20"/>
          <w:w w:val="105"/>
        </w:rPr>
        <w:t xml:space="preserve"> </w:t>
      </w:r>
      <w:r>
        <w:rPr>
          <w:w w:val="105"/>
        </w:rPr>
        <w:t>Part</w:t>
      </w:r>
      <w:r>
        <w:rPr>
          <w:spacing w:val="-21"/>
          <w:w w:val="105"/>
        </w:rPr>
        <w:t xml:space="preserve"> </w:t>
      </w:r>
      <w:r>
        <w:rPr>
          <w:w w:val="105"/>
        </w:rPr>
        <w:t>8</w:t>
      </w:r>
      <w:r>
        <w:rPr>
          <w:spacing w:val="-18"/>
          <w:w w:val="105"/>
        </w:rPr>
        <w:t xml:space="preserve"> </w:t>
      </w:r>
      <w:r>
        <w:rPr>
          <w:w w:val="105"/>
        </w:rPr>
        <w:t>of</w:t>
      </w:r>
      <w:r>
        <w:rPr>
          <w:spacing w:val="-21"/>
          <w:w w:val="105"/>
        </w:rPr>
        <w:t xml:space="preserve"> </w:t>
      </w:r>
      <w:r>
        <w:rPr>
          <w:w w:val="105"/>
        </w:rPr>
        <w:t>the</w:t>
      </w:r>
      <w:r>
        <w:rPr>
          <w:spacing w:val="-20"/>
          <w:w w:val="105"/>
        </w:rPr>
        <w:t xml:space="preserve"> </w:t>
      </w:r>
      <w:r>
        <w:rPr>
          <w:i/>
          <w:w w:val="105"/>
        </w:rPr>
        <w:t>Gaming</w:t>
      </w:r>
      <w:r>
        <w:rPr>
          <w:i/>
          <w:spacing w:val="-19"/>
          <w:w w:val="105"/>
        </w:rPr>
        <w:t xml:space="preserve"> </w:t>
      </w:r>
      <w:r>
        <w:rPr>
          <w:i/>
          <w:w w:val="105"/>
        </w:rPr>
        <w:t>Machines</w:t>
      </w:r>
      <w:r>
        <w:rPr>
          <w:i/>
          <w:spacing w:val="-20"/>
          <w:w w:val="105"/>
        </w:rPr>
        <w:t xml:space="preserve"> </w:t>
      </w:r>
      <w:r>
        <w:rPr>
          <w:i/>
          <w:w w:val="105"/>
        </w:rPr>
        <w:t xml:space="preserve">Act </w:t>
      </w:r>
      <w:r>
        <w:rPr>
          <w:i/>
          <w:spacing w:val="-4"/>
          <w:w w:val="105"/>
        </w:rPr>
        <w:t>2001.</w:t>
      </w:r>
    </w:p>
    <w:p w:rsidR="004E4FAA" w:rsidRDefault="00866C7E">
      <w:pPr>
        <w:pStyle w:val="Heading5"/>
        <w:spacing w:before="201"/>
        <w:ind w:left="165"/>
      </w:pPr>
      <w:bookmarkStart w:id="38" w:name="Disciplinary_action_under_the_Registered"/>
      <w:bookmarkEnd w:id="38"/>
      <w:r>
        <w:rPr>
          <w:color w:val="252525"/>
        </w:rPr>
        <w:t>Disciplinary</w:t>
      </w:r>
      <w:r>
        <w:rPr>
          <w:color w:val="252525"/>
          <w:spacing w:val="6"/>
        </w:rPr>
        <w:t xml:space="preserve"> </w:t>
      </w:r>
      <w:r>
        <w:rPr>
          <w:color w:val="252525"/>
        </w:rPr>
        <w:t>action under</w:t>
      </w:r>
      <w:r>
        <w:rPr>
          <w:color w:val="252525"/>
          <w:spacing w:val="2"/>
        </w:rPr>
        <w:t xml:space="preserve"> </w:t>
      </w:r>
      <w:r>
        <w:rPr>
          <w:color w:val="252525"/>
        </w:rPr>
        <w:t>the</w:t>
      </w:r>
      <w:r>
        <w:rPr>
          <w:color w:val="252525"/>
          <w:spacing w:val="1"/>
        </w:rPr>
        <w:t xml:space="preserve"> </w:t>
      </w:r>
      <w:r>
        <w:rPr>
          <w:color w:val="252525"/>
        </w:rPr>
        <w:t>Registered</w:t>
      </w:r>
      <w:r>
        <w:rPr>
          <w:color w:val="252525"/>
          <w:spacing w:val="2"/>
        </w:rPr>
        <w:t xml:space="preserve"> </w:t>
      </w:r>
      <w:r>
        <w:rPr>
          <w:color w:val="252525"/>
        </w:rPr>
        <w:t>Clubs</w:t>
      </w:r>
      <w:r>
        <w:rPr>
          <w:color w:val="252525"/>
          <w:spacing w:val="3"/>
        </w:rPr>
        <w:t xml:space="preserve"> </w:t>
      </w:r>
      <w:r>
        <w:rPr>
          <w:color w:val="252525"/>
        </w:rPr>
        <w:t>Act</w:t>
      </w:r>
      <w:r>
        <w:rPr>
          <w:color w:val="252525"/>
          <w:spacing w:val="5"/>
        </w:rPr>
        <w:t xml:space="preserve"> </w:t>
      </w:r>
      <w:r>
        <w:rPr>
          <w:color w:val="252525"/>
          <w:spacing w:val="-4"/>
        </w:rPr>
        <w:t>1976</w:t>
      </w:r>
    </w:p>
    <w:p w:rsidR="004E4FAA" w:rsidRDefault="00866C7E">
      <w:pPr>
        <w:spacing w:before="122" w:line="242" w:lineRule="auto"/>
        <w:ind w:left="165" w:right="725"/>
      </w:pPr>
      <w:r>
        <w:rPr>
          <w:w w:val="105"/>
        </w:rPr>
        <w:t>In</w:t>
      </w:r>
      <w:r>
        <w:rPr>
          <w:spacing w:val="-15"/>
          <w:w w:val="105"/>
        </w:rPr>
        <w:t xml:space="preserve"> </w:t>
      </w:r>
      <w:r>
        <w:rPr>
          <w:w w:val="105"/>
        </w:rPr>
        <w:t>2024-25</w:t>
      </w:r>
      <w:r>
        <w:rPr>
          <w:spacing w:val="-15"/>
          <w:w w:val="105"/>
        </w:rPr>
        <w:t xml:space="preserve"> </w:t>
      </w:r>
      <w:r>
        <w:rPr>
          <w:w w:val="105"/>
        </w:rPr>
        <w:t>there</w:t>
      </w:r>
      <w:r>
        <w:rPr>
          <w:spacing w:val="-18"/>
          <w:w w:val="105"/>
        </w:rPr>
        <w:t xml:space="preserve"> </w:t>
      </w:r>
      <w:r>
        <w:rPr>
          <w:w w:val="105"/>
        </w:rPr>
        <w:t>were</w:t>
      </w:r>
      <w:r>
        <w:rPr>
          <w:spacing w:val="-18"/>
          <w:w w:val="105"/>
        </w:rPr>
        <w:t xml:space="preserve"> </w:t>
      </w:r>
      <w:r>
        <w:rPr>
          <w:w w:val="105"/>
        </w:rPr>
        <w:t>no</w:t>
      </w:r>
      <w:r>
        <w:rPr>
          <w:spacing w:val="-15"/>
          <w:w w:val="105"/>
        </w:rPr>
        <w:t xml:space="preserve"> </w:t>
      </w:r>
      <w:r>
        <w:rPr>
          <w:w w:val="105"/>
        </w:rPr>
        <w:t>complaints</w:t>
      </w:r>
      <w:r>
        <w:rPr>
          <w:spacing w:val="-14"/>
          <w:w w:val="105"/>
        </w:rPr>
        <w:t xml:space="preserve"> </w:t>
      </w:r>
      <w:r>
        <w:rPr>
          <w:w w:val="105"/>
        </w:rPr>
        <w:t>determined</w:t>
      </w:r>
      <w:r>
        <w:rPr>
          <w:spacing w:val="-15"/>
          <w:w w:val="105"/>
        </w:rPr>
        <w:t xml:space="preserve"> </w:t>
      </w:r>
      <w:r>
        <w:rPr>
          <w:w w:val="105"/>
        </w:rPr>
        <w:t>under</w:t>
      </w:r>
      <w:r>
        <w:rPr>
          <w:spacing w:val="-15"/>
          <w:w w:val="105"/>
        </w:rPr>
        <w:t xml:space="preserve"> </w:t>
      </w:r>
      <w:r>
        <w:rPr>
          <w:w w:val="105"/>
        </w:rPr>
        <w:t>Part</w:t>
      </w:r>
      <w:r>
        <w:rPr>
          <w:spacing w:val="-14"/>
          <w:w w:val="105"/>
        </w:rPr>
        <w:t xml:space="preserve"> </w:t>
      </w:r>
      <w:r>
        <w:rPr>
          <w:w w:val="105"/>
        </w:rPr>
        <w:t>6</w:t>
      </w:r>
      <w:r>
        <w:rPr>
          <w:spacing w:val="-16"/>
          <w:w w:val="105"/>
        </w:rPr>
        <w:t xml:space="preserve"> </w:t>
      </w:r>
      <w:r>
        <w:rPr>
          <w:w w:val="105"/>
        </w:rPr>
        <w:t>of</w:t>
      </w:r>
      <w:r>
        <w:rPr>
          <w:spacing w:val="-16"/>
          <w:w w:val="105"/>
        </w:rPr>
        <w:t xml:space="preserve"> </w:t>
      </w:r>
      <w:r>
        <w:rPr>
          <w:w w:val="105"/>
        </w:rPr>
        <w:t>the</w:t>
      </w:r>
      <w:r>
        <w:rPr>
          <w:spacing w:val="-15"/>
          <w:w w:val="105"/>
        </w:rPr>
        <w:t xml:space="preserve"> </w:t>
      </w:r>
      <w:r>
        <w:rPr>
          <w:i/>
          <w:w w:val="105"/>
        </w:rPr>
        <w:t>Registered</w:t>
      </w:r>
      <w:r>
        <w:rPr>
          <w:i/>
          <w:spacing w:val="-15"/>
          <w:w w:val="105"/>
        </w:rPr>
        <w:t xml:space="preserve"> </w:t>
      </w:r>
      <w:r>
        <w:rPr>
          <w:i/>
          <w:w w:val="105"/>
        </w:rPr>
        <w:t>Clubs Act</w:t>
      </w:r>
      <w:r>
        <w:rPr>
          <w:i/>
          <w:spacing w:val="-4"/>
          <w:w w:val="105"/>
        </w:rPr>
        <w:t xml:space="preserve"> </w:t>
      </w:r>
      <w:r>
        <w:rPr>
          <w:i/>
          <w:w w:val="105"/>
        </w:rPr>
        <w:t>1976</w:t>
      </w:r>
      <w:r>
        <w:rPr>
          <w:w w:val="105"/>
        </w:rPr>
        <w:t>.</w:t>
      </w:r>
    </w:p>
    <w:p w:rsidR="004E4FAA" w:rsidRDefault="004E4FAA">
      <w:pPr>
        <w:spacing w:line="242" w:lineRule="auto"/>
        <w:sectPr w:rsidR="004E4FAA">
          <w:pgSz w:w="11910" w:h="16850"/>
          <w:pgMar w:top="1060" w:right="708" w:bottom="820" w:left="1275" w:header="0" w:footer="621" w:gutter="0"/>
          <w:cols w:space="720"/>
        </w:sectPr>
      </w:pPr>
    </w:p>
    <w:p w:rsidR="004E4FAA" w:rsidRDefault="00866C7E">
      <w:pPr>
        <w:pStyle w:val="Heading2"/>
        <w:spacing w:before="78"/>
      </w:pPr>
      <w:bookmarkStart w:id="39" w:name="Other_decision_categories"/>
      <w:bookmarkEnd w:id="39"/>
      <w:r>
        <w:rPr>
          <w:color w:val="2D808E"/>
        </w:rPr>
        <w:lastRenderedPageBreak/>
        <w:t>Other</w:t>
      </w:r>
      <w:r>
        <w:rPr>
          <w:color w:val="2D808E"/>
          <w:spacing w:val="19"/>
        </w:rPr>
        <w:t xml:space="preserve"> </w:t>
      </w:r>
      <w:r>
        <w:rPr>
          <w:color w:val="2D808E"/>
        </w:rPr>
        <w:t>decision</w:t>
      </w:r>
      <w:r>
        <w:rPr>
          <w:color w:val="2D808E"/>
          <w:spacing w:val="23"/>
        </w:rPr>
        <w:t xml:space="preserve"> </w:t>
      </w:r>
      <w:r>
        <w:rPr>
          <w:color w:val="2D808E"/>
          <w:spacing w:val="-2"/>
        </w:rPr>
        <w:t>categories</w:t>
      </w:r>
    </w:p>
    <w:p w:rsidR="004E4FAA" w:rsidRDefault="00866C7E">
      <w:pPr>
        <w:pStyle w:val="Heading5"/>
        <w:spacing w:before="203"/>
        <w:ind w:left="165"/>
        <w:jc w:val="both"/>
      </w:pPr>
      <w:bookmarkStart w:id="40" w:name="Long-term_banning_orders"/>
      <w:bookmarkEnd w:id="40"/>
      <w:r>
        <w:rPr>
          <w:color w:val="252525"/>
        </w:rPr>
        <w:t>Long-term</w:t>
      </w:r>
      <w:r>
        <w:rPr>
          <w:color w:val="252525"/>
          <w:spacing w:val="17"/>
        </w:rPr>
        <w:t xml:space="preserve"> </w:t>
      </w:r>
      <w:r>
        <w:rPr>
          <w:color w:val="252525"/>
        </w:rPr>
        <w:t>banning</w:t>
      </w:r>
      <w:r>
        <w:rPr>
          <w:color w:val="252525"/>
          <w:spacing w:val="24"/>
        </w:rPr>
        <w:t xml:space="preserve"> </w:t>
      </w:r>
      <w:r>
        <w:rPr>
          <w:color w:val="252525"/>
          <w:spacing w:val="-2"/>
        </w:rPr>
        <w:t>orders</w:t>
      </w:r>
    </w:p>
    <w:p w:rsidR="004E4FAA" w:rsidRDefault="00866C7E">
      <w:pPr>
        <w:pStyle w:val="BodyText"/>
        <w:spacing w:before="121" w:line="242" w:lineRule="auto"/>
        <w:ind w:left="164" w:right="1042"/>
      </w:pPr>
      <w:r>
        <w:rPr>
          <w:w w:val="105"/>
        </w:rPr>
        <w:t>In</w:t>
      </w:r>
      <w:r>
        <w:rPr>
          <w:spacing w:val="-9"/>
          <w:w w:val="105"/>
        </w:rPr>
        <w:t xml:space="preserve"> </w:t>
      </w:r>
      <w:r>
        <w:rPr>
          <w:w w:val="105"/>
        </w:rPr>
        <w:t>2024-25</w:t>
      </w:r>
      <w:r>
        <w:rPr>
          <w:spacing w:val="-9"/>
          <w:w w:val="105"/>
        </w:rPr>
        <w:t xml:space="preserve"> </w:t>
      </w:r>
      <w:r>
        <w:rPr>
          <w:w w:val="105"/>
        </w:rPr>
        <w:t>the</w:t>
      </w:r>
      <w:r>
        <w:rPr>
          <w:spacing w:val="-9"/>
          <w:w w:val="105"/>
        </w:rPr>
        <w:t xml:space="preserve"> </w:t>
      </w:r>
      <w:r>
        <w:rPr>
          <w:w w:val="105"/>
        </w:rPr>
        <w:t>Authority</w:t>
      </w:r>
      <w:r>
        <w:rPr>
          <w:spacing w:val="-10"/>
          <w:w w:val="105"/>
        </w:rPr>
        <w:t xml:space="preserve"> </w:t>
      </w:r>
      <w:r>
        <w:rPr>
          <w:w w:val="105"/>
        </w:rPr>
        <w:t>considered</w:t>
      </w:r>
      <w:r>
        <w:rPr>
          <w:spacing w:val="-9"/>
          <w:w w:val="105"/>
        </w:rPr>
        <w:t xml:space="preserve"> </w:t>
      </w:r>
      <w:r>
        <w:rPr>
          <w:b/>
          <w:w w:val="105"/>
        </w:rPr>
        <w:t>7</w:t>
      </w:r>
      <w:r>
        <w:rPr>
          <w:b/>
          <w:spacing w:val="-8"/>
          <w:w w:val="105"/>
        </w:rPr>
        <w:t xml:space="preserve"> </w:t>
      </w:r>
      <w:r>
        <w:rPr>
          <w:w w:val="105"/>
        </w:rPr>
        <w:t>applications</w:t>
      </w:r>
      <w:r>
        <w:rPr>
          <w:spacing w:val="-8"/>
          <w:w w:val="105"/>
        </w:rPr>
        <w:t xml:space="preserve"> </w:t>
      </w:r>
      <w:r>
        <w:rPr>
          <w:w w:val="105"/>
        </w:rPr>
        <w:t>for</w:t>
      </w:r>
      <w:r>
        <w:rPr>
          <w:spacing w:val="-9"/>
          <w:w w:val="105"/>
        </w:rPr>
        <w:t xml:space="preserve"> </w:t>
      </w:r>
      <w:r>
        <w:rPr>
          <w:w w:val="105"/>
        </w:rPr>
        <w:t>long-term</w:t>
      </w:r>
      <w:r>
        <w:rPr>
          <w:spacing w:val="-8"/>
          <w:w w:val="105"/>
        </w:rPr>
        <w:t xml:space="preserve"> </w:t>
      </w:r>
      <w:r>
        <w:rPr>
          <w:w w:val="105"/>
        </w:rPr>
        <w:t>banning</w:t>
      </w:r>
      <w:r>
        <w:rPr>
          <w:spacing w:val="-10"/>
          <w:w w:val="105"/>
        </w:rPr>
        <w:t xml:space="preserve"> </w:t>
      </w:r>
      <w:r>
        <w:rPr>
          <w:w w:val="105"/>
        </w:rPr>
        <w:t>orders</w:t>
      </w:r>
      <w:r>
        <w:rPr>
          <w:spacing w:val="-8"/>
          <w:w w:val="105"/>
        </w:rPr>
        <w:t xml:space="preserve"> </w:t>
      </w:r>
      <w:r>
        <w:rPr>
          <w:w w:val="105"/>
        </w:rPr>
        <w:t>and issued</w:t>
      </w:r>
      <w:r>
        <w:rPr>
          <w:spacing w:val="-6"/>
          <w:w w:val="105"/>
        </w:rPr>
        <w:t xml:space="preserve"> </w:t>
      </w:r>
      <w:r>
        <w:rPr>
          <w:w w:val="105"/>
        </w:rPr>
        <w:t>6</w:t>
      </w:r>
      <w:r>
        <w:rPr>
          <w:spacing w:val="-7"/>
          <w:w w:val="105"/>
        </w:rPr>
        <w:t xml:space="preserve"> </w:t>
      </w:r>
      <w:r>
        <w:rPr>
          <w:w w:val="105"/>
        </w:rPr>
        <w:t>orders</w:t>
      </w:r>
      <w:r>
        <w:rPr>
          <w:spacing w:val="-4"/>
          <w:w w:val="105"/>
        </w:rPr>
        <w:t xml:space="preserve"> </w:t>
      </w:r>
      <w:r>
        <w:rPr>
          <w:w w:val="105"/>
        </w:rPr>
        <w:t>under</w:t>
      </w:r>
      <w:r>
        <w:rPr>
          <w:spacing w:val="-6"/>
          <w:w w:val="105"/>
        </w:rPr>
        <w:t xml:space="preserve"> </w:t>
      </w:r>
      <w:r>
        <w:rPr>
          <w:w w:val="105"/>
        </w:rPr>
        <w:t>section</w:t>
      </w:r>
      <w:r>
        <w:rPr>
          <w:spacing w:val="-6"/>
          <w:w w:val="105"/>
        </w:rPr>
        <w:t xml:space="preserve"> </w:t>
      </w:r>
      <w:r>
        <w:rPr>
          <w:w w:val="105"/>
        </w:rPr>
        <w:t>116G</w:t>
      </w:r>
      <w:r>
        <w:rPr>
          <w:spacing w:val="-7"/>
          <w:w w:val="105"/>
        </w:rPr>
        <w:t xml:space="preserve"> </w:t>
      </w:r>
      <w:r>
        <w:rPr>
          <w:w w:val="105"/>
        </w:rPr>
        <w:t>of</w:t>
      </w:r>
      <w:r>
        <w:rPr>
          <w:spacing w:val="-7"/>
          <w:w w:val="105"/>
        </w:rPr>
        <w:t xml:space="preserve"> </w:t>
      </w:r>
      <w:r>
        <w:rPr>
          <w:w w:val="105"/>
        </w:rPr>
        <w:t>the</w:t>
      </w:r>
      <w:r>
        <w:rPr>
          <w:spacing w:val="-6"/>
          <w:w w:val="105"/>
        </w:rPr>
        <w:t xml:space="preserve"> </w:t>
      </w:r>
      <w:r>
        <w:rPr>
          <w:i/>
          <w:w w:val="105"/>
        </w:rPr>
        <w:t>Liquor</w:t>
      </w:r>
      <w:r>
        <w:rPr>
          <w:i/>
          <w:spacing w:val="-4"/>
          <w:w w:val="105"/>
        </w:rPr>
        <w:t xml:space="preserve"> </w:t>
      </w:r>
      <w:r>
        <w:rPr>
          <w:i/>
          <w:w w:val="105"/>
        </w:rPr>
        <w:t>Act</w:t>
      </w:r>
      <w:r>
        <w:rPr>
          <w:i/>
          <w:spacing w:val="-4"/>
          <w:w w:val="105"/>
        </w:rPr>
        <w:t xml:space="preserve"> </w:t>
      </w:r>
      <w:r>
        <w:rPr>
          <w:i/>
          <w:w w:val="105"/>
        </w:rPr>
        <w:t>2007</w:t>
      </w:r>
      <w:r>
        <w:rPr>
          <w:w w:val="105"/>
        </w:rPr>
        <w:t>.</w:t>
      </w:r>
    </w:p>
    <w:p w:rsidR="004E4FAA" w:rsidRDefault="00866C7E">
      <w:pPr>
        <w:pStyle w:val="Heading5"/>
        <w:jc w:val="both"/>
      </w:pPr>
      <w:bookmarkStart w:id="41" w:name="Suspension_or_revocation_of_recognised_c"/>
      <w:bookmarkEnd w:id="41"/>
      <w:r>
        <w:rPr>
          <w:color w:val="252525"/>
        </w:rPr>
        <w:t>Suspension</w:t>
      </w:r>
      <w:r>
        <w:rPr>
          <w:color w:val="252525"/>
          <w:spacing w:val="6"/>
        </w:rPr>
        <w:t xml:space="preserve"> </w:t>
      </w:r>
      <w:r>
        <w:rPr>
          <w:color w:val="252525"/>
        </w:rPr>
        <w:t>or</w:t>
      </w:r>
      <w:r>
        <w:rPr>
          <w:color w:val="252525"/>
          <w:spacing w:val="10"/>
        </w:rPr>
        <w:t xml:space="preserve"> </w:t>
      </w:r>
      <w:r>
        <w:rPr>
          <w:color w:val="252525"/>
        </w:rPr>
        <w:t>revocation</w:t>
      </w:r>
      <w:r>
        <w:rPr>
          <w:color w:val="252525"/>
          <w:spacing w:val="11"/>
        </w:rPr>
        <w:t xml:space="preserve"> </w:t>
      </w:r>
      <w:r>
        <w:rPr>
          <w:color w:val="252525"/>
        </w:rPr>
        <w:t>of</w:t>
      </w:r>
      <w:r>
        <w:rPr>
          <w:color w:val="252525"/>
          <w:spacing w:val="7"/>
        </w:rPr>
        <w:t xml:space="preserve"> </w:t>
      </w:r>
      <w:r>
        <w:rPr>
          <w:color w:val="252525"/>
        </w:rPr>
        <w:t>recognised</w:t>
      </w:r>
      <w:r>
        <w:rPr>
          <w:color w:val="252525"/>
          <w:spacing w:val="10"/>
        </w:rPr>
        <w:t xml:space="preserve"> </w:t>
      </w:r>
      <w:r>
        <w:rPr>
          <w:color w:val="252525"/>
        </w:rPr>
        <w:t>competency</w:t>
      </w:r>
      <w:r>
        <w:rPr>
          <w:color w:val="252525"/>
          <w:spacing w:val="10"/>
        </w:rPr>
        <w:t xml:space="preserve"> </w:t>
      </w:r>
      <w:r>
        <w:rPr>
          <w:color w:val="252525"/>
        </w:rPr>
        <w:t>card</w:t>
      </w:r>
      <w:r>
        <w:rPr>
          <w:color w:val="252525"/>
          <w:spacing w:val="9"/>
        </w:rPr>
        <w:t xml:space="preserve"> </w:t>
      </w:r>
      <w:r>
        <w:rPr>
          <w:color w:val="252525"/>
          <w:spacing w:val="-2"/>
        </w:rPr>
        <w:t>endorsements</w:t>
      </w:r>
    </w:p>
    <w:p w:rsidR="004E4FAA" w:rsidRDefault="00866C7E">
      <w:pPr>
        <w:pStyle w:val="BodyText"/>
        <w:spacing w:before="121" w:line="242" w:lineRule="auto"/>
        <w:ind w:left="164" w:right="905"/>
        <w:jc w:val="both"/>
      </w:pPr>
      <w:r>
        <w:rPr>
          <w:w w:val="105"/>
        </w:rPr>
        <w:t>In</w:t>
      </w:r>
      <w:r>
        <w:rPr>
          <w:spacing w:val="-9"/>
          <w:w w:val="105"/>
        </w:rPr>
        <w:t xml:space="preserve"> </w:t>
      </w:r>
      <w:r>
        <w:rPr>
          <w:w w:val="105"/>
        </w:rPr>
        <w:t>2024-25</w:t>
      </w:r>
      <w:r>
        <w:rPr>
          <w:spacing w:val="-9"/>
          <w:w w:val="105"/>
        </w:rPr>
        <w:t xml:space="preserve"> </w:t>
      </w:r>
      <w:r>
        <w:rPr>
          <w:w w:val="105"/>
        </w:rPr>
        <w:t>the</w:t>
      </w:r>
      <w:r>
        <w:rPr>
          <w:spacing w:val="-9"/>
          <w:w w:val="105"/>
        </w:rPr>
        <w:t xml:space="preserve"> </w:t>
      </w:r>
      <w:r>
        <w:rPr>
          <w:w w:val="105"/>
        </w:rPr>
        <w:t>Authority</w:t>
      </w:r>
      <w:r>
        <w:rPr>
          <w:spacing w:val="-10"/>
          <w:w w:val="105"/>
        </w:rPr>
        <w:t xml:space="preserve"> </w:t>
      </w:r>
      <w:r>
        <w:rPr>
          <w:w w:val="105"/>
        </w:rPr>
        <w:t>considered</w:t>
      </w:r>
      <w:r>
        <w:rPr>
          <w:spacing w:val="-9"/>
          <w:w w:val="105"/>
        </w:rPr>
        <w:t xml:space="preserve"> </w:t>
      </w:r>
      <w:r>
        <w:rPr>
          <w:b/>
          <w:w w:val="105"/>
        </w:rPr>
        <w:t>8</w:t>
      </w:r>
      <w:r>
        <w:rPr>
          <w:b/>
          <w:spacing w:val="-8"/>
          <w:w w:val="105"/>
        </w:rPr>
        <w:t xml:space="preserve"> </w:t>
      </w:r>
      <w:r>
        <w:rPr>
          <w:w w:val="105"/>
        </w:rPr>
        <w:t>applications</w:t>
      </w:r>
      <w:r>
        <w:rPr>
          <w:spacing w:val="-8"/>
          <w:w w:val="105"/>
        </w:rPr>
        <w:t xml:space="preserve"> </w:t>
      </w:r>
      <w:r>
        <w:rPr>
          <w:w w:val="105"/>
        </w:rPr>
        <w:t>for</w:t>
      </w:r>
      <w:r>
        <w:rPr>
          <w:spacing w:val="-9"/>
          <w:w w:val="105"/>
        </w:rPr>
        <w:t xml:space="preserve"> </w:t>
      </w:r>
      <w:r>
        <w:rPr>
          <w:w w:val="105"/>
        </w:rPr>
        <w:t>the</w:t>
      </w:r>
      <w:r>
        <w:rPr>
          <w:spacing w:val="-9"/>
          <w:w w:val="105"/>
        </w:rPr>
        <w:t xml:space="preserve"> </w:t>
      </w:r>
      <w:r>
        <w:rPr>
          <w:w w:val="105"/>
        </w:rPr>
        <w:t>suspension</w:t>
      </w:r>
      <w:r>
        <w:rPr>
          <w:spacing w:val="-12"/>
          <w:w w:val="105"/>
        </w:rPr>
        <w:t xml:space="preserve"> </w:t>
      </w:r>
      <w:r>
        <w:rPr>
          <w:w w:val="105"/>
        </w:rPr>
        <w:t>or</w:t>
      </w:r>
      <w:r>
        <w:rPr>
          <w:spacing w:val="-9"/>
          <w:w w:val="105"/>
        </w:rPr>
        <w:t xml:space="preserve"> </w:t>
      </w:r>
      <w:r>
        <w:rPr>
          <w:w w:val="105"/>
        </w:rPr>
        <w:t>revocation</w:t>
      </w:r>
      <w:r>
        <w:rPr>
          <w:spacing w:val="-9"/>
          <w:w w:val="105"/>
        </w:rPr>
        <w:t xml:space="preserve"> </w:t>
      </w:r>
      <w:r>
        <w:rPr>
          <w:w w:val="105"/>
        </w:rPr>
        <w:t xml:space="preserve">of recognised competency card endorsements and issued </w:t>
      </w:r>
      <w:r>
        <w:rPr>
          <w:b/>
          <w:w w:val="105"/>
        </w:rPr>
        <w:t>5</w:t>
      </w:r>
      <w:r>
        <w:rPr>
          <w:b/>
          <w:spacing w:val="-3"/>
          <w:w w:val="105"/>
        </w:rPr>
        <w:t xml:space="preserve"> </w:t>
      </w:r>
      <w:r>
        <w:rPr>
          <w:w w:val="105"/>
        </w:rPr>
        <w:t>suspensions under clause 76 of the Liquor Regulation 2018.</w:t>
      </w:r>
    </w:p>
    <w:p w:rsidR="004E4FAA" w:rsidRDefault="00866C7E">
      <w:pPr>
        <w:pStyle w:val="Heading5"/>
        <w:spacing w:before="203"/>
        <w:jc w:val="both"/>
      </w:pPr>
      <w:bookmarkStart w:id="42" w:name="Short-term_closure_orders"/>
      <w:bookmarkEnd w:id="42"/>
      <w:r>
        <w:rPr>
          <w:color w:val="252525"/>
        </w:rPr>
        <w:t>Short-term</w:t>
      </w:r>
      <w:r>
        <w:rPr>
          <w:color w:val="252525"/>
          <w:spacing w:val="24"/>
        </w:rPr>
        <w:t xml:space="preserve"> </w:t>
      </w:r>
      <w:r>
        <w:rPr>
          <w:color w:val="252525"/>
        </w:rPr>
        <w:t>closure</w:t>
      </w:r>
      <w:r>
        <w:rPr>
          <w:color w:val="252525"/>
          <w:spacing w:val="21"/>
        </w:rPr>
        <w:t xml:space="preserve"> </w:t>
      </w:r>
      <w:r>
        <w:rPr>
          <w:color w:val="252525"/>
          <w:spacing w:val="-2"/>
        </w:rPr>
        <w:t>orders</w:t>
      </w:r>
    </w:p>
    <w:p w:rsidR="004E4FAA" w:rsidRDefault="00866C7E">
      <w:pPr>
        <w:pStyle w:val="BodyText"/>
        <w:spacing w:before="124" w:line="242" w:lineRule="auto"/>
        <w:ind w:left="164" w:right="1042"/>
      </w:pPr>
      <w:r>
        <w:rPr>
          <w:w w:val="105"/>
        </w:rPr>
        <w:t>In</w:t>
      </w:r>
      <w:r>
        <w:rPr>
          <w:spacing w:val="-12"/>
          <w:w w:val="105"/>
        </w:rPr>
        <w:t xml:space="preserve"> </w:t>
      </w:r>
      <w:r>
        <w:rPr>
          <w:w w:val="105"/>
        </w:rPr>
        <w:t>2024-25</w:t>
      </w:r>
      <w:r>
        <w:rPr>
          <w:spacing w:val="-12"/>
          <w:w w:val="105"/>
        </w:rPr>
        <w:t xml:space="preserve"> </w:t>
      </w:r>
      <w:r>
        <w:rPr>
          <w:w w:val="105"/>
        </w:rPr>
        <w:t>there</w:t>
      </w:r>
      <w:r>
        <w:rPr>
          <w:spacing w:val="-15"/>
          <w:w w:val="105"/>
        </w:rPr>
        <w:t xml:space="preserve"> </w:t>
      </w:r>
      <w:r>
        <w:rPr>
          <w:w w:val="105"/>
        </w:rPr>
        <w:t>were</w:t>
      </w:r>
      <w:r>
        <w:rPr>
          <w:spacing w:val="-15"/>
          <w:w w:val="105"/>
        </w:rPr>
        <w:t xml:space="preserve"> </w:t>
      </w:r>
      <w:r>
        <w:rPr>
          <w:w w:val="105"/>
        </w:rPr>
        <w:t>no</w:t>
      </w:r>
      <w:r>
        <w:rPr>
          <w:spacing w:val="-12"/>
          <w:w w:val="105"/>
        </w:rPr>
        <w:t xml:space="preserve"> </w:t>
      </w:r>
      <w:r>
        <w:rPr>
          <w:w w:val="105"/>
        </w:rPr>
        <w:t>short-term</w:t>
      </w:r>
      <w:r>
        <w:rPr>
          <w:spacing w:val="-11"/>
          <w:w w:val="105"/>
        </w:rPr>
        <w:t xml:space="preserve"> </w:t>
      </w:r>
      <w:r>
        <w:rPr>
          <w:w w:val="105"/>
        </w:rPr>
        <w:t>closure</w:t>
      </w:r>
      <w:r>
        <w:rPr>
          <w:spacing w:val="-12"/>
          <w:w w:val="105"/>
        </w:rPr>
        <w:t xml:space="preserve"> </w:t>
      </w:r>
      <w:r>
        <w:rPr>
          <w:w w:val="105"/>
        </w:rPr>
        <w:t>order</w:t>
      </w:r>
      <w:r>
        <w:rPr>
          <w:spacing w:val="-12"/>
          <w:w w:val="105"/>
        </w:rPr>
        <w:t xml:space="preserve"> </w:t>
      </w:r>
      <w:r>
        <w:rPr>
          <w:w w:val="105"/>
        </w:rPr>
        <w:t>applications</w:t>
      </w:r>
      <w:r>
        <w:rPr>
          <w:spacing w:val="-11"/>
          <w:w w:val="105"/>
        </w:rPr>
        <w:t xml:space="preserve"> </w:t>
      </w:r>
      <w:r>
        <w:rPr>
          <w:w w:val="105"/>
        </w:rPr>
        <w:t>considered</w:t>
      </w:r>
      <w:r>
        <w:rPr>
          <w:spacing w:val="-12"/>
          <w:w w:val="105"/>
        </w:rPr>
        <w:t xml:space="preserve"> </w:t>
      </w:r>
      <w:r>
        <w:rPr>
          <w:w w:val="105"/>
        </w:rPr>
        <w:t xml:space="preserve">under section 82 of the </w:t>
      </w:r>
      <w:r>
        <w:rPr>
          <w:i/>
          <w:w w:val="105"/>
        </w:rPr>
        <w:t>Liquor Act 2007</w:t>
      </w:r>
      <w:r>
        <w:rPr>
          <w:w w:val="105"/>
        </w:rPr>
        <w:t>.</w:t>
      </w:r>
    </w:p>
    <w:p w:rsidR="004E4FAA" w:rsidRDefault="00866C7E">
      <w:pPr>
        <w:pStyle w:val="Heading5"/>
        <w:spacing w:before="199"/>
      </w:pPr>
      <w:bookmarkStart w:id="43" w:name="Registered_clubs_under_official_manageme"/>
      <w:bookmarkEnd w:id="43"/>
      <w:r>
        <w:rPr>
          <w:color w:val="252525"/>
        </w:rPr>
        <w:t>Registered</w:t>
      </w:r>
      <w:r>
        <w:rPr>
          <w:color w:val="252525"/>
          <w:spacing w:val="3"/>
        </w:rPr>
        <w:t xml:space="preserve"> </w:t>
      </w:r>
      <w:r>
        <w:rPr>
          <w:color w:val="252525"/>
        </w:rPr>
        <w:t>clubs under</w:t>
      </w:r>
      <w:r>
        <w:rPr>
          <w:color w:val="252525"/>
          <w:spacing w:val="-1"/>
        </w:rPr>
        <w:t xml:space="preserve"> </w:t>
      </w:r>
      <w:r>
        <w:rPr>
          <w:color w:val="252525"/>
        </w:rPr>
        <w:t>official</w:t>
      </w:r>
      <w:r>
        <w:rPr>
          <w:color w:val="252525"/>
          <w:spacing w:val="2"/>
        </w:rPr>
        <w:t xml:space="preserve"> </w:t>
      </w:r>
      <w:r>
        <w:rPr>
          <w:color w:val="252525"/>
        </w:rPr>
        <w:t>management</w:t>
      </w:r>
      <w:r>
        <w:rPr>
          <w:color w:val="252525"/>
          <w:spacing w:val="2"/>
        </w:rPr>
        <w:t xml:space="preserve"> </w:t>
      </w:r>
      <w:r>
        <w:rPr>
          <w:color w:val="252525"/>
        </w:rPr>
        <w:t>or</w:t>
      </w:r>
      <w:r>
        <w:rPr>
          <w:color w:val="252525"/>
          <w:spacing w:val="3"/>
        </w:rPr>
        <w:t xml:space="preserve"> </w:t>
      </w:r>
      <w:r>
        <w:rPr>
          <w:color w:val="252525"/>
        </w:rPr>
        <w:t>receivership or</w:t>
      </w:r>
      <w:r>
        <w:rPr>
          <w:color w:val="252525"/>
          <w:spacing w:val="-1"/>
        </w:rPr>
        <w:t xml:space="preserve"> </w:t>
      </w:r>
      <w:r>
        <w:rPr>
          <w:color w:val="252525"/>
        </w:rPr>
        <w:t>in</w:t>
      </w:r>
      <w:r>
        <w:rPr>
          <w:color w:val="252525"/>
          <w:spacing w:val="5"/>
        </w:rPr>
        <w:t xml:space="preserve"> </w:t>
      </w:r>
      <w:r>
        <w:rPr>
          <w:color w:val="252525"/>
          <w:spacing w:val="-2"/>
        </w:rPr>
        <w:t>liquidation</w:t>
      </w:r>
    </w:p>
    <w:p w:rsidR="004E4FAA" w:rsidRDefault="00866C7E">
      <w:pPr>
        <w:pStyle w:val="BodyText"/>
        <w:spacing w:before="124" w:line="242" w:lineRule="auto"/>
        <w:ind w:left="163" w:right="725"/>
      </w:pPr>
      <w:r>
        <w:rPr>
          <w:w w:val="105"/>
        </w:rPr>
        <w:t>In</w:t>
      </w:r>
      <w:r>
        <w:rPr>
          <w:spacing w:val="-10"/>
          <w:w w:val="105"/>
        </w:rPr>
        <w:t xml:space="preserve"> </w:t>
      </w:r>
      <w:r>
        <w:rPr>
          <w:w w:val="105"/>
        </w:rPr>
        <w:t>2024-25</w:t>
      </w:r>
      <w:r>
        <w:rPr>
          <w:spacing w:val="-10"/>
          <w:w w:val="105"/>
        </w:rPr>
        <w:t xml:space="preserve"> </w:t>
      </w:r>
      <w:r>
        <w:rPr>
          <w:w w:val="105"/>
        </w:rPr>
        <w:t>the</w:t>
      </w:r>
      <w:r>
        <w:rPr>
          <w:spacing w:val="-10"/>
          <w:w w:val="105"/>
        </w:rPr>
        <w:t xml:space="preserve"> </w:t>
      </w:r>
      <w:r>
        <w:rPr>
          <w:w w:val="105"/>
        </w:rPr>
        <w:t>Authority</w:t>
      </w:r>
      <w:r>
        <w:rPr>
          <w:spacing w:val="-11"/>
          <w:w w:val="105"/>
        </w:rPr>
        <w:t xml:space="preserve"> </w:t>
      </w:r>
      <w:r>
        <w:rPr>
          <w:w w:val="105"/>
        </w:rPr>
        <w:t>approved</w:t>
      </w:r>
      <w:r>
        <w:rPr>
          <w:spacing w:val="-10"/>
          <w:w w:val="105"/>
        </w:rPr>
        <w:t xml:space="preserve"> </w:t>
      </w:r>
      <w:r>
        <w:rPr>
          <w:w w:val="105"/>
        </w:rPr>
        <w:t>individuals</w:t>
      </w:r>
      <w:r>
        <w:rPr>
          <w:spacing w:val="-11"/>
          <w:w w:val="105"/>
        </w:rPr>
        <w:t xml:space="preserve"> </w:t>
      </w:r>
      <w:r>
        <w:rPr>
          <w:w w:val="105"/>
        </w:rPr>
        <w:t>under</w:t>
      </w:r>
      <w:r>
        <w:rPr>
          <w:spacing w:val="-10"/>
          <w:w w:val="105"/>
        </w:rPr>
        <w:t xml:space="preserve"> </w:t>
      </w:r>
      <w:r>
        <w:rPr>
          <w:w w:val="105"/>
        </w:rPr>
        <w:t>section</w:t>
      </w:r>
      <w:r>
        <w:rPr>
          <w:spacing w:val="-10"/>
          <w:w w:val="105"/>
        </w:rPr>
        <w:t xml:space="preserve"> </w:t>
      </w:r>
      <w:r>
        <w:rPr>
          <w:w w:val="105"/>
        </w:rPr>
        <w:t>41</w:t>
      </w:r>
      <w:r>
        <w:rPr>
          <w:spacing w:val="-11"/>
          <w:w w:val="105"/>
        </w:rPr>
        <w:t xml:space="preserve"> </w:t>
      </w:r>
      <w:r>
        <w:rPr>
          <w:w w:val="105"/>
        </w:rPr>
        <w:t>of</w:t>
      </w:r>
      <w:r>
        <w:rPr>
          <w:spacing w:val="-11"/>
          <w:w w:val="105"/>
        </w:rPr>
        <w:t xml:space="preserve"> </w:t>
      </w:r>
      <w:r>
        <w:rPr>
          <w:w w:val="105"/>
        </w:rPr>
        <w:t>the</w:t>
      </w:r>
      <w:r>
        <w:rPr>
          <w:spacing w:val="-10"/>
          <w:w w:val="105"/>
        </w:rPr>
        <w:t xml:space="preserve"> </w:t>
      </w:r>
      <w:r>
        <w:rPr>
          <w:w w:val="105"/>
        </w:rPr>
        <w:t>Registered</w:t>
      </w:r>
      <w:r>
        <w:rPr>
          <w:spacing w:val="-10"/>
          <w:w w:val="105"/>
        </w:rPr>
        <w:t xml:space="preserve"> </w:t>
      </w:r>
      <w:r>
        <w:rPr>
          <w:w w:val="105"/>
        </w:rPr>
        <w:t>Clubs Act 1976 to act in the capacity</w:t>
      </w:r>
      <w:r>
        <w:rPr>
          <w:spacing w:val="-1"/>
          <w:w w:val="105"/>
        </w:rPr>
        <w:t xml:space="preserve"> </w:t>
      </w:r>
      <w:r>
        <w:rPr>
          <w:w w:val="105"/>
        </w:rPr>
        <w:t>of:</w:t>
      </w:r>
    </w:p>
    <w:p w:rsidR="004E4FAA" w:rsidRDefault="00866C7E">
      <w:pPr>
        <w:pStyle w:val="ListParagraph"/>
        <w:numPr>
          <w:ilvl w:val="0"/>
          <w:numId w:val="11"/>
        </w:numPr>
        <w:tabs>
          <w:tab w:val="left" w:pos="523"/>
        </w:tabs>
        <w:spacing w:before="117"/>
        <w:ind w:left="523" w:hanging="360"/>
      </w:pPr>
      <w:r>
        <w:t>administrator</w:t>
      </w:r>
      <w:r>
        <w:rPr>
          <w:spacing w:val="6"/>
        </w:rPr>
        <w:t xml:space="preserve"> </w:t>
      </w:r>
      <w:r>
        <w:t>(4</w:t>
      </w:r>
      <w:r>
        <w:rPr>
          <w:spacing w:val="7"/>
        </w:rPr>
        <w:t xml:space="preserve"> </w:t>
      </w:r>
      <w:r>
        <w:rPr>
          <w:spacing w:val="-2"/>
        </w:rPr>
        <w:t>clubs)</w:t>
      </w:r>
    </w:p>
    <w:p w:rsidR="004E4FAA" w:rsidRDefault="00866C7E">
      <w:pPr>
        <w:pStyle w:val="ListParagraph"/>
        <w:numPr>
          <w:ilvl w:val="0"/>
          <w:numId w:val="11"/>
        </w:numPr>
        <w:tabs>
          <w:tab w:val="left" w:pos="523"/>
        </w:tabs>
        <w:spacing w:before="1"/>
        <w:ind w:left="523" w:hanging="360"/>
      </w:pPr>
      <w:r>
        <w:t>receiver</w:t>
      </w:r>
      <w:r>
        <w:rPr>
          <w:spacing w:val="4"/>
        </w:rPr>
        <w:t xml:space="preserve"> </w:t>
      </w:r>
      <w:r>
        <w:t>and</w:t>
      </w:r>
      <w:r>
        <w:rPr>
          <w:spacing w:val="3"/>
        </w:rPr>
        <w:t xml:space="preserve"> </w:t>
      </w:r>
      <w:r>
        <w:t>manager</w:t>
      </w:r>
      <w:r>
        <w:rPr>
          <w:spacing w:val="5"/>
        </w:rPr>
        <w:t xml:space="preserve"> </w:t>
      </w:r>
      <w:r>
        <w:t>(2</w:t>
      </w:r>
      <w:r>
        <w:rPr>
          <w:spacing w:val="5"/>
        </w:rPr>
        <w:t xml:space="preserve"> </w:t>
      </w:r>
      <w:r>
        <w:t>clubs),</w:t>
      </w:r>
      <w:r>
        <w:rPr>
          <w:spacing w:val="3"/>
        </w:rPr>
        <w:t xml:space="preserve"> </w:t>
      </w:r>
      <w:r>
        <w:rPr>
          <w:spacing w:val="-5"/>
        </w:rPr>
        <w:t>and</w:t>
      </w:r>
    </w:p>
    <w:p w:rsidR="004E4FAA" w:rsidRDefault="00866C7E">
      <w:pPr>
        <w:pStyle w:val="ListParagraph"/>
        <w:numPr>
          <w:ilvl w:val="0"/>
          <w:numId w:val="11"/>
        </w:numPr>
        <w:tabs>
          <w:tab w:val="left" w:pos="523"/>
        </w:tabs>
        <w:spacing w:before="1"/>
        <w:ind w:left="523" w:hanging="360"/>
      </w:pPr>
      <w:r>
        <w:rPr>
          <w:spacing w:val="-4"/>
        </w:rPr>
        <w:t>liquidator (1 club).</w:t>
      </w:r>
    </w:p>
    <w:p w:rsidR="004E4FAA" w:rsidRDefault="00866C7E">
      <w:pPr>
        <w:pStyle w:val="Heading2"/>
        <w:spacing w:before="167"/>
      </w:pPr>
      <w:bookmarkStart w:id="44" w:name="Music_Festivals"/>
      <w:bookmarkEnd w:id="44"/>
      <w:r>
        <w:rPr>
          <w:color w:val="2D808E"/>
          <w:w w:val="110"/>
        </w:rPr>
        <w:t>Music</w:t>
      </w:r>
      <w:r>
        <w:rPr>
          <w:color w:val="2D808E"/>
          <w:spacing w:val="-13"/>
          <w:w w:val="110"/>
        </w:rPr>
        <w:t xml:space="preserve"> </w:t>
      </w:r>
      <w:r>
        <w:rPr>
          <w:color w:val="2D808E"/>
          <w:spacing w:val="-2"/>
          <w:w w:val="110"/>
        </w:rPr>
        <w:t>Festivals</w:t>
      </w:r>
    </w:p>
    <w:p w:rsidR="004E4FAA" w:rsidRDefault="00866C7E">
      <w:pPr>
        <w:pStyle w:val="BodyText"/>
        <w:spacing w:before="121" w:line="242" w:lineRule="auto"/>
        <w:ind w:left="164" w:right="725"/>
      </w:pPr>
      <w:r>
        <w:rPr>
          <w:spacing w:val="-2"/>
          <w:w w:val="105"/>
        </w:rPr>
        <w:t>The</w:t>
      </w:r>
      <w:r>
        <w:rPr>
          <w:spacing w:val="-10"/>
          <w:w w:val="105"/>
        </w:rPr>
        <w:t xml:space="preserve"> </w:t>
      </w:r>
      <w:r>
        <w:rPr>
          <w:i/>
          <w:spacing w:val="-2"/>
          <w:w w:val="105"/>
        </w:rPr>
        <w:t>Music</w:t>
      </w:r>
      <w:r>
        <w:rPr>
          <w:i/>
          <w:spacing w:val="-10"/>
          <w:w w:val="105"/>
        </w:rPr>
        <w:t xml:space="preserve"> </w:t>
      </w:r>
      <w:r>
        <w:rPr>
          <w:i/>
          <w:spacing w:val="-2"/>
          <w:w w:val="105"/>
        </w:rPr>
        <w:t>Festivals</w:t>
      </w:r>
      <w:r>
        <w:rPr>
          <w:i/>
          <w:spacing w:val="-10"/>
          <w:w w:val="105"/>
        </w:rPr>
        <w:t xml:space="preserve"> </w:t>
      </w:r>
      <w:r>
        <w:rPr>
          <w:i/>
          <w:spacing w:val="-2"/>
          <w:w w:val="105"/>
        </w:rPr>
        <w:t>Act</w:t>
      </w:r>
      <w:r>
        <w:rPr>
          <w:i/>
          <w:spacing w:val="-12"/>
          <w:w w:val="105"/>
        </w:rPr>
        <w:t xml:space="preserve"> </w:t>
      </w:r>
      <w:r>
        <w:rPr>
          <w:i/>
          <w:spacing w:val="-2"/>
          <w:w w:val="105"/>
        </w:rPr>
        <w:t>2019</w:t>
      </w:r>
      <w:r>
        <w:rPr>
          <w:i/>
          <w:spacing w:val="-11"/>
          <w:w w:val="105"/>
        </w:rPr>
        <w:t xml:space="preserve"> </w:t>
      </w:r>
      <w:r>
        <w:rPr>
          <w:spacing w:val="-2"/>
          <w:w w:val="105"/>
        </w:rPr>
        <w:t>was</w:t>
      </w:r>
      <w:r>
        <w:rPr>
          <w:spacing w:val="-9"/>
          <w:w w:val="105"/>
        </w:rPr>
        <w:t xml:space="preserve"> </w:t>
      </w:r>
      <w:r>
        <w:rPr>
          <w:spacing w:val="-2"/>
          <w:w w:val="105"/>
        </w:rPr>
        <w:t>introduced</w:t>
      </w:r>
      <w:r>
        <w:rPr>
          <w:spacing w:val="-10"/>
          <w:w w:val="105"/>
        </w:rPr>
        <w:t xml:space="preserve"> </w:t>
      </w:r>
      <w:r>
        <w:rPr>
          <w:spacing w:val="-2"/>
          <w:w w:val="105"/>
        </w:rPr>
        <w:t>to</w:t>
      </w:r>
      <w:r>
        <w:rPr>
          <w:spacing w:val="-10"/>
          <w:w w:val="105"/>
        </w:rPr>
        <w:t xml:space="preserve"> </w:t>
      </w:r>
      <w:r>
        <w:rPr>
          <w:spacing w:val="-2"/>
          <w:w w:val="105"/>
        </w:rPr>
        <w:t>promote</w:t>
      </w:r>
      <w:r>
        <w:rPr>
          <w:spacing w:val="-10"/>
          <w:w w:val="105"/>
        </w:rPr>
        <w:t xml:space="preserve"> </w:t>
      </w:r>
      <w:r>
        <w:rPr>
          <w:spacing w:val="-2"/>
          <w:w w:val="105"/>
        </w:rPr>
        <w:t>a</w:t>
      </w:r>
      <w:r>
        <w:rPr>
          <w:spacing w:val="-10"/>
          <w:w w:val="105"/>
        </w:rPr>
        <w:t xml:space="preserve"> </w:t>
      </w:r>
      <w:r>
        <w:rPr>
          <w:spacing w:val="-2"/>
          <w:w w:val="105"/>
        </w:rPr>
        <w:t>safer</w:t>
      </w:r>
      <w:r>
        <w:rPr>
          <w:spacing w:val="-10"/>
          <w:w w:val="105"/>
        </w:rPr>
        <w:t xml:space="preserve"> </w:t>
      </w:r>
      <w:r>
        <w:rPr>
          <w:spacing w:val="-2"/>
          <w:w w:val="105"/>
        </w:rPr>
        <w:t>environment</w:t>
      </w:r>
      <w:r>
        <w:rPr>
          <w:spacing w:val="-9"/>
          <w:w w:val="105"/>
        </w:rPr>
        <w:t xml:space="preserve"> </w:t>
      </w:r>
      <w:r>
        <w:rPr>
          <w:spacing w:val="-2"/>
          <w:w w:val="105"/>
        </w:rPr>
        <w:t>for</w:t>
      </w:r>
      <w:r>
        <w:rPr>
          <w:spacing w:val="-10"/>
          <w:w w:val="105"/>
        </w:rPr>
        <w:t xml:space="preserve"> </w:t>
      </w:r>
      <w:r>
        <w:rPr>
          <w:spacing w:val="-2"/>
          <w:w w:val="105"/>
        </w:rPr>
        <w:t xml:space="preserve">patrons </w:t>
      </w:r>
      <w:r>
        <w:rPr>
          <w:w w:val="105"/>
        </w:rPr>
        <w:t>attending</w:t>
      </w:r>
      <w:r>
        <w:rPr>
          <w:spacing w:val="-1"/>
          <w:w w:val="105"/>
        </w:rPr>
        <w:t xml:space="preserve"> </w:t>
      </w:r>
      <w:r>
        <w:rPr>
          <w:w w:val="105"/>
        </w:rPr>
        <w:t>music festivals in NSW by</w:t>
      </w:r>
      <w:r>
        <w:rPr>
          <w:spacing w:val="-1"/>
          <w:w w:val="105"/>
        </w:rPr>
        <w:t xml:space="preserve"> </w:t>
      </w:r>
      <w:r>
        <w:rPr>
          <w:w w:val="105"/>
        </w:rPr>
        <w:t>requiring</w:t>
      </w:r>
      <w:r>
        <w:rPr>
          <w:spacing w:val="-1"/>
          <w:w w:val="105"/>
        </w:rPr>
        <w:t xml:space="preserve"> </w:t>
      </w:r>
      <w:r>
        <w:rPr>
          <w:w w:val="105"/>
        </w:rPr>
        <w:t>organisers of</w:t>
      </w:r>
      <w:r>
        <w:rPr>
          <w:spacing w:val="-1"/>
          <w:w w:val="105"/>
        </w:rPr>
        <w:t xml:space="preserve"> </w:t>
      </w:r>
      <w:r>
        <w:rPr>
          <w:w w:val="105"/>
        </w:rPr>
        <w:t>subject festivals to comply with</w:t>
      </w:r>
      <w:r>
        <w:rPr>
          <w:spacing w:val="-5"/>
          <w:w w:val="105"/>
        </w:rPr>
        <w:t xml:space="preserve"> </w:t>
      </w:r>
      <w:r>
        <w:rPr>
          <w:w w:val="105"/>
        </w:rPr>
        <w:t>approved</w:t>
      </w:r>
      <w:r>
        <w:rPr>
          <w:spacing w:val="-5"/>
          <w:w w:val="105"/>
        </w:rPr>
        <w:t xml:space="preserve"> </w:t>
      </w:r>
      <w:r>
        <w:rPr>
          <w:w w:val="105"/>
        </w:rPr>
        <w:t>safety</w:t>
      </w:r>
      <w:r>
        <w:rPr>
          <w:spacing w:val="-8"/>
          <w:w w:val="105"/>
        </w:rPr>
        <w:t xml:space="preserve"> </w:t>
      </w:r>
      <w:r>
        <w:rPr>
          <w:w w:val="105"/>
        </w:rPr>
        <w:t>management</w:t>
      </w:r>
      <w:r>
        <w:rPr>
          <w:spacing w:val="-3"/>
          <w:w w:val="105"/>
        </w:rPr>
        <w:t xml:space="preserve"> </w:t>
      </w:r>
      <w:r>
        <w:rPr>
          <w:w w:val="105"/>
        </w:rPr>
        <w:t>plans.</w:t>
      </w:r>
      <w:r>
        <w:rPr>
          <w:spacing w:val="-3"/>
          <w:w w:val="105"/>
        </w:rPr>
        <w:t xml:space="preserve"> </w:t>
      </w:r>
      <w:r>
        <w:rPr>
          <w:w w:val="105"/>
        </w:rPr>
        <w:t>Under</w:t>
      </w:r>
      <w:r>
        <w:rPr>
          <w:spacing w:val="-5"/>
          <w:w w:val="105"/>
        </w:rPr>
        <w:t xml:space="preserve"> </w:t>
      </w:r>
      <w:r>
        <w:rPr>
          <w:w w:val="105"/>
        </w:rPr>
        <w:t>this</w:t>
      </w:r>
      <w:r>
        <w:rPr>
          <w:spacing w:val="-3"/>
          <w:w w:val="105"/>
        </w:rPr>
        <w:t xml:space="preserve"> </w:t>
      </w:r>
      <w:r>
        <w:rPr>
          <w:w w:val="105"/>
        </w:rPr>
        <w:t>Act</w:t>
      </w:r>
      <w:r>
        <w:rPr>
          <w:spacing w:val="-5"/>
          <w:w w:val="105"/>
        </w:rPr>
        <w:t xml:space="preserve"> </w:t>
      </w:r>
      <w:r>
        <w:rPr>
          <w:w w:val="105"/>
        </w:rPr>
        <w:t>as</w:t>
      </w:r>
      <w:r>
        <w:rPr>
          <w:spacing w:val="-3"/>
          <w:w w:val="105"/>
        </w:rPr>
        <w:t xml:space="preserve"> </w:t>
      </w:r>
      <w:r>
        <w:rPr>
          <w:w w:val="105"/>
        </w:rPr>
        <w:t>it</w:t>
      </w:r>
      <w:r>
        <w:rPr>
          <w:spacing w:val="-5"/>
          <w:w w:val="105"/>
        </w:rPr>
        <w:t xml:space="preserve"> </w:t>
      </w:r>
      <w:r>
        <w:rPr>
          <w:w w:val="105"/>
        </w:rPr>
        <w:t>operated</w:t>
      </w:r>
      <w:r>
        <w:rPr>
          <w:spacing w:val="-7"/>
          <w:w w:val="105"/>
        </w:rPr>
        <w:t xml:space="preserve"> </w:t>
      </w:r>
      <w:r>
        <w:rPr>
          <w:w w:val="105"/>
        </w:rPr>
        <w:t>during</w:t>
      </w:r>
      <w:r>
        <w:rPr>
          <w:spacing w:val="-6"/>
          <w:w w:val="105"/>
        </w:rPr>
        <w:t xml:space="preserve"> </w:t>
      </w:r>
      <w:r>
        <w:rPr>
          <w:w w:val="105"/>
        </w:rPr>
        <w:t>the reporting</w:t>
      </w:r>
      <w:r>
        <w:rPr>
          <w:spacing w:val="-7"/>
          <w:w w:val="105"/>
        </w:rPr>
        <w:t xml:space="preserve"> </w:t>
      </w:r>
      <w:r>
        <w:rPr>
          <w:w w:val="105"/>
        </w:rPr>
        <w:t>year,</w:t>
      </w:r>
      <w:r>
        <w:rPr>
          <w:spacing w:val="-7"/>
          <w:w w:val="105"/>
        </w:rPr>
        <w:t xml:space="preserve"> </w:t>
      </w:r>
      <w:r>
        <w:rPr>
          <w:w w:val="105"/>
        </w:rPr>
        <w:t>organisers</w:t>
      </w:r>
      <w:r>
        <w:rPr>
          <w:spacing w:val="-5"/>
          <w:w w:val="105"/>
        </w:rPr>
        <w:t xml:space="preserve"> </w:t>
      </w:r>
      <w:r>
        <w:rPr>
          <w:w w:val="105"/>
        </w:rPr>
        <w:t>of</w:t>
      </w:r>
      <w:r>
        <w:rPr>
          <w:spacing w:val="-7"/>
          <w:w w:val="105"/>
        </w:rPr>
        <w:t xml:space="preserve"> </w:t>
      </w:r>
      <w:r>
        <w:rPr>
          <w:w w:val="105"/>
        </w:rPr>
        <w:t>a</w:t>
      </w:r>
      <w:r>
        <w:rPr>
          <w:spacing w:val="-6"/>
          <w:w w:val="105"/>
        </w:rPr>
        <w:t xml:space="preserve"> </w:t>
      </w:r>
      <w:r>
        <w:rPr>
          <w:w w:val="105"/>
        </w:rPr>
        <w:t>music</w:t>
      </w:r>
      <w:r>
        <w:rPr>
          <w:spacing w:val="-6"/>
          <w:w w:val="105"/>
        </w:rPr>
        <w:t xml:space="preserve"> </w:t>
      </w:r>
      <w:r>
        <w:rPr>
          <w:w w:val="105"/>
        </w:rPr>
        <w:t>festival</w:t>
      </w:r>
      <w:r>
        <w:rPr>
          <w:spacing w:val="-6"/>
          <w:w w:val="105"/>
        </w:rPr>
        <w:t xml:space="preserve"> </w:t>
      </w:r>
      <w:r>
        <w:rPr>
          <w:w w:val="105"/>
        </w:rPr>
        <w:t>classified</w:t>
      </w:r>
      <w:r>
        <w:rPr>
          <w:spacing w:val="-6"/>
          <w:w w:val="105"/>
        </w:rPr>
        <w:t xml:space="preserve"> </w:t>
      </w:r>
      <w:r>
        <w:rPr>
          <w:w w:val="105"/>
        </w:rPr>
        <w:t>by</w:t>
      </w:r>
      <w:r>
        <w:rPr>
          <w:spacing w:val="-7"/>
          <w:w w:val="105"/>
        </w:rPr>
        <w:t xml:space="preserve"> </w:t>
      </w:r>
      <w:r>
        <w:rPr>
          <w:w w:val="105"/>
        </w:rPr>
        <w:t>the</w:t>
      </w:r>
      <w:r>
        <w:rPr>
          <w:spacing w:val="-6"/>
          <w:w w:val="105"/>
        </w:rPr>
        <w:t xml:space="preserve"> </w:t>
      </w:r>
      <w:r>
        <w:rPr>
          <w:w w:val="105"/>
        </w:rPr>
        <w:t>Authority</w:t>
      </w:r>
      <w:r>
        <w:rPr>
          <w:spacing w:val="-7"/>
          <w:w w:val="105"/>
        </w:rPr>
        <w:t xml:space="preserve"> </w:t>
      </w:r>
      <w:r>
        <w:rPr>
          <w:w w:val="105"/>
        </w:rPr>
        <w:t>as</w:t>
      </w:r>
      <w:r>
        <w:rPr>
          <w:spacing w:val="-5"/>
          <w:w w:val="105"/>
        </w:rPr>
        <w:t xml:space="preserve"> </w:t>
      </w:r>
      <w:r>
        <w:rPr>
          <w:w w:val="105"/>
        </w:rPr>
        <w:t>a</w:t>
      </w:r>
      <w:r>
        <w:rPr>
          <w:spacing w:val="-6"/>
          <w:w w:val="105"/>
        </w:rPr>
        <w:t xml:space="preserve"> </w:t>
      </w:r>
      <w:r>
        <w:rPr>
          <w:w w:val="105"/>
        </w:rPr>
        <w:t>‘subject festival’</w:t>
      </w:r>
      <w:r>
        <w:rPr>
          <w:spacing w:val="-10"/>
          <w:w w:val="105"/>
        </w:rPr>
        <w:t xml:space="preserve"> </w:t>
      </w:r>
      <w:r>
        <w:rPr>
          <w:w w:val="105"/>
        </w:rPr>
        <w:t>were</w:t>
      </w:r>
      <w:r>
        <w:rPr>
          <w:spacing w:val="-9"/>
          <w:w w:val="105"/>
        </w:rPr>
        <w:t xml:space="preserve"> </w:t>
      </w:r>
      <w:r>
        <w:rPr>
          <w:w w:val="105"/>
        </w:rPr>
        <w:t>required</w:t>
      </w:r>
      <w:r>
        <w:rPr>
          <w:spacing w:val="-9"/>
          <w:w w:val="105"/>
        </w:rPr>
        <w:t xml:space="preserve"> </w:t>
      </w:r>
      <w:r>
        <w:rPr>
          <w:w w:val="105"/>
        </w:rPr>
        <w:t>to</w:t>
      </w:r>
      <w:r>
        <w:rPr>
          <w:spacing w:val="-9"/>
          <w:w w:val="105"/>
        </w:rPr>
        <w:t xml:space="preserve"> </w:t>
      </w:r>
      <w:r>
        <w:rPr>
          <w:w w:val="105"/>
        </w:rPr>
        <w:t>prepare</w:t>
      </w:r>
      <w:r>
        <w:rPr>
          <w:spacing w:val="-9"/>
          <w:w w:val="105"/>
        </w:rPr>
        <w:t xml:space="preserve"> </w:t>
      </w:r>
      <w:r>
        <w:rPr>
          <w:w w:val="105"/>
        </w:rPr>
        <w:t>a</w:t>
      </w:r>
      <w:r>
        <w:rPr>
          <w:spacing w:val="-11"/>
          <w:w w:val="105"/>
        </w:rPr>
        <w:t xml:space="preserve"> </w:t>
      </w:r>
      <w:r>
        <w:rPr>
          <w:w w:val="105"/>
        </w:rPr>
        <w:t>safety</w:t>
      </w:r>
      <w:r>
        <w:rPr>
          <w:spacing w:val="-12"/>
          <w:w w:val="105"/>
        </w:rPr>
        <w:t xml:space="preserve"> </w:t>
      </w:r>
      <w:r>
        <w:rPr>
          <w:w w:val="105"/>
        </w:rPr>
        <w:t>management</w:t>
      </w:r>
      <w:r>
        <w:rPr>
          <w:spacing w:val="-8"/>
          <w:w w:val="105"/>
        </w:rPr>
        <w:t xml:space="preserve"> </w:t>
      </w:r>
      <w:r>
        <w:rPr>
          <w:w w:val="105"/>
        </w:rPr>
        <w:t>plan</w:t>
      </w:r>
      <w:r>
        <w:rPr>
          <w:spacing w:val="-9"/>
          <w:w w:val="105"/>
        </w:rPr>
        <w:t xml:space="preserve"> </w:t>
      </w:r>
      <w:r>
        <w:rPr>
          <w:w w:val="105"/>
        </w:rPr>
        <w:t>requiring</w:t>
      </w:r>
      <w:r>
        <w:rPr>
          <w:spacing w:val="-12"/>
          <w:w w:val="105"/>
        </w:rPr>
        <w:t xml:space="preserve"> </w:t>
      </w:r>
      <w:r>
        <w:rPr>
          <w:w w:val="105"/>
        </w:rPr>
        <w:t>approval</w:t>
      </w:r>
      <w:r>
        <w:rPr>
          <w:spacing w:val="-9"/>
          <w:w w:val="105"/>
        </w:rPr>
        <w:t xml:space="preserve"> </w:t>
      </w:r>
      <w:r>
        <w:rPr>
          <w:w w:val="105"/>
        </w:rPr>
        <w:t>by</w:t>
      </w:r>
      <w:r>
        <w:rPr>
          <w:spacing w:val="-10"/>
          <w:w w:val="105"/>
        </w:rPr>
        <w:t xml:space="preserve"> </w:t>
      </w:r>
      <w:r>
        <w:rPr>
          <w:w w:val="105"/>
        </w:rPr>
        <w:t>the Authority</w:t>
      </w:r>
      <w:r>
        <w:rPr>
          <w:spacing w:val="-2"/>
          <w:w w:val="105"/>
        </w:rPr>
        <w:t xml:space="preserve"> </w:t>
      </w:r>
      <w:r>
        <w:rPr>
          <w:w w:val="105"/>
        </w:rPr>
        <w:t>before the event could take place.</w:t>
      </w:r>
    </w:p>
    <w:p w:rsidR="004E4FAA" w:rsidRDefault="00866C7E">
      <w:pPr>
        <w:pStyle w:val="BodyText"/>
        <w:spacing w:before="122" w:line="242" w:lineRule="auto"/>
        <w:ind w:left="164" w:right="725"/>
      </w:pPr>
      <w:r>
        <w:rPr>
          <w:w w:val="105"/>
        </w:rPr>
        <w:t>Between</w:t>
      </w:r>
      <w:r>
        <w:rPr>
          <w:spacing w:val="-7"/>
          <w:w w:val="105"/>
        </w:rPr>
        <w:t xml:space="preserve"> </w:t>
      </w:r>
      <w:r>
        <w:rPr>
          <w:w w:val="105"/>
        </w:rPr>
        <w:t>June</w:t>
      </w:r>
      <w:r>
        <w:rPr>
          <w:spacing w:val="-7"/>
          <w:w w:val="105"/>
        </w:rPr>
        <w:t xml:space="preserve"> </w:t>
      </w:r>
      <w:r>
        <w:rPr>
          <w:w w:val="105"/>
        </w:rPr>
        <w:t>2024</w:t>
      </w:r>
      <w:r>
        <w:rPr>
          <w:spacing w:val="-9"/>
          <w:w w:val="105"/>
        </w:rPr>
        <w:t xml:space="preserve"> </w:t>
      </w:r>
      <w:r>
        <w:rPr>
          <w:w w:val="105"/>
        </w:rPr>
        <w:t>and</w:t>
      </w:r>
      <w:r>
        <w:rPr>
          <w:spacing w:val="-9"/>
          <w:w w:val="105"/>
        </w:rPr>
        <w:t xml:space="preserve"> </w:t>
      </w:r>
      <w:r>
        <w:rPr>
          <w:w w:val="105"/>
        </w:rPr>
        <w:t>September</w:t>
      </w:r>
      <w:r>
        <w:rPr>
          <w:spacing w:val="-9"/>
          <w:w w:val="105"/>
        </w:rPr>
        <w:t xml:space="preserve"> </w:t>
      </w:r>
      <w:r>
        <w:rPr>
          <w:w w:val="105"/>
        </w:rPr>
        <w:t>2024,</w:t>
      </w:r>
      <w:r>
        <w:rPr>
          <w:spacing w:val="-7"/>
          <w:w w:val="105"/>
        </w:rPr>
        <w:t xml:space="preserve"> </w:t>
      </w:r>
      <w:r>
        <w:rPr>
          <w:b/>
          <w:w w:val="105"/>
        </w:rPr>
        <w:t>5</w:t>
      </w:r>
      <w:r>
        <w:rPr>
          <w:b/>
          <w:spacing w:val="-7"/>
          <w:w w:val="105"/>
        </w:rPr>
        <w:t xml:space="preserve"> </w:t>
      </w:r>
      <w:r>
        <w:rPr>
          <w:w w:val="105"/>
        </w:rPr>
        <w:t>festivals</w:t>
      </w:r>
      <w:r>
        <w:rPr>
          <w:spacing w:val="-5"/>
          <w:w w:val="105"/>
        </w:rPr>
        <w:t xml:space="preserve"> </w:t>
      </w:r>
      <w:r>
        <w:rPr>
          <w:w w:val="105"/>
        </w:rPr>
        <w:t>were</w:t>
      </w:r>
      <w:r>
        <w:rPr>
          <w:spacing w:val="-7"/>
          <w:w w:val="105"/>
        </w:rPr>
        <w:t xml:space="preserve"> </w:t>
      </w:r>
      <w:r>
        <w:rPr>
          <w:w w:val="105"/>
        </w:rPr>
        <w:t>progressed</w:t>
      </w:r>
      <w:r>
        <w:rPr>
          <w:spacing w:val="-9"/>
          <w:w w:val="105"/>
        </w:rPr>
        <w:t xml:space="preserve"> </w:t>
      </w:r>
      <w:r>
        <w:rPr>
          <w:w w:val="105"/>
        </w:rPr>
        <w:t>to</w:t>
      </w:r>
      <w:r>
        <w:rPr>
          <w:spacing w:val="-7"/>
          <w:w w:val="105"/>
        </w:rPr>
        <w:t xml:space="preserve"> </w:t>
      </w:r>
      <w:r>
        <w:rPr>
          <w:w w:val="105"/>
        </w:rPr>
        <w:t>the</w:t>
      </w:r>
      <w:r>
        <w:rPr>
          <w:spacing w:val="-7"/>
          <w:w w:val="105"/>
        </w:rPr>
        <w:t xml:space="preserve"> </w:t>
      </w:r>
      <w:r>
        <w:rPr>
          <w:w w:val="105"/>
        </w:rPr>
        <w:t xml:space="preserve">Authority </w:t>
      </w:r>
      <w:r>
        <w:rPr>
          <w:spacing w:val="-2"/>
          <w:w w:val="105"/>
        </w:rPr>
        <w:t>for</w:t>
      </w:r>
      <w:r>
        <w:rPr>
          <w:spacing w:val="-10"/>
          <w:w w:val="105"/>
        </w:rPr>
        <w:t xml:space="preserve"> </w:t>
      </w:r>
      <w:r>
        <w:rPr>
          <w:spacing w:val="-2"/>
          <w:w w:val="105"/>
        </w:rPr>
        <w:t>status</w:t>
      </w:r>
      <w:r>
        <w:rPr>
          <w:spacing w:val="-9"/>
          <w:w w:val="105"/>
        </w:rPr>
        <w:t xml:space="preserve"> </w:t>
      </w:r>
      <w:r>
        <w:rPr>
          <w:spacing w:val="-2"/>
          <w:w w:val="105"/>
        </w:rPr>
        <w:t>determination.</w:t>
      </w:r>
      <w:r>
        <w:rPr>
          <w:spacing w:val="-9"/>
          <w:w w:val="105"/>
        </w:rPr>
        <w:t xml:space="preserve"> </w:t>
      </w:r>
      <w:r>
        <w:rPr>
          <w:spacing w:val="-2"/>
          <w:w w:val="105"/>
        </w:rPr>
        <w:t>This</w:t>
      </w:r>
      <w:r>
        <w:rPr>
          <w:spacing w:val="-9"/>
          <w:w w:val="105"/>
        </w:rPr>
        <w:t xml:space="preserve"> </w:t>
      </w:r>
      <w:r>
        <w:rPr>
          <w:spacing w:val="-2"/>
          <w:w w:val="105"/>
        </w:rPr>
        <w:t>resulted</w:t>
      </w:r>
      <w:r>
        <w:rPr>
          <w:spacing w:val="-10"/>
          <w:w w:val="105"/>
        </w:rPr>
        <w:t xml:space="preserve"> </w:t>
      </w:r>
      <w:r>
        <w:rPr>
          <w:spacing w:val="-2"/>
          <w:w w:val="105"/>
        </w:rPr>
        <w:t>in</w:t>
      </w:r>
      <w:r>
        <w:rPr>
          <w:spacing w:val="-10"/>
          <w:w w:val="105"/>
        </w:rPr>
        <w:t xml:space="preserve"> </w:t>
      </w:r>
      <w:r>
        <w:rPr>
          <w:b/>
          <w:spacing w:val="-2"/>
          <w:w w:val="105"/>
        </w:rPr>
        <w:t>3</w:t>
      </w:r>
      <w:r>
        <w:rPr>
          <w:b/>
          <w:spacing w:val="-10"/>
          <w:w w:val="105"/>
        </w:rPr>
        <w:t xml:space="preserve"> </w:t>
      </w:r>
      <w:r>
        <w:rPr>
          <w:spacing w:val="-2"/>
          <w:w w:val="105"/>
        </w:rPr>
        <w:t>being</w:t>
      </w:r>
      <w:r>
        <w:rPr>
          <w:spacing w:val="-11"/>
          <w:w w:val="105"/>
        </w:rPr>
        <w:t xml:space="preserve"> </w:t>
      </w:r>
      <w:r>
        <w:rPr>
          <w:spacing w:val="-2"/>
          <w:w w:val="105"/>
        </w:rPr>
        <w:t>determined</w:t>
      </w:r>
      <w:r>
        <w:rPr>
          <w:spacing w:val="-10"/>
          <w:w w:val="105"/>
        </w:rPr>
        <w:t xml:space="preserve"> </w:t>
      </w:r>
      <w:r>
        <w:rPr>
          <w:spacing w:val="-2"/>
          <w:w w:val="105"/>
        </w:rPr>
        <w:t>a</w:t>
      </w:r>
      <w:r>
        <w:rPr>
          <w:spacing w:val="-13"/>
          <w:w w:val="105"/>
        </w:rPr>
        <w:t xml:space="preserve"> </w:t>
      </w:r>
      <w:r>
        <w:rPr>
          <w:spacing w:val="-2"/>
          <w:w w:val="105"/>
        </w:rPr>
        <w:t>subject</w:t>
      </w:r>
      <w:r>
        <w:rPr>
          <w:spacing w:val="-9"/>
          <w:w w:val="105"/>
        </w:rPr>
        <w:t xml:space="preserve"> </w:t>
      </w:r>
      <w:r>
        <w:rPr>
          <w:spacing w:val="-2"/>
          <w:w w:val="105"/>
        </w:rPr>
        <w:t>festival</w:t>
      </w:r>
      <w:r>
        <w:rPr>
          <w:spacing w:val="-10"/>
          <w:w w:val="105"/>
        </w:rPr>
        <w:t xml:space="preserve"> </w:t>
      </w:r>
      <w:r>
        <w:rPr>
          <w:spacing w:val="-2"/>
          <w:w w:val="105"/>
        </w:rPr>
        <w:t>and</w:t>
      </w:r>
      <w:r>
        <w:rPr>
          <w:spacing w:val="-10"/>
          <w:w w:val="105"/>
        </w:rPr>
        <w:t xml:space="preserve"> </w:t>
      </w:r>
      <w:r>
        <w:rPr>
          <w:spacing w:val="-2"/>
          <w:w w:val="105"/>
        </w:rPr>
        <w:t xml:space="preserve">the </w:t>
      </w:r>
      <w:r>
        <w:rPr>
          <w:w w:val="105"/>
        </w:rPr>
        <w:t>remaining</w:t>
      </w:r>
      <w:r>
        <w:rPr>
          <w:spacing w:val="-11"/>
          <w:w w:val="105"/>
        </w:rPr>
        <w:t xml:space="preserve"> </w:t>
      </w:r>
      <w:r>
        <w:rPr>
          <w:b/>
          <w:w w:val="105"/>
        </w:rPr>
        <w:t>2</w:t>
      </w:r>
      <w:r>
        <w:rPr>
          <w:b/>
          <w:spacing w:val="-11"/>
          <w:w w:val="105"/>
        </w:rPr>
        <w:t xml:space="preserve"> </w:t>
      </w:r>
      <w:r>
        <w:rPr>
          <w:w w:val="105"/>
        </w:rPr>
        <w:t>determined</w:t>
      </w:r>
      <w:r>
        <w:rPr>
          <w:spacing w:val="-12"/>
          <w:w w:val="105"/>
        </w:rPr>
        <w:t xml:space="preserve"> </w:t>
      </w:r>
      <w:r>
        <w:rPr>
          <w:w w:val="105"/>
        </w:rPr>
        <w:t>not</w:t>
      </w:r>
      <w:r>
        <w:rPr>
          <w:spacing w:val="-8"/>
          <w:w w:val="105"/>
        </w:rPr>
        <w:t xml:space="preserve"> </w:t>
      </w:r>
      <w:r>
        <w:rPr>
          <w:w w:val="105"/>
        </w:rPr>
        <w:t>subject.</w:t>
      </w:r>
      <w:r>
        <w:rPr>
          <w:spacing w:val="-8"/>
          <w:w w:val="105"/>
        </w:rPr>
        <w:t xml:space="preserve"> </w:t>
      </w:r>
      <w:r>
        <w:rPr>
          <w:w w:val="105"/>
        </w:rPr>
        <w:t>In</w:t>
      </w:r>
      <w:r>
        <w:rPr>
          <w:spacing w:val="-10"/>
          <w:w w:val="105"/>
        </w:rPr>
        <w:t xml:space="preserve"> </w:t>
      </w:r>
      <w:r>
        <w:rPr>
          <w:w w:val="105"/>
        </w:rPr>
        <w:t>September</w:t>
      </w:r>
      <w:r>
        <w:rPr>
          <w:spacing w:val="-10"/>
          <w:w w:val="105"/>
        </w:rPr>
        <w:t xml:space="preserve"> </w:t>
      </w:r>
      <w:r>
        <w:rPr>
          <w:w w:val="105"/>
        </w:rPr>
        <w:t>2024,</w:t>
      </w:r>
      <w:r>
        <w:rPr>
          <w:spacing w:val="-11"/>
          <w:w w:val="105"/>
        </w:rPr>
        <w:t xml:space="preserve"> </w:t>
      </w:r>
      <w:r>
        <w:rPr>
          <w:w w:val="105"/>
        </w:rPr>
        <w:t>the</w:t>
      </w:r>
      <w:r>
        <w:rPr>
          <w:spacing w:val="-12"/>
          <w:w w:val="105"/>
        </w:rPr>
        <w:t xml:space="preserve"> </w:t>
      </w:r>
      <w:r>
        <w:rPr>
          <w:i/>
          <w:w w:val="105"/>
        </w:rPr>
        <w:t>Music</w:t>
      </w:r>
      <w:r>
        <w:rPr>
          <w:i/>
          <w:spacing w:val="-10"/>
          <w:w w:val="105"/>
        </w:rPr>
        <w:t xml:space="preserve"> </w:t>
      </w:r>
      <w:r>
        <w:rPr>
          <w:i/>
          <w:w w:val="105"/>
        </w:rPr>
        <w:t>Festivals</w:t>
      </w:r>
      <w:r>
        <w:rPr>
          <w:i/>
          <w:spacing w:val="-10"/>
          <w:w w:val="105"/>
        </w:rPr>
        <w:t xml:space="preserve"> </w:t>
      </w:r>
      <w:r>
        <w:rPr>
          <w:i/>
          <w:w w:val="105"/>
        </w:rPr>
        <w:t>Act</w:t>
      </w:r>
      <w:r>
        <w:rPr>
          <w:i/>
          <w:spacing w:val="-8"/>
          <w:w w:val="105"/>
        </w:rPr>
        <w:t xml:space="preserve"> </w:t>
      </w:r>
      <w:r>
        <w:rPr>
          <w:i/>
          <w:w w:val="105"/>
        </w:rPr>
        <w:t xml:space="preserve">2019 </w:t>
      </w:r>
      <w:r>
        <w:rPr>
          <w:w w:val="105"/>
        </w:rPr>
        <w:t>was amended and</w:t>
      </w:r>
      <w:r>
        <w:rPr>
          <w:spacing w:val="-2"/>
          <w:w w:val="105"/>
        </w:rPr>
        <w:t xml:space="preserve"> </w:t>
      </w:r>
      <w:r>
        <w:rPr>
          <w:w w:val="105"/>
        </w:rPr>
        <w:t>the Authority</w:t>
      </w:r>
      <w:r>
        <w:rPr>
          <w:spacing w:val="-1"/>
          <w:w w:val="105"/>
        </w:rPr>
        <w:t xml:space="preserve"> </w:t>
      </w:r>
      <w:r>
        <w:rPr>
          <w:w w:val="105"/>
        </w:rPr>
        <w:t>is no longer responsible for determining</w:t>
      </w:r>
      <w:r>
        <w:rPr>
          <w:spacing w:val="-1"/>
          <w:w w:val="105"/>
        </w:rPr>
        <w:t xml:space="preserve"> </w:t>
      </w:r>
      <w:r>
        <w:rPr>
          <w:w w:val="105"/>
        </w:rPr>
        <w:t xml:space="preserve">these </w:t>
      </w:r>
      <w:r>
        <w:rPr>
          <w:spacing w:val="-2"/>
          <w:w w:val="105"/>
        </w:rPr>
        <w:t>applications.</w:t>
      </w:r>
    </w:p>
    <w:p w:rsidR="004E4FAA" w:rsidRDefault="00866C7E">
      <w:pPr>
        <w:pStyle w:val="Heading2"/>
        <w:spacing w:before="166"/>
      </w:pPr>
      <w:bookmarkStart w:id="45" w:name="Implementation_of_price_determination_or"/>
      <w:bookmarkEnd w:id="45"/>
      <w:r>
        <w:rPr>
          <w:color w:val="2D808E"/>
        </w:rPr>
        <w:t>Implementation</w:t>
      </w:r>
      <w:r>
        <w:rPr>
          <w:color w:val="2D808E"/>
          <w:spacing w:val="9"/>
        </w:rPr>
        <w:t xml:space="preserve"> </w:t>
      </w:r>
      <w:r>
        <w:rPr>
          <w:color w:val="2D808E"/>
        </w:rPr>
        <w:t>of</w:t>
      </w:r>
      <w:r>
        <w:rPr>
          <w:color w:val="2D808E"/>
          <w:spacing w:val="6"/>
        </w:rPr>
        <w:t xml:space="preserve"> </w:t>
      </w:r>
      <w:r>
        <w:rPr>
          <w:color w:val="2D808E"/>
        </w:rPr>
        <w:t>price</w:t>
      </w:r>
      <w:r>
        <w:rPr>
          <w:color w:val="2D808E"/>
          <w:spacing w:val="8"/>
        </w:rPr>
        <w:t xml:space="preserve"> </w:t>
      </w:r>
      <w:r>
        <w:rPr>
          <w:color w:val="2D808E"/>
        </w:rPr>
        <w:t>determination</w:t>
      </w:r>
      <w:r>
        <w:rPr>
          <w:color w:val="2D808E"/>
          <w:spacing w:val="6"/>
        </w:rPr>
        <w:t xml:space="preserve"> </w:t>
      </w:r>
      <w:r>
        <w:rPr>
          <w:color w:val="2D808E"/>
        </w:rPr>
        <w:t>or</w:t>
      </w:r>
      <w:r>
        <w:rPr>
          <w:color w:val="2D808E"/>
          <w:spacing w:val="5"/>
        </w:rPr>
        <w:t xml:space="preserve"> </w:t>
      </w:r>
      <w:r>
        <w:rPr>
          <w:color w:val="2D808E"/>
          <w:spacing w:val="-2"/>
        </w:rPr>
        <w:t>recommendation</w:t>
      </w:r>
    </w:p>
    <w:p w:rsidR="004E4FAA" w:rsidRDefault="00866C7E">
      <w:pPr>
        <w:pStyle w:val="BodyText"/>
        <w:spacing w:before="124"/>
        <w:ind w:left="165"/>
      </w:pPr>
      <w:r>
        <w:t>The</w:t>
      </w:r>
      <w:r>
        <w:rPr>
          <w:spacing w:val="-5"/>
        </w:rPr>
        <w:t xml:space="preserve"> </w:t>
      </w:r>
      <w:r>
        <w:t>Authority</w:t>
      </w:r>
      <w:r>
        <w:rPr>
          <w:spacing w:val="-4"/>
        </w:rPr>
        <w:t xml:space="preserve"> </w:t>
      </w:r>
      <w:r>
        <w:t>is</w:t>
      </w:r>
      <w:r>
        <w:rPr>
          <w:spacing w:val="-2"/>
        </w:rPr>
        <w:t xml:space="preserve"> </w:t>
      </w:r>
      <w:r>
        <w:t>not</w:t>
      </w:r>
      <w:r>
        <w:rPr>
          <w:spacing w:val="-7"/>
        </w:rPr>
        <w:t xml:space="preserve"> </w:t>
      </w:r>
      <w:r>
        <w:t>subject</w:t>
      </w:r>
      <w:r>
        <w:rPr>
          <w:spacing w:val="-4"/>
        </w:rPr>
        <w:t xml:space="preserve"> </w:t>
      </w:r>
      <w:r>
        <w:t>to</w:t>
      </w:r>
      <w:r>
        <w:rPr>
          <w:spacing w:val="-4"/>
        </w:rPr>
        <w:t xml:space="preserve"> </w:t>
      </w:r>
      <w:r>
        <w:t>determination</w:t>
      </w:r>
      <w:r>
        <w:rPr>
          <w:spacing w:val="-6"/>
        </w:rPr>
        <w:t xml:space="preserve"> </w:t>
      </w:r>
      <w:r>
        <w:t>or</w:t>
      </w:r>
      <w:r>
        <w:rPr>
          <w:spacing w:val="-4"/>
        </w:rPr>
        <w:t xml:space="preserve"> </w:t>
      </w:r>
      <w:r>
        <w:t>recommendation</w:t>
      </w:r>
      <w:r>
        <w:rPr>
          <w:spacing w:val="-4"/>
        </w:rPr>
        <w:t xml:space="preserve"> </w:t>
      </w:r>
      <w:r>
        <w:t>of</w:t>
      </w:r>
      <w:r>
        <w:rPr>
          <w:spacing w:val="-6"/>
        </w:rPr>
        <w:t xml:space="preserve"> </w:t>
      </w:r>
      <w:r>
        <w:t>the</w:t>
      </w:r>
      <w:r>
        <w:rPr>
          <w:spacing w:val="-11"/>
        </w:rPr>
        <w:t xml:space="preserve"> </w:t>
      </w:r>
      <w:r>
        <w:rPr>
          <w:spacing w:val="-2"/>
        </w:rPr>
        <w:t>Tribunal.</w:t>
      </w:r>
    </w:p>
    <w:p w:rsidR="004E4FAA" w:rsidRDefault="00866C7E">
      <w:pPr>
        <w:pStyle w:val="Heading2"/>
        <w:spacing w:before="164"/>
      </w:pPr>
      <w:bookmarkStart w:id="46" w:name="Legal_Change"/>
      <w:bookmarkEnd w:id="46"/>
      <w:r>
        <w:rPr>
          <w:color w:val="2D808E"/>
          <w:w w:val="105"/>
        </w:rPr>
        <w:t>Legal</w:t>
      </w:r>
      <w:r>
        <w:rPr>
          <w:color w:val="2D808E"/>
          <w:spacing w:val="6"/>
          <w:w w:val="110"/>
        </w:rPr>
        <w:t xml:space="preserve"> </w:t>
      </w:r>
      <w:r>
        <w:rPr>
          <w:color w:val="2D808E"/>
          <w:spacing w:val="-2"/>
          <w:w w:val="110"/>
        </w:rPr>
        <w:t>Change</w:t>
      </w:r>
    </w:p>
    <w:p w:rsidR="004E4FAA" w:rsidRDefault="00866C7E">
      <w:pPr>
        <w:pStyle w:val="BodyText"/>
        <w:spacing w:before="121" w:line="242" w:lineRule="auto"/>
        <w:ind w:left="165" w:right="1025" w:hanging="1"/>
        <w:jc w:val="both"/>
      </w:pPr>
      <w:r>
        <w:rPr>
          <w:w w:val="105"/>
        </w:rPr>
        <w:t>There</w:t>
      </w:r>
      <w:r>
        <w:rPr>
          <w:spacing w:val="-9"/>
          <w:w w:val="105"/>
        </w:rPr>
        <w:t xml:space="preserve"> </w:t>
      </w:r>
      <w:r>
        <w:rPr>
          <w:w w:val="105"/>
        </w:rPr>
        <w:t>have</w:t>
      </w:r>
      <w:r>
        <w:rPr>
          <w:spacing w:val="-9"/>
          <w:w w:val="105"/>
        </w:rPr>
        <w:t xml:space="preserve"> </w:t>
      </w:r>
      <w:r>
        <w:rPr>
          <w:w w:val="105"/>
        </w:rPr>
        <w:t>been</w:t>
      </w:r>
      <w:r>
        <w:rPr>
          <w:spacing w:val="-9"/>
          <w:w w:val="105"/>
        </w:rPr>
        <w:t xml:space="preserve"> </w:t>
      </w:r>
      <w:r>
        <w:rPr>
          <w:w w:val="105"/>
        </w:rPr>
        <w:t>no</w:t>
      </w:r>
      <w:r>
        <w:rPr>
          <w:spacing w:val="-11"/>
          <w:w w:val="105"/>
        </w:rPr>
        <w:t xml:space="preserve"> </w:t>
      </w:r>
      <w:r>
        <w:rPr>
          <w:w w:val="105"/>
        </w:rPr>
        <w:t>significant</w:t>
      </w:r>
      <w:r>
        <w:rPr>
          <w:spacing w:val="-8"/>
          <w:w w:val="105"/>
        </w:rPr>
        <w:t xml:space="preserve"> </w:t>
      </w:r>
      <w:r>
        <w:rPr>
          <w:w w:val="105"/>
        </w:rPr>
        <w:t>legal</w:t>
      </w:r>
      <w:r>
        <w:rPr>
          <w:spacing w:val="-9"/>
          <w:w w:val="105"/>
        </w:rPr>
        <w:t xml:space="preserve"> </w:t>
      </w:r>
      <w:r>
        <w:rPr>
          <w:w w:val="105"/>
        </w:rPr>
        <w:t>changes</w:t>
      </w:r>
      <w:r>
        <w:rPr>
          <w:spacing w:val="-8"/>
          <w:w w:val="105"/>
        </w:rPr>
        <w:t xml:space="preserve"> </w:t>
      </w:r>
      <w:r>
        <w:rPr>
          <w:w w:val="105"/>
        </w:rPr>
        <w:t>in</w:t>
      </w:r>
      <w:r>
        <w:rPr>
          <w:spacing w:val="-9"/>
          <w:w w:val="105"/>
        </w:rPr>
        <w:t xml:space="preserve"> </w:t>
      </w:r>
      <w:r>
        <w:rPr>
          <w:w w:val="105"/>
        </w:rPr>
        <w:t>2024-25</w:t>
      </w:r>
      <w:r>
        <w:rPr>
          <w:spacing w:val="-9"/>
          <w:w w:val="105"/>
        </w:rPr>
        <w:t xml:space="preserve"> </w:t>
      </w:r>
      <w:r>
        <w:rPr>
          <w:w w:val="105"/>
        </w:rPr>
        <w:t>in</w:t>
      </w:r>
      <w:r>
        <w:rPr>
          <w:spacing w:val="-9"/>
          <w:w w:val="105"/>
        </w:rPr>
        <w:t xml:space="preserve"> </w:t>
      </w:r>
      <w:r>
        <w:rPr>
          <w:w w:val="105"/>
        </w:rPr>
        <w:t>respect</w:t>
      </w:r>
      <w:r>
        <w:rPr>
          <w:spacing w:val="-8"/>
          <w:w w:val="105"/>
        </w:rPr>
        <w:t xml:space="preserve"> </w:t>
      </w:r>
      <w:r>
        <w:rPr>
          <w:w w:val="105"/>
        </w:rPr>
        <w:t>of</w:t>
      </w:r>
      <w:r>
        <w:rPr>
          <w:spacing w:val="-10"/>
          <w:w w:val="105"/>
        </w:rPr>
        <w:t xml:space="preserve"> </w:t>
      </w:r>
      <w:r>
        <w:rPr>
          <w:w w:val="105"/>
        </w:rPr>
        <w:t>the</w:t>
      </w:r>
      <w:r>
        <w:rPr>
          <w:spacing w:val="-9"/>
          <w:w w:val="105"/>
        </w:rPr>
        <w:t xml:space="preserve"> </w:t>
      </w:r>
      <w:r>
        <w:rPr>
          <w:w w:val="105"/>
        </w:rPr>
        <w:t>Authority’s structure</w:t>
      </w:r>
      <w:r>
        <w:rPr>
          <w:spacing w:val="-16"/>
          <w:w w:val="105"/>
        </w:rPr>
        <w:t xml:space="preserve"> </w:t>
      </w:r>
      <w:r>
        <w:rPr>
          <w:w w:val="105"/>
        </w:rPr>
        <w:t>or</w:t>
      </w:r>
      <w:r>
        <w:rPr>
          <w:spacing w:val="-16"/>
          <w:w w:val="105"/>
        </w:rPr>
        <w:t xml:space="preserve"> </w:t>
      </w:r>
      <w:r>
        <w:rPr>
          <w:w w:val="105"/>
        </w:rPr>
        <w:t>legal</w:t>
      </w:r>
      <w:r>
        <w:rPr>
          <w:spacing w:val="-16"/>
          <w:w w:val="105"/>
        </w:rPr>
        <w:t xml:space="preserve"> </w:t>
      </w:r>
      <w:r>
        <w:rPr>
          <w:w w:val="105"/>
        </w:rPr>
        <w:t>status.</w:t>
      </w:r>
      <w:r>
        <w:rPr>
          <w:spacing w:val="-15"/>
          <w:w w:val="105"/>
        </w:rPr>
        <w:t xml:space="preserve"> </w:t>
      </w:r>
      <w:r>
        <w:rPr>
          <w:w w:val="105"/>
        </w:rPr>
        <w:t>New</w:t>
      </w:r>
      <w:r>
        <w:rPr>
          <w:spacing w:val="-15"/>
          <w:w w:val="105"/>
        </w:rPr>
        <w:t xml:space="preserve"> </w:t>
      </w:r>
      <w:r>
        <w:rPr>
          <w:w w:val="105"/>
        </w:rPr>
        <w:t>legislation</w:t>
      </w:r>
      <w:r>
        <w:rPr>
          <w:spacing w:val="-16"/>
          <w:w w:val="105"/>
        </w:rPr>
        <w:t xml:space="preserve"> </w:t>
      </w:r>
      <w:r>
        <w:rPr>
          <w:w w:val="105"/>
        </w:rPr>
        <w:t>has</w:t>
      </w:r>
      <w:r>
        <w:rPr>
          <w:spacing w:val="-15"/>
          <w:w w:val="105"/>
        </w:rPr>
        <w:t xml:space="preserve"> </w:t>
      </w:r>
      <w:r>
        <w:rPr>
          <w:w w:val="105"/>
        </w:rPr>
        <w:t>however</w:t>
      </w:r>
      <w:r>
        <w:rPr>
          <w:spacing w:val="-16"/>
          <w:w w:val="105"/>
        </w:rPr>
        <w:t xml:space="preserve"> </w:t>
      </w:r>
      <w:r>
        <w:rPr>
          <w:w w:val="105"/>
        </w:rPr>
        <w:t>commenced</w:t>
      </w:r>
      <w:r>
        <w:rPr>
          <w:spacing w:val="-16"/>
          <w:w w:val="105"/>
        </w:rPr>
        <w:t xml:space="preserve"> </w:t>
      </w:r>
      <w:r>
        <w:rPr>
          <w:w w:val="105"/>
        </w:rPr>
        <w:t>which</w:t>
      </w:r>
      <w:r>
        <w:rPr>
          <w:spacing w:val="-16"/>
          <w:w w:val="105"/>
        </w:rPr>
        <w:t xml:space="preserve"> </w:t>
      </w:r>
      <w:r>
        <w:rPr>
          <w:w w:val="105"/>
        </w:rPr>
        <w:t>impacts</w:t>
      </w:r>
      <w:r>
        <w:rPr>
          <w:spacing w:val="-15"/>
          <w:w w:val="105"/>
        </w:rPr>
        <w:t xml:space="preserve"> </w:t>
      </w:r>
      <w:r>
        <w:rPr>
          <w:w w:val="105"/>
        </w:rPr>
        <w:t>the daily</w:t>
      </w:r>
      <w:r>
        <w:rPr>
          <w:spacing w:val="-8"/>
          <w:w w:val="105"/>
        </w:rPr>
        <w:t xml:space="preserve"> </w:t>
      </w:r>
      <w:r>
        <w:rPr>
          <w:w w:val="105"/>
        </w:rPr>
        <w:t>operation</w:t>
      </w:r>
      <w:r>
        <w:rPr>
          <w:spacing w:val="-7"/>
          <w:w w:val="105"/>
        </w:rPr>
        <w:t xml:space="preserve"> </w:t>
      </w:r>
      <w:r>
        <w:rPr>
          <w:w w:val="105"/>
        </w:rPr>
        <w:t>of</w:t>
      </w:r>
      <w:r>
        <w:rPr>
          <w:spacing w:val="-8"/>
          <w:w w:val="105"/>
        </w:rPr>
        <w:t xml:space="preserve"> </w:t>
      </w:r>
      <w:r>
        <w:rPr>
          <w:w w:val="105"/>
        </w:rPr>
        <w:t>the</w:t>
      </w:r>
      <w:r>
        <w:rPr>
          <w:spacing w:val="-7"/>
          <w:w w:val="105"/>
        </w:rPr>
        <w:t xml:space="preserve"> </w:t>
      </w:r>
      <w:r>
        <w:rPr>
          <w:w w:val="105"/>
        </w:rPr>
        <w:t>Authority.</w:t>
      </w:r>
      <w:r>
        <w:rPr>
          <w:spacing w:val="-6"/>
          <w:w w:val="105"/>
        </w:rPr>
        <w:t xml:space="preserve"> </w:t>
      </w:r>
      <w:r>
        <w:rPr>
          <w:w w:val="105"/>
        </w:rPr>
        <w:t>This</w:t>
      </w:r>
      <w:r>
        <w:rPr>
          <w:spacing w:val="-6"/>
          <w:w w:val="105"/>
        </w:rPr>
        <w:t xml:space="preserve"> </w:t>
      </w:r>
      <w:r>
        <w:rPr>
          <w:w w:val="105"/>
        </w:rPr>
        <w:t>includes:</w:t>
      </w:r>
    </w:p>
    <w:p w:rsidR="004E4FAA" w:rsidRDefault="00866C7E">
      <w:pPr>
        <w:pStyle w:val="ListParagraph"/>
        <w:numPr>
          <w:ilvl w:val="0"/>
          <w:numId w:val="11"/>
        </w:numPr>
        <w:tabs>
          <w:tab w:val="left" w:pos="523"/>
          <w:tab w:val="left" w:pos="525"/>
        </w:tabs>
        <w:spacing w:before="118" w:line="242" w:lineRule="auto"/>
        <w:ind w:right="1194" w:hanging="361"/>
        <w:jc w:val="both"/>
      </w:pPr>
      <w:r>
        <w:rPr>
          <w:w w:val="105"/>
        </w:rPr>
        <w:t>Tranche</w:t>
      </w:r>
      <w:r>
        <w:rPr>
          <w:spacing w:val="-15"/>
          <w:w w:val="105"/>
        </w:rPr>
        <w:t xml:space="preserve"> </w:t>
      </w:r>
      <w:r>
        <w:rPr>
          <w:w w:val="105"/>
        </w:rPr>
        <w:t>2</w:t>
      </w:r>
      <w:r>
        <w:rPr>
          <w:spacing w:val="-15"/>
          <w:w w:val="105"/>
        </w:rPr>
        <w:t xml:space="preserve"> </w:t>
      </w:r>
      <w:r>
        <w:rPr>
          <w:w w:val="105"/>
        </w:rPr>
        <w:t>of</w:t>
      </w:r>
      <w:r>
        <w:rPr>
          <w:spacing w:val="-16"/>
          <w:w w:val="105"/>
        </w:rPr>
        <w:t xml:space="preserve"> </w:t>
      </w:r>
      <w:r>
        <w:rPr>
          <w:w w:val="105"/>
        </w:rPr>
        <w:t>the</w:t>
      </w:r>
      <w:r>
        <w:rPr>
          <w:spacing w:val="-15"/>
          <w:w w:val="105"/>
        </w:rPr>
        <w:t xml:space="preserve"> </w:t>
      </w:r>
      <w:r>
        <w:rPr>
          <w:w w:val="105"/>
        </w:rPr>
        <w:t>Vibrancy</w:t>
      </w:r>
      <w:r>
        <w:rPr>
          <w:spacing w:val="-16"/>
          <w:w w:val="105"/>
        </w:rPr>
        <w:t xml:space="preserve"> </w:t>
      </w:r>
      <w:r>
        <w:rPr>
          <w:w w:val="105"/>
        </w:rPr>
        <w:t>Reforms</w:t>
      </w:r>
      <w:r>
        <w:rPr>
          <w:spacing w:val="-14"/>
          <w:w w:val="105"/>
        </w:rPr>
        <w:t xml:space="preserve"> </w:t>
      </w:r>
      <w:r>
        <w:rPr>
          <w:w w:val="105"/>
        </w:rPr>
        <w:t>came</w:t>
      </w:r>
      <w:r>
        <w:rPr>
          <w:spacing w:val="-15"/>
          <w:w w:val="105"/>
        </w:rPr>
        <w:t xml:space="preserve"> </w:t>
      </w:r>
      <w:r>
        <w:rPr>
          <w:w w:val="105"/>
        </w:rPr>
        <w:t>into</w:t>
      </w:r>
      <w:r>
        <w:rPr>
          <w:spacing w:val="-15"/>
          <w:w w:val="105"/>
        </w:rPr>
        <w:t xml:space="preserve"> </w:t>
      </w:r>
      <w:r>
        <w:rPr>
          <w:w w:val="105"/>
        </w:rPr>
        <w:t>effect</w:t>
      </w:r>
      <w:r>
        <w:rPr>
          <w:spacing w:val="-14"/>
          <w:w w:val="105"/>
        </w:rPr>
        <w:t xml:space="preserve"> </w:t>
      </w:r>
      <w:r>
        <w:rPr>
          <w:w w:val="105"/>
        </w:rPr>
        <w:t>on</w:t>
      </w:r>
      <w:r>
        <w:rPr>
          <w:spacing w:val="-15"/>
          <w:w w:val="105"/>
        </w:rPr>
        <w:t xml:space="preserve"> </w:t>
      </w:r>
      <w:r>
        <w:rPr>
          <w:w w:val="105"/>
        </w:rPr>
        <w:t>1</w:t>
      </w:r>
      <w:r>
        <w:rPr>
          <w:spacing w:val="-16"/>
          <w:w w:val="105"/>
        </w:rPr>
        <w:t xml:space="preserve"> </w:t>
      </w:r>
      <w:r>
        <w:rPr>
          <w:w w:val="105"/>
        </w:rPr>
        <w:t>July</w:t>
      </w:r>
      <w:r>
        <w:rPr>
          <w:spacing w:val="-16"/>
          <w:w w:val="105"/>
        </w:rPr>
        <w:t xml:space="preserve"> </w:t>
      </w:r>
      <w:r>
        <w:rPr>
          <w:w w:val="105"/>
        </w:rPr>
        <w:t>2024.</w:t>
      </w:r>
      <w:r>
        <w:rPr>
          <w:spacing w:val="-14"/>
          <w:w w:val="105"/>
        </w:rPr>
        <w:t xml:space="preserve"> </w:t>
      </w:r>
      <w:r>
        <w:rPr>
          <w:w w:val="105"/>
        </w:rPr>
        <w:t>Key</w:t>
      </w:r>
      <w:r>
        <w:rPr>
          <w:spacing w:val="-16"/>
          <w:w w:val="105"/>
        </w:rPr>
        <w:t xml:space="preserve"> </w:t>
      </w:r>
      <w:r>
        <w:rPr>
          <w:w w:val="105"/>
        </w:rPr>
        <w:t xml:space="preserve">changes </w:t>
      </w:r>
      <w:r>
        <w:rPr>
          <w:spacing w:val="-2"/>
          <w:w w:val="105"/>
        </w:rPr>
        <w:t>include:</w:t>
      </w:r>
    </w:p>
    <w:p w:rsidR="004E4FAA" w:rsidRDefault="00866C7E">
      <w:pPr>
        <w:pStyle w:val="ListParagraph"/>
        <w:numPr>
          <w:ilvl w:val="1"/>
          <w:numId w:val="11"/>
        </w:numPr>
        <w:tabs>
          <w:tab w:val="left" w:pos="1243"/>
          <w:tab w:val="left" w:pos="1245"/>
        </w:tabs>
        <w:spacing w:before="3"/>
        <w:ind w:right="875"/>
      </w:pPr>
      <w:r>
        <w:rPr>
          <w:w w:val="105"/>
        </w:rPr>
        <w:t>Liquor</w:t>
      </w:r>
      <w:r>
        <w:rPr>
          <w:spacing w:val="-5"/>
          <w:w w:val="105"/>
        </w:rPr>
        <w:t xml:space="preserve"> </w:t>
      </w:r>
      <w:r>
        <w:rPr>
          <w:w w:val="105"/>
        </w:rPr>
        <w:t>licence</w:t>
      </w:r>
      <w:r>
        <w:rPr>
          <w:spacing w:val="-5"/>
          <w:w w:val="105"/>
        </w:rPr>
        <w:t xml:space="preserve"> </w:t>
      </w:r>
      <w:r>
        <w:rPr>
          <w:w w:val="105"/>
        </w:rPr>
        <w:t>applications</w:t>
      </w:r>
      <w:r>
        <w:rPr>
          <w:spacing w:val="-3"/>
          <w:w w:val="105"/>
        </w:rPr>
        <w:t xml:space="preserve"> </w:t>
      </w:r>
      <w:r>
        <w:rPr>
          <w:w w:val="105"/>
        </w:rPr>
        <w:t>previously</w:t>
      </w:r>
      <w:r>
        <w:rPr>
          <w:spacing w:val="-6"/>
          <w:w w:val="105"/>
        </w:rPr>
        <w:t xml:space="preserve"> </w:t>
      </w:r>
      <w:r>
        <w:rPr>
          <w:w w:val="105"/>
        </w:rPr>
        <w:t>required</w:t>
      </w:r>
      <w:r>
        <w:rPr>
          <w:spacing w:val="-7"/>
          <w:w w:val="105"/>
        </w:rPr>
        <w:t xml:space="preserve"> </w:t>
      </w:r>
      <w:r>
        <w:rPr>
          <w:w w:val="105"/>
        </w:rPr>
        <w:t>an</w:t>
      </w:r>
      <w:r>
        <w:rPr>
          <w:spacing w:val="-5"/>
          <w:w w:val="105"/>
        </w:rPr>
        <w:t xml:space="preserve"> </w:t>
      </w:r>
      <w:r>
        <w:rPr>
          <w:w w:val="105"/>
        </w:rPr>
        <w:t>applicant</w:t>
      </w:r>
      <w:r>
        <w:rPr>
          <w:spacing w:val="-3"/>
          <w:w w:val="105"/>
        </w:rPr>
        <w:t xml:space="preserve"> </w:t>
      </w:r>
      <w:r>
        <w:rPr>
          <w:w w:val="105"/>
        </w:rPr>
        <w:t>to</w:t>
      </w:r>
      <w:r>
        <w:rPr>
          <w:spacing w:val="-5"/>
          <w:w w:val="105"/>
        </w:rPr>
        <w:t xml:space="preserve"> </w:t>
      </w:r>
      <w:r>
        <w:rPr>
          <w:w w:val="105"/>
        </w:rPr>
        <w:t>submit</w:t>
      </w:r>
      <w:r>
        <w:rPr>
          <w:spacing w:val="-3"/>
          <w:w w:val="105"/>
        </w:rPr>
        <w:t xml:space="preserve"> </w:t>
      </w:r>
      <w:r>
        <w:rPr>
          <w:w w:val="105"/>
        </w:rPr>
        <w:t>a Community</w:t>
      </w:r>
      <w:r>
        <w:rPr>
          <w:spacing w:val="-4"/>
          <w:w w:val="105"/>
        </w:rPr>
        <w:t xml:space="preserve"> </w:t>
      </w:r>
      <w:r>
        <w:rPr>
          <w:w w:val="105"/>
        </w:rPr>
        <w:t>Impact</w:t>
      </w:r>
      <w:r>
        <w:rPr>
          <w:spacing w:val="-1"/>
          <w:w w:val="105"/>
        </w:rPr>
        <w:t xml:space="preserve"> </w:t>
      </w:r>
      <w:r>
        <w:rPr>
          <w:w w:val="105"/>
        </w:rPr>
        <w:t>Statement</w:t>
      </w:r>
      <w:r>
        <w:rPr>
          <w:spacing w:val="-1"/>
          <w:w w:val="105"/>
        </w:rPr>
        <w:t xml:space="preserve"> </w:t>
      </w:r>
      <w:r>
        <w:rPr>
          <w:w w:val="105"/>
        </w:rPr>
        <w:t>(CIS)</w:t>
      </w:r>
      <w:r>
        <w:rPr>
          <w:spacing w:val="-4"/>
          <w:w w:val="105"/>
        </w:rPr>
        <w:t xml:space="preserve"> </w:t>
      </w:r>
      <w:r>
        <w:rPr>
          <w:w w:val="105"/>
        </w:rPr>
        <w:t>in</w:t>
      </w:r>
      <w:r>
        <w:rPr>
          <w:spacing w:val="-3"/>
          <w:w w:val="105"/>
        </w:rPr>
        <w:t xml:space="preserve"> </w:t>
      </w:r>
      <w:r>
        <w:rPr>
          <w:w w:val="105"/>
        </w:rPr>
        <w:t>accordance</w:t>
      </w:r>
      <w:r>
        <w:rPr>
          <w:spacing w:val="-3"/>
          <w:w w:val="105"/>
        </w:rPr>
        <w:t xml:space="preserve"> </w:t>
      </w:r>
      <w:r>
        <w:rPr>
          <w:w w:val="105"/>
        </w:rPr>
        <w:t>with</w:t>
      </w:r>
      <w:r>
        <w:rPr>
          <w:spacing w:val="-5"/>
          <w:w w:val="105"/>
        </w:rPr>
        <w:t xml:space="preserve"> </w:t>
      </w:r>
      <w:r>
        <w:rPr>
          <w:w w:val="105"/>
        </w:rPr>
        <w:t>section</w:t>
      </w:r>
      <w:r>
        <w:rPr>
          <w:spacing w:val="-3"/>
          <w:w w:val="105"/>
        </w:rPr>
        <w:t xml:space="preserve"> </w:t>
      </w:r>
      <w:r>
        <w:rPr>
          <w:w w:val="105"/>
        </w:rPr>
        <w:t>48(4)</w:t>
      </w:r>
      <w:r>
        <w:rPr>
          <w:spacing w:val="-4"/>
          <w:w w:val="105"/>
        </w:rPr>
        <w:t xml:space="preserve"> </w:t>
      </w:r>
      <w:r>
        <w:rPr>
          <w:w w:val="105"/>
        </w:rPr>
        <w:t>of</w:t>
      </w:r>
      <w:r>
        <w:rPr>
          <w:spacing w:val="-4"/>
          <w:w w:val="105"/>
        </w:rPr>
        <w:t xml:space="preserve"> </w:t>
      </w:r>
      <w:r>
        <w:rPr>
          <w:w w:val="105"/>
        </w:rPr>
        <w:t>the Liquor</w:t>
      </w:r>
      <w:r>
        <w:rPr>
          <w:spacing w:val="-18"/>
          <w:w w:val="105"/>
        </w:rPr>
        <w:t xml:space="preserve"> </w:t>
      </w:r>
      <w:r>
        <w:rPr>
          <w:w w:val="105"/>
        </w:rPr>
        <w:t>Act</w:t>
      </w:r>
      <w:r>
        <w:rPr>
          <w:spacing w:val="-17"/>
          <w:w w:val="105"/>
        </w:rPr>
        <w:t xml:space="preserve"> </w:t>
      </w:r>
      <w:r>
        <w:rPr>
          <w:w w:val="105"/>
        </w:rPr>
        <w:t>2007</w:t>
      </w:r>
      <w:r>
        <w:rPr>
          <w:spacing w:val="-18"/>
          <w:w w:val="105"/>
        </w:rPr>
        <w:t xml:space="preserve"> </w:t>
      </w:r>
      <w:r>
        <w:rPr>
          <w:w w:val="105"/>
        </w:rPr>
        <w:t>prior</w:t>
      </w:r>
      <w:r>
        <w:rPr>
          <w:spacing w:val="-17"/>
          <w:w w:val="105"/>
        </w:rPr>
        <w:t xml:space="preserve"> </w:t>
      </w:r>
      <w:r>
        <w:rPr>
          <w:w w:val="105"/>
        </w:rPr>
        <w:t>to</w:t>
      </w:r>
      <w:r>
        <w:rPr>
          <w:spacing w:val="-19"/>
          <w:w w:val="105"/>
        </w:rPr>
        <w:t xml:space="preserve"> </w:t>
      </w:r>
      <w:r>
        <w:rPr>
          <w:w w:val="105"/>
        </w:rPr>
        <w:t>1</w:t>
      </w:r>
      <w:r>
        <w:rPr>
          <w:spacing w:val="-19"/>
          <w:w w:val="105"/>
        </w:rPr>
        <w:t xml:space="preserve"> </w:t>
      </w:r>
      <w:r>
        <w:rPr>
          <w:w w:val="105"/>
        </w:rPr>
        <w:t>July</w:t>
      </w:r>
      <w:r>
        <w:rPr>
          <w:spacing w:val="-18"/>
          <w:w w:val="105"/>
        </w:rPr>
        <w:t xml:space="preserve"> </w:t>
      </w:r>
      <w:r>
        <w:rPr>
          <w:w w:val="105"/>
        </w:rPr>
        <w:t>2024.</w:t>
      </w:r>
      <w:r>
        <w:rPr>
          <w:spacing w:val="-17"/>
          <w:w w:val="105"/>
        </w:rPr>
        <w:t xml:space="preserve"> </w:t>
      </w:r>
      <w:r>
        <w:rPr>
          <w:w w:val="105"/>
        </w:rPr>
        <w:t>However,</w:t>
      </w:r>
      <w:r>
        <w:rPr>
          <w:spacing w:val="-19"/>
          <w:w w:val="105"/>
        </w:rPr>
        <w:t xml:space="preserve"> </w:t>
      </w:r>
      <w:r>
        <w:rPr>
          <w:w w:val="105"/>
        </w:rPr>
        <w:t>following</w:t>
      </w:r>
      <w:r>
        <w:rPr>
          <w:spacing w:val="-18"/>
          <w:w w:val="105"/>
        </w:rPr>
        <w:t xml:space="preserve"> </w:t>
      </w:r>
      <w:r>
        <w:rPr>
          <w:w w:val="105"/>
        </w:rPr>
        <w:t>legislative</w:t>
      </w:r>
      <w:r>
        <w:rPr>
          <w:spacing w:val="-17"/>
          <w:w w:val="105"/>
        </w:rPr>
        <w:t xml:space="preserve"> </w:t>
      </w:r>
      <w:r>
        <w:rPr>
          <w:w w:val="105"/>
        </w:rPr>
        <w:t>changes, applicants</w:t>
      </w:r>
      <w:r>
        <w:rPr>
          <w:spacing w:val="-2"/>
          <w:w w:val="105"/>
        </w:rPr>
        <w:t xml:space="preserve"> </w:t>
      </w:r>
      <w:r>
        <w:rPr>
          <w:w w:val="105"/>
        </w:rPr>
        <w:t>are</w:t>
      </w:r>
      <w:r>
        <w:rPr>
          <w:spacing w:val="-4"/>
          <w:w w:val="105"/>
        </w:rPr>
        <w:t xml:space="preserve"> </w:t>
      </w:r>
      <w:r>
        <w:rPr>
          <w:w w:val="105"/>
        </w:rPr>
        <w:t>instead</w:t>
      </w:r>
      <w:r>
        <w:rPr>
          <w:spacing w:val="-4"/>
          <w:w w:val="105"/>
        </w:rPr>
        <w:t xml:space="preserve"> </w:t>
      </w:r>
      <w:r>
        <w:rPr>
          <w:w w:val="105"/>
        </w:rPr>
        <w:t>to</w:t>
      </w:r>
      <w:r>
        <w:rPr>
          <w:spacing w:val="-4"/>
          <w:w w:val="105"/>
        </w:rPr>
        <w:t xml:space="preserve"> </w:t>
      </w:r>
      <w:r>
        <w:rPr>
          <w:w w:val="105"/>
        </w:rPr>
        <w:t>provide</w:t>
      </w:r>
      <w:r>
        <w:rPr>
          <w:spacing w:val="-4"/>
          <w:w w:val="105"/>
        </w:rPr>
        <w:t xml:space="preserve"> </w:t>
      </w:r>
      <w:r>
        <w:rPr>
          <w:w w:val="105"/>
        </w:rPr>
        <w:t>a</w:t>
      </w:r>
      <w:r>
        <w:rPr>
          <w:spacing w:val="-4"/>
          <w:w w:val="105"/>
        </w:rPr>
        <w:t xml:space="preserve"> </w:t>
      </w:r>
      <w:r>
        <w:rPr>
          <w:w w:val="105"/>
        </w:rPr>
        <w:t>statement</w:t>
      </w:r>
      <w:r>
        <w:rPr>
          <w:spacing w:val="-2"/>
          <w:w w:val="105"/>
        </w:rPr>
        <w:t xml:space="preserve"> </w:t>
      </w:r>
      <w:r>
        <w:rPr>
          <w:w w:val="105"/>
        </w:rPr>
        <w:t>of</w:t>
      </w:r>
      <w:r>
        <w:rPr>
          <w:spacing w:val="-5"/>
          <w:w w:val="105"/>
        </w:rPr>
        <w:t xml:space="preserve"> </w:t>
      </w:r>
      <w:r>
        <w:rPr>
          <w:w w:val="105"/>
        </w:rPr>
        <w:t>risks</w:t>
      </w:r>
      <w:r>
        <w:rPr>
          <w:spacing w:val="-2"/>
          <w:w w:val="105"/>
        </w:rPr>
        <w:t xml:space="preserve"> </w:t>
      </w:r>
      <w:r>
        <w:rPr>
          <w:w w:val="105"/>
        </w:rPr>
        <w:t>and</w:t>
      </w:r>
      <w:r>
        <w:rPr>
          <w:spacing w:val="-4"/>
          <w:w w:val="105"/>
        </w:rPr>
        <w:t xml:space="preserve"> </w:t>
      </w:r>
      <w:r>
        <w:rPr>
          <w:w w:val="105"/>
        </w:rPr>
        <w:t>potential</w:t>
      </w:r>
      <w:r>
        <w:rPr>
          <w:spacing w:val="-4"/>
          <w:w w:val="105"/>
        </w:rPr>
        <w:t xml:space="preserve"> </w:t>
      </w:r>
      <w:r>
        <w:rPr>
          <w:w w:val="105"/>
        </w:rPr>
        <w:t>effects (SoRPE) in accordance</w:t>
      </w:r>
      <w:r>
        <w:rPr>
          <w:spacing w:val="-1"/>
          <w:w w:val="105"/>
        </w:rPr>
        <w:t xml:space="preserve"> </w:t>
      </w:r>
      <w:r>
        <w:rPr>
          <w:w w:val="105"/>
        </w:rPr>
        <w:t>with section 48(2) of the Liquor Act.</w:t>
      </w:r>
    </w:p>
    <w:p w:rsidR="004E4FAA" w:rsidRDefault="004E4FAA">
      <w:pPr>
        <w:pStyle w:val="ListParagraph"/>
        <w:sectPr w:rsidR="004E4FAA">
          <w:pgSz w:w="11910" w:h="16850"/>
          <w:pgMar w:top="1060" w:right="708" w:bottom="820" w:left="1275" w:header="0" w:footer="621" w:gutter="0"/>
          <w:cols w:space="720"/>
        </w:sectPr>
      </w:pPr>
    </w:p>
    <w:p w:rsidR="004E4FAA" w:rsidRDefault="00866C7E">
      <w:pPr>
        <w:pStyle w:val="ListParagraph"/>
        <w:numPr>
          <w:ilvl w:val="1"/>
          <w:numId w:val="11"/>
        </w:numPr>
        <w:tabs>
          <w:tab w:val="left" w:pos="1244"/>
        </w:tabs>
        <w:spacing w:before="76" w:line="237" w:lineRule="auto"/>
        <w:ind w:left="1244" w:right="970" w:hanging="360"/>
      </w:pPr>
      <w:r>
        <w:rPr>
          <w:w w:val="105"/>
        </w:rPr>
        <w:lastRenderedPageBreak/>
        <w:t>L&amp;GNSW is the lead regulator for noise and disturbance complaints associated</w:t>
      </w:r>
      <w:r>
        <w:rPr>
          <w:spacing w:val="-4"/>
          <w:w w:val="105"/>
        </w:rPr>
        <w:t xml:space="preserve"> </w:t>
      </w:r>
      <w:r>
        <w:rPr>
          <w:w w:val="105"/>
        </w:rPr>
        <w:t>with</w:t>
      </w:r>
      <w:r>
        <w:rPr>
          <w:spacing w:val="-4"/>
          <w:w w:val="105"/>
        </w:rPr>
        <w:t xml:space="preserve"> </w:t>
      </w:r>
      <w:r>
        <w:rPr>
          <w:w w:val="105"/>
        </w:rPr>
        <w:t>licensed</w:t>
      </w:r>
      <w:r>
        <w:rPr>
          <w:spacing w:val="-4"/>
          <w:w w:val="105"/>
        </w:rPr>
        <w:t xml:space="preserve"> </w:t>
      </w:r>
      <w:r>
        <w:rPr>
          <w:w w:val="105"/>
        </w:rPr>
        <w:t>venues.</w:t>
      </w:r>
      <w:r>
        <w:rPr>
          <w:spacing w:val="-3"/>
          <w:w w:val="105"/>
        </w:rPr>
        <w:t xml:space="preserve"> </w:t>
      </w:r>
      <w:r>
        <w:rPr>
          <w:w w:val="105"/>
        </w:rPr>
        <w:t>As</w:t>
      </w:r>
      <w:r>
        <w:rPr>
          <w:spacing w:val="-3"/>
          <w:w w:val="105"/>
        </w:rPr>
        <w:t xml:space="preserve"> </w:t>
      </w:r>
      <w:r>
        <w:rPr>
          <w:w w:val="105"/>
        </w:rPr>
        <w:t>a</w:t>
      </w:r>
      <w:r>
        <w:rPr>
          <w:spacing w:val="-4"/>
          <w:w w:val="105"/>
        </w:rPr>
        <w:t xml:space="preserve"> </w:t>
      </w:r>
      <w:r>
        <w:rPr>
          <w:w w:val="105"/>
        </w:rPr>
        <w:t>result,</w:t>
      </w:r>
      <w:r>
        <w:rPr>
          <w:spacing w:val="-5"/>
          <w:w w:val="105"/>
        </w:rPr>
        <w:t xml:space="preserve"> </w:t>
      </w:r>
      <w:r>
        <w:rPr>
          <w:w w:val="105"/>
        </w:rPr>
        <w:t>the</w:t>
      </w:r>
      <w:r>
        <w:rPr>
          <w:spacing w:val="-4"/>
          <w:w w:val="105"/>
        </w:rPr>
        <w:t xml:space="preserve"> </w:t>
      </w:r>
      <w:r>
        <w:rPr>
          <w:w w:val="105"/>
        </w:rPr>
        <w:t>Authority</w:t>
      </w:r>
      <w:r>
        <w:rPr>
          <w:spacing w:val="-5"/>
          <w:w w:val="105"/>
        </w:rPr>
        <w:t xml:space="preserve"> </w:t>
      </w:r>
      <w:r>
        <w:rPr>
          <w:w w:val="105"/>
        </w:rPr>
        <w:t>is</w:t>
      </w:r>
      <w:r>
        <w:rPr>
          <w:spacing w:val="-3"/>
          <w:w w:val="105"/>
        </w:rPr>
        <w:t xml:space="preserve"> </w:t>
      </w:r>
      <w:r>
        <w:rPr>
          <w:w w:val="105"/>
        </w:rPr>
        <w:t>now</w:t>
      </w:r>
      <w:r>
        <w:rPr>
          <w:spacing w:val="-3"/>
          <w:w w:val="105"/>
        </w:rPr>
        <w:t xml:space="preserve"> </w:t>
      </w:r>
      <w:r>
        <w:rPr>
          <w:w w:val="105"/>
        </w:rPr>
        <w:t>the</w:t>
      </w:r>
      <w:r>
        <w:rPr>
          <w:spacing w:val="-8"/>
          <w:w w:val="105"/>
        </w:rPr>
        <w:t xml:space="preserve"> </w:t>
      </w:r>
      <w:r>
        <w:rPr>
          <w:w w:val="105"/>
        </w:rPr>
        <w:t>sole review</w:t>
      </w:r>
      <w:r>
        <w:rPr>
          <w:spacing w:val="-9"/>
          <w:w w:val="105"/>
        </w:rPr>
        <w:t xml:space="preserve"> </w:t>
      </w:r>
      <w:r>
        <w:rPr>
          <w:w w:val="105"/>
        </w:rPr>
        <w:t>body</w:t>
      </w:r>
      <w:r>
        <w:rPr>
          <w:spacing w:val="-11"/>
          <w:w w:val="105"/>
        </w:rPr>
        <w:t xml:space="preserve"> </w:t>
      </w:r>
      <w:r>
        <w:rPr>
          <w:w w:val="105"/>
        </w:rPr>
        <w:t>for</w:t>
      </w:r>
      <w:r>
        <w:rPr>
          <w:spacing w:val="-10"/>
          <w:w w:val="105"/>
        </w:rPr>
        <w:t xml:space="preserve"> </w:t>
      </w:r>
      <w:r>
        <w:rPr>
          <w:w w:val="105"/>
        </w:rPr>
        <w:t>such</w:t>
      </w:r>
      <w:r>
        <w:rPr>
          <w:spacing w:val="-10"/>
          <w:w w:val="105"/>
        </w:rPr>
        <w:t xml:space="preserve"> </w:t>
      </w:r>
      <w:r>
        <w:rPr>
          <w:w w:val="105"/>
        </w:rPr>
        <w:t>decisions</w:t>
      </w:r>
      <w:r>
        <w:rPr>
          <w:spacing w:val="-9"/>
          <w:w w:val="105"/>
        </w:rPr>
        <w:t xml:space="preserve"> </w:t>
      </w:r>
      <w:r>
        <w:rPr>
          <w:w w:val="105"/>
        </w:rPr>
        <w:t>under</w:t>
      </w:r>
      <w:r>
        <w:rPr>
          <w:spacing w:val="-13"/>
          <w:w w:val="105"/>
        </w:rPr>
        <w:t xml:space="preserve"> </w:t>
      </w:r>
      <w:r>
        <w:rPr>
          <w:w w:val="105"/>
        </w:rPr>
        <w:t>section</w:t>
      </w:r>
      <w:r>
        <w:rPr>
          <w:spacing w:val="-10"/>
          <w:w w:val="105"/>
        </w:rPr>
        <w:t xml:space="preserve"> </w:t>
      </w:r>
      <w:r>
        <w:rPr>
          <w:w w:val="105"/>
        </w:rPr>
        <w:t>36A</w:t>
      </w:r>
      <w:r>
        <w:rPr>
          <w:spacing w:val="-11"/>
          <w:w w:val="105"/>
        </w:rPr>
        <w:t xml:space="preserve"> </w:t>
      </w:r>
      <w:r>
        <w:rPr>
          <w:w w:val="105"/>
        </w:rPr>
        <w:t>of</w:t>
      </w:r>
      <w:r>
        <w:rPr>
          <w:spacing w:val="-11"/>
          <w:w w:val="105"/>
        </w:rPr>
        <w:t xml:space="preserve"> </w:t>
      </w:r>
      <w:r>
        <w:rPr>
          <w:w w:val="105"/>
        </w:rPr>
        <w:t>the</w:t>
      </w:r>
      <w:r>
        <w:rPr>
          <w:spacing w:val="-10"/>
          <w:w w:val="105"/>
        </w:rPr>
        <w:t xml:space="preserve"> </w:t>
      </w:r>
      <w:r>
        <w:rPr>
          <w:w w:val="105"/>
        </w:rPr>
        <w:t>Gaming</w:t>
      </w:r>
      <w:r>
        <w:rPr>
          <w:spacing w:val="-11"/>
          <w:w w:val="105"/>
        </w:rPr>
        <w:t xml:space="preserve"> </w:t>
      </w:r>
      <w:r>
        <w:rPr>
          <w:w w:val="105"/>
        </w:rPr>
        <w:t>and</w:t>
      </w:r>
      <w:r>
        <w:rPr>
          <w:spacing w:val="-10"/>
          <w:w w:val="105"/>
        </w:rPr>
        <w:t xml:space="preserve"> </w:t>
      </w:r>
      <w:r>
        <w:rPr>
          <w:w w:val="105"/>
        </w:rPr>
        <w:t>Liquor Administration Act 2007.</w:t>
      </w:r>
    </w:p>
    <w:p w:rsidR="004E4FAA" w:rsidRDefault="00866C7E">
      <w:pPr>
        <w:pStyle w:val="ListParagraph"/>
        <w:numPr>
          <w:ilvl w:val="0"/>
          <w:numId w:val="11"/>
        </w:numPr>
        <w:tabs>
          <w:tab w:val="left" w:pos="525"/>
        </w:tabs>
        <w:spacing w:before="1" w:line="242" w:lineRule="auto"/>
        <w:ind w:right="799" w:hanging="361"/>
      </w:pPr>
      <w:r>
        <w:t>Changes</w:t>
      </w:r>
      <w:r>
        <w:rPr>
          <w:spacing w:val="28"/>
        </w:rPr>
        <w:t xml:space="preserve"> </w:t>
      </w:r>
      <w:r>
        <w:t>to</w:t>
      </w:r>
      <w:r>
        <w:rPr>
          <w:spacing w:val="26"/>
        </w:rPr>
        <w:t xml:space="preserve"> </w:t>
      </w:r>
      <w:r>
        <w:t>the</w:t>
      </w:r>
      <w:r>
        <w:rPr>
          <w:spacing w:val="26"/>
        </w:rPr>
        <w:t xml:space="preserve"> </w:t>
      </w:r>
      <w:r>
        <w:t>Gaming Machines</w:t>
      </w:r>
      <w:r>
        <w:rPr>
          <w:spacing w:val="28"/>
        </w:rPr>
        <w:t xml:space="preserve"> </w:t>
      </w:r>
      <w:r>
        <w:t>Regulation 2014</w:t>
      </w:r>
      <w:r>
        <w:rPr>
          <w:spacing w:val="26"/>
        </w:rPr>
        <w:t xml:space="preserve"> </w:t>
      </w:r>
      <w:r>
        <w:t>commenced</w:t>
      </w:r>
      <w:r>
        <w:rPr>
          <w:spacing w:val="26"/>
        </w:rPr>
        <w:t xml:space="preserve"> </w:t>
      </w:r>
      <w:r>
        <w:t>on</w:t>
      </w:r>
      <w:r>
        <w:rPr>
          <w:spacing w:val="26"/>
        </w:rPr>
        <w:t xml:space="preserve"> </w:t>
      </w:r>
      <w:r>
        <w:t>1 July 2024</w:t>
      </w:r>
      <w:r>
        <w:rPr>
          <w:spacing w:val="26"/>
        </w:rPr>
        <w:t xml:space="preserve"> </w:t>
      </w:r>
      <w:r>
        <w:t>which now require venues that have gaming machines to have a gaming plan of</w:t>
      </w:r>
      <w:r>
        <w:rPr>
          <w:spacing w:val="40"/>
        </w:rPr>
        <w:t xml:space="preserve"> </w:t>
      </w:r>
      <w:r>
        <w:t>management,</w:t>
      </w:r>
      <w:r>
        <w:rPr>
          <w:spacing w:val="31"/>
        </w:rPr>
        <w:t xml:space="preserve"> </w:t>
      </w:r>
      <w:r>
        <w:t>a</w:t>
      </w:r>
      <w:r>
        <w:rPr>
          <w:spacing w:val="33"/>
        </w:rPr>
        <w:t xml:space="preserve"> </w:t>
      </w:r>
      <w:r>
        <w:t>gaming</w:t>
      </w:r>
      <w:r>
        <w:rPr>
          <w:spacing w:val="31"/>
        </w:rPr>
        <w:t xml:space="preserve"> </w:t>
      </w:r>
      <w:r>
        <w:t>incident</w:t>
      </w:r>
      <w:r>
        <w:rPr>
          <w:spacing w:val="35"/>
        </w:rPr>
        <w:t xml:space="preserve"> </w:t>
      </w:r>
      <w:r>
        <w:t>register,</w:t>
      </w:r>
      <w:r>
        <w:rPr>
          <w:spacing w:val="31"/>
        </w:rPr>
        <w:t xml:space="preserve"> </w:t>
      </w:r>
      <w:r>
        <w:t>and</w:t>
      </w:r>
      <w:r>
        <w:rPr>
          <w:spacing w:val="33"/>
        </w:rPr>
        <w:t xml:space="preserve"> </w:t>
      </w:r>
      <w:r>
        <w:t>have</w:t>
      </w:r>
      <w:r>
        <w:rPr>
          <w:spacing w:val="33"/>
        </w:rPr>
        <w:t xml:space="preserve"> </w:t>
      </w:r>
      <w:r>
        <w:t>a</w:t>
      </w:r>
      <w:r>
        <w:rPr>
          <w:spacing w:val="33"/>
        </w:rPr>
        <w:t xml:space="preserve"> </w:t>
      </w:r>
      <w:r>
        <w:t>responsible</w:t>
      </w:r>
      <w:r>
        <w:rPr>
          <w:spacing w:val="33"/>
        </w:rPr>
        <w:t xml:space="preserve"> </w:t>
      </w:r>
      <w:r>
        <w:t>gaming</w:t>
      </w:r>
      <w:r>
        <w:rPr>
          <w:spacing w:val="31"/>
        </w:rPr>
        <w:t xml:space="preserve"> </w:t>
      </w:r>
      <w:r>
        <w:t>officer</w:t>
      </w:r>
      <w:r>
        <w:rPr>
          <w:spacing w:val="33"/>
        </w:rPr>
        <w:t xml:space="preserve"> </w:t>
      </w:r>
      <w:r>
        <w:t>if the venue has 21 or more machines.</w:t>
      </w:r>
    </w:p>
    <w:p w:rsidR="004E4FAA" w:rsidRDefault="00866C7E">
      <w:pPr>
        <w:pStyle w:val="ListParagraph"/>
        <w:numPr>
          <w:ilvl w:val="0"/>
          <w:numId w:val="11"/>
        </w:numPr>
        <w:tabs>
          <w:tab w:val="left" w:pos="525"/>
        </w:tabs>
        <w:spacing w:line="242" w:lineRule="auto"/>
        <w:ind w:right="754" w:hanging="361"/>
      </w:pPr>
      <w:r>
        <w:rPr>
          <w:w w:val="105"/>
        </w:rPr>
        <w:t>The</w:t>
      </w:r>
      <w:r>
        <w:rPr>
          <w:spacing w:val="-12"/>
          <w:w w:val="105"/>
        </w:rPr>
        <w:t xml:space="preserve"> </w:t>
      </w:r>
      <w:r>
        <w:rPr>
          <w:w w:val="105"/>
        </w:rPr>
        <w:t>Gaming</w:t>
      </w:r>
      <w:r>
        <w:rPr>
          <w:spacing w:val="-13"/>
          <w:w w:val="105"/>
        </w:rPr>
        <w:t xml:space="preserve"> </w:t>
      </w:r>
      <w:r>
        <w:rPr>
          <w:w w:val="105"/>
        </w:rPr>
        <w:t>and</w:t>
      </w:r>
      <w:r>
        <w:rPr>
          <w:spacing w:val="-12"/>
          <w:w w:val="105"/>
        </w:rPr>
        <w:t xml:space="preserve"> </w:t>
      </w:r>
      <w:r>
        <w:rPr>
          <w:w w:val="105"/>
        </w:rPr>
        <w:t>Liquor</w:t>
      </w:r>
      <w:r>
        <w:rPr>
          <w:spacing w:val="-12"/>
          <w:w w:val="105"/>
        </w:rPr>
        <w:t xml:space="preserve"> </w:t>
      </w:r>
      <w:r>
        <w:rPr>
          <w:w w:val="105"/>
        </w:rPr>
        <w:t>Administration</w:t>
      </w:r>
      <w:r>
        <w:rPr>
          <w:spacing w:val="-12"/>
          <w:w w:val="105"/>
        </w:rPr>
        <w:t xml:space="preserve"> </w:t>
      </w:r>
      <w:r>
        <w:rPr>
          <w:w w:val="105"/>
        </w:rPr>
        <w:t>Regulation</w:t>
      </w:r>
      <w:r>
        <w:rPr>
          <w:spacing w:val="-12"/>
          <w:w w:val="105"/>
        </w:rPr>
        <w:t xml:space="preserve"> </w:t>
      </w:r>
      <w:r>
        <w:rPr>
          <w:w w:val="105"/>
        </w:rPr>
        <w:t>2024</w:t>
      </w:r>
      <w:r>
        <w:rPr>
          <w:spacing w:val="-12"/>
          <w:w w:val="105"/>
        </w:rPr>
        <w:t xml:space="preserve"> </w:t>
      </w:r>
      <w:r>
        <w:rPr>
          <w:w w:val="105"/>
        </w:rPr>
        <w:t>commenced</w:t>
      </w:r>
      <w:r>
        <w:rPr>
          <w:spacing w:val="-12"/>
          <w:w w:val="105"/>
        </w:rPr>
        <w:t xml:space="preserve"> </w:t>
      </w:r>
      <w:r>
        <w:rPr>
          <w:w w:val="105"/>
        </w:rPr>
        <w:t>on</w:t>
      </w:r>
      <w:r>
        <w:rPr>
          <w:spacing w:val="-15"/>
          <w:w w:val="105"/>
        </w:rPr>
        <w:t xml:space="preserve"> </w:t>
      </w:r>
      <w:r>
        <w:rPr>
          <w:w w:val="105"/>
        </w:rPr>
        <w:t>1</w:t>
      </w:r>
      <w:r>
        <w:rPr>
          <w:spacing w:val="-13"/>
          <w:w w:val="105"/>
        </w:rPr>
        <w:t xml:space="preserve"> </w:t>
      </w:r>
      <w:r>
        <w:rPr>
          <w:w w:val="105"/>
        </w:rPr>
        <w:t>September 2024.</w:t>
      </w:r>
      <w:r>
        <w:rPr>
          <w:spacing w:val="-14"/>
          <w:w w:val="105"/>
        </w:rPr>
        <w:t xml:space="preserve"> </w:t>
      </w:r>
      <w:r>
        <w:rPr>
          <w:w w:val="105"/>
        </w:rPr>
        <w:t>One</w:t>
      </w:r>
      <w:r>
        <w:rPr>
          <w:spacing w:val="-12"/>
          <w:w w:val="105"/>
        </w:rPr>
        <w:t xml:space="preserve"> </w:t>
      </w:r>
      <w:r>
        <w:rPr>
          <w:w w:val="105"/>
        </w:rPr>
        <w:t>key</w:t>
      </w:r>
      <w:r>
        <w:rPr>
          <w:spacing w:val="-13"/>
          <w:w w:val="105"/>
        </w:rPr>
        <w:t xml:space="preserve"> </w:t>
      </w:r>
      <w:r>
        <w:rPr>
          <w:w w:val="105"/>
        </w:rPr>
        <w:t>change</w:t>
      </w:r>
      <w:r>
        <w:rPr>
          <w:spacing w:val="-12"/>
          <w:w w:val="105"/>
        </w:rPr>
        <w:t xml:space="preserve"> </w:t>
      </w:r>
      <w:r>
        <w:rPr>
          <w:w w:val="105"/>
        </w:rPr>
        <w:t>with</w:t>
      </w:r>
      <w:r>
        <w:rPr>
          <w:spacing w:val="-12"/>
          <w:w w:val="105"/>
        </w:rPr>
        <w:t xml:space="preserve"> </w:t>
      </w:r>
      <w:r>
        <w:rPr>
          <w:w w:val="105"/>
        </w:rPr>
        <w:t>flow-on</w:t>
      </w:r>
      <w:r>
        <w:rPr>
          <w:spacing w:val="-12"/>
          <w:w w:val="105"/>
        </w:rPr>
        <w:t xml:space="preserve"> </w:t>
      </w:r>
      <w:r>
        <w:rPr>
          <w:w w:val="105"/>
        </w:rPr>
        <w:t>effects</w:t>
      </w:r>
      <w:r>
        <w:rPr>
          <w:spacing w:val="-11"/>
          <w:w w:val="105"/>
        </w:rPr>
        <w:t xml:space="preserve"> </w:t>
      </w:r>
      <w:r>
        <w:rPr>
          <w:w w:val="105"/>
        </w:rPr>
        <w:t>for</w:t>
      </w:r>
      <w:r>
        <w:rPr>
          <w:spacing w:val="-12"/>
          <w:w w:val="105"/>
        </w:rPr>
        <w:t xml:space="preserve"> </w:t>
      </w:r>
      <w:r>
        <w:rPr>
          <w:w w:val="105"/>
        </w:rPr>
        <w:t>the</w:t>
      </w:r>
      <w:r>
        <w:rPr>
          <w:spacing w:val="-12"/>
          <w:w w:val="105"/>
        </w:rPr>
        <w:t xml:space="preserve"> </w:t>
      </w:r>
      <w:r>
        <w:rPr>
          <w:w w:val="105"/>
        </w:rPr>
        <w:t>Authority’s</w:t>
      </w:r>
      <w:r>
        <w:rPr>
          <w:spacing w:val="-11"/>
          <w:w w:val="105"/>
        </w:rPr>
        <w:t xml:space="preserve"> </w:t>
      </w:r>
      <w:r>
        <w:rPr>
          <w:w w:val="105"/>
        </w:rPr>
        <w:t>litigation</w:t>
      </w:r>
      <w:r>
        <w:rPr>
          <w:spacing w:val="-12"/>
          <w:w w:val="105"/>
        </w:rPr>
        <w:t xml:space="preserve"> </w:t>
      </w:r>
      <w:r>
        <w:rPr>
          <w:w w:val="105"/>
        </w:rPr>
        <w:t>is</w:t>
      </w:r>
      <w:r>
        <w:rPr>
          <w:spacing w:val="-11"/>
          <w:w w:val="105"/>
        </w:rPr>
        <w:t xml:space="preserve"> </w:t>
      </w:r>
      <w:r>
        <w:rPr>
          <w:w w:val="105"/>
        </w:rPr>
        <w:t>that</w:t>
      </w:r>
      <w:r>
        <w:rPr>
          <w:spacing w:val="-11"/>
          <w:w w:val="105"/>
        </w:rPr>
        <w:t xml:space="preserve"> </w:t>
      </w:r>
      <w:r>
        <w:rPr>
          <w:w w:val="105"/>
        </w:rPr>
        <w:t>Class 1 Local Impact Assessment decisions are now reviewable by NCAT (previously only Class</w:t>
      </w:r>
      <w:r>
        <w:rPr>
          <w:spacing w:val="-4"/>
          <w:w w:val="105"/>
        </w:rPr>
        <w:t xml:space="preserve"> </w:t>
      </w:r>
      <w:r>
        <w:rPr>
          <w:w w:val="105"/>
        </w:rPr>
        <w:t>2</w:t>
      </w:r>
      <w:r>
        <w:rPr>
          <w:spacing w:val="-5"/>
          <w:w w:val="105"/>
        </w:rPr>
        <w:t xml:space="preserve"> </w:t>
      </w:r>
      <w:r>
        <w:rPr>
          <w:w w:val="105"/>
        </w:rPr>
        <w:t>decisions</w:t>
      </w:r>
      <w:r>
        <w:rPr>
          <w:spacing w:val="-4"/>
          <w:w w:val="105"/>
        </w:rPr>
        <w:t xml:space="preserve"> </w:t>
      </w:r>
      <w:r>
        <w:rPr>
          <w:w w:val="105"/>
        </w:rPr>
        <w:t>were</w:t>
      </w:r>
      <w:r>
        <w:rPr>
          <w:spacing w:val="-5"/>
          <w:w w:val="105"/>
        </w:rPr>
        <w:t xml:space="preserve"> </w:t>
      </w:r>
      <w:r>
        <w:rPr>
          <w:w w:val="105"/>
        </w:rPr>
        <w:t>reviewable).</w:t>
      </w:r>
      <w:r>
        <w:rPr>
          <w:spacing w:val="-4"/>
          <w:w w:val="105"/>
        </w:rPr>
        <w:t xml:space="preserve"> </w:t>
      </w:r>
      <w:r>
        <w:rPr>
          <w:w w:val="105"/>
        </w:rPr>
        <w:t>In</w:t>
      </w:r>
      <w:r>
        <w:rPr>
          <w:spacing w:val="-5"/>
          <w:w w:val="105"/>
        </w:rPr>
        <w:t xml:space="preserve"> </w:t>
      </w:r>
      <w:r>
        <w:rPr>
          <w:w w:val="105"/>
        </w:rPr>
        <w:t>the</w:t>
      </w:r>
      <w:r>
        <w:rPr>
          <w:spacing w:val="-5"/>
          <w:w w:val="105"/>
        </w:rPr>
        <w:t xml:space="preserve"> </w:t>
      </w:r>
      <w:r>
        <w:rPr>
          <w:w w:val="105"/>
        </w:rPr>
        <w:t>2024-25</w:t>
      </w:r>
      <w:r>
        <w:rPr>
          <w:spacing w:val="-5"/>
          <w:w w:val="105"/>
        </w:rPr>
        <w:t xml:space="preserve"> </w:t>
      </w:r>
      <w:r>
        <w:rPr>
          <w:w w:val="105"/>
        </w:rPr>
        <w:t>year</w:t>
      </w:r>
      <w:r>
        <w:rPr>
          <w:spacing w:val="-5"/>
          <w:w w:val="105"/>
        </w:rPr>
        <w:t xml:space="preserve"> </w:t>
      </w:r>
      <w:r>
        <w:rPr>
          <w:w w:val="105"/>
        </w:rPr>
        <w:t>two</w:t>
      </w:r>
      <w:r>
        <w:rPr>
          <w:spacing w:val="-5"/>
          <w:w w:val="105"/>
        </w:rPr>
        <w:t xml:space="preserve"> </w:t>
      </w:r>
      <w:r>
        <w:rPr>
          <w:w w:val="105"/>
        </w:rPr>
        <w:t>reviews</w:t>
      </w:r>
      <w:r>
        <w:rPr>
          <w:spacing w:val="-4"/>
          <w:w w:val="105"/>
        </w:rPr>
        <w:t xml:space="preserve"> </w:t>
      </w:r>
      <w:r>
        <w:rPr>
          <w:w w:val="105"/>
        </w:rPr>
        <w:t>were</w:t>
      </w:r>
      <w:r>
        <w:rPr>
          <w:spacing w:val="-5"/>
          <w:w w:val="105"/>
        </w:rPr>
        <w:t xml:space="preserve"> </w:t>
      </w:r>
      <w:r>
        <w:rPr>
          <w:w w:val="105"/>
        </w:rPr>
        <w:t>lodged</w:t>
      </w:r>
      <w:r>
        <w:rPr>
          <w:spacing w:val="-5"/>
          <w:w w:val="105"/>
        </w:rPr>
        <w:t xml:space="preserve"> </w:t>
      </w:r>
      <w:r>
        <w:rPr>
          <w:w w:val="105"/>
        </w:rPr>
        <w:t>in NCAT,</w:t>
      </w:r>
      <w:r>
        <w:rPr>
          <w:spacing w:val="-13"/>
          <w:w w:val="105"/>
        </w:rPr>
        <w:t xml:space="preserve"> </w:t>
      </w:r>
      <w:r>
        <w:rPr>
          <w:w w:val="105"/>
        </w:rPr>
        <w:t>with</w:t>
      </w:r>
      <w:r>
        <w:rPr>
          <w:spacing w:val="-11"/>
          <w:w w:val="105"/>
        </w:rPr>
        <w:t xml:space="preserve"> </w:t>
      </w:r>
      <w:r>
        <w:rPr>
          <w:w w:val="105"/>
        </w:rPr>
        <w:t>one</w:t>
      </w:r>
      <w:r>
        <w:rPr>
          <w:spacing w:val="-11"/>
          <w:w w:val="105"/>
        </w:rPr>
        <w:t xml:space="preserve"> </w:t>
      </w:r>
      <w:r>
        <w:rPr>
          <w:w w:val="105"/>
        </w:rPr>
        <w:t>review</w:t>
      </w:r>
      <w:r>
        <w:rPr>
          <w:spacing w:val="-14"/>
          <w:w w:val="105"/>
        </w:rPr>
        <w:t xml:space="preserve"> </w:t>
      </w:r>
      <w:r>
        <w:rPr>
          <w:w w:val="105"/>
        </w:rPr>
        <w:t>being</w:t>
      </w:r>
      <w:r>
        <w:rPr>
          <w:spacing w:val="-13"/>
          <w:w w:val="105"/>
        </w:rPr>
        <w:t xml:space="preserve"> </w:t>
      </w:r>
      <w:r>
        <w:rPr>
          <w:w w:val="105"/>
        </w:rPr>
        <w:t>settled</w:t>
      </w:r>
      <w:r>
        <w:rPr>
          <w:spacing w:val="-11"/>
          <w:w w:val="105"/>
        </w:rPr>
        <w:t xml:space="preserve"> </w:t>
      </w:r>
      <w:r>
        <w:rPr>
          <w:w w:val="105"/>
        </w:rPr>
        <w:t>between</w:t>
      </w:r>
      <w:r>
        <w:rPr>
          <w:spacing w:val="-11"/>
          <w:w w:val="105"/>
        </w:rPr>
        <w:t xml:space="preserve"> </w:t>
      </w:r>
      <w:r>
        <w:rPr>
          <w:w w:val="105"/>
        </w:rPr>
        <w:t>the</w:t>
      </w:r>
      <w:r>
        <w:rPr>
          <w:spacing w:val="-11"/>
          <w:w w:val="105"/>
        </w:rPr>
        <w:t xml:space="preserve"> </w:t>
      </w:r>
      <w:r>
        <w:rPr>
          <w:w w:val="105"/>
        </w:rPr>
        <w:t>Authority</w:t>
      </w:r>
      <w:r>
        <w:rPr>
          <w:spacing w:val="-13"/>
          <w:w w:val="105"/>
        </w:rPr>
        <w:t xml:space="preserve"> </w:t>
      </w:r>
      <w:r>
        <w:rPr>
          <w:w w:val="105"/>
        </w:rPr>
        <w:t>and</w:t>
      </w:r>
      <w:r>
        <w:rPr>
          <w:spacing w:val="-11"/>
          <w:w w:val="105"/>
        </w:rPr>
        <w:t xml:space="preserve"> </w:t>
      </w:r>
      <w:r>
        <w:rPr>
          <w:w w:val="105"/>
        </w:rPr>
        <w:t>the</w:t>
      </w:r>
      <w:r>
        <w:rPr>
          <w:spacing w:val="-11"/>
          <w:w w:val="105"/>
        </w:rPr>
        <w:t xml:space="preserve"> </w:t>
      </w:r>
      <w:r>
        <w:rPr>
          <w:w w:val="105"/>
        </w:rPr>
        <w:t>applicant.</w:t>
      </w:r>
      <w:r>
        <w:rPr>
          <w:spacing w:val="-14"/>
          <w:w w:val="105"/>
        </w:rPr>
        <w:t xml:space="preserve"> </w:t>
      </w:r>
      <w:r>
        <w:rPr>
          <w:w w:val="105"/>
        </w:rPr>
        <w:t>The second review was ongoing at 30 June 2025.</w:t>
      </w:r>
    </w:p>
    <w:p w:rsidR="004E4FAA" w:rsidRDefault="00866C7E">
      <w:pPr>
        <w:pStyle w:val="ListParagraph"/>
        <w:numPr>
          <w:ilvl w:val="0"/>
          <w:numId w:val="11"/>
        </w:numPr>
        <w:tabs>
          <w:tab w:val="left" w:pos="525"/>
        </w:tabs>
        <w:spacing w:line="242" w:lineRule="auto"/>
        <w:ind w:right="801" w:hanging="361"/>
      </w:pPr>
      <w:r>
        <w:rPr>
          <w:w w:val="105"/>
        </w:rPr>
        <w:t>The Music Festivals Act 2019 was amended in 2024, with new provisions commencing on 27 September 2024. The Authority’s powers in respect of Music Festivals</w:t>
      </w:r>
      <w:r>
        <w:rPr>
          <w:spacing w:val="-7"/>
          <w:w w:val="105"/>
        </w:rPr>
        <w:t xml:space="preserve"> </w:t>
      </w:r>
      <w:r>
        <w:rPr>
          <w:w w:val="105"/>
        </w:rPr>
        <w:t>have</w:t>
      </w:r>
      <w:r>
        <w:rPr>
          <w:spacing w:val="-8"/>
          <w:w w:val="105"/>
        </w:rPr>
        <w:t xml:space="preserve"> </w:t>
      </w:r>
      <w:r>
        <w:rPr>
          <w:w w:val="105"/>
        </w:rPr>
        <w:t>been</w:t>
      </w:r>
      <w:r>
        <w:rPr>
          <w:spacing w:val="-8"/>
          <w:w w:val="105"/>
        </w:rPr>
        <w:t xml:space="preserve"> </w:t>
      </w:r>
      <w:r>
        <w:rPr>
          <w:w w:val="105"/>
        </w:rPr>
        <w:t>reduced</w:t>
      </w:r>
      <w:r>
        <w:rPr>
          <w:spacing w:val="-8"/>
          <w:w w:val="105"/>
        </w:rPr>
        <w:t xml:space="preserve"> </w:t>
      </w:r>
      <w:r>
        <w:rPr>
          <w:w w:val="105"/>
        </w:rPr>
        <w:t>(for</w:t>
      </w:r>
      <w:r>
        <w:rPr>
          <w:spacing w:val="-8"/>
          <w:w w:val="105"/>
        </w:rPr>
        <w:t xml:space="preserve"> </w:t>
      </w:r>
      <w:r>
        <w:rPr>
          <w:w w:val="105"/>
        </w:rPr>
        <w:t>example,</w:t>
      </w:r>
      <w:r>
        <w:rPr>
          <w:spacing w:val="-9"/>
          <w:w w:val="105"/>
        </w:rPr>
        <w:t xml:space="preserve"> </w:t>
      </w:r>
      <w:r>
        <w:rPr>
          <w:w w:val="105"/>
        </w:rPr>
        <w:t>the</w:t>
      </w:r>
      <w:r>
        <w:rPr>
          <w:spacing w:val="-11"/>
          <w:w w:val="105"/>
        </w:rPr>
        <w:t xml:space="preserve"> </w:t>
      </w:r>
      <w:r>
        <w:rPr>
          <w:w w:val="105"/>
        </w:rPr>
        <w:t>Authority</w:t>
      </w:r>
      <w:r>
        <w:rPr>
          <w:spacing w:val="-9"/>
          <w:w w:val="105"/>
        </w:rPr>
        <w:t xml:space="preserve"> </w:t>
      </w:r>
      <w:r>
        <w:rPr>
          <w:w w:val="105"/>
        </w:rPr>
        <w:t>is</w:t>
      </w:r>
      <w:r>
        <w:rPr>
          <w:spacing w:val="-7"/>
          <w:w w:val="105"/>
        </w:rPr>
        <w:t xml:space="preserve"> </w:t>
      </w:r>
      <w:r>
        <w:rPr>
          <w:w w:val="105"/>
        </w:rPr>
        <w:t>no</w:t>
      </w:r>
      <w:r>
        <w:rPr>
          <w:spacing w:val="-8"/>
          <w:w w:val="105"/>
        </w:rPr>
        <w:t xml:space="preserve"> </w:t>
      </w:r>
      <w:r>
        <w:rPr>
          <w:w w:val="105"/>
        </w:rPr>
        <w:t>longer</w:t>
      </w:r>
      <w:r>
        <w:rPr>
          <w:spacing w:val="-8"/>
          <w:w w:val="105"/>
        </w:rPr>
        <w:t xml:space="preserve"> </w:t>
      </w:r>
      <w:r>
        <w:rPr>
          <w:w w:val="105"/>
        </w:rPr>
        <w:t>required</w:t>
      </w:r>
      <w:r>
        <w:rPr>
          <w:spacing w:val="-8"/>
          <w:w w:val="105"/>
        </w:rPr>
        <w:t xml:space="preserve"> </w:t>
      </w:r>
      <w:r>
        <w:rPr>
          <w:w w:val="105"/>
        </w:rPr>
        <w:t>to declare</w:t>
      </w:r>
      <w:r>
        <w:rPr>
          <w:spacing w:val="-14"/>
          <w:w w:val="105"/>
        </w:rPr>
        <w:t xml:space="preserve"> </w:t>
      </w:r>
      <w:r>
        <w:rPr>
          <w:w w:val="105"/>
        </w:rPr>
        <w:t>a</w:t>
      </w:r>
      <w:r>
        <w:rPr>
          <w:spacing w:val="-17"/>
          <w:w w:val="105"/>
        </w:rPr>
        <w:t xml:space="preserve"> </w:t>
      </w:r>
      <w:r>
        <w:rPr>
          <w:w w:val="105"/>
        </w:rPr>
        <w:t>Music</w:t>
      </w:r>
      <w:r>
        <w:rPr>
          <w:spacing w:val="-14"/>
          <w:w w:val="105"/>
        </w:rPr>
        <w:t xml:space="preserve"> </w:t>
      </w:r>
      <w:r>
        <w:rPr>
          <w:w w:val="105"/>
        </w:rPr>
        <w:t>Festival</w:t>
      </w:r>
      <w:r>
        <w:rPr>
          <w:spacing w:val="-14"/>
          <w:w w:val="105"/>
        </w:rPr>
        <w:t xml:space="preserve"> </w:t>
      </w:r>
      <w:r>
        <w:rPr>
          <w:w w:val="105"/>
        </w:rPr>
        <w:t>to</w:t>
      </w:r>
      <w:r>
        <w:rPr>
          <w:spacing w:val="-14"/>
          <w:w w:val="105"/>
        </w:rPr>
        <w:t xml:space="preserve"> </w:t>
      </w:r>
      <w:r>
        <w:rPr>
          <w:w w:val="105"/>
        </w:rPr>
        <w:t>be</w:t>
      </w:r>
      <w:r>
        <w:rPr>
          <w:spacing w:val="-14"/>
          <w:w w:val="105"/>
        </w:rPr>
        <w:t xml:space="preserve"> </w:t>
      </w:r>
      <w:r>
        <w:rPr>
          <w:w w:val="105"/>
        </w:rPr>
        <w:t>a</w:t>
      </w:r>
      <w:r>
        <w:rPr>
          <w:spacing w:val="-14"/>
          <w:w w:val="105"/>
        </w:rPr>
        <w:t xml:space="preserve"> </w:t>
      </w:r>
      <w:r>
        <w:rPr>
          <w:w w:val="105"/>
        </w:rPr>
        <w:t>‘subject</w:t>
      </w:r>
      <w:r>
        <w:rPr>
          <w:spacing w:val="-13"/>
          <w:w w:val="105"/>
        </w:rPr>
        <w:t xml:space="preserve"> </w:t>
      </w:r>
      <w:r>
        <w:rPr>
          <w:w w:val="105"/>
        </w:rPr>
        <w:t>festival’).</w:t>
      </w:r>
      <w:r>
        <w:rPr>
          <w:spacing w:val="-13"/>
          <w:w w:val="105"/>
        </w:rPr>
        <w:t xml:space="preserve"> </w:t>
      </w:r>
      <w:r>
        <w:rPr>
          <w:w w:val="105"/>
        </w:rPr>
        <w:t>Instead,</w:t>
      </w:r>
      <w:r>
        <w:rPr>
          <w:spacing w:val="-15"/>
          <w:w w:val="105"/>
        </w:rPr>
        <w:t xml:space="preserve"> </w:t>
      </w:r>
      <w:r>
        <w:rPr>
          <w:w w:val="105"/>
        </w:rPr>
        <w:t>the</w:t>
      </w:r>
      <w:r>
        <w:rPr>
          <w:spacing w:val="-14"/>
          <w:w w:val="105"/>
        </w:rPr>
        <w:t xml:space="preserve"> </w:t>
      </w:r>
      <w:r>
        <w:rPr>
          <w:w w:val="105"/>
        </w:rPr>
        <w:t>Authority</w:t>
      </w:r>
      <w:r>
        <w:rPr>
          <w:spacing w:val="-15"/>
          <w:w w:val="105"/>
        </w:rPr>
        <w:t xml:space="preserve"> </w:t>
      </w:r>
      <w:r>
        <w:rPr>
          <w:w w:val="105"/>
        </w:rPr>
        <w:t>is</w:t>
      </w:r>
      <w:r>
        <w:rPr>
          <w:spacing w:val="-13"/>
          <w:w w:val="105"/>
        </w:rPr>
        <w:t xml:space="preserve"> </w:t>
      </w:r>
      <w:r>
        <w:rPr>
          <w:w w:val="105"/>
        </w:rPr>
        <w:t>now limited</w:t>
      </w:r>
      <w:r>
        <w:rPr>
          <w:spacing w:val="-13"/>
          <w:w w:val="105"/>
        </w:rPr>
        <w:t xml:space="preserve"> </w:t>
      </w:r>
      <w:r>
        <w:rPr>
          <w:w w:val="105"/>
        </w:rPr>
        <w:t>to</w:t>
      </w:r>
      <w:r>
        <w:rPr>
          <w:spacing w:val="-13"/>
          <w:w w:val="105"/>
        </w:rPr>
        <w:t xml:space="preserve"> </w:t>
      </w:r>
      <w:r>
        <w:rPr>
          <w:w w:val="105"/>
        </w:rPr>
        <w:t>determining</w:t>
      </w:r>
      <w:r>
        <w:rPr>
          <w:spacing w:val="-14"/>
          <w:w w:val="105"/>
        </w:rPr>
        <w:t xml:space="preserve"> </w:t>
      </w:r>
      <w:r>
        <w:rPr>
          <w:w w:val="105"/>
        </w:rPr>
        <w:t>appeals</w:t>
      </w:r>
      <w:r>
        <w:rPr>
          <w:spacing w:val="-12"/>
          <w:w w:val="105"/>
        </w:rPr>
        <w:t xml:space="preserve"> </w:t>
      </w:r>
      <w:r>
        <w:rPr>
          <w:w w:val="105"/>
        </w:rPr>
        <w:t>lodged</w:t>
      </w:r>
      <w:r>
        <w:rPr>
          <w:spacing w:val="-13"/>
          <w:w w:val="105"/>
        </w:rPr>
        <w:t xml:space="preserve"> </w:t>
      </w:r>
      <w:r>
        <w:rPr>
          <w:w w:val="105"/>
        </w:rPr>
        <w:t>by</w:t>
      </w:r>
      <w:r>
        <w:rPr>
          <w:spacing w:val="-14"/>
          <w:w w:val="105"/>
        </w:rPr>
        <w:t xml:space="preserve"> </w:t>
      </w:r>
      <w:r>
        <w:rPr>
          <w:w w:val="105"/>
        </w:rPr>
        <w:t>music</w:t>
      </w:r>
      <w:r>
        <w:rPr>
          <w:spacing w:val="-15"/>
          <w:w w:val="105"/>
        </w:rPr>
        <w:t xml:space="preserve"> </w:t>
      </w:r>
      <w:r>
        <w:rPr>
          <w:w w:val="105"/>
        </w:rPr>
        <w:t>festival</w:t>
      </w:r>
      <w:r>
        <w:rPr>
          <w:spacing w:val="-13"/>
          <w:w w:val="105"/>
        </w:rPr>
        <w:t xml:space="preserve"> </w:t>
      </w:r>
      <w:r>
        <w:rPr>
          <w:w w:val="105"/>
        </w:rPr>
        <w:t>organisers</w:t>
      </w:r>
      <w:r>
        <w:rPr>
          <w:spacing w:val="-12"/>
          <w:w w:val="105"/>
        </w:rPr>
        <w:t xml:space="preserve"> </w:t>
      </w:r>
      <w:r>
        <w:rPr>
          <w:w w:val="105"/>
        </w:rPr>
        <w:t>in</w:t>
      </w:r>
      <w:r>
        <w:rPr>
          <w:spacing w:val="-13"/>
          <w:w w:val="105"/>
        </w:rPr>
        <w:t xml:space="preserve"> </w:t>
      </w:r>
      <w:r>
        <w:rPr>
          <w:w w:val="105"/>
        </w:rPr>
        <w:t>circumstances where</w:t>
      </w:r>
      <w:r>
        <w:rPr>
          <w:spacing w:val="-13"/>
          <w:w w:val="105"/>
        </w:rPr>
        <w:t xml:space="preserve"> </w:t>
      </w:r>
      <w:r>
        <w:rPr>
          <w:w w:val="105"/>
        </w:rPr>
        <w:t>the</w:t>
      </w:r>
      <w:r>
        <w:rPr>
          <w:spacing w:val="-16"/>
          <w:w w:val="105"/>
        </w:rPr>
        <w:t xml:space="preserve"> </w:t>
      </w:r>
      <w:r>
        <w:rPr>
          <w:w w:val="105"/>
        </w:rPr>
        <w:t>Secretary</w:t>
      </w:r>
      <w:r>
        <w:rPr>
          <w:spacing w:val="-14"/>
          <w:w w:val="105"/>
        </w:rPr>
        <w:t xml:space="preserve"> </w:t>
      </w:r>
      <w:r>
        <w:rPr>
          <w:w w:val="105"/>
        </w:rPr>
        <w:t>determines</w:t>
      </w:r>
      <w:r>
        <w:rPr>
          <w:spacing w:val="-12"/>
          <w:w w:val="105"/>
        </w:rPr>
        <w:t xml:space="preserve"> </w:t>
      </w:r>
      <w:r>
        <w:rPr>
          <w:w w:val="105"/>
        </w:rPr>
        <w:t>that</w:t>
      </w:r>
      <w:r>
        <w:rPr>
          <w:spacing w:val="-12"/>
          <w:w w:val="105"/>
        </w:rPr>
        <w:t xml:space="preserve"> </w:t>
      </w:r>
      <w:r>
        <w:rPr>
          <w:w w:val="105"/>
        </w:rPr>
        <w:t>a</w:t>
      </w:r>
      <w:r>
        <w:rPr>
          <w:spacing w:val="-15"/>
          <w:w w:val="105"/>
        </w:rPr>
        <w:t xml:space="preserve"> </w:t>
      </w:r>
      <w:r>
        <w:rPr>
          <w:w w:val="105"/>
        </w:rPr>
        <w:t>music</w:t>
      </w:r>
      <w:r>
        <w:rPr>
          <w:spacing w:val="-13"/>
          <w:w w:val="105"/>
        </w:rPr>
        <w:t xml:space="preserve"> </w:t>
      </w:r>
      <w:r>
        <w:rPr>
          <w:w w:val="105"/>
        </w:rPr>
        <w:t>festival</w:t>
      </w:r>
      <w:r>
        <w:rPr>
          <w:spacing w:val="-13"/>
          <w:w w:val="105"/>
        </w:rPr>
        <w:t xml:space="preserve"> </w:t>
      </w:r>
      <w:r>
        <w:rPr>
          <w:w w:val="105"/>
        </w:rPr>
        <w:t>requires</w:t>
      </w:r>
      <w:r>
        <w:rPr>
          <w:spacing w:val="-12"/>
          <w:w w:val="105"/>
        </w:rPr>
        <w:t xml:space="preserve"> </w:t>
      </w:r>
      <w:r>
        <w:rPr>
          <w:w w:val="105"/>
        </w:rPr>
        <w:t>an</w:t>
      </w:r>
      <w:r>
        <w:rPr>
          <w:spacing w:val="-13"/>
          <w:w w:val="105"/>
        </w:rPr>
        <w:t xml:space="preserve"> </w:t>
      </w:r>
      <w:r>
        <w:rPr>
          <w:w w:val="105"/>
        </w:rPr>
        <w:t>agreed</w:t>
      </w:r>
      <w:r>
        <w:rPr>
          <w:spacing w:val="-13"/>
          <w:w w:val="105"/>
        </w:rPr>
        <w:t xml:space="preserve"> </w:t>
      </w:r>
      <w:r>
        <w:rPr>
          <w:w w:val="105"/>
        </w:rPr>
        <w:t>health</w:t>
      </w:r>
      <w:r>
        <w:rPr>
          <w:spacing w:val="-13"/>
          <w:w w:val="105"/>
        </w:rPr>
        <w:t xml:space="preserve"> </w:t>
      </w:r>
      <w:r>
        <w:rPr>
          <w:w w:val="105"/>
        </w:rPr>
        <w:t>and medical</w:t>
      </w:r>
      <w:r>
        <w:rPr>
          <w:spacing w:val="-6"/>
          <w:w w:val="105"/>
        </w:rPr>
        <w:t xml:space="preserve"> </w:t>
      </w:r>
      <w:r>
        <w:rPr>
          <w:w w:val="105"/>
        </w:rPr>
        <w:t>plan.</w:t>
      </w:r>
    </w:p>
    <w:p w:rsidR="004E4FAA" w:rsidRDefault="00866C7E">
      <w:pPr>
        <w:pStyle w:val="Heading1"/>
        <w:spacing w:before="249" w:line="242" w:lineRule="auto"/>
        <w:ind w:right="1042"/>
      </w:pPr>
      <w:bookmarkStart w:id="47" w:name="Management_and_accountability"/>
      <w:bookmarkStart w:id="48" w:name="_bookmark3"/>
      <w:bookmarkEnd w:id="47"/>
      <w:bookmarkEnd w:id="48"/>
      <w:r>
        <w:rPr>
          <w:color w:val="252525"/>
          <w:w w:val="105"/>
        </w:rPr>
        <w:t xml:space="preserve">Management and </w:t>
      </w:r>
      <w:r>
        <w:rPr>
          <w:color w:val="252525"/>
          <w:spacing w:val="-2"/>
          <w:w w:val="105"/>
        </w:rPr>
        <w:t>accountability</w:t>
      </w:r>
    </w:p>
    <w:p w:rsidR="004E4FAA" w:rsidRDefault="00866C7E">
      <w:pPr>
        <w:pStyle w:val="Heading2"/>
        <w:spacing w:before="359"/>
      </w:pPr>
      <w:bookmarkStart w:id="49" w:name="Principal_officers_and_accountable_autho"/>
      <w:bookmarkEnd w:id="49"/>
      <w:r>
        <w:rPr>
          <w:color w:val="2D808E"/>
        </w:rPr>
        <w:t>Principal</w:t>
      </w:r>
      <w:r>
        <w:rPr>
          <w:color w:val="2D808E"/>
          <w:spacing w:val="37"/>
        </w:rPr>
        <w:t xml:space="preserve"> </w:t>
      </w:r>
      <w:r>
        <w:rPr>
          <w:color w:val="2D808E"/>
        </w:rPr>
        <w:t>officers</w:t>
      </w:r>
      <w:r>
        <w:rPr>
          <w:color w:val="2D808E"/>
          <w:spacing w:val="32"/>
        </w:rPr>
        <w:t xml:space="preserve"> </w:t>
      </w:r>
      <w:r>
        <w:rPr>
          <w:color w:val="2D808E"/>
        </w:rPr>
        <w:t>and</w:t>
      </w:r>
      <w:r>
        <w:rPr>
          <w:color w:val="2D808E"/>
          <w:spacing w:val="32"/>
        </w:rPr>
        <w:t xml:space="preserve"> </w:t>
      </w:r>
      <w:r>
        <w:rPr>
          <w:color w:val="2D808E"/>
        </w:rPr>
        <w:t>accountable</w:t>
      </w:r>
      <w:r>
        <w:rPr>
          <w:color w:val="2D808E"/>
          <w:spacing w:val="32"/>
        </w:rPr>
        <w:t xml:space="preserve"> </w:t>
      </w:r>
      <w:r>
        <w:rPr>
          <w:color w:val="2D808E"/>
          <w:spacing w:val="-2"/>
        </w:rPr>
        <w:t>authority</w:t>
      </w:r>
    </w:p>
    <w:p w:rsidR="004E4FAA" w:rsidRDefault="00866C7E">
      <w:pPr>
        <w:pStyle w:val="BodyText"/>
        <w:spacing w:before="121" w:line="242" w:lineRule="auto"/>
        <w:ind w:left="165" w:right="725"/>
      </w:pPr>
      <w:r>
        <w:rPr>
          <w:w w:val="105"/>
        </w:rPr>
        <w:t>The</w:t>
      </w:r>
      <w:r>
        <w:rPr>
          <w:spacing w:val="-14"/>
          <w:w w:val="105"/>
        </w:rPr>
        <w:t xml:space="preserve"> </w:t>
      </w:r>
      <w:r>
        <w:rPr>
          <w:i/>
          <w:w w:val="105"/>
        </w:rPr>
        <w:t>Gaming</w:t>
      </w:r>
      <w:r>
        <w:rPr>
          <w:i/>
          <w:spacing w:val="-13"/>
          <w:w w:val="105"/>
        </w:rPr>
        <w:t xml:space="preserve"> </w:t>
      </w:r>
      <w:r>
        <w:rPr>
          <w:i/>
          <w:w w:val="105"/>
        </w:rPr>
        <w:t>and</w:t>
      </w:r>
      <w:r>
        <w:rPr>
          <w:i/>
          <w:spacing w:val="-14"/>
          <w:w w:val="105"/>
        </w:rPr>
        <w:t xml:space="preserve"> </w:t>
      </w:r>
      <w:r>
        <w:rPr>
          <w:i/>
          <w:w w:val="105"/>
        </w:rPr>
        <w:t>Liquor</w:t>
      </w:r>
      <w:r>
        <w:rPr>
          <w:i/>
          <w:spacing w:val="-16"/>
          <w:w w:val="105"/>
        </w:rPr>
        <w:t xml:space="preserve"> </w:t>
      </w:r>
      <w:r>
        <w:rPr>
          <w:i/>
          <w:w w:val="105"/>
        </w:rPr>
        <w:t>Administration</w:t>
      </w:r>
      <w:r>
        <w:rPr>
          <w:i/>
          <w:spacing w:val="-15"/>
          <w:w w:val="105"/>
        </w:rPr>
        <w:t xml:space="preserve"> </w:t>
      </w:r>
      <w:r>
        <w:rPr>
          <w:i/>
          <w:w w:val="105"/>
        </w:rPr>
        <w:t>Act</w:t>
      </w:r>
      <w:r>
        <w:rPr>
          <w:i/>
          <w:spacing w:val="-13"/>
          <w:w w:val="105"/>
        </w:rPr>
        <w:t xml:space="preserve"> </w:t>
      </w:r>
      <w:r>
        <w:rPr>
          <w:i/>
          <w:w w:val="105"/>
        </w:rPr>
        <w:t>2007</w:t>
      </w:r>
      <w:r>
        <w:rPr>
          <w:i/>
          <w:spacing w:val="-16"/>
          <w:w w:val="105"/>
        </w:rPr>
        <w:t xml:space="preserve"> </w:t>
      </w:r>
      <w:r>
        <w:rPr>
          <w:w w:val="105"/>
        </w:rPr>
        <w:t>provides</w:t>
      </w:r>
      <w:r>
        <w:rPr>
          <w:spacing w:val="-13"/>
          <w:w w:val="105"/>
        </w:rPr>
        <w:t xml:space="preserve"> </w:t>
      </w:r>
      <w:r>
        <w:rPr>
          <w:w w:val="105"/>
        </w:rPr>
        <w:t>that</w:t>
      </w:r>
      <w:r>
        <w:rPr>
          <w:spacing w:val="-13"/>
          <w:w w:val="105"/>
        </w:rPr>
        <w:t xml:space="preserve"> </w:t>
      </w:r>
      <w:r>
        <w:rPr>
          <w:w w:val="105"/>
        </w:rPr>
        <w:t>the</w:t>
      </w:r>
      <w:r>
        <w:rPr>
          <w:spacing w:val="-14"/>
          <w:w w:val="105"/>
        </w:rPr>
        <w:t xml:space="preserve"> </w:t>
      </w:r>
      <w:r>
        <w:rPr>
          <w:w w:val="105"/>
        </w:rPr>
        <w:t>Authority</w:t>
      </w:r>
      <w:r>
        <w:rPr>
          <w:spacing w:val="-15"/>
          <w:w w:val="105"/>
        </w:rPr>
        <w:t xml:space="preserve"> </w:t>
      </w:r>
      <w:r>
        <w:rPr>
          <w:w w:val="105"/>
        </w:rPr>
        <w:t>consists</w:t>
      </w:r>
      <w:r>
        <w:rPr>
          <w:spacing w:val="-13"/>
          <w:w w:val="105"/>
        </w:rPr>
        <w:t xml:space="preserve"> </w:t>
      </w:r>
      <w:r>
        <w:rPr>
          <w:w w:val="105"/>
        </w:rPr>
        <w:t xml:space="preserve">of </w:t>
      </w:r>
      <w:r>
        <w:rPr>
          <w:spacing w:val="-2"/>
          <w:w w:val="105"/>
        </w:rPr>
        <w:t>members</w:t>
      </w:r>
      <w:r>
        <w:rPr>
          <w:spacing w:val="-9"/>
          <w:w w:val="105"/>
        </w:rPr>
        <w:t xml:space="preserve"> </w:t>
      </w:r>
      <w:r>
        <w:rPr>
          <w:spacing w:val="-2"/>
          <w:w w:val="105"/>
        </w:rPr>
        <w:t>that</w:t>
      </w:r>
      <w:r>
        <w:rPr>
          <w:spacing w:val="-13"/>
          <w:w w:val="105"/>
        </w:rPr>
        <w:t xml:space="preserve"> </w:t>
      </w:r>
      <w:r>
        <w:rPr>
          <w:spacing w:val="-2"/>
          <w:w w:val="105"/>
        </w:rPr>
        <w:t>are</w:t>
      </w:r>
      <w:r>
        <w:rPr>
          <w:spacing w:val="-10"/>
          <w:w w:val="105"/>
        </w:rPr>
        <w:t xml:space="preserve"> </w:t>
      </w:r>
      <w:r>
        <w:rPr>
          <w:spacing w:val="-2"/>
          <w:w w:val="105"/>
        </w:rPr>
        <w:t>appointed</w:t>
      </w:r>
      <w:r>
        <w:rPr>
          <w:spacing w:val="-10"/>
          <w:w w:val="105"/>
        </w:rPr>
        <w:t xml:space="preserve"> </w:t>
      </w:r>
      <w:r>
        <w:rPr>
          <w:spacing w:val="-2"/>
          <w:w w:val="105"/>
        </w:rPr>
        <w:t>by</w:t>
      </w:r>
      <w:r>
        <w:rPr>
          <w:spacing w:val="-11"/>
          <w:w w:val="105"/>
        </w:rPr>
        <w:t xml:space="preserve"> </w:t>
      </w:r>
      <w:r>
        <w:rPr>
          <w:spacing w:val="-2"/>
          <w:w w:val="105"/>
        </w:rPr>
        <w:t>the</w:t>
      </w:r>
      <w:r>
        <w:rPr>
          <w:spacing w:val="-10"/>
          <w:w w:val="105"/>
        </w:rPr>
        <w:t xml:space="preserve"> </w:t>
      </w:r>
      <w:r>
        <w:rPr>
          <w:spacing w:val="-2"/>
          <w:w w:val="105"/>
        </w:rPr>
        <w:t>Governor</w:t>
      </w:r>
      <w:r>
        <w:rPr>
          <w:spacing w:val="-10"/>
          <w:w w:val="105"/>
        </w:rPr>
        <w:t xml:space="preserve"> </w:t>
      </w:r>
      <w:r>
        <w:rPr>
          <w:spacing w:val="-2"/>
          <w:w w:val="105"/>
        </w:rPr>
        <w:t>on</w:t>
      </w:r>
      <w:r>
        <w:rPr>
          <w:spacing w:val="-10"/>
          <w:w w:val="105"/>
        </w:rPr>
        <w:t xml:space="preserve"> </w:t>
      </w:r>
      <w:r>
        <w:rPr>
          <w:spacing w:val="-2"/>
          <w:w w:val="105"/>
        </w:rPr>
        <w:t>the</w:t>
      </w:r>
      <w:r>
        <w:rPr>
          <w:spacing w:val="-10"/>
          <w:w w:val="105"/>
        </w:rPr>
        <w:t xml:space="preserve"> </w:t>
      </w:r>
      <w:r>
        <w:rPr>
          <w:spacing w:val="-2"/>
          <w:w w:val="105"/>
        </w:rPr>
        <w:t>recommendation</w:t>
      </w:r>
      <w:r>
        <w:rPr>
          <w:spacing w:val="-14"/>
          <w:w w:val="105"/>
        </w:rPr>
        <w:t xml:space="preserve"> </w:t>
      </w:r>
      <w:r>
        <w:rPr>
          <w:spacing w:val="-2"/>
          <w:w w:val="105"/>
        </w:rPr>
        <w:t>of</w:t>
      </w:r>
      <w:r>
        <w:rPr>
          <w:spacing w:val="-11"/>
          <w:w w:val="105"/>
        </w:rPr>
        <w:t xml:space="preserve"> </w:t>
      </w:r>
      <w:r>
        <w:rPr>
          <w:spacing w:val="-2"/>
          <w:w w:val="105"/>
        </w:rPr>
        <w:t>the</w:t>
      </w:r>
      <w:r>
        <w:rPr>
          <w:spacing w:val="-10"/>
          <w:w w:val="105"/>
        </w:rPr>
        <w:t xml:space="preserve"> </w:t>
      </w:r>
      <w:r>
        <w:rPr>
          <w:spacing w:val="-2"/>
          <w:w w:val="105"/>
        </w:rPr>
        <w:t>Minister</w:t>
      </w:r>
      <w:r>
        <w:rPr>
          <w:spacing w:val="-10"/>
          <w:w w:val="105"/>
        </w:rPr>
        <w:t xml:space="preserve"> </w:t>
      </w:r>
      <w:r>
        <w:rPr>
          <w:spacing w:val="-2"/>
          <w:w w:val="105"/>
        </w:rPr>
        <w:t xml:space="preserve">for </w:t>
      </w:r>
      <w:r>
        <w:rPr>
          <w:w w:val="105"/>
        </w:rPr>
        <w:t>Gaming</w:t>
      </w:r>
      <w:r>
        <w:rPr>
          <w:spacing w:val="-6"/>
          <w:w w:val="105"/>
        </w:rPr>
        <w:t xml:space="preserve"> </w:t>
      </w:r>
      <w:r>
        <w:rPr>
          <w:w w:val="105"/>
        </w:rPr>
        <w:t>and</w:t>
      </w:r>
      <w:r>
        <w:rPr>
          <w:spacing w:val="-5"/>
          <w:w w:val="105"/>
        </w:rPr>
        <w:t xml:space="preserve"> </w:t>
      </w:r>
      <w:r>
        <w:rPr>
          <w:w w:val="105"/>
        </w:rPr>
        <w:t>Racing.</w:t>
      </w:r>
      <w:r>
        <w:rPr>
          <w:spacing w:val="-4"/>
          <w:w w:val="105"/>
        </w:rPr>
        <w:t xml:space="preserve"> </w:t>
      </w:r>
      <w:r>
        <w:rPr>
          <w:w w:val="105"/>
        </w:rPr>
        <w:t>Members</w:t>
      </w:r>
      <w:r>
        <w:rPr>
          <w:spacing w:val="-4"/>
          <w:w w:val="105"/>
        </w:rPr>
        <w:t xml:space="preserve"> </w:t>
      </w:r>
      <w:r>
        <w:rPr>
          <w:w w:val="105"/>
        </w:rPr>
        <w:t>of</w:t>
      </w:r>
      <w:r>
        <w:rPr>
          <w:spacing w:val="-6"/>
          <w:w w:val="105"/>
        </w:rPr>
        <w:t xml:space="preserve"> </w:t>
      </w:r>
      <w:r>
        <w:rPr>
          <w:w w:val="105"/>
        </w:rPr>
        <w:t>the</w:t>
      </w:r>
      <w:r>
        <w:rPr>
          <w:spacing w:val="-5"/>
          <w:w w:val="105"/>
        </w:rPr>
        <w:t xml:space="preserve"> </w:t>
      </w:r>
      <w:r>
        <w:rPr>
          <w:w w:val="105"/>
        </w:rPr>
        <w:t>Authority</w:t>
      </w:r>
      <w:r>
        <w:rPr>
          <w:spacing w:val="-5"/>
          <w:w w:val="105"/>
        </w:rPr>
        <w:t xml:space="preserve"> </w:t>
      </w:r>
      <w:r>
        <w:rPr>
          <w:w w:val="105"/>
        </w:rPr>
        <w:t>during</w:t>
      </w:r>
      <w:r>
        <w:rPr>
          <w:spacing w:val="-6"/>
          <w:w w:val="105"/>
        </w:rPr>
        <w:t xml:space="preserve"> </w:t>
      </w:r>
      <w:r>
        <w:rPr>
          <w:w w:val="105"/>
        </w:rPr>
        <w:t>the</w:t>
      </w:r>
      <w:r>
        <w:rPr>
          <w:spacing w:val="-5"/>
          <w:w w:val="105"/>
        </w:rPr>
        <w:t xml:space="preserve"> </w:t>
      </w:r>
      <w:r>
        <w:rPr>
          <w:w w:val="105"/>
        </w:rPr>
        <w:t>reporting</w:t>
      </w:r>
      <w:r>
        <w:rPr>
          <w:spacing w:val="-6"/>
          <w:w w:val="105"/>
        </w:rPr>
        <w:t xml:space="preserve"> </w:t>
      </w:r>
      <w:r>
        <w:rPr>
          <w:w w:val="105"/>
        </w:rPr>
        <w:t>period</w:t>
      </w:r>
      <w:r>
        <w:rPr>
          <w:spacing w:val="-5"/>
          <w:w w:val="105"/>
        </w:rPr>
        <w:t xml:space="preserve"> </w:t>
      </w:r>
      <w:r>
        <w:rPr>
          <w:w w:val="105"/>
        </w:rPr>
        <w:t>were:</w:t>
      </w:r>
    </w:p>
    <w:p w:rsidR="004E4FAA" w:rsidRDefault="004E4FAA">
      <w:pPr>
        <w:pStyle w:val="BodyText"/>
        <w:spacing w:before="5"/>
        <w:rPr>
          <w:sz w:val="10"/>
        </w:rPr>
      </w:pPr>
    </w:p>
    <w:tbl>
      <w:tblPr>
        <w:tblW w:w="0" w:type="auto"/>
        <w:tblInd w:w="158" w:type="dxa"/>
        <w:tblLayout w:type="fixed"/>
        <w:tblCellMar>
          <w:left w:w="0" w:type="dxa"/>
          <w:right w:w="0" w:type="dxa"/>
        </w:tblCellMar>
        <w:tblLook w:val="01E0" w:firstRow="1" w:lastRow="1" w:firstColumn="1" w:lastColumn="1" w:noHBand="0" w:noVBand="0"/>
      </w:tblPr>
      <w:tblGrid>
        <w:gridCol w:w="1672"/>
        <w:gridCol w:w="1554"/>
        <w:gridCol w:w="1595"/>
        <w:gridCol w:w="1425"/>
        <w:gridCol w:w="3386"/>
      </w:tblGrid>
      <w:tr w:rsidR="004E4FAA">
        <w:trPr>
          <w:trHeight w:val="765"/>
        </w:trPr>
        <w:tc>
          <w:tcPr>
            <w:tcW w:w="1672" w:type="dxa"/>
            <w:tcBorders>
              <w:top w:val="single" w:sz="6" w:space="0" w:color="D1EDEA"/>
              <w:bottom w:val="single" w:sz="6" w:space="0" w:color="D1EDEA"/>
            </w:tcBorders>
            <w:shd w:val="clear" w:color="auto" w:fill="145F82"/>
          </w:tcPr>
          <w:p w:rsidR="004E4FAA" w:rsidRDefault="00866C7E">
            <w:pPr>
              <w:pStyle w:val="TableParagraph"/>
              <w:spacing w:before="30" w:line="244" w:lineRule="auto"/>
              <w:ind w:left="180" w:right="612"/>
              <w:jc w:val="left"/>
              <w:rPr>
                <w:sz w:val="20"/>
              </w:rPr>
            </w:pPr>
            <w:r>
              <w:rPr>
                <w:color w:val="FFFFFF"/>
                <w:spacing w:val="-2"/>
                <w:w w:val="105"/>
                <w:sz w:val="20"/>
              </w:rPr>
              <w:t>Authority Member</w:t>
            </w:r>
          </w:p>
        </w:tc>
        <w:tc>
          <w:tcPr>
            <w:tcW w:w="1554" w:type="dxa"/>
            <w:tcBorders>
              <w:top w:val="single" w:sz="6" w:space="0" w:color="D1EDEA"/>
              <w:bottom w:val="single" w:sz="6" w:space="0" w:color="D1EDEA"/>
            </w:tcBorders>
            <w:shd w:val="clear" w:color="auto" w:fill="145F82"/>
          </w:tcPr>
          <w:p w:rsidR="004E4FAA" w:rsidRDefault="00866C7E">
            <w:pPr>
              <w:pStyle w:val="TableParagraph"/>
              <w:spacing w:before="30" w:line="244" w:lineRule="auto"/>
              <w:ind w:left="161"/>
              <w:jc w:val="left"/>
              <w:rPr>
                <w:sz w:val="20"/>
              </w:rPr>
            </w:pPr>
            <w:r>
              <w:rPr>
                <w:color w:val="FFFFFF"/>
                <w:w w:val="105"/>
                <w:sz w:val="20"/>
              </w:rPr>
              <w:t xml:space="preserve">Date of first </w:t>
            </w:r>
            <w:r>
              <w:rPr>
                <w:color w:val="FFFFFF"/>
                <w:spacing w:val="-2"/>
                <w:sz w:val="20"/>
              </w:rPr>
              <w:t>appointment</w:t>
            </w:r>
          </w:p>
        </w:tc>
        <w:tc>
          <w:tcPr>
            <w:tcW w:w="1595" w:type="dxa"/>
            <w:tcBorders>
              <w:top w:val="single" w:sz="6" w:space="0" w:color="D1EDEA"/>
              <w:bottom w:val="single" w:sz="6" w:space="0" w:color="D1EDEA"/>
            </w:tcBorders>
            <w:shd w:val="clear" w:color="auto" w:fill="145F82"/>
          </w:tcPr>
          <w:p w:rsidR="004E4FAA" w:rsidRDefault="00866C7E">
            <w:pPr>
              <w:pStyle w:val="TableParagraph"/>
              <w:spacing w:before="30" w:line="244" w:lineRule="auto"/>
              <w:ind w:left="182" w:right="69"/>
              <w:jc w:val="left"/>
              <w:rPr>
                <w:sz w:val="20"/>
              </w:rPr>
            </w:pPr>
            <w:r>
              <w:rPr>
                <w:color w:val="FFFFFF"/>
                <w:spacing w:val="-2"/>
                <w:w w:val="105"/>
                <w:sz w:val="20"/>
              </w:rPr>
              <w:t xml:space="preserve">Appointment </w:t>
            </w:r>
            <w:r>
              <w:rPr>
                <w:color w:val="FFFFFF"/>
                <w:w w:val="105"/>
                <w:sz w:val="20"/>
              </w:rPr>
              <w:t>date</w:t>
            </w:r>
            <w:r>
              <w:rPr>
                <w:color w:val="FFFFFF"/>
                <w:spacing w:val="-9"/>
                <w:w w:val="105"/>
                <w:sz w:val="20"/>
              </w:rPr>
              <w:t xml:space="preserve"> </w:t>
            </w:r>
            <w:r>
              <w:rPr>
                <w:color w:val="FFFFFF"/>
                <w:w w:val="105"/>
                <w:sz w:val="20"/>
              </w:rPr>
              <w:t>of current</w:t>
            </w:r>
            <w:r>
              <w:rPr>
                <w:color w:val="FFFFFF"/>
                <w:spacing w:val="-17"/>
                <w:w w:val="105"/>
                <w:sz w:val="20"/>
              </w:rPr>
              <w:t xml:space="preserve"> </w:t>
            </w:r>
            <w:r>
              <w:rPr>
                <w:color w:val="FFFFFF"/>
                <w:w w:val="105"/>
                <w:sz w:val="20"/>
              </w:rPr>
              <w:t>term</w:t>
            </w:r>
          </w:p>
        </w:tc>
        <w:tc>
          <w:tcPr>
            <w:tcW w:w="1425" w:type="dxa"/>
            <w:tcBorders>
              <w:top w:val="single" w:sz="6" w:space="0" w:color="D1EDEA"/>
              <w:bottom w:val="single" w:sz="6" w:space="0" w:color="D1EDEA"/>
            </w:tcBorders>
            <w:shd w:val="clear" w:color="auto" w:fill="145F82"/>
          </w:tcPr>
          <w:p w:rsidR="004E4FAA" w:rsidRDefault="00866C7E">
            <w:pPr>
              <w:pStyle w:val="TableParagraph"/>
              <w:spacing w:before="30" w:line="244" w:lineRule="auto"/>
              <w:ind w:left="199" w:right="388"/>
              <w:jc w:val="left"/>
              <w:rPr>
                <w:sz w:val="20"/>
              </w:rPr>
            </w:pPr>
            <w:r>
              <w:rPr>
                <w:color w:val="FFFFFF"/>
                <w:w w:val="105"/>
                <w:sz w:val="20"/>
              </w:rPr>
              <w:t>Expiry</w:t>
            </w:r>
            <w:r>
              <w:rPr>
                <w:color w:val="FFFFFF"/>
                <w:spacing w:val="-16"/>
                <w:w w:val="105"/>
                <w:sz w:val="20"/>
              </w:rPr>
              <w:t xml:space="preserve"> </w:t>
            </w:r>
            <w:r>
              <w:rPr>
                <w:color w:val="FFFFFF"/>
                <w:w w:val="105"/>
                <w:sz w:val="20"/>
              </w:rPr>
              <w:t xml:space="preserve">of </w:t>
            </w:r>
            <w:r>
              <w:rPr>
                <w:color w:val="FFFFFF"/>
                <w:spacing w:val="-4"/>
                <w:w w:val="105"/>
                <w:sz w:val="20"/>
              </w:rPr>
              <w:t>term</w:t>
            </w:r>
          </w:p>
        </w:tc>
        <w:tc>
          <w:tcPr>
            <w:tcW w:w="3386" w:type="dxa"/>
            <w:tcBorders>
              <w:top w:val="single" w:sz="6" w:space="0" w:color="D1EDEA"/>
              <w:bottom w:val="single" w:sz="6" w:space="0" w:color="D1EDEA"/>
            </w:tcBorders>
            <w:shd w:val="clear" w:color="auto" w:fill="145F82"/>
          </w:tcPr>
          <w:p w:rsidR="004E4FAA" w:rsidRDefault="00866C7E">
            <w:pPr>
              <w:pStyle w:val="TableParagraph"/>
              <w:spacing w:before="32"/>
              <w:ind w:left="171"/>
              <w:jc w:val="left"/>
              <w:rPr>
                <w:sz w:val="20"/>
              </w:rPr>
            </w:pPr>
            <w:r>
              <w:rPr>
                <w:color w:val="FFFFFF"/>
                <w:spacing w:val="-2"/>
                <w:sz w:val="20"/>
              </w:rPr>
              <w:t>Qualifications</w:t>
            </w:r>
          </w:p>
        </w:tc>
      </w:tr>
      <w:tr w:rsidR="004E4FAA">
        <w:trPr>
          <w:trHeight w:val="788"/>
        </w:trPr>
        <w:tc>
          <w:tcPr>
            <w:tcW w:w="1672" w:type="dxa"/>
            <w:tcBorders>
              <w:top w:val="single" w:sz="6" w:space="0" w:color="D1EDEA"/>
              <w:bottom w:val="single" w:sz="6" w:space="0" w:color="D1EDEA"/>
            </w:tcBorders>
          </w:tcPr>
          <w:p w:rsidR="004E4FAA" w:rsidRDefault="00866C7E">
            <w:pPr>
              <w:pStyle w:val="TableParagraph"/>
              <w:spacing w:before="30" w:line="244" w:lineRule="auto"/>
              <w:ind w:left="180" w:right="382"/>
              <w:jc w:val="left"/>
              <w:rPr>
                <w:sz w:val="20"/>
              </w:rPr>
            </w:pPr>
            <w:r>
              <w:rPr>
                <w:spacing w:val="-2"/>
                <w:w w:val="110"/>
                <w:sz w:val="20"/>
              </w:rPr>
              <w:t>Ms</w:t>
            </w:r>
            <w:r>
              <w:rPr>
                <w:spacing w:val="-20"/>
                <w:w w:val="110"/>
                <w:sz w:val="20"/>
              </w:rPr>
              <w:t xml:space="preserve"> </w:t>
            </w:r>
            <w:r>
              <w:rPr>
                <w:spacing w:val="-2"/>
                <w:w w:val="110"/>
                <w:sz w:val="20"/>
              </w:rPr>
              <w:t xml:space="preserve">Caroline </w:t>
            </w:r>
            <w:r>
              <w:rPr>
                <w:spacing w:val="-4"/>
                <w:w w:val="110"/>
                <w:sz w:val="20"/>
              </w:rPr>
              <w:t>Lamb</w:t>
            </w:r>
          </w:p>
          <w:p w:rsidR="004E4FAA" w:rsidRDefault="00866C7E">
            <w:pPr>
              <w:pStyle w:val="TableParagraph"/>
              <w:spacing w:before="28"/>
              <w:ind w:left="180"/>
              <w:jc w:val="left"/>
              <w:rPr>
                <w:sz w:val="20"/>
              </w:rPr>
            </w:pPr>
            <w:r>
              <w:rPr>
                <w:spacing w:val="-2"/>
                <w:w w:val="105"/>
                <w:sz w:val="20"/>
              </w:rPr>
              <w:t>Chairperson</w:t>
            </w:r>
          </w:p>
        </w:tc>
        <w:tc>
          <w:tcPr>
            <w:tcW w:w="1554" w:type="dxa"/>
            <w:tcBorders>
              <w:top w:val="single" w:sz="6" w:space="0" w:color="D1EDEA"/>
              <w:bottom w:val="single" w:sz="6" w:space="0" w:color="D1EDEA"/>
            </w:tcBorders>
          </w:tcPr>
          <w:p w:rsidR="004E4FAA" w:rsidRDefault="00866C7E">
            <w:pPr>
              <w:pStyle w:val="TableParagraph"/>
              <w:spacing w:before="30"/>
              <w:ind w:left="161"/>
              <w:jc w:val="left"/>
              <w:rPr>
                <w:sz w:val="20"/>
              </w:rPr>
            </w:pPr>
            <w:r>
              <w:rPr>
                <w:spacing w:val="-4"/>
                <w:sz w:val="20"/>
              </w:rPr>
              <w:t>19</w:t>
            </w:r>
            <w:r>
              <w:rPr>
                <w:spacing w:val="-10"/>
                <w:sz w:val="20"/>
              </w:rPr>
              <w:t xml:space="preserve"> </w:t>
            </w:r>
            <w:r>
              <w:rPr>
                <w:spacing w:val="-2"/>
                <w:sz w:val="20"/>
              </w:rPr>
              <w:t>December</w:t>
            </w:r>
          </w:p>
          <w:p w:rsidR="004E4FAA" w:rsidRDefault="00866C7E">
            <w:pPr>
              <w:pStyle w:val="TableParagraph"/>
              <w:spacing w:before="5"/>
              <w:ind w:left="161"/>
              <w:jc w:val="left"/>
              <w:rPr>
                <w:sz w:val="20"/>
              </w:rPr>
            </w:pPr>
            <w:r>
              <w:rPr>
                <w:spacing w:val="-4"/>
                <w:w w:val="115"/>
                <w:sz w:val="20"/>
              </w:rPr>
              <w:t>2022</w:t>
            </w:r>
          </w:p>
        </w:tc>
        <w:tc>
          <w:tcPr>
            <w:tcW w:w="1595" w:type="dxa"/>
            <w:tcBorders>
              <w:top w:val="single" w:sz="6" w:space="0" w:color="D1EDEA"/>
              <w:bottom w:val="single" w:sz="6" w:space="0" w:color="D1EDEA"/>
            </w:tcBorders>
          </w:tcPr>
          <w:p w:rsidR="004E4FAA" w:rsidRDefault="00866C7E">
            <w:pPr>
              <w:pStyle w:val="TableParagraph"/>
              <w:spacing w:before="30"/>
              <w:ind w:left="182"/>
              <w:jc w:val="left"/>
              <w:rPr>
                <w:sz w:val="20"/>
              </w:rPr>
            </w:pPr>
            <w:r>
              <w:rPr>
                <w:spacing w:val="-4"/>
                <w:sz w:val="20"/>
              </w:rPr>
              <w:t>19</w:t>
            </w:r>
            <w:r>
              <w:rPr>
                <w:spacing w:val="-10"/>
                <w:sz w:val="20"/>
              </w:rPr>
              <w:t xml:space="preserve"> </w:t>
            </w:r>
            <w:r>
              <w:rPr>
                <w:spacing w:val="-2"/>
                <w:sz w:val="20"/>
              </w:rPr>
              <w:t>December</w:t>
            </w:r>
          </w:p>
          <w:p w:rsidR="004E4FAA" w:rsidRDefault="00866C7E">
            <w:pPr>
              <w:pStyle w:val="TableParagraph"/>
              <w:spacing w:before="5"/>
              <w:ind w:left="182"/>
              <w:jc w:val="left"/>
              <w:rPr>
                <w:sz w:val="20"/>
              </w:rPr>
            </w:pPr>
            <w:r>
              <w:rPr>
                <w:spacing w:val="-4"/>
                <w:w w:val="115"/>
                <w:sz w:val="20"/>
              </w:rPr>
              <w:t>2022</w:t>
            </w:r>
          </w:p>
        </w:tc>
        <w:tc>
          <w:tcPr>
            <w:tcW w:w="1425" w:type="dxa"/>
            <w:tcBorders>
              <w:top w:val="single" w:sz="6" w:space="0" w:color="D1EDEA"/>
              <w:bottom w:val="single" w:sz="6" w:space="0" w:color="D1EDEA"/>
            </w:tcBorders>
          </w:tcPr>
          <w:p w:rsidR="004E4FAA" w:rsidRDefault="00866C7E">
            <w:pPr>
              <w:pStyle w:val="TableParagraph"/>
              <w:spacing w:before="30"/>
              <w:ind w:left="199"/>
              <w:jc w:val="left"/>
              <w:rPr>
                <w:sz w:val="20"/>
              </w:rPr>
            </w:pPr>
            <w:r>
              <w:rPr>
                <w:spacing w:val="-5"/>
                <w:sz w:val="20"/>
              </w:rPr>
              <w:t>18</w:t>
            </w:r>
          </w:p>
          <w:p w:rsidR="004E4FAA" w:rsidRDefault="00866C7E">
            <w:pPr>
              <w:pStyle w:val="TableParagraph"/>
              <w:spacing w:before="5" w:line="242" w:lineRule="auto"/>
              <w:ind w:left="199"/>
              <w:jc w:val="left"/>
              <w:rPr>
                <w:sz w:val="20"/>
              </w:rPr>
            </w:pPr>
            <w:r>
              <w:rPr>
                <w:spacing w:val="-2"/>
                <w:sz w:val="20"/>
              </w:rPr>
              <w:t xml:space="preserve">December </w:t>
            </w:r>
            <w:r>
              <w:rPr>
                <w:spacing w:val="-4"/>
                <w:w w:val="110"/>
                <w:sz w:val="20"/>
              </w:rPr>
              <w:t>2026</w:t>
            </w:r>
          </w:p>
        </w:tc>
        <w:tc>
          <w:tcPr>
            <w:tcW w:w="3386" w:type="dxa"/>
            <w:tcBorders>
              <w:top w:val="single" w:sz="6" w:space="0" w:color="D1EDEA"/>
              <w:bottom w:val="single" w:sz="6" w:space="0" w:color="D1EDEA"/>
            </w:tcBorders>
          </w:tcPr>
          <w:p w:rsidR="004E4FAA" w:rsidRDefault="00866C7E">
            <w:pPr>
              <w:pStyle w:val="TableParagraph"/>
              <w:spacing w:before="30" w:line="244" w:lineRule="auto"/>
              <w:ind w:left="171" w:right="1017"/>
              <w:jc w:val="left"/>
              <w:rPr>
                <w:sz w:val="20"/>
              </w:rPr>
            </w:pPr>
            <w:r>
              <w:rPr>
                <w:w w:val="105"/>
                <w:sz w:val="20"/>
              </w:rPr>
              <w:t>Bachelor of Arts Bachelor of Laws Master</w:t>
            </w:r>
            <w:r>
              <w:rPr>
                <w:spacing w:val="-12"/>
                <w:w w:val="105"/>
                <w:sz w:val="20"/>
              </w:rPr>
              <w:t xml:space="preserve"> </w:t>
            </w:r>
            <w:r>
              <w:rPr>
                <w:w w:val="105"/>
                <w:sz w:val="20"/>
              </w:rPr>
              <w:t>of</w:t>
            </w:r>
            <w:r>
              <w:rPr>
                <w:spacing w:val="-13"/>
                <w:w w:val="105"/>
                <w:sz w:val="20"/>
              </w:rPr>
              <w:t xml:space="preserve"> </w:t>
            </w:r>
            <w:r>
              <w:rPr>
                <w:w w:val="105"/>
                <w:sz w:val="20"/>
              </w:rPr>
              <w:t>Bioethics</w:t>
            </w:r>
          </w:p>
        </w:tc>
      </w:tr>
      <w:tr w:rsidR="004E4FAA">
        <w:trPr>
          <w:trHeight w:val="1043"/>
        </w:trPr>
        <w:tc>
          <w:tcPr>
            <w:tcW w:w="1672" w:type="dxa"/>
            <w:shd w:val="clear" w:color="auto" w:fill="D1EDEA"/>
          </w:tcPr>
          <w:p w:rsidR="004E4FAA" w:rsidRDefault="00866C7E">
            <w:pPr>
              <w:pStyle w:val="TableParagraph"/>
              <w:spacing w:before="37" w:line="254" w:lineRule="auto"/>
              <w:ind w:left="180" w:right="113"/>
              <w:jc w:val="left"/>
              <w:rPr>
                <w:sz w:val="20"/>
              </w:rPr>
            </w:pPr>
            <w:r>
              <w:rPr>
                <w:w w:val="110"/>
                <w:sz w:val="20"/>
              </w:rPr>
              <w:t>Ms</w:t>
            </w:r>
            <w:r>
              <w:rPr>
                <w:spacing w:val="-16"/>
                <w:w w:val="110"/>
                <w:sz w:val="20"/>
              </w:rPr>
              <w:t xml:space="preserve"> </w:t>
            </w:r>
            <w:r>
              <w:rPr>
                <w:w w:val="110"/>
                <w:sz w:val="20"/>
              </w:rPr>
              <w:t xml:space="preserve">Sarah </w:t>
            </w:r>
            <w:r>
              <w:rPr>
                <w:spacing w:val="-2"/>
                <w:w w:val="110"/>
                <w:sz w:val="20"/>
              </w:rPr>
              <w:t xml:space="preserve">Dinning Deputy </w:t>
            </w:r>
            <w:r>
              <w:rPr>
                <w:spacing w:val="-2"/>
                <w:sz w:val="20"/>
              </w:rPr>
              <w:t>Chairperson1F</w:t>
            </w:r>
          </w:p>
        </w:tc>
        <w:tc>
          <w:tcPr>
            <w:tcW w:w="1554" w:type="dxa"/>
            <w:shd w:val="clear" w:color="auto" w:fill="D1EDEA"/>
          </w:tcPr>
          <w:p w:rsidR="004E4FAA" w:rsidRDefault="00866C7E">
            <w:pPr>
              <w:pStyle w:val="TableParagraph"/>
              <w:spacing w:before="37"/>
              <w:ind w:left="161"/>
              <w:jc w:val="left"/>
              <w:rPr>
                <w:sz w:val="20"/>
              </w:rPr>
            </w:pPr>
            <w:r>
              <w:rPr>
                <w:w w:val="75"/>
                <w:sz w:val="20"/>
              </w:rPr>
              <w:t>1</w:t>
            </w:r>
            <w:r>
              <w:rPr>
                <w:spacing w:val="-13"/>
                <w:sz w:val="20"/>
              </w:rPr>
              <w:t xml:space="preserve"> </w:t>
            </w:r>
            <w:r>
              <w:rPr>
                <w:spacing w:val="-2"/>
                <w:sz w:val="20"/>
              </w:rPr>
              <w:t>January</w:t>
            </w:r>
          </w:p>
          <w:p w:rsidR="004E4FAA" w:rsidRDefault="00866C7E">
            <w:pPr>
              <w:pStyle w:val="TableParagraph"/>
              <w:spacing w:before="3"/>
              <w:ind w:left="161"/>
              <w:jc w:val="left"/>
              <w:rPr>
                <w:sz w:val="20"/>
              </w:rPr>
            </w:pPr>
            <w:r>
              <w:rPr>
                <w:spacing w:val="-4"/>
                <w:w w:val="105"/>
                <w:sz w:val="20"/>
              </w:rPr>
              <w:t>2017</w:t>
            </w:r>
          </w:p>
        </w:tc>
        <w:tc>
          <w:tcPr>
            <w:tcW w:w="1595" w:type="dxa"/>
            <w:shd w:val="clear" w:color="auto" w:fill="D1EDEA"/>
          </w:tcPr>
          <w:p w:rsidR="004E4FAA" w:rsidRDefault="00866C7E">
            <w:pPr>
              <w:pStyle w:val="TableParagraph"/>
              <w:spacing w:before="37"/>
              <w:ind w:left="182"/>
              <w:jc w:val="left"/>
              <w:rPr>
                <w:sz w:val="20"/>
              </w:rPr>
            </w:pPr>
            <w:r>
              <w:rPr>
                <w:w w:val="75"/>
                <w:sz w:val="20"/>
              </w:rPr>
              <w:t>1</w:t>
            </w:r>
            <w:r>
              <w:rPr>
                <w:spacing w:val="-7"/>
                <w:w w:val="95"/>
                <w:sz w:val="20"/>
              </w:rPr>
              <w:t xml:space="preserve"> </w:t>
            </w:r>
            <w:r>
              <w:rPr>
                <w:spacing w:val="-2"/>
                <w:w w:val="95"/>
                <w:sz w:val="20"/>
              </w:rPr>
              <w:t>February</w:t>
            </w:r>
          </w:p>
          <w:p w:rsidR="004E4FAA" w:rsidRDefault="00866C7E">
            <w:pPr>
              <w:pStyle w:val="TableParagraph"/>
              <w:spacing w:before="3"/>
              <w:ind w:left="182"/>
              <w:jc w:val="left"/>
              <w:rPr>
                <w:sz w:val="20"/>
              </w:rPr>
            </w:pPr>
            <w:r>
              <w:rPr>
                <w:spacing w:val="-4"/>
                <w:w w:val="115"/>
                <w:sz w:val="20"/>
              </w:rPr>
              <w:t>2024</w:t>
            </w:r>
          </w:p>
        </w:tc>
        <w:tc>
          <w:tcPr>
            <w:tcW w:w="1425" w:type="dxa"/>
            <w:shd w:val="clear" w:color="auto" w:fill="D1EDEA"/>
          </w:tcPr>
          <w:p w:rsidR="004E4FAA" w:rsidRDefault="00866C7E">
            <w:pPr>
              <w:pStyle w:val="TableParagraph"/>
              <w:spacing w:before="37"/>
              <w:ind w:left="199"/>
              <w:jc w:val="left"/>
              <w:rPr>
                <w:sz w:val="20"/>
              </w:rPr>
            </w:pPr>
            <w:r>
              <w:rPr>
                <w:spacing w:val="-5"/>
                <w:sz w:val="20"/>
              </w:rPr>
              <w:t>15</w:t>
            </w:r>
            <w:r>
              <w:rPr>
                <w:spacing w:val="-18"/>
                <w:sz w:val="20"/>
              </w:rPr>
              <w:t xml:space="preserve"> </w:t>
            </w:r>
            <w:r>
              <w:rPr>
                <w:spacing w:val="-2"/>
                <w:sz w:val="20"/>
              </w:rPr>
              <w:t>October</w:t>
            </w:r>
          </w:p>
          <w:p w:rsidR="004E4FAA" w:rsidRDefault="00866C7E">
            <w:pPr>
              <w:pStyle w:val="TableParagraph"/>
              <w:spacing w:before="3"/>
              <w:ind w:left="199"/>
              <w:jc w:val="left"/>
              <w:rPr>
                <w:sz w:val="20"/>
              </w:rPr>
            </w:pPr>
            <w:r>
              <w:rPr>
                <w:spacing w:val="-4"/>
                <w:w w:val="115"/>
                <w:sz w:val="20"/>
              </w:rPr>
              <w:t>2024</w:t>
            </w:r>
          </w:p>
        </w:tc>
        <w:tc>
          <w:tcPr>
            <w:tcW w:w="3386" w:type="dxa"/>
            <w:shd w:val="clear" w:color="auto" w:fill="D1EDEA"/>
          </w:tcPr>
          <w:p w:rsidR="004E4FAA" w:rsidRDefault="00866C7E">
            <w:pPr>
              <w:pStyle w:val="TableParagraph"/>
              <w:spacing w:before="37" w:line="242" w:lineRule="auto"/>
              <w:ind w:left="171"/>
              <w:jc w:val="left"/>
              <w:rPr>
                <w:sz w:val="20"/>
              </w:rPr>
            </w:pPr>
            <w:r>
              <w:rPr>
                <w:w w:val="105"/>
                <w:sz w:val="20"/>
              </w:rPr>
              <w:t>Executive</w:t>
            </w:r>
            <w:r>
              <w:rPr>
                <w:spacing w:val="-14"/>
                <w:w w:val="105"/>
                <w:sz w:val="20"/>
              </w:rPr>
              <w:t xml:space="preserve"> </w:t>
            </w:r>
            <w:r>
              <w:rPr>
                <w:w w:val="105"/>
                <w:sz w:val="20"/>
              </w:rPr>
              <w:t>Master</w:t>
            </w:r>
            <w:r>
              <w:rPr>
                <w:spacing w:val="-12"/>
                <w:w w:val="105"/>
                <w:sz w:val="20"/>
              </w:rPr>
              <w:t xml:space="preserve"> </w:t>
            </w:r>
            <w:r>
              <w:rPr>
                <w:w w:val="105"/>
                <w:sz w:val="20"/>
              </w:rPr>
              <w:t>of</w:t>
            </w:r>
            <w:r>
              <w:rPr>
                <w:spacing w:val="-14"/>
                <w:w w:val="105"/>
                <w:sz w:val="20"/>
              </w:rPr>
              <w:t xml:space="preserve"> </w:t>
            </w:r>
            <w:r>
              <w:rPr>
                <w:w w:val="105"/>
                <w:sz w:val="20"/>
              </w:rPr>
              <w:t xml:space="preserve">Public </w:t>
            </w:r>
            <w:r>
              <w:rPr>
                <w:spacing w:val="-2"/>
                <w:w w:val="105"/>
                <w:sz w:val="20"/>
              </w:rPr>
              <w:t>Administration</w:t>
            </w:r>
          </w:p>
          <w:p w:rsidR="004E4FAA" w:rsidRDefault="00866C7E">
            <w:pPr>
              <w:pStyle w:val="TableParagraph"/>
              <w:spacing w:before="2" w:line="242" w:lineRule="auto"/>
              <w:ind w:left="171" w:right="1017"/>
              <w:jc w:val="left"/>
              <w:rPr>
                <w:sz w:val="20"/>
              </w:rPr>
            </w:pPr>
            <w:r>
              <w:rPr>
                <w:w w:val="105"/>
                <w:sz w:val="20"/>
              </w:rPr>
              <w:t>Bachelor</w:t>
            </w:r>
            <w:r>
              <w:rPr>
                <w:spacing w:val="-12"/>
                <w:w w:val="105"/>
                <w:sz w:val="20"/>
              </w:rPr>
              <w:t xml:space="preserve"> </w:t>
            </w:r>
            <w:r>
              <w:rPr>
                <w:w w:val="105"/>
                <w:sz w:val="20"/>
              </w:rPr>
              <w:t>of Arts Bachelor</w:t>
            </w:r>
            <w:r>
              <w:rPr>
                <w:spacing w:val="-10"/>
                <w:w w:val="105"/>
                <w:sz w:val="20"/>
              </w:rPr>
              <w:t xml:space="preserve"> </w:t>
            </w:r>
            <w:r>
              <w:rPr>
                <w:w w:val="105"/>
                <w:sz w:val="20"/>
              </w:rPr>
              <w:t>of</w:t>
            </w:r>
            <w:r>
              <w:rPr>
                <w:spacing w:val="-11"/>
                <w:w w:val="105"/>
                <w:sz w:val="20"/>
              </w:rPr>
              <w:t xml:space="preserve"> </w:t>
            </w:r>
            <w:r>
              <w:rPr>
                <w:w w:val="105"/>
                <w:sz w:val="20"/>
              </w:rPr>
              <w:t>Science</w:t>
            </w:r>
          </w:p>
        </w:tc>
      </w:tr>
      <w:tr w:rsidR="004E4FAA">
        <w:trPr>
          <w:trHeight w:val="1014"/>
        </w:trPr>
        <w:tc>
          <w:tcPr>
            <w:tcW w:w="1672" w:type="dxa"/>
            <w:tcBorders>
              <w:top w:val="single" w:sz="6" w:space="0" w:color="D1EDEA"/>
              <w:bottom w:val="single" w:sz="6" w:space="0" w:color="D1EDEA"/>
            </w:tcBorders>
          </w:tcPr>
          <w:p w:rsidR="004E4FAA" w:rsidRDefault="00866C7E">
            <w:pPr>
              <w:pStyle w:val="TableParagraph"/>
              <w:spacing w:before="23" w:line="244" w:lineRule="auto"/>
              <w:ind w:left="180" w:right="696"/>
              <w:jc w:val="left"/>
              <w:rPr>
                <w:sz w:val="20"/>
              </w:rPr>
            </w:pPr>
            <w:r>
              <w:rPr>
                <w:w w:val="110"/>
                <w:sz w:val="20"/>
              </w:rPr>
              <w:t>Mr</w:t>
            </w:r>
            <w:r>
              <w:rPr>
                <w:spacing w:val="-21"/>
                <w:w w:val="110"/>
                <w:sz w:val="20"/>
              </w:rPr>
              <w:t xml:space="preserve"> </w:t>
            </w:r>
            <w:r>
              <w:rPr>
                <w:w w:val="110"/>
                <w:sz w:val="20"/>
              </w:rPr>
              <w:t xml:space="preserve">Chris </w:t>
            </w:r>
            <w:r>
              <w:rPr>
                <w:spacing w:val="-2"/>
                <w:w w:val="110"/>
                <w:sz w:val="20"/>
              </w:rPr>
              <w:t>Honey</w:t>
            </w:r>
          </w:p>
          <w:p w:rsidR="004E4FAA" w:rsidRDefault="00866C7E">
            <w:pPr>
              <w:pStyle w:val="TableParagraph"/>
              <w:spacing w:before="28" w:line="242" w:lineRule="auto"/>
              <w:ind w:left="180"/>
              <w:jc w:val="left"/>
              <w:rPr>
                <w:sz w:val="20"/>
              </w:rPr>
            </w:pPr>
            <w:r>
              <w:rPr>
                <w:spacing w:val="-2"/>
                <w:w w:val="105"/>
                <w:sz w:val="20"/>
              </w:rPr>
              <w:t>Deputy Chairperson</w:t>
            </w:r>
          </w:p>
        </w:tc>
        <w:tc>
          <w:tcPr>
            <w:tcW w:w="1554" w:type="dxa"/>
            <w:tcBorders>
              <w:top w:val="single" w:sz="6" w:space="0" w:color="D1EDEA"/>
              <w:bottom w:val="single" w:sz="6" w:space="0" w:color="D1EDEA"/>
            </w:tcBorders>
          </w:tcPr>
          <w:p w:rsidR="004E4FAA" w:rsidRDefault="00866C7E">
            <w:pPr>
              <w:pStyle w:val="TableParagraph"/>
              <w:spacing w:before="23"/>
              <w:ind w:left="161"/>
              <w:jc w:val="left"/>
              <w:rPr>
                <w:sz w:val="20"/>
              </w:rPr>
            </w:pPr>
            <w:r>
              <w:rPr>
                <w:spacing w:val="-7"/>
                <w:sz w:val="20"/>
              </w:rPr>
              <w:t>12</w:t>
            </w:r>
            <w:r>
              <w:rPr>
                <w:spacing w:val="-8"/>
                <w:sz w:val="20"/>
              </w:rPr>
              <w:t xml:space="preserve"> </w:t>
            </w:r>
            <w:r>
              <w:rPr>
                <w:spacing w:val="-2"/>
                <w:sz w:val="20"/>
              </w:rPr>
              <w:t>February</w:t>
            </w:r>
          </w:p>
          <w:p w:rsidR="004E4FAA" w:rsidRDefault="00866C7E">
            <w:pPr>
              <w:pStyle w:val="TableParagraph"/>
              <w:spacing w:before="5"/>
              <w:ind w:left="161"/>
              <w:jc w:val="left"/>
              <w:rPr>
                <w:sz w:val="20"/>
              </w:rPr>
            </w:pPr>
            <w:r>
              <w:rPr>
                <w:spacing w:val="-4"/>
                <w:w w:val="115"/>
                <w:sz w:val="20"/>
              </w:rPr>
              <w:t>2024</w:t>
            </w:r>
          </w:p>
        </w:tc>
        <w:tc>
          <w:tcPr>
            <w:tcW w:w="1595" w:type="dxa"/>
            <w:tcBorders>
              <w:top w:val="single" w:sz="6" w:space="0" w:color="D1EDEA"/>
              <w:bottom w:val="single" w:sz="6" w:space="0" w:color="D1EDEA"/>
            </w:tcBorders>
          </w:tcPr>
          <w:p w:rsidR="004E4FAA" w:rsidRDefault="00866C7E">
            <w:pPr>
              <w:pStyle w:val="TableParagraph"/>
              <w:spacing w:before="23"/>
              <w:ind w:left="182"/>
              <w:jc w:val="left"/>
              <w:rPr>
                <w:sz w:val="20"/>
              </w:rPr>
            </w:pPr>
            <w:r>
              <w:rPr>
                <w:w w:val="110"/>
                <w:sz w:val="20"/>
              </w:rPr>
              <w:t>23</w:t>
            </w:r>
            <w:r>
              <w:rPr>
                <w:spacing w:val="-6"/>
                <w:w w:val="110"/>
                <w:sz w:val="20"/>
              </w:rPr>
              <w:t xml:space="preserve"> </w:t>
            </w:r>
            <w:r>
              <w:rPr>
                <w:spacing w:val="-2"/>
                <w:w w:val="110"/>
                <w:sz w:val="20"/>
              </w:rPr>
              <w:t>October</w:t>
            </w:r>
          </w:p>
          <w:p w:rsidR="004E4FAA" w:rsidRDefault="00866C7E">
            <w:pPr>
              <w:pStyle w:val="TableParagraph"/>
              <w:spacing w:before="5"/>
              <w:ind w:left="182"/>
              <w:jc w:val="left"/>
              <w:rPr>
                <w:sz w:val="20"/>
              </w:rPr>
            </w:pPr>
            <w:r>
              <w:rPr>
                <w:spacing w:val="-4"/>
                <w:w w:val="115"/>
                <w:sz w:val="20"/>
              </w:rPr>
              <w:t>2024</w:t>
            </w:r>
          </w:p>
        </w:tc>
        <w:tc>
          <w:tcPr>
            <w:tcW w:w="1425" w:type="dxa"/>
            <w:tcBorders>
              <w:top w:val="single" w:sz="6" w:space="0" w:color="D1EDEA"/>
              <w:bottom w:val="single" w:sz="6" w:space="0" w:color="D1EDEA"/>
            </w:tcBorders>
          </w:tcPr>
          <w:p w:rsidR="004E4FAA" w:rsidRDefault="00866C7E">
            <w:pPr>
              <w:pStyle w:val="TableParagraph"/>
              <w:spacing w:before="23"/>
              <w:ind w:left="199"/>
              <w:jc w:val="left"/>
              <w:rPr>
                <w:sz w:val="20"/>
              </w:rPr>
            </w:pPr>
            <w:r>
              <w:rPr>
                <w:w w:val="75"/>
                <w:sz w:val="20"/>
              </w:rPr>
              <w:t>11</w:t>
            </w:r>
            <w:r>
              <w:rPr>
                <w:spacing w:val="-5"/>
                <w:w w:val="95"/>
                <w:sz w:val="20"/>
              </w:rPr>
              <w:t xml:space="preserve"> </w:t>
            </w:r>
            <w:r>
              <w:rPr>
                <w:spacing w:val="-2"/>
                <w:w w:val="95"/>
                <w:sz w:val="20"/>
              </w:rPr>
              <w:t>February</w:t>
            </w:r>
          </w:p>
          <w:p w:rsidR="004E4FAA" w:rsidRDefault="00866C7E">
            <w:pPr>
              <w:pStyle w:val="TableParagraph"/>
              <w:spacing w:before="5"/>
              <w:ind w:left="199"/>
              <w:jc w:val="left"/>
              <w:rPr>
                <w:sz w:val="20"/>
              </w:rPr>
            </w:pPr>
            <w:r>
              <w:rPr>
                <w:spacing w:val="-4"/>
                <w:w w:val="115"/>
                <w:sz w:val="20"/>
              </w:rPr>
              <w:t>2027</w:t>
            </w:r>
          </w:p>
        </w:tc>
        <w:tc>
          <w:tcPr>
            <w:tcW w:w="3386" w:type="dxa"/>
            <w:tcBorders>
              <w:top w:val="single" w:sz="6" w:space="0" w:color="D1EDEA"/>
              <w:bottom w:val="single" w:sz="6" w:space="0" w:color="D1EDEA"/>
            </w:tcBorders>
          </w:tcPr>
          <w:p w:rsidR="004E4FAA" w:rsidRDefault="00866C7E">
            <w:pPr>
              <w:pStyle w:val="TableParagraph"/>
              <w:spacing w:before="23" w:line="244" w:lineRule="auto"/>
              <w:ind w:left="171"/>
              <w:jc w:val="left"/>
              <w:rPr>
                <w:sz w:val="20"/>
              </w:rPr>
            </w:pPr>
            <w:r>
              <w:rPr>
                <w:w w:val="105"/>
                <w:sz w:val="20"/>
              </w:rPr>
              <w:t>Bachelor</w:t>
            </w:r>
            <w:r>
              <w:rPr>
                <w:spacing w:val="-12"/>
                <w:w w:val="105"/>
                <w:sz w:val="20"/>
              </w:rPr>
              <w:t xml:space="preserve"> </w:t>
            </w:r>
            <w:r>
              <w:rPr>
                <w:w w:val="105"/>
                <w:sz w:val="20"/>
              </w:rPr>
              <w:t>of</w:t>
            </w:r>
            <w:r>
              <w:rPr>
                <w:spacing w:val="-13"/>
                <w:w w:val="105"/>
                <w:sz w:val="20"/>
              </w:rPr>
              <w:t xml:space="preserve"> </w:t>
            </w:r>
            <w:r>
              <w:rPr>
                <w:w w:val="105"/>
                <w:sz w:val="20"/>
              </w:rPr>
              <w:t>Science</w:t>
            </w:r>
            <w:r>
              <w:rPr>
                <w:spacing w:val="-14"/>
                <w:w w:val="105"/>
                <w:sz w:val="20"/>
              </w:rPr>
              <w:t xml:space="preserve"> </w:t>
            </w:r>
            <w:r>
              <w:rPr>
                <w:w w:val="105"/>
                <w:sz w:val="20"/>
              </w:rPr>
              <w:t xml:space="preserve">(Honours) </w:t>
            </w:r>
            <w:r>
              <w:rPr>
                <w:spacing w:val="-2"/>
                <w:w w:val="105"/>
                <w:sz w:val="20"/>
              </w:rPr>
              <w:t>Agriculture</w:t>
            </w:r>
          </w:p>
        </w:tc>
      </w:tr>
      <w:tr w:rsidR="004E4FAA">
        <w:trPr>
          <w:trHeight w:val="779"/>
        </w:trPr>
        <w:tc>
          <w:tcPr>
            <w:tcW w:w="1672" w:type="dxa"/>
            <w:shd w:val="clear" w:color="auto" w:fill="D1EDEA"/>
          </w:tcPr>
          <w:p w:rsidR="004E4FAA" w:rsidRDefault="00866C7E">
            <w:pPr>
              <w:pStyle w:val="TableParagraph"/>
              <w:spacing w:line="242" w:lineRule="auto"/>
              <w:ind w:left="180" w:right="559"/>
              <w:jc w:val="left"/>
              <w:rPr>
                <w:sz w:val="20"/>
              </w:rPr>
            </w:pPr>
            <w:r>
              <w:rPr>
                <w:spacing w:val="-2"/>
                <w:w w:val="110"/>
                <w:sz w:val="20"/>
              </w:rPr>
              <w:t>Ms</w:t>
            </w:r>
            <w:r>
              <w:rPr>
                <w:spacing w:val="-20"/>
                <w:w w:val="110"/>
                <w:sz w:val="20"/>
              </w:rPr>
              <w:t xml:space="preserve"> </w:t>
            </w:r>
            <w:r>
              <w:rPr>
                <w:spacing w:val="-2"/>
                <w:w w:val="110"/>
                <w:sz w:val="20"/>
              </w:rPr>
              <w:t>Cathie Armour</w:t>
            </w:r>
          </w:p>
        </w:tc>
        <w:tc>
          <w:tcPr>
            <w:tcW w:w="1554" w:type="dxa"/>
            <w:shd w:val="clear" w:color="auto" w:fill="D1EDEA"/>
          </w:tcPr>
          <w:p w:rsidR="004E4FAA" w:rsidRDefault="00866C7E">
            <w:pPr>
              <w:pStyle w:val="TableParagraph"/>
              <w:ind w:left="161"/>
              <w:jc w:val="left"/>
              <w:rPr>
                <w:sz w:val="20"/>
              </w:rPr>
            </w:pPr>
            <w:r>
              <w:rPr>
                <w:spacing w:val="-4"/>
                <w:sz w:val="20"/>
              </w:rPr>
              <w:t>19</w:t>
            </w:r>
            <w:r>
              <w:rPr>
                <w:spacing w:val="-10"/>
                <w:sz w:val="20"/>
              </w:rPr>
              <w:t xml:space="preserve"> </w:t>
            </w:r>
            <w:r>
              <w:rPr>
                <w:spacing w:val="-2"/>
                <w:sz w:val="20"/>
              </w:rPr>
              <w:t>December</w:t>
            </w:r>
          </w:p>
          <w:p w:rsidR="004E4FAA" w:rsidRDefault="00866C7E">
            <w:pPr>
              <w:pStyle w:val="TableParagraph"/>
              <w:spacing w:before="3"/>
              <w:ind w:left="161"/>
              <w:jc w:val="left"/>
              <w:rPr>
                <w:sz w:val="20"/>
              </w:rPr>
            </w:pPr>
            <w:r>
              <w:rPr>
                <w:spacing w:val="-4"/>
                <w:w w:val="115"/>
                <w:sz w:val="20"/>
              </w:rPr>
              <w:t>2022</w:t>
            </w:r>
          </w:p>
        </w:tc>
        <w:tc>
          <w:tcPr>
            <w:tcW w:w="1595" w:type="dxa"/>
            <w:shd w:val="clear" w:color="auto" w:fill="D1EDEA"/>
          </w:tcPr>
          <w:p w:rsidR="004E4FAA" w:rsidRDefault="00866C7E">
            <w:pPr>
              <w:pStyle w:val="TableParagraph"/>
              <w:ind w:left="182"/>
              <w:jc w:val="left"/>
              <w:rPr>
                <w:sz w:val="20"/>
              </w:rPr>
            </w:pPr>
            <w:r>
              <w:rPr>
                <w:spacing w:val="-4"/>
                <w:sz w:val="20"/>
              </w:rPr>
              <w:t>19</w:t>
            </w:r>
            <w:r>
              <w:rPr>
                <w:spacing w:val="-10"/>
                <w:sz w:val="20"/>
              </w:rPr>
              <w:t xml:space="preserve"> </w:t>
            </w:r>
            <w:r>
              <w:rPr>
                <w:spacing w:val="-2"/>
                <w:sz w:val="20"/>
              </w:rPr>
              <w:t>December</w:t>
            </w:r>
          </w:p>
          <w:p w:rsidR="004E4FAA" w:rsidRDefault="00866C7E">
            <w:pPr>
              <w:pStyle w:val="TableParagraph"/>
              <w:spacing w:before="3"/>
              <w:ind w:left="182"/>
              <w:jc w:val="left"/>
              <w:rPr>
                <w:sz w:val="20"/>
              </w:rPr>
            </w:pPr>
            <w:r>
              <w:rPr>
                <w:spacing w:val="-4"/>
                <w:w w:val="115"/>
                <w:sz w:val="20"/>
              </w:rPr>
              <w:t>2022</w:t>
            </w:r>
          </w:p>
        </w:tc>
        <w:tc>
          <w:tcPr>
            <w:tcW w:w="1425" w:type="dxa"/>
            <w:shd w:val="clear" w:color="auto" w:fill="D1EDEA"/>
          </w:tcPr>
          <w:p w:rsidR="004E4FAA" w:rsidRDefault="00866C7E">
            <w:pPr>
              <w:pStyle w:val="TableParagraph"/>
              <w:ind w:left="199"/>
              <w:jc w:val="left"/>
              <w:rPr>
                <w:sz w:val="20"/>
              </w:rPr>
            </w:pPr>
            <w:r>
              <w:rPr>
                <w:spacing w:val="-5"/>
                <w:sz w:val="20"/>
              </w:rPr>
              <w:t>18</w:t>
            </w:r>
          </w:p>
          <w:p w:rsidR="004E4FAA" w:rsidRDefault="00866C7E">
            <w:pPr>
              <w:pStyle w:val="TableParagraph"/>
              <w:spacing w:before="3" w:line="242" w:lineRule="auto"/>
              <w:ind w:left="199"/>
              <w:jc w:val="left"/>
              <w:rPr>
                <w:sz w:val="20"/>
              </w:rPr>
            </w:pPr>
            <w:r>
              <w:rPr>
                <w:spacing w:val="-2"/>
                <w:sz w:val="20"/>
              </w:rPr>
              <w:t xml:space="preserve">December </w:t>
            </w:r>
            <w:r>
              <w:rPr>
                <w:spacing w:val="-4"/>
                <w:w w:val="110"/>
                <w:sz w:val="20"/>
              </w:rPr>
              <w:t>2026</w:t>
            </w:r>
          </w:p>
        </w:tc>
        <w:tc>
          <w:tcPr>
            <w:tcW w:w="3386" w:type="dxa"/>
            <w:shd w:val="clear" w:color="auto" w:fill="D1EDEA"/>
          </w:tcPr>
          <w:p w:rsidR="004E4FAA" w:rsidRDefault="00866C7E">
            <w:pPr>
              <w:pStyle w:val="TableParagraph"/>
              <w:spacing w:line="242" w:lineRule="auto"/>
              <w:ind w:left="171" w:right="301"/>
              <w:jc w:val="left"/>
              <w:rPr>
                <w:sz w:val="20"/>
              </w:rPr>
            </w:pPr>
            <w:r>
              <w:rPr>
                <w:w w:val="105"/>
                <w:sz w:val="20"/>
              </w:rPr>
              <w:t>Bachelor of Economics Bachelor</w:t>
            </w:r>
            <w:r>
              <w:rPr>
                <w:spacing w:val="-14"/>
                <w:w w:val="105"/>
                <w:sz w:val="20"/>
              </w:rPr>
              <w:t xml:space="preserve"> </w:t>
            </w:r>
            <w:r>
              <w:rPr>
                <w:w w:val="105"/>
                <w:sz w:val="20"/>
              </w:rPr>
              <w:t>of</w:t>
            </w:r>
            <w:r>
              <w:rPr>
                <w:spacing w:val="-15"/>
                <w:w w:val="105"/>
                <w:sz w:val="20"/>
              </w:rPr>
              <w:t xml:space="preserve"> </w:t>
            </w:r>
            <w:r>
              <w:rPr>
                <w:w w:val="105"/>
                <w:sz w:val="20"/>
              </w:rPr>
              <w:t>Laws</w:t>
            </w:r>
            <w:r>
              <w:rPr>
                <w:spacing w:val="-13"/>
                <w:w w:val="105"/>
                <w:sz w:val="20"/>
              </w:rPr>
              <w:t xml:space="preserve"> </w:t>
            </w:r>
            <w:r>
              <w:rPr>
                <w:w w:val="105"/>
                <w:sz w:val="20"/>
              </w:rPr>
              <w:t>(Honours) Master of Laws</w:t>
            </w:r>
          </w:p>
        </w:tc>
      </w:tr>
      <w:tr w:rsidR="004E4FAA">
        <w:trPr>
          <w:trHeight w:val="760"/>
        </w:trPr>
        <w:tc>
          <w:tcPr>
            <w:tcW w:w="1672" w:type="dxa"/>
            <w:tcBorders>
              <w:top w:val="single" w:sz="6" w:space="0" w:color="D1EDEA"/>
              <w:bottom w:val="single" w:sz="6" w:space="0" w:color="D1EDEA"/>
            </w:tcBorders>
          </w:tcPr>
          <w:p w:rsidR="004E4FAA" w:rsidRDefault="00866C7E">
            <w:pPr>
              <w:pStyle w:val="TableParagraph"/>
              <w:spacing w:before="25" w:line="242" w:lineRule="auto"/>
              <w:ind w:left="180" w:right="382"/>
              <w:jc w:val="left"/>
              <w:rPr>
                <w:sz w:val="20"/>
              </w:rPr>
            </w:pPr>
            <w:r>
              <w:rPr>
                <w:w w:val="105"/>
                <w:sz w:val="20"/>
              </w:rPr>
              <w:t>Dr</w:t>
            </w:r>
            <w:r>
              <w:rPr>
                <w:spacing w:val="-18"/>
                <w:w w:val="105"/>
                <w:sz w:val="20"/>
              </w:rPr>
              <w:t xml:space="preserve"> </w:t>
            </w:r>
            <w:r>
              <w:rPr>
                <w:w w:val="105"/>
                <w:sz w:val="20"/>
              </w:rPr>
              <w:t xml:space="preserve">Suzanne </w:t>
            </w:r>
            <w:r>
              <w:rPr>
                <w:spacing w:val="-2"/>
                <w:w w:val="105"/>
                <w:sz w:val="20"/>
              </w:rPr>
              <w:t>Craig</w:t>
            </w:r>
          </w:p>
        </w:tc>
        <w:tc>
          <w:tcPr>
            <w:tcW w:w="1554" w:type="dxa"/>
            <w:tcBorders>
              <w:top w:val="single" w:sz="6" w:space="0" w:color="D1EDEA"/>
              <w:bottom w:val="single" w:sz="6" w:space="0" w:color="D1EDEA"/>
            </w:tcBorders>
          </w:tcPr>
          <w:p w:rsidR="004E4FAA" w:rsidRDefault="00866C7E">
            <w:pPr>
              <w:pStyle w:val="TableParagraph"/>
              <w:spacing w:before="25"/>
              <w:ind w:left="161"/>
              <w:jc w:val="left"/>
              <w:rPr>
                <w:sz w:val="20"/>
              </w:rPr>
            </w:pPr>
            <w:r>
              <w:rPr>
                <w:spacing w:val="-4"/>
                <w:sz w:val="20"/>
              </w:rPr>
              <w:t>19</w:t>
            </w:r>
            <w:r>
              <w:rPr>
                <w:spacing w:val="-10"/>
                <w:sz w:val="20"/>
              </w:rPr>
              <w:t xml:space="preserve"> </w:t>
            </w:r>
            <w:r>
              <w:rPr>
                <w:spacing w:val="-2"/>
                <w:sz w:val="20"/>
              </w:rPr>
              <w:t>December</w:t>
            </w:r>
          </w:p>
          <w:p w:rsidR="004E4FAA" w:rsidRDefault="00866C7E">
            <w:pPr>
              <w:pStyle w:val="TableParagraph"/>
              <w:spacing w:before="3"/>
              <w:ind w:left="161"/>
              <w:jc w:val="left"/>
              <w:rPr>
                <w:sz w:val="20"/>
              </w:rPr>
            </w:pPr>
            <w:r>
              <w:rPr>
                <w:spacing w:val="-4"/>
                <w:w w:val="115"/>
                <w:sz w:val="20"/>
              </w:rPr>
              <w:t>2022</w:t>
            </w:r>
          </w:p>
        </w:tc>
        <w:tc>
          <w:tcPr>
            <w:tcW w:w="1595" w:type="dxa"/>
            <w:tcBorders>
              <w:top w:val="single" w:sz="6" w:space="0" w:color="D1EDEA"/>
              <w:bottom w:val="single" w:sz="6" w:space="0" w:color="D1EDEA"/>
            </w:tcBorders>
          </w:tcPr>
          <w:p w:rsidR="004E4FAA" w:rsidRDefault="00866C7E">
            <w:pPr>
              <w:pStyle w:val="TableParagraph"/>
              <w:spacing w:before="25"/>
              <w:ind w:left="182"/>
              <w:jc w:val="left"/>
              <w:rPr>
                <w:sz w:val="20"/>
              </w:rPr>
            </w:pPr>
            <w:r>
              <w:rPr>
                <w:spacing w:val="-4"/>
                <w:sz w:val="20"/>
              </w:rPr>
              <w:t>19</w:t>
            </w:r>
            <w:r>
              <w:rPr>
                <w:spacing w:val="-10"/>
                <w:sz w:val="20"/>
              </w:rPr>
              <w:t xml:space="preserve"> </w:t>
            </w:r>
            <w:r>
              <w:rPr>
                <w:spacing w:val="-2"/>
                <w:sz w:val="20"/>
              </w:rPr>
              <w:t>December</w:t>
            </w:r>
          </w:p>
          <w:p w:rsidR="004E4FAA" w:rsidRDefault="00866C7E">
            <w:pPr>
              <w:pStyle w:val="TableParagraph"/>
              <w:spacing w:before="3"/>
              <w:ind w:left="182"/>
              <w:jc w:val="left"/>
              <w:rPr>
                <w:sz w:val="20"/>
              </w:rPr>
            </w:pPr>
            <w:r>
              <w:rPr>
                <w:spacing w:val="-4"/>
                <w:w w:val="115"/>
                <w:sz w:val="20"/>
              </w:rPr>
              <w:t>2022</w:t>
            </w:r>
          </w:p>
        </w:tc>
        <w:tc>
          <w:tcPr>
            <w:tcW w:w="1425" w:type="dxa"/>
            <w:tcBorders>
              <w:top w:val="single" w:sz="6" w:space="0" w:color="D1EDEA"/>
              <w:bottom w:val="single" w:sz="6" w:space="0" w:color="D1EDEA"/>
            </w:tcBorders>
          </w:tcPr>
          <w:p w:rsidR="004E4FAA" w:rsidRDefault="00866C7E">
            <w:pPr>
              <w:pStyle w:val="TableParagraph"/>
              <w:spacing w:before="25"/>
              <w:ind w:left="199"/>
              <w:jc w:val="left"/>
              <w:rPr>
                <w:sz w:val="20"/>
              </w:rPr>
            </w:pPr>
            <w:r>
              <w:rPr>
                <w:spacing w:val="-5"/>
                <w:sz w:val="20"/>
              </w:rPr>
              <w:t>18</w:t>
            </w:r>
          </w:p>
          <w:p w:rsidR="004E4FAA" w:rsidRDefault="00866C7E">
            <w:pPr>
              <w:pStyle w:val="TableParagraph"/>
              <w:spacing w:before="3" w:line="242" w:lineRule="auto"/>
              <w:ind w:left="199"/>
              <w:jc w:val="left"/>
              <w:rPr>
                <w:sz w:val="20"/>
              </w:rPr>
            </w:pPr>
            <w:r>
              <w:rPr>
                <w:spacing w:val="-2"/>
                <w:sz w:val="20"/>
              </w:rPr>
              <w:t xml:space="preserve">December </w:t>
            </w:r>
            <w:r>
              <w:rPr>
                <w:spacing w:val="-4"/>
                <w:w w:val="110"/>
                <w:sz w:val="20"/>
              </w:rPr>
              <w:t>2026</w:t>
            </w:r>
          </w:p>
        </w:tc>
        <w:tc>
          <w:tcPr>
            <w:tcW w:w="3386" w:type="dxa"/>
            <w:tcBorders>
              <w:top w:val="single" w:sz="6" w:space="0" w:color="D1EDEA"/>
              <w:bottom w:val="single" w:sz="6" w:space="0" w:color="D1EDEA"/>
            </w:tcBorders>
          </w:tcPr>
          <w:p w:rsidR="004E4FAA" w:rsidRDefault="00866C7E">
            <w:pPr>
              <w:pStyle w:val="TableParagraph"/>
              <w:spacing w:before="25"/>
              <w:ind w:left="171"/>
              <w:jc w:val="left"/>
              <w:rPr>
                <w:sz w:val="20"/>
              </w:rPr>
            </w:pPr>
            <w:r>
              <w:rPr>
                <w:sz w:val="20"/>
              </w:rPr>
              <w:t>PhD,</w:t>
            </w:r>
            <w:r>
              <w:rPr>
                <w:spacing w:val="-4"/>
                <w:sz w:val="20"/>
              </w:rPr>
              <w:t xml:space="preserve"> </w:t>
            </w:r>
            <w:r>
              <w:rPr>
                <w:spacing w:val="-2"/>
                <w:w w:val="110"/>
                <w:sz w:val="20"/>
              </w:rPr>
              <w:t>Business</w:t>
            </w:r>
          </w:p>
          <w:p w:rsidR="004E4FAA" w:rsidRDefault="00866C7E">
            <w:pPr>
              <w:pStyle w:val="TableParagraph"/>
              <w:spacing w:before="3"/>
              <w:ind w:left="171"/>
              <w:jc w:val="left"/>
              <w:rPr>
                <w:sz w:val="20"/>
              </w:rPr>
            </w:pPr>
            <w:r>
              <w:rPr>
                <w:w w:val="105"/>
                <w:sz w:val="20"/>
              </w:rPr>
              <w:t>Bachelor</w:t>
            </w:r>
            <w:r>
              <w:rPr>
                <w:spacing w:val="-5"/>
                <w:w w:val="105"/>
                <w:sz w:val="20"/>
              </w:rPr>
              <w:t xml:space="preserve"> </w:t>
            </w:r>
            <w:r>
              <w:rPr>
                <w:w w:val="105"/>
                <w:sz w:val="20"/>
              </w:rPr>
              <w:t>of</w:t>
            </w:r>
            <w:r>
              <w:rPr>
                <w:spacing w:val="-6"/>
                <w:w w:val="105"/>
                <w:sz w:val="20"/>
              </w:rPr>
              <w:t xml:space="preserve"> </w:t>
            </w:r>
            <w:r>
              <w:rPr>
                <w:w w:val="105"/>
                <w:sz w:val="20"/>
              </w:rPr>
              <w:t>Social</w:t>
            </w:r>
            <w:r>
              <w:rPr>
                <w:spacing w:val="-4"/>
                <w:w w:val="105"/>
                <w:sz w:val="20"/>
              </w:rPr>
              <w:t xml:space="preserve"> </w:t>
            </w:r>
            <w:r>
              <w:rPr>
                <w:spacing w:val="-2"/>
                <w:w w:val="105"/>
                <w:sz w:val="20"/>
              </w:rPr>
              <w:t>Science</w:t>
            </w:r>
          </w:p>
        </w:tc>
      </w:tr>
    </w:tbl>
    <w:p w:rsidR="004E4FAA" w:rsidRDefault="004E4FAA">
      <w:pPr>
        <w:pStyle w:val="TableParagraph"/>
        <w:jc w:val="left"/>
        <w:rPr>
          <w:sz w:val="20"/>
        </w:rPr>
        <w:sectPr w:rsidR="004E4FAA">
          <w:pgSz w:w="11910" w:h="16850"/>
          <w:pgMar w:top="1060" w:right="708" w:bottom="1124" w:left="1275" w:header="0" w:footer="621" w:gutter="0"/>
          <w:cols w:space="720"/>
        </w:sectPr>
      </w:pPr>
    </w:p>
    <w:tbl>
      <w:tblPr>
        <w:tblW w:w="0" w:type="auto"/>
        <w:tblInd w:w="161" w:type="dxa"/>
        <w:tblLayout w:type="fixed"/>
        <w:tblCellMar>
          <w:left w:w="0" w:type="dxa"/>
          <w:right w:w="0" w:type="dxa"/>
        </w:tblCellMar>
        <w:tblLook w:val="01E0" w:firstRow="1" w:lastRow="1" w:firstColumn="1" w:lastColumn="1" w:noHBand="0" w:noVBand="0"/>
      </w:tblPr>
      <w:tblGrid>
        <w:gridCol w:w="1671"/>
        <w:gridCol w:w="1552"/>
        <w:gridCol w:w="1595"/>
        <w:gridCol w:w="1379"/>
        <w:gridCol w:w="3431"/>
      </w:tblGrid>
      <w:tr w:rsidR="004E4FAA">
        <w:trPr>
          <w:trHeight w:val="757"/>
        </w:trPr>
        <w:tc>
          <w:tcPr>
            <w:tcW w:w="1671" w:type="dxa"/>
            <w:tcBorders>
              <w:top w:val="single" w:sz="6" w:space="0" w:color="D1EDEA"/>
              <w:bottom w:val="single" w:sz="6" w:space="0" w:color="D1EDEA"/>
            </w:tcBorders>
            <w:shd w:val="clear" w:color="auto" w:fill="145F82"/>
          </w:tcPr>
          <w:p w:rsidR="004E4FAA" w:rsidRDefault="00866C7E">
            <w:pPr>
              <w:pStyle w:val="TableParagraph"/>
              <w:spacing w:before="32" w:line="242" w:lineRule="auto"/>
              <w:ind w:left="176" w:right="615"/>
              <w:jc w:val="left"/>
              <w:rPr>
                <w:sz w:val="20"/>
              </w:rPr>
            </w:pPr>
            <w:r>
              <w:rPr>
                <w:color w:val="FFFFFF"/>
                <w:spacing w:val="-2"/>
                <w:w w:val="105"/>
                <w:sz w:val="20"/>
              </w:rPr>
              <w:lastRenderedPageBreak/>
              <w:t>Authority Member</w:t>
            </w:r>
          </w:p>
        </w:tc>
        <w:tc>
          <w:tcPr>
            <w:tcW w:w="1552" w:type="dxa"/>
            <w:tcBorders>
              <w:top w:val="single" w:sz="6" w:space="0" w:color="D1EDEA"/>
              <w:bottom w:val="single" w:sz="6" w:space="0" w:color="D1EDEA"/>
            </w:tcBorders>
            <w:shd w:val="clear" w:color="auto" w:fill="145F82"/>
          </w:tcPr>
          <w:p w:rsidR="004E4FAA" w:rsidRDefault="00866C7E">
            <w:pPr>
              <w:pStyle w:val="TableParagraph"/>
              <w:spacing w:before="32" w:line="242" w:lineRule="auto"/>
              <w:ind w:left="159"/>
              <w:jc w:val="left"/>
              <w:rPr>
                <w:sz w:val="20"/>
              </w:rPr>
            </w:pPr>
            <w:r>
              <w:rPr>
                <w:color w:val="FFFFFF"/>
                <w:w w:val="105"/>
                <w:sz w:val="20"/>
              </w:rPr>
              <w:t xml:space="preserve">Date of first </w:t>
            </w:r>
            <w:r>
              <w:rPr>
                <w:color w:val="FFFFFF"/>
                <w:spacing w:val="-2"/>
                <w:sz w:val="20"/>
              </w:rPr>
              <w:t>appointment</w:t>
            </w:r>
          </w:p>
        </w:tc>
        <w:tc>
          <w:tcPr>
            <w:tcW w:w="1595" w:type="dxa"/>
            <w:tcBorders>
              <w:top w:val="single" w:sz="6" w:space="0" w:color="D1EDEA"/>
              <w:bottom w:val="single" w:sz="6" w:space="0" w:color="D1EDEA"/>
            </w:tcBorders>
            <w:shd w:val="clear" w:color="auto" w:fill="145F82"/>
          </w:tcPr>
          <w:p w:rsidR="004E4FAA" w:rsidRDefault="00866C7E">
            <w:pPr>
              <w:pStyle w:val="TableParagraph"/>
              <w:spacing w:before="32" w:line="242" w:lineRule="auto"/>
              <w:ind w:left="181" w:right="69"/>
              <w:jc w:val="left"/>
              <w:rPr>
                <w:sz w:val="20"/>
              </w:rPr>
            </w:pPr>
            <w:r>
              <w:rPr>
                <w:color w:val="FFFFFF"/>
                <w:spacing w:val="-2"/>
                <w:w w:val="105"/>
                <w:sz w:val="20"/>
              </w:rPr>
              <w:t xml:space="preserve">Appointment </w:t>
            </w:r>
            <w:r>
              <w:rPr>
                <w:color w:val="FFFFFF"/>
                <w:w w:val="105"/>
                <w:sz w:val="20"/>
              </w:rPr>
              <w:t>date</w:t>
            </w:r>
            <w:r>
              <w:rPr>
                <w:color w:val="FFFFFF"/>
                <w:spacing w:val="-9"/>
                <w:w w:val="105"/>
                <w:sz w:val="20"/>
              </w:rPr>
              <w:t xml:space="preserve"> </w:t>
            </w:r>
            <w:r>
              <w:rPr>
                <w:color w:val="FFFFFF"/>
                <w:w w:val="105"/>
                <w:sz w:val="20"/>
              </w:rPr>
              <w:t>of current</w:t>
            </w:r>
            <w:r>
              <w:rPr>
                <w:color w:val="FFFFFF"/>
                <w:spacing w:val="-17"/>
                <w:w w:val="105"/>
                <w:sz w:val="20"/>
              </w:rPr>
              <w:t xml:space="preserve"> </w:t>
            </w:r>
            <w:r>
              <w:rPr>
                <w:color w:val="FFFFFF"/>
                <w:w w:val="105"/>
                <w:sz w:val="20"/>
              </w:rPr>
              <w:t>term</w:t>
            </w:r>
          </w:p>
        </w:tc>
        <w:tc>
          <w:tcPr>
            <w:tcW w:w="1379" w:type="dxa"/>
            <w:tcBorders>
              <w:top w:val="single" w:sz="6" w:space="0" w:color="D1EDEA"/>
              <w:bottom w:val="single" w:sz="6" w:space="0" w:color="D1EDEA"/>
            </w:tcBorders>
            <w:shd w:val="clear" w:color="auto" w:fill="145F82"/>
          </w:tcPr>
          <w:p w:rsidR="004E4FAA" w:rsidRDefault="00866C7E">
            <w:pPr>
              <w:pStyle w:val="TableParagraph"/>
              <w:spacing w:before="32" w:line="242" w:lineRule="auto"/>
              <w:ind w:left="199" w:right="342"/>
              <w:jc w:val="left"/>
              <w:rPr>
                <w:sz w:val="20"/>
              </w:rPr>
            </w:pPr>
            <w:r>
              <w:rPr>
                <w:color w:val="FFFFFF"/>
                <w:w w:val="105"/>
                <w:sz w:val="20"/>
              </w:rPr>
              <w:t>Expiry</w:t>
            </w:r>
            <w:r>
              <w:rPr>
                <w:color w:val="FFFFFF"/>
                <w:spacing w:val="-16"/>
                <w:w w:val="105"/>
                <w:sz w:val="20"/>
              </w:rPr>
              <w:t xml:space="preserve"> </w:t>
            </w:r>
            <w:r>
              <w:rPr>
                <w:color w:val="FFFFFF"/>
                <w:w w:val="105"/>
                <w:sz w:val="20"/>
              </w:rPr>
              <w:t xml:space="preserve">of </w:t>
            </w:r>
            <w:r>
              <w:rPr>
                <w:color w:val="FFFFFF"/>
                <w:spacing w:val="-4"/>
                <w:w w:val="105"/>
                <w:sz w:val="20"/>
              </w:rPr>
              <w:t>term</w:t>
            </w:r>
          </w:p>
        </w:tc>
        <w:tc>
          <w:tcPr>
            <w:tcW w:w="3431" w:type="dxa"/>
            <w:tcBorders>
              <w:top w:val="single" w:sz="6" w:space="0" w:color="D1EDEA"/>
              <w:bottom w:val="single" w:sz="6" w:space="0" w:color="D1EDEA"/>
            </w:tcBorders>
            <w:shd w:val="clear" w:color="auto" w:fill="145F82"/>
          </w:tcPr>
          <w:p w:rsidR="004E4FAA" w:rsidRDefault="00866C7E">
            <w:pPr>
              <w:pStyle w:val="TableParagraph"/>
              <w:spacing w:before="35"/>
              <w:ind w:left="217"/>
              <w:jc w:val="left"/>
              <w:rPr>
                <w:sz w:val="20"/>
              </w:rPr>
            </w:pPr>
            <w:r>
              <w:rPr>
                <w:color w:val="FFFFFF"/>
                <w:spacing w:val="-2"/>
                <w:sz w:val="20"/>
              </w:rPr>
              <w:t>Qualifications</w:t>
            </w:r>
          </w:p>
        </w:tc>
      </w:tr>
      <w:tr w:rsidR="004E4FAA">
        <w:trPr>
          <w:trHeight w:val="779"/>
        </w:trPr>
        <w:tc>
          <w:tcPr>
            <w:tcW w:w="1671" w:type="dxa"/>
            <w:shd w:val="clear" w:color="auto" w:fill="D1EDEA"/>
          </w:tcPr>
          <w:p w:rsidR="004E4FAA" w:rsidRDefault="00866C7E">
            <w:pPr>
              <w:pStyle w:val="TableParagraph"/>
              <w:spacing w:line="242" w:lineRule="auto"/>
              <w:ind w:left="176"/>
              <w:jc w:val="left"/>
              <w:rPr>
                <w:sz w:val="20"/>
              </w:rPr>
            </w:pPr>
            <w:r>
              <w:rPr>
                <w:sz w:val="20"/>
              </w:rPr>
              <w:t xml:space="preserve">Mr Jeffrey Loy </w:t>
            </w:r>
            <w:r>
              <w:rPr>
                <w:spacing w:val="-4"/>
                <w:w w:val="110"/>
                <w:sz w:val="20"/>
              </w:rPr>
              <w:t>APM</w:t>
            </w:r>
          </w:p>
        </w:tc>
        <w:tc>
          <w:tcPr>
            <w:tcW w:w="1552" w:type="dxa"/>
            <w:shd w:val="clear" w:color="auto" w:fill="D1EDEA"/>
          </w:tcPr>
          <w:p w:rsidR="004E4FAA" w:rsidRDefault="00866C7E">
            <w:pPr>
              <w:pStyle w:val="TableParagraph"/>
              <w:ind w:left="159"/>
              <w:jc w:val="left"/>
              <w:rPr>
                <w:sz w:val="20"/>
              </w:rPr>
            </w:pPr>
            <w:r>
              <w:rPr>
                <w:spacing w:val="-4"/>
                <w:sz w:val="20"/>
              </w:rPr>
              <w:t>19</w:t>
            </w:r>
            <w:r>
              <w:rPr>
                <w:spacing w:val="-10"/>
                <w:sz w:val="20"/>
              </w:rPr>
              <w:t xml:space="preserve"> </w:t>
            </w:r>
            <w:r>
              <w:rPr>
                <w:spacing w:val="-2"/>
                <w:sz w:val="20"/>
              </w:rPr>
              <w:t>December</w:t>
            </w:r>
          </w:p>
          <w:p w:rsidR="004E4FAA" w:rsidRDefault="00866C7E">
            <w:pPr>
              <w:pStyle w:val="TableParagraph"/>
              <w:spacing w:before="3"/>
              <w:ind w:left="159"/>
              <w:jc w:val="left"/>
              <w:rPr>
                <w:sz w:val="20"/>
              </w:rPr>
            </w:pPr>
            <w:r>
              <w:rPr>
                <w:spacing w:val="-4"/>
                <w:w w:val="115"/>
                <w:sz w:val="20"/>
              </w:rPr>
              <w:t>2022</w:t>
            </w:r>
          </w:p>
        </w:tc>
        <w:tc>
          <w:tcPr>
            <w:tcW w:w="1595" w:type="dxa"/>
            <w:shd w:val="clear" w:color="auto" w:fill="D1EDEA"/>
          </w:tcPr>
          <w:p w:rsidR="004E4FAA" w:rsidRDefault="00866C7E">
            <w:pPr>
              <w:pStyle w:val="TableParagraph"/>
              <w:ind w:left="181"/>
              <w:jc w:val="left"/>
              <w:rPr>
                <w:sz w:val="20"/>
              </w:rPr>
            </w:pPr>
            <w:r>
              <w:rPr>
                <w:spacing w:val="-4"/>
                <w:sz w:val="20"/>
              </w:rPr>
              <w:t>19</w:t>
            </w:r>
            <w:r>
              <w:rPr>
                <w:spacing w:val="-10"/>
                <w:sz w:val="20"/>
              </w:rPr>
              <w:t xml:space="preserve"> </w:t>
            </w:r>
            <w:r>
              <w:rPr>
                <w:spacing w:val="-2"/>
                <w:sz w:val="20"/>
              </w:rPr>
              <w:t>December</w:t>
            </w:r>
          </w:p>
          <w:p w:rsidR="004E4FAA" w:rsidRDefault="00866C7E">
            <w:pPr>
              <w:pStyle w:val="TableParagraph"/>
              <w:spacing w:before="3"/>
              <w:ind w:left="181"/>
              <w:jc w:val="left"/>
              <w:rPr>
                <w:sz w:val="20"/>
              </w:rPr>
            </w:pPr>
            <w:r>
              <w:rPr>
                <w:spacing w:val="-4"/>
                <w:w w:val="115"/>
                <w:sz w:val="20"/>
              </w:rPr>
              <w:t>2022</w:t>
            </w:r>
          </w:p>
        </w:tc>
        <w:tc>
          <w:tcPr>
            <w:tcW w:w="1379" w:type="dxa"/>
            <w:shd w:val="clear" w:color="auto" w:fill="D1EDEA"/>
          </w:tcPr>
          <w:p w:rsidR="004E4FAA" w:rsidRDefault="00866C7E">
            <w:pPr>
              <w:pStyle w:val="TableParagraph"/>
              <w:ind w:left="199"/>
              <w:jc w:val="left"/>
              <w:rPr>
                <w:sz w:val="20"/>
              </w:rPr>
            </w:pPr>
            <w:r>
              <w:rPr>
                <w:spacing w:val="-5"/>
                <w:sz w:val="20"/>
              </w:rPr>
              <w:t>18</w:t>
            </w:r>
          </w:p>
          <w:p w:rsidR="004E4FAA" w:rsidRDefault="00866C7E">
            <w:pPr>
              <w:pStyle w:val="TableParagraph"/>
              <w:spacing w:before="3" w:line="242" w:lineRule="auto"/>
              <w:ind w:left="199"/>
              <w:jc w:val="left"/>
              <w:rPr>
                <w:sz w:val="20"/>
              </w:rPr>
            </w:pPr>
            <w:r>
              <w:rPr>
                <w:spacing w:val="-2"/>
                <w:sz w:val="20"/>
              </w:rPr>
              <w:t xml:space="preserve">December </w:t>
            </w:r>
            <w:r>
              <w:rPr>
                <w:spacing w:val="-4"/>
                <w:w w:val="110"/>
                <w:sz w:val="20"/>
              </w:rPr>
              <w:t>2026</w:t>
            </w:r>
          </w:p>
        </w:tc>
        <w:tc>
          <w:tcPr>
            <w:tcW w:w="3431" w:type="dxa"/>
            <w:shd w:val="clear" w:color="auto" w:fill="D1EDEA"/>
          </w:tcPr>
          <w:p w:rsidR="004E4FAA" w:rsidRDefault="00866C7E">
            <w:pPr>
              <w:pStyle w:val="TableParagraph"/>
              <w:spacing w:line="242" w:lineRule="auto"/>
              <w:ind w:left="217" w:right="910"/>
              <w:jc w:val="left"/>
              <w:rPr>
                <w:sz w:val="20"/>
              </w:rPr>
            </w:pPr>
            <w:r>
              <w:rPr>
                <w:w w:val="105"/>
                <w:sz w:val="20"/>
              </w:rPr>
              <w:t xml:space="preserve">Master of Business </w:t>
            </w:r>
            <w:r>
              <w:rPr>
                <w:spacing w:val="-2"/>
                <w:w w:val="105"/>
                <w:sz w:val="20"/>
              </w:rPr>
              <w:t>Administration</w:t>
            </w:r>
          </w:p>
        </w:tc>
      </w:tr>
      <w:tr w:rsidR="004E4FAA">
        <w:trPr>
          <w:trHeight w:val="750"/>
        </w:trPr>
        <w:tc>
          <w:tcPr>
            <w:tcW w:w="1671" w:type="dxa"/>
            <w:tcBorders>
              <w:top w:val="single" w:sz="6" w:space="0" w:color="D1EDEA"/>
              <w:bottom w:val="single" w:sz="6" w:space="0" w:color="D1EDEA"/>
            </w:tcBorders>
          </w:tcPr>
          <w:p w:rsidR="004E4FAA" w:rsidRDefault="00866C7E">
            <w:pPr>
              <w:pStyle w:val="TableParagraph"/>
              <w:spacing w:before="25" w:line="242" w:lineRule="auto"/>
              <w:ind w:left="176"/>
              <w:jc w:val="left"/>
              <w:rPr>
                <w:sz w:val="20"/>
              </w:rPr>
            </w:pPr>
            <w:r>
              <w:rPr>
                <w:spacing w:val="-2"/>
                <w:w w:val="110"/>
                <w:sz w:val="20"/>
              </w:rPr>
              <w:t>Mr</w:t>
            </w:r>
            <w:r>
              <w:rPr>
                <w:spacing w:val="-21"/>
                <w:w w:val="110"/>
                <w:sz w:val="20"/>
              </w:rPr>
              <w:t xml:space="preserve"> </w:t>
            </w:r>
            <w:r>
              <w:rPr>
                <w:spacing w:val="-2"/>
                <w:w w:val="110"/>
                <w:sz w:val="20"/>
              </w:rPr>
              <w:t>Nicholas Nichles</w:t>
            </w:r>
          </w:p>
        </w:tc>
        <w:tc>
          <w:tcPr>
            <w:tcW w:w="1552" w:type="dxa"/>
            <w:tcBorders>
              <w:top w:val="single" w:sz="6" w:space="0" w:color="D1EDEA"/>
              <w:bottom w:val="single" w:sz="6" w:space="0" w:color="D1EDEA"/>
            </w:tcBorders>
          </w:tcPr>
          <w:p w:rsidR="004E4FAA" w:rsidRDefault="00866C7E">
            <w:pPr>
              <w:pStyle w:val="TableParagraph"/>
              <w:spacing w:before="25"/>
              <w:ind w:left="159"/>
              <w:jc w:val="left"/>
              <w:rPr>
                <w:sz w:val="20"/>
              </w:rPr>
            </w:pPr>
            <w:r>
              <w:rPr>
                <w:w w:val="110"/>
                <w:sz w:val="20"/>
              </w:rPr>
              <w:t>6</w:t>
            </w:r>
            <w:r>
              <w:rPr>
                <w:spacing w:val="-10"/>
                <w:w w:val="110"/>
                <w:sz w:val="20"/>
              </w:rPr>
              <w:t xml:space="preserve"> </w:t>
            </w:r>
            <w:r>
              <w:rPr>
                <w:spacing w:val="-2"/>
                <w:w w:val="110"/>
                <w:sz w:val="20"/>
              </w:rPr>
              <w:t>November</w:t>
            </w:r>
          </w:p>
          <w:p w:rsidR="004E4FAA" w:rsidRDefault="00866C7E">
            <w:pPr>
              <w:pStyle w:val="TableParagraph"/>
              <w:spacing w:before="3"/>
              <w:ind w:left="159"/>
              <w:jc w:val="left"/>
              <w:rPr>
                <w:sz w:val="20"/>
              </w:rPr>
            </w:pPr>
            <w:r>
              <w:rPr>
                <w:spacing w:val="-4"/>
                <w:w w:val="115"/>
                <w:sz w:val="20"/>
              </w:rPr>
              <w:t>2024</w:t>
            </w:r>
          </w:p>
        </w:tc>
        <w:tc>
          <w:tcPr>
            <w:tcW w:w="1595" w:type="dxa"/>
            <w:tcBorders>
              <w:top w:val="single" w:sz="6" w:space="0" w:color="D1EDEA"/>
              <w:bottom w:val="single" w:sz="6" w:space="0" w:color="D1EDEA"/>
            </w:tcBorders>
          </w:tcPr>
          <w:p w:rsidR="004E4FAA" w:rsidRDefault="00866C7E">
            <w:pPr>
              <w:pStyle w:val="TableParagraph"/>
              <w:spacing w:before="25"/>
              <w:ind w:left="181"/>
              <w:jc w:val="left"/>
              <w:rPr>
                <w:sz w:val="20"/>
              </w:rPr>
            </w:pPr>
            <w:r>
              <w:rPr>
                <w:w w:val="110"/>
                <w:sz w:val="20"/>
              </w:rPr>
              <w:t>6</w:t>
            </w:r>
            <w:r>
              <w:rPr>
                <w:spacing w:val="-10"/>
                <w:w w:val="110"/>
                <w:sz w:val="20"/>
              </w:rPr>
              <w:t xml:space="preserve"> </w:t>
            </w:r>
            <w:r>
              <w:rPr>
                <w:spacing w:val="-2"/>
                <w:w w:val="110"/>
                <w:sz w:val="20"/>
              </w:rPr>
              <w:t>November</w:t>
            </w:r>
          </w:p>
          <w:p w:rsidR="004E4FAA" w:rsidRDefault="00866C7E">
            <w:pPr>
              <w:pStyle w:val="TableParagraph"/>
              <w:spacing w:before="3"/>
              <w:ind w:left="181"/>
              <w:jc w:val="left"/>
              <w:rPr>
                <w:sz w:val="20"/>
              </w:rPr>
            </w:pPr>
            <w:r>
              <w:rPr>
                <w:spacing w:val="-4"/>
                <w:w w:val="115"/>
                <w:sz w:val="20"/>
              </w:rPr>
              <w:t>2024</w:t>
            </w:r>
          </w:p>
        </w:tc>
        <w:tc>
          <w:tcPr>
            <w:tcW w:w="1379" w:type="dxa"/>
            <w:tcBorders>
              <w:top w:val="single" w:sz="6" w:space="0" w:color="D1EDEA"/>
              <w:bottom w:val="single" w:sz="6" w:space="0" w:color="D1EDEA"/>
            </w:tcBorders>
          </w:tcPr>
          <w:p w:rsidR="004E4FAA" w:rsidRDefault="00866C7E">
            <w:pPr>
              <w:pStyle w:val="TableParagraph"/>
              <w:spacing w:before="25"/>
              <w:ind w:left="199"/>
              <w:jc w:val="left"/>
              <w:rPr>
                <w:sz w:val="20"/>
              </w:rPr>
            </w:pPr>
            <w:r>
              <w:rPr>
                <w:spacing w:val="-10"/>
                <w:w w:val="120"/>
                <w:sz w:val="20"/>
              </w:rPr>
              <w:t>5</w:t>
            </w:r>
          </w:p>
          <w:p w:rsidR="004E4FAA" w:rsidRDefault="00866C7E">
            <w:pPr>
              <w:pStyle w:val="TableParagraph"/>
              <w:spacing w:before="3" w:line="242" w:lineRule="auto"/>
              <w:ind w:left="199"/>
              <w:jc w:val="left"/>
              <w:rPr>
                <w:sz w:val="20"/>
              </w:rPr>
            </w:pPr>
            <w:r>
              <w:rPr>
                <w:spacing w:val="-2"/>
                <w:sz w:val="20"/>
              </w:rPr>
              <w:t xml:space="preserve">November </w:t>
            </w:r>
            <w:r>
              <w:rPr>
                <w:spacing w:val="-4"/>
                <w:w w:val="110"/>
                <w:sz w:val="20"/>
              </w:rPr>
              <w:t>2028</w:t>
            </w:r>
          </w:p>
        </w:tc>
        <w:tc>
          <w:tcPr>
            <w:tcW w:w="3431" w:type="dxa"/>
            <w:tcBorders>
              <w:top w:val="single" w:sz="6" w:space="0" w:color="D1EDEA"/>
              <w:bottom w:val="single" w:sz="6" w:space="0" w:color="D1EDEA"/>
            </w:tcBorders>
          </w:tcPr>
          <w:p w:rsidR="004E4FAA" w:rsidRDefault="00866C7E">
            <w:pPr>
              <w:pStyle w:val="TableParagraph"/>
              <w:spacing w:before="25"/>
              <w:ind w:left="217"/>
              <w:jc w:val="left"/>
              <w:rPr>
                <w:sz w:val="20"/>
              </w:rPr>
            </w:pPr>
            <w:r>
              <w:rPr>
                <w:w w:val="105"/>
                <w:sz w:val="20"/>
              </w:rPr>
              <w:t>Bachelor</w:t>
            </w:r>
            <w:r>
              <w:rPr>
                <w:spacing w:val="-11"/>
                <w:w w:val="105"/>
                <w:sz w:val="20"/>
              </w:rPr>
              <w:t xml:space="preserve"> </w:t>
            </w:r>
            <w:r>
              <w:rPr>
                <w:w w:val="105"/>
                <w:sz w:val="20"/>
              </w:rPr>
              <w:t>of</w:t>
            </w:r>
            <w:r>
              <w:rPr>
                <w:spacing w:val="-12"/>
                <w:w w:val="105"/>
                <w:sz w:val="20"/>
              </w:rPr>
              <w:t xml:space="preserve"> </w:t>
            </w:r>
            <w:r>
              <w:rPr>
                <w:spacing w:val="-2"/>
                <w:w w:val="105"/>
                <w:sz w:val="20"/>
              </w:rPr>
              <w:t>Business</w:t>
            </w:r>
          </w:p>
          <w:p w:rsidR="004E4FAA" w:rsidRDefault="00866C7E">
            <w:pPr>
              <w:pStyle w:val="TableParagraph"/>
              <w:spacing w:before="3"/>
              <w:ind w:left="217"/>
              <w:jc w:val="left"/>
              <w:rPr>
                <w:sz w:val="20"/>
              </w:rPr>
            </w:pPr>
            <w:r>
              <w:rPr>
                <w:sz w:val="20"/>
              </w:rPr>
              <w:t>Graduate</w:t>
            </w:r>
            <w:r>
              <w:rPr>
                <w:spacing w:val="8"/>
                <w:sz w:val="20"/>
              </w:rPr>
              <w:t xml:space="preserve"> </w:t>
            </w:r>
            <w:r>
              <w:rPr>
                <w:sz w:val="20"/>
              </w:rPr>
              <w:t>Diploma</w:t>
            </w:r>
            <w:r>
              <w:rPr>
                <w:spacing w:val="14"/>
                <w:sz w:val="20"/>
              </w:rPr>
              <w:t xml:space="preserve"> </w:t>
            </w:r>
            <w:r>
              <w:rPr>
                <w:sz w:val="20"/>
              </w:rPr>
              <w:t>of</w:t>
            </w:r>
            <w:r>
              <w:rPr>
                <w:spacing w:val="10"/>
                <w:sz w:val="20"/>
              </w:rPr>
              <w:t xml:space="preserve"> </w:t>
            </w:r>
            <w:r>
              <w:rPr>
                <w:spacing w:val="-2"/>
                <w:sz w:val="20"/>
              </w:rPr>
              <w:t>Marketing</w:t>
            </w:r>
          </w:p>
        </w:tc>
      </w:tr>
      <w:tr w:rsidR="004E4FAA">
        <w:trPr>
          <w:trHeight w:val="2229"/>
        </w:trPr>
        <w:tc>
          <w:tcPr>
            <w:tcW w:w="1671" w:type="dxa"/>
            <w:shd w:val="clear" w:color="auto" w:fill="D1EDEA"/>
          </w:tcPr>
          <w:p w:rsidR="004E4FAA" w:rsidRDefault="00866C7E">
            <w:pPr>
              <w:pStyle w:val="TableParagraph"/>
              <w:spacing w:line="242" w:lineRule="auto"/>
              <w:ind w:left="176" w:right="393"/>
              <w:jc w:val="left"/>
              <w:rPr>
                <w:sz w:val="20"/>
              </w:rPr>
            </w:pPr>
            <w:r>
              <w:rPr>
                <w:w w:val="105"/>
                <w:sz w:val="20"/>
              </w:rPr>
              <w:t>Prof</w:t>
            </w:r>
            <w:r>
              <w:rPr>
                <w:spacing w:val="-16"/>
                <w:w w:val="105"/>
                <w:sz w:val="20"/>
              </w:rPr>
              <w:t xml:space="preserve"> </w:t>
            </w:r>
            <w:r>
              <w:rPr>
                <w:w w:val="105"/>
                <w:sz w:val="20"/>
              </w:rPr>
              <w:t xml:space="preserve">Amelia </w:t>
            </w:r>
            <w:r>
              <w:rPr>
                <w:spacing w:val="-2"/>
                <w:w w:val="105"/>
                <w:sz w:val="20"/>
              </w:rPr>
              <w:t>Thorpe</w:t>
            </w:r>
          </w:p>
        </w:tc>
        <w:tc>
          <w:tcPr>
            <w:tcW w:w="1552" w:type="dxa"/>
            <w:shd w:val="clear" w:color="auto" w:fill="D1EDEA"/>
          </w:tcPr>
          <w:p w:rsidR="004E4FAA" w:rsidRDefault="00866C7E">
            <w:pPr>
              <w:pStyle w:val="TableParagraph"/>
              <w:ind w:left="159"/>
              <w:jc w:val="left"/>
              <w:rPr>
                <w:sz w:val="20"/>
              </w:rPr>
            </w:pPr>
            <w:r>
              <w:rPr>
                <w:w w:val="110"/>
                <w:sz w:val="20"/>
              </w:rPr>
              <w:t>6</w:t>
            </w:r>
            <w:r>
              <w:rPr>
                <w:spacing w:val="-10"/>
                <w:w w:val="110"/>
                <w:sz w:val="20"/>
              </w:rPr>
              <w:t xml:space="preserve"> </w:t>
            </w:r>
            <w:r>
              <w:rPr>
                <w:spacing w:val="-2"/>
                <w:w w:val="110"/>
                <w:sz w:val="20"/>
              </w:rPr>
              <w:t>November</w:t>
            </w:r>
          </w:p>
          <w:p w:rsidR="004E4FAA" w:rsidRDefault="00866C7E">
            <w:pPr>
              <w:pStyle w:val="TableParagraph"/>
              <w:spacing w:before="3"/>
              <w:ind w:left="159"/>
              <w:jc w:val="left"/>
              <w:rPr>
                <w:sz w:val="20"/>
              </w:rPr>
            </w:pPr>
            <w:r>
              <w:rPr>
                <w:spacing w:val="-4"/>
                <w:w w:val="115"/>
                <w:sz w:val="20"/>
              </w:rPr>
              <w:t>2024</w:t>
            </w:r>
          </w:p>
        </w:tc>
        <w:tc>
          <w:tcPr>
            <w:tcW w:w="1595" w:type="dxa"/>
            <w:shd w:val="clear" w:color="auto" w:fill="D1EDEA"/>
          </w:tcPr>
          <w:p w:rsidR="004E4FAA" w:rsidRDefault="00866C7E">
            <w:pPr>
              <w:pStyle w:val="TableParagraph"/>
              <w:ind w:left="181"/>
              <w:jc w:val="left"/>
              <w:rPr>
                <w:sz w:val="20"/>
              </w:rPr>
            </w:pPr>
            <w:r>
              <w:rPr>
                <w:w w:val="110"/>
                <w:sz w:val="20"/>
              </w:rPr>
              <w:t>6</w:t>
            </w:r>
            <w:r>
              <w:rPr>
                <w:spacing w:val="-10"/>
                <w:w w:val="110"/>
                <w:sz w:val="20"/>
              </w:rPr>
              <w:t xml:space="preserve"> </w:t>
            </w:r>
            <w:r>
              <w:rPr>
                <w:spacing w:val="-2"/>
                <w:w w:val="110"/>
                <w:sz w:val="20"/>
              </w:rPr>
              <w:t>November</w:t>
            </w:r>
          </w:p>
          <w:p w:rsidR="004E4FAA" w:rsidRDefault="00866C7E">
            <w:pPr>
              <w:pStyle w:val="TableParagraph"/>
              <w:spacing w:before="3"/>
              <w:ind w:left="181"/>
              <w:jc w:val="left"/>
              <w:rPr>
                <w:sz w:val="20"/>
              </w:rPr>
            </w:pPr>
            <w:r>
              <w:rPr>
                <w:spacing w:val="-4"/>
                <w:w w:val="115"/>
                <w:sz w:val="20"/>
              </w:rPr>
              <w:t>2024</w:t>
            </w:r>
          </w:p>
        </w:tc>
        <w:tc>
          <w:tcPr>
            <w:tcW w:w="1379" w:type="dxa"/>
            <w:shd w:val="clear" w:color="auto" w:fill="D1EDEA"/>
          </w:tcPr>
          <w:p w:rsidR="004E4FAA" w:rsidRDefault="00866C7E">
            <w:pPr>
              <w:pStyle w:val="TableParagraph"/>
              <w:ind w:left="199"/>
              <w:jc w:val="left"/>
              <w:rPr>
                <w:sz w:val="20"/>
              </w:rPr>
            </w:pPr>
            <w:r>
              <w:rPr>
                <w:spacing w:val="-10"/>
                <w:w w:val="120"/>
                <w:sz w:val="20"/>
              </w:rPr>
              <w:t>5</w:t>
            </w:r>
          </w:p>
          <w:p w:rsidR="004E4FAA" w:rsidRDefault="00866C7E">
            <w:pPr>
              <w:pStyle w:val="TableParagraph"/>
              <w:spacing w:before="3" w:line="242" w:lineRule="auto"/>
              <w:ind w:left="199"/>
              <w:jc w:val="left"/>
              <w:rPr>
                <w:sz w:val="20"/>
              </w:rPr>
            </w:pPr>
            <w:r>
              <w:rPr>
                <w:spacing w:val="-2"/>
                <w:sz w:val="20"/>
              </w:rPr>
              <w:t xml:space="preserve">November </w:t>
            </w:r>
            <w:r>
              <w:rPr>
                <w:spacing w:val="-4"/>
                <w:w w:val="110"/>
                <w:sz w:val="20"/>
              </w:rPr>
              <w:t>2028</w:t>
            </w:r>
          </w:p>
        </w:tc>
        <w:tc>
          <w:tcPr>
            <w:tcW w:w="3431" w:type="dxa"/>
            <w:shd w:val="clear" w:color="auto" w:fill="D1EDEA"/>
          </w:tcPr>
          <w:p w:rsidR="004E4FAA" w:rsidRDefault="00866C7E">
            <w:pPr>
              <w:pStyle w:val="TableParagraph"/>
              <w:ind w:left="217"/>
              <w:jc w:val="left"/>
              <w:rPr>
                <w:sz w:val="20"/>
              </w:rPr>
            </w:pPr>
            <w:r>
              <w:rPr>
                <w:w w:val="105"/>
                <w:sz w:val="20"/>
              </w:rPr>
              <w:t>PhD,</w:t>
            </w:r>
            <w:r>
              <w:rPr>
                <w:spacing w:val="-10"/>
                <w:w w:val="105"/>
                <w:sz w:val="20"/>
              </w:rPr>
              <w:t xml:space="preserve"> </w:t>
            </w:r>
            <w:r>
              <w:rPr>
                <w:w w:val="105"/>
                <w:sz w:val="20"/>
              </w:rPr>
              <w:t>Master</w:t>
            </w:r>
            <w:r>
              <w:rPr>
                <w:spacing w:val="-10"/>
                <w:w w:val="105"/>
                <w:sz w:val="20"/>
              </w:rPr>
              <w:t xml:space="preserve"> </w:t>
            </w:r>
            <w:r>
              <w:rPr>
                <w:w w:val="105"/>
                <w:sz w:val="20"/>
              </w:rPr>
              <w:t>of</w:t>
            </w:r>
            <w:r>
              <w:rPr>
                <w:spacing w:val="-8"/>
                <w:w w:val="105"/>
                <w:sz w:val="20"/>
              </w:rPr>
              <w:t xml:space="preserve"> </w:t>
            </w:r>
            <w:r>
              <w:rPr>
                <w:spacing w:val="-4"/>
                <w:w w:val="105"/>
                <w:sz w:val="20"/>
              </w:rPr>
              <w:t>Laws</w:t>
            </w:r>
          </w:p>
          <w:p w:rsidR="004E4FAA" w:rsidRDefault="00866C7E">
            <w:pPr>
              <w:pStyle w:val="TableParagraph"/>
              <w:spacing w:before="3" w:line="242" w:lineRule="auto"/>
              <w:ind w:left="217"/>
              <w:jc w:val="left"/>
              <w:rPr>
                <w:sz w:val="20"/>
              </w:rPr>
            </w:pPr>
            <w:r>
              <w:rPr>
                <w:spacing w:val="-2"/>
                <w:w w:val="105"/>
                <w:sz w:val="20"/>
              </w:rPr>
              <w:t>Bachelor</w:t>
            </w:r>
            <w:r>
              <w:rPr>
                <w:spacing w:val="-10"/>
                <w:w w:val="105"/>
                <w:sz w:val="20"/>
              </w:rPr>
              <w:t xml:space="preserve"> </w:t>
            </w:r>
            <w:r>
              <w:rPr>
                <w:spacing w:val="-2"/>
                <w:w w:val="105"/>
                <w:sz w:val="20"/>
              </w:rPr>
              <w:t>of</w:t>
            </w:r>
            <w:r>
              <w:rPr>
                <w:spacing w:val="-11"/>
                <w:w w:val="105"/>
                <w:sz w:val="20"/>
              </w:rPr>
              <w:t xml:space="preserve"> </w:t>
            </w:r>
            <w:r>
              <w:rPr>
                <w:spacing w:val="-2"/>
                <w:w w:val="105"/>
                <w:sz w:val="20"/>
              </w:rPr>
              <w:t>Arts</w:t>
            </w:r>
            <w:r>
              <w:rPr>
                <w:spacing w:val="-9"/>
                <w:w w:val="105"/>
                <w:sz w:val="20"/>
              </w:rPr>
              <w:t xml:space="preserve"> </w:t>
            </w:r>
            <w:r>
              <w:rPr>
                <w:spacing w:val="-2"/>
                <w:w w:val="105"/>
                <w:sz w:val="20"/>
              </w:rPr>
              <w:t>(Jurisprudence) (Honours)</w:t>
            </w:r>
          </w:p>
          <w:p w:rsidR="004E4FAA" w:rsidRDefault="00866C7E">
            <w:pPr>
              <w:pStyle w:val="TableParagraph"/>
              <w:spacing w:before="1" w:line="242" w:lineRule="auto"/>
              <w:ind w:left="217" w:right="910"/>
              <w:jc w:val="left"/>
              <w:rPr>
                <w:sz w:val="20"/>
              </w:rPr>
            </w:pPr>
            <w:r>
              <w:rPr>
                <w:w w:val="105"/>
                <w:sz w:val="20"/>
              </w:rPr>
              <w:t>Bachelor</w:t>
            </w:r>
            <w:r>
              <w:rPr>
                <w:spacing w:val="-16"/>
                <w:w w:val="105"/>
                <w:sz w:val="20"/>
              </w:rPr>
              <w:t xml:space="preserve"> </w:t>
            </w:r>
            <w:r>
              <w:rPr>
                <w:w w:val="105"/>
                <w:sz w:val="20"/>
              </w:rPr>
              <w:t>of</w:t>
            </w:r>
            <w:r>
              <w:rPr>
                <w:spacing w:val="-16"/>
                <w:w w:val="105"/>
                <w:sz w:val="20"/>
              </w:rPr>
              <w:t xml:space="preserve"> </w:t>
            </w:r>
            <w:r>
              <w:rPr>
                <w:w w:val="105"/>
                <w:sz w:val="20"/>
              </w:rPr>
              <w:t xml:space="preserve">Architecture </w:t>
            </w:r>
            <w:r>
              <w:rPr>
                <w:spacing w:val="-2"/>
                <w:w w:val="105"/>
                <w:sz w:val="20"/>
              </w:rPr>
              <w:t>(Honours)</w:t>
            </w:r>
          </w:p>
          <w:p w:rsidR="004E4FAA" w:rsidRDefault="00866C7E">
            <w:pPr>
              <w:pStyle w:val="TableParagraph"/>
              <w:spacing w:before="1" w:line="242" w:lineRule="auto"/>
              <w:ind w:left="217" w:right="206"/>
              <w:jc w:val="left"/>
              <w:rPr>
                <w:sz w:val="20"/>
              </w:rPr>
            </w:pPr>
            <w:r>
              <w:rPr>
                <w:spacing w:val="-2"/>
                <w:w w:val="105"/>
                <w:sz w:val="20"/>
              </w:rPr>
              <w:t>Bachelor</w:t>
            </w:r>
            <w:r>
              <w:rPr>
                <w:spacing w:val="-8"/>
                <w:w w:val="105"/>
                <w:sz w:val="20"/>
              </w:rPr>
              <w:t xml:space="preserve"> </w:t>
            </w:r>
            <w:r>
              <w:rPr>
                <w:spacing w:val="-2"/>
                <w:w w:val="105"/>
                <w:sz w:val="20"/>
              </w:rPr>
              <w:t>of</w:t>
            </w:r>
            <w:r>
              <w:rPr>
                <w:spacing w:val="-9"/>
                <w:w w:val="105"/>
                <w:sz w:val="20"/>
              </w:rPr>
              <w:t xml:space="preserve"> </w:t>
            </w:r>
            <w:r>
              <w:rPr>
                <w:spacing w:val="-2"/>
                <w:w w:val="105"/>
                <w:sz w:val="20"/>
              </w:rPr>
              <w:t>Environmental Design</w:t>
            </w:r>
          </w:p>
          <w:p w:rsidR="004E4FAA" w:rsidRDefault="00866C7E">
            <w:pPr>
              <w:pStyle w:val="TableParagraph"/>
              <w:spacing w:before="30" w:line="242" w:lineRule="auto"/>
              <w:ind w:left="217"/>
              <w:jc w:val="left"/>
              <w:rPr>
                <w:sz w:val="20"/>
              </w:rPr>
            </w:pPr>
            <w:r>
              <w:rPr>
                <w:w w:val="105"/>
                <w:sz w:val="20"/>
              </w:rPr>
              <w:t>Bachelor</w:t>
            </w:r>
            <w:r>
              <w:rPr>
                <w:spacing w:val="-14"/>
                <w:w w:val="105"/>
                <w:sz w:val="20"/>
              </w:rPr>
              <w:t xml:space="preserve"> </w:t>
            </w:r>
            <w:r>
              <w:rPr>
                <w:w w:val="105"/>
                <w:sz w:val="20"/>
              </w:rPr>
              <w:t>of</w:t>
            </w:r>
            <w:r>
              <w:rPr>
                <w:spacing w:val="-15"/>
                <w:w w:val="105"/>
                <w:sz w:val="20"/>
              </w:rPr>
              <w:t xml:space="preserve"> </w:t>
            </w:r>
            <w:r>
              <w:rPr>
                <w:w w:val="105"/>
                <w:sz w:val="20"/>
              </w:rPr>
              <w:t>Policy</w:t>
            </w:r>
            <w:r>
              <w:rPr>
                <w:spacing w:val="-17"/>
                <w:w w:val="105"/>
                <w:sz w:val="20"/>
              </w:rPr>
              <w:t xml:space="preserve"> </w:t>
            </w:r>
            <w:r>
              <w:rPr>
                <w:w w:val="105"/>
                <w:sz w:val="20"/>
              </w:rPr>
              <w:t>Studies</w:t>
            </w:r>
            <w:r>
              <w:rPr>
                <w:spacing w:val="-13"/>
                <w:w w:val="105"/>
                <w:sz w:val="20"/>
              </w:rPr>
              <w:t xml:space="preserve"> </w:t>
            </w:r>
            <w:r>
              <w:rPr>
                <w:w w:val="105"/>
                <w:sz w:val="20"/>
              </w:rPr>
              <w:t>(City Policy)</w:t>
            </w:r>
            <w:r>
              <w:rPr>
                <w:spacing w:val="-7"/>
                <w:w w:val="105"/>
                <w:sz w:val="20"/>
              </w:rPr>
              <w:t xml:space="preserve"> </w:t>
            </w:r>
            <w:r>
              <w:rPr>
                <w:w w:val="105"/>
                <w:sz w:val="20"/>
              </w:rPr>
              <w:t>(Honours)</w:t>
            </w:r>
          </w:p>
        </w:tc>
      </w:tr>
    </w:tbl>
    <w:p w:rsidR="004E4FAA" w:rsidRDefault="00866C7E">
      <w:pPr>
        <w:pStyle w:val="Heading2"/>
        <w:spacing w:before="179"/>
      </w:pPr>
      <w:bookmarkStart w:id="50" w:name="Functions"/>
      <w:bookmarkEnd w:id="50"/>
      <w:r>
        <w:rPr>
          <w:color w:val="2D808E"/>
          <w:spacing w:val="-2"/>
          <w:w w:val="105"/>
        </w:rPr>
        <w:t>Functions</w:t>
      </w:r>
    </w:p>
    <w:p w:rsidR="004E4FAA" w:rsidRDefault="00866C7E">
      <w:pPr>
        <w:pStyle w:val="BodyText"/>
        <w:spacing w:before="118" w:line="244" w:lineRule="auto"/>
        <w:ind w:left="164" w:right="725"/>
      </w:pPr>
      <w:r>
        <w:rPr>
          <w:w w:val="105"/>
        </w:rPr>
        <w:t>The</w:t>
      </w:r>
      <w:r>
        <w:rPr>
          <w:spacing w:val="-20"/>
          <w:w w:val="105"/>
        </w:rPr>
        <w:t xml:space="preserve"> </w:t>
      </w:r>
      <w:r>
        <w:rPr>
          <w:w w:val="105"/>
        </w:rPr>
        <w:t>Authority</w:t>
      </w:r>
      <w:r>
        <w:rPr>
          <w:spacing w:val="-17"/>
          <w:w w:val="105"/>
        </w:rPr>
        <w:t xml:space="preserve"> </w:t>
      </w:r>
      <w:r>
        <w:rPr>
          <w:w w:val="105"/>
        </w:rPr>
        <w:t>and</w:t>
      </w:r>
      <w:r>
        <w:rPr>
          <w:spacing w:val="-18"/>
          <w:w w:val="105"/>
        </w:rPr>
        <w:t xml:space="preserve"> </w:t>
      </w:r>
      <w:r>
        <w:rPr>
          <w:w w:val="105"/>
        </w:rPr>
        <w:t>its</w:t>
      </w:r>
      <w:r>
        <w:rPr>
          <w:spacing w:val="-17"/>
          <w:w w:val="105"/>
        </w:rPr>
        <w:t xml:space="preserve"> </w:t>
      </w:r>
      <w:r>
        <w:rPr>
          <w:w w:val="105"/>
        </w:rPr>
        <w:t>committees</w:t>
      </w:r>
      <w:r>
        <w:rPr>
          <w:spacing w:val="-17"/>
          <w:w w:val="105"/>
        </w:rPr>
        <w:t xml:space="preserve"> </w:t>
      </w:r>
      <w:r>
        <w:rPr>
          <w:w w:val="105"/>
        </w:rPr>
        <w:t>are</w:t>
      </w:r>
      <w:r>
        <w:rPr>
          <w:spacing w:val="-18"/>
          <w:w w:val="105"/>
        </w:rPr>
        <w:t xml:space="preserve"> </w:t>
      </w:r>
      <w:r>
        <w:rPr>
          <w:w w:val="105"/>
        </w:rPr>
        <w:t>responsible</w:t>
      </w:r>
      <w:r>
        <w:rPr>
          <w:spacing w:val="-17"/>
          <w:w w:val="105"/>
        </w:rPr>
        <w:t xml:space="preserve"> </w:t>
      </w:r>
      <w:r>
        <w:rPr>
          <w:w w:val="105"/>
        </w:rPr>
        <w:t>for</w:t>
      </w:r>
      <w:r>
        <w:rPr>
          <w:spacing w:val="-18"/>
          <w:w w:val="105"/>
        </w:rPr>
        <w:t xml:space="preserve"> </w:t>
      </w:r>
      <w:r>
        <w:rPr>
          <w:w w:val="105"/>
        </w:rPr>
        <w:t>a</w:t>
      </w:r>
      <w:r>
        <w:rPr>
          <w:spacing w:val="-17"/>
          <w:w w:val="105"/>
        </w:rPr>
        <w:t xml:space="preserve"> </w:t>
      </w:r>
      <w:r>
        <w:rPr>
          <w:w w:val="105"/>
        </w:rPr>
        <w:t>range</w:t>
      </w:r>
      <w:r>
        <w:rPr>
          <w:spacing w:val="-17"/>
          <w:w w:val="105"/>
        </w:rPr>
        <w:t xml:space="preserve"> </w:t>
      </w:r>
      <w:r>
        <w:rPr>
          <w:w w:val="105"/>
        </w:rPr>
        <w:t>of</w:t>
      </w:r>
      <w:r>
        <w:rPr>
          <w:spacing w:val="-19"/>
          <w:w w:val="105"/>
        </w:rPr>
        <w:t xml:space="preserve"> </w:t>
      </w:r>
      <w:r>
        <w:rPr>
          <w:w w:val="105"/>
        </w:rPr>
        <w:t>liquor,</w:t>
      </w:r>
      <w:r>
        <w:rPr>
          <w:spacing w:val="-18"/>
          <w:w w:val="105"/>
        </w:rPr>
        <w:t xml:space="preserve"> </w:t>
      </w:r>
      <w:r>
        <w:rPr>
          <w:w w:val="105"/>
        </w:rPr>
        <w:t>registered</w:t>
      </w:r>
      <w:r>
        <w:rPr>
          <w:spacing w:val="-17"/>
          <w:w w:val="105"/>
        </w:rPr>
        <w:t xml:space="preserve"> </w:t>
      </w:r>
      <w:r>
        <w:rPr>
          <w:w w:val="105"/>
        </w:rPr>
        <w:t>club and gaming machine regulatory functions including determining licensing and disciplinary</w:t>
      </w:r>
      <w:r>
        <w:rPr>
          <w:spacing w:val="-4"/>
          <w:w w:val="105"/>
        </w:rPr>
        <w:t xml:space="preserve"> </w:t>
      </w:r>
      <w:r>
        <w:rPr>
          <w:w w:val="105"/>
        </w:rPr>
        <w:t>matters under the gaming</w:t>
      </w:r>
      <w:r>
        <w:rPr>
          <w:spacing w:val="-1"/>
          <w:w w:val="105"/>
        </w:rPr>
        <w:t xml:space="preserve"> </w:t>
      </w:r>
      <w:r>
        <w:rPr>
          <w:w w:val="105"/>
        </w:rPr>
        <w:t>and liquor legislation.</w:t>
      </w:r>
    </w:p>
    <w:p w:rsidR="004E4FAA" w:rsidRDefault="00866C7E">
      <w:pPr>
        <w:pStyle w:val="BodyText"/>
        <w:spacing w:before="116" w:line="242" w:lineRule="auto"/>
        <w:ind w:left="164" w:right="1042"/>
      </w:pPr>
      <w:r>
        <w:rPr>
          <w:w w:val="105"/>
        </w:rPr>
        <w:t>Some</w:t>
      </w:r>
      <w:r>
        <w:rPr>
          <w:spacing w:val="-6"/>
          <w:w w:val="105"/>
        </w:rPr>
        <w:t xml:space="preserve"> </w:t>
      </w:r>
      <w:r>
        <w:rPr>
          <w:w w:val="105"/>
        </w:rPr>
        <w:t>functions</w:t>
      </w:r>
      <w:r>
        <w:rPr>
          <w:spacing w:val="-5"/>
          <w:w w:val="105"/>
        </w:rPr>
        <w:t xml:space="preserve"> </w:t>
      </w:r>
      <w:r>
        <w:rPr>
          <w:w w:val="105"/>
        </w:rPr>
        <w:t>are</w:t>
      </w:r>
      <w:r>
        <w:rPr>
          <w:spacing w:val="-6"/>
          <w:w w:val="105"/>
        </w:rPr>
        <w:t xml:space="preserve"> </w:t>
      </w:r>
      <w:r>
        <w:rPr>
          <w:w w:val="105"/>
        </w:rPr>
        <w:t>delegated</w:t>
      </w:r>
      <w:r>
        <w:rPr>
          <w:spacing w:val="-6"/>
          <w:w w:val="105"/>
        </w:rPr>
        <w:t xml:space="preserve"> </w:t>
      </w:r>
      <w:r>
        <w:rPr>
          <w:w w:val="105"/>
        </w:rPr>
        <w:t>to</w:t>
      </w:r>
      <w:r>
        <w:rPr>
          <w:spacing w:val="-6"/>
          <w:w w:val="105"/>
        </w:rPr>
        <w:t xml:space="preserve"> </w:t>
      </w:r>
      <w:r>
        <w:rPr>
          <w:w w:val="105"/>
        </w:rPr>
        <w:t>L&amp;GNSW</w:t>
      </w:r>
      <w:r>
        <w:rPr>
          <w:spacing w:val="-5"/>
          <w:w w:val="105"/>
        </w:rPr>
        <w:t xml:space="preserve"> </w:t>
      </w:r>
      <w:r>
        <w:rPr>
          <w:w w:val="105"/>
        </w:rPr>
        <w:t>under</w:t>
      </w:r>
      <w:r>
        <w:rPr>
          <w:spacing w:val="-6"/>
          <w:w w:val="105"/>
        </w:rPr>
        <w:t xml:space="preserve"> </w:t>
      </w:r>
      <w:r>
        <w:rPr>
          <w:w w:val="105"/>
        </w:rPr>
        <w:t>the</w:t>
      </w:r>
      <w:r>
        <w:rPr>
          <w:spacing w:val="-6"/>
          <w:w w:val="105"/>
        </w:rPr>
        <w:t xml:space="preserve"> </w:t>
      </w:r>
      <w:r>
        <w:rPr>
          <w:w w:val="105"/>
        </w:rPr>
        <w:t>Authority’s</w:t>
      </w:r>
      <w:r>
        <w:rPr>
          <w:spacing w:val="-5"/>
          <w:w w:val="105"/>
        </w:rPr>
        <w:t xml:space="preserve"> </w:t>
      </w:r>
      <w:r>
        <w:rPr>
          <w:w w:val="105"/>
        </w:rPr>
        <w:t>Regulatory Delegations</w:t>
      </w:r>
      <w:r>
        <w:rPr>
          <w:spacing w:val="-4"/>
          <w:w w:val="105"/>
        </w:rPr>
        <w:t xml:space="preserve"> </w:t>
      </w:r>
      <w:r>
        <w:rPr>
          <w:w w:val="105"/>
        </w:rPr>
        <w:t>Manual.</w:t>
      </w:r>
    </w:p>
    <w:p w:rsidR="004E4FAA" w:rsidRDefault="00866C7E">
      <w:pPr>
        <w:pStyle w:val="BodyText"/>
        <w:spacing w:before="120" w:line="242" w:lineRule="auto"/>
        <w:ind w:left="165" w:right="1042" w:hanging="1"/>
      </w:pPr>
      <w:r>
        <w:rPr>
          <w:w w:val="105"/>
        </w:rPr>
        <w:t>The</w:t>
      </w:r>
      <w:r>
        <w:rPr>
          <w:spacing w:val="-8"/>
          <w:w w:val="105"/>
        </w:rPr>
        <w:t xml:space="preserve"> </w:t>
      </w:r>
      <w:r>
        <w:rPr>
          <w:w w:val="105"/>
        </w:rPr>
        <w:t>Authority’s</w:t>
      </w:r>
      <w:r>
        <w:rPr>
          <w:spacing w:val="-7"/>
          <w:w w:val="105"/>
        </w:rPr>
        <w:t xml:space="preserve"> </w:t>
      </w:r>
      <w:r>
        <w:rPr>
          <w:w w:val="105"/>
        </w:rPr>
        <w:t>day</w:t>
      </w:r>
      <w:r>
        <w:rPr>
          <w:spacing w:val="-9"/>
          <w:w w:val="105"/>
        </w:rPr>
        <w:t xml:space="preserve"> </w:t>
      </w:r>
      <w:r>
        <w:rPr>
          <w:w w:val="105"/>
        </w:rPr>
        <w:t>to</w:t>
      </w:r>
      <w:r>
        <w:rPr>
          <w:spacing w:val="-8"/>
          <w:w w:val="105"/>
        </w:rPr>
        <w:t xml:space="preserve"> </w:t>
      </w:r>
      <w:r>
        <w:rPr>
          <w:w w:val="105"/>
        </w:rPr>
        <w:t>day</w:t>
      </w:r>
      <w:r>
        <w:rPr>
          <w:spacing w:val="-9"/>
          <w:w w:val="105"/>
        </w:rPr>
        <w:t xml:space="preserve"> </w:t>
      </w:r>
      <w:r>
        <w:rPr>
          <w:w w:val="105"/>
        </w:rPr>
        <w:t>operations</w:t>
      </w:r>
      <w:r>
        <w:rPr>
          <w:spacing w:val="-7"/>
          <w:w w:val="105"/>
        </w:rPr>
        <w:t xml:space="preserve"> </w:t>
      </w:r>
      <w:r>
        <w:rPr>
          <w:w w:val="105"/>
        </w:rPr>
        <w:t>are</w:t>
      </w:r>
      <w:r>
        <w:rPr>
          <w:spacing w:val="-8"/>
          <w:w w:val="105"/>
        </w:rPr>
        <w:t xml:space="preserve"> </w:t>
      </w:r>
      <w:r>
        <w:rPr>
          <w:w w:val="105"/>
        </w:rPr>
        <w:t>carried</w:t>
      </w:r>
      <w:r>
        <w:rPr>
          <w:spacing w:val="-8"/>
          <w:w w:val="105"/>
        </w:rPr>
        <w:t xml:space="preserve"> </w:t>
      </w:r>
      <w:r>
        <w:rPr>
          <w:w w:val="105"/>
        </w:rPr>
        <w:t>out</w:t>
      </w:r>
      <w:r>
        <w:rPr>
          <w:spacing w:val="-7"/>
          <w:w w:val="105"/>
        </w:rPr>
        <w:t xml:space="preserve"> </w:t>
      </w:r>
      <w:r>
        <w:rPr>
          <w:w w:val="105"/>
        </w:rPr>
        <w:t>by</w:t>
      </w:r>
      <w:r>
        <w:rPr>
          <w:spacing w:val="-9"/>
          <w:w w:val="105"/>
        </w:rPr>
        <w:t xml:space="preserve"> </w:t>
      </w:r>
      <w:r>
        <w:rPr>
          <w:w w:val="105"/>
        </w:rPr>
        <w:t>the</w:t>
      </w:r>
      <w:r>
        <w:rPr>
          <w:spacing w:val="-8"/>
          <w:w w:val="105"/>
        </w:rPr>
        <w:t xml:space="preserve"> </w:t>
      </w:r>
      <w:r>
        <w:rPr>
          <w:w w:val="105"/>
        </w:rPr>
        <w:t>Office</w:t>
      </w:r>
      <w:r>
        <w:rPr>
          <w:spacing w:val="-8"/>
          <w:w w:val="105"/>
        </w:rPr>
        <w:t xml:space="preserve"> </w:t>
      </w:r>
      <w:r>
        <w:rPr>
          <w:w w:val="105"/>
        </w:rPr>
        <w:t>of</w:t>
      </w:r>
      <w:r>
        <w:rPr>
          <w:spacing w:val="-9"/>
          <w:w w:val="105"/>
        </w:rPr>
        <w:t xml:space="preserve"> </w:t>
      </w:r>
      <w:r>
        <w:rPr>
          <w:w w:val="105"/>
        </w:rPr>
        <w:t>ILGA</w:t>
      </w:r>
      <w:r>
        <w:rPr>
          <w:spacing w:val="-8"/>
          <w:w w:val="105"/>
        </w:rPr>
        <w:t xml:space="preserve"> </w:t>
      </w:r>
      <w:r>
        <w:rPr>
          <w:w w:val="105"/>
        </w:rPr>
        <w:t xml:space="preserve">team </w:t>
      </w:r>
      <w:r>
        <w:rPr>
          <w:spacing w:val="-2"/>
          <w:w w:val="105"/>
        </w:rPr>
        <w:t>including</w:t>
      </w:r>
      <w:r>
        <w:rPr>
          <w:spacing w:val="-11"/>
          <w:w w:val="105"/>
        </w:rPr>
        <w:t xml:space="preserve"> </w:t>
      </w:r>
      <w:r>
        <w:rPr>
          <w:spacing w:val="-2"/>
          <w:w w:val="105"/>
        </w:rPr>
        <w:t>secretariat</w:t>
      </w:r>
      <w:r>
        <w:rPr>
          <w:spacing w:val="-6"/>
          <w:w w:val="105"/>
        </w:rPr>
        <w:t xml:space="preserve"> </w:t>
      </w:r>
      <w:r>
        <w:rPr>
          <w:spacing w:val="-2"/>
          <w:w w:val="105"/>
        </w:rPr>
        <w:t>functions,</w:t>
      </w:r>
      <w:r>
        <w:rPr>
          <w:spacing w:val="-8"/>
          <w:w w:val="105"/>
        </w:rPr>
        <w:t xml:space="preserve"> </w:t>
      </w:r>
      <w:r>
        <w:rPr>
          <w:spacing w:val="-2"/>
          <w:w w:val="105"/>
        </w:rPr>
        <w:t>communications</w:t>
      </w:r>
      <w:r>
        <w:rPr>
          <w:spacing w:val="-6"/>
          <w:w w:val="105"/>
        </w:rPr>
        <w:t xml:space="preserve"> </w:t>
      </w:r>
      <w:r>
        <w:rPr>
          <w:spacing w:val="-2"/>
          <w:w w:val="105"/>
        </w:rPr>
        <w:t>and</w:t>
      </w:r>
      <w:r>
        <w:rPr>
          <w:spacing w:val="-7"/>
          <w:w w:val="105"/>
        </w:rPr>
        <w:t xml:space="preserve"> </w:t>
      </w:r>
      <w:r>
        <w:rPr>
          <w:spacing w:val="-2"/>
          <w:w w:val="105"/>
        </w:rPr>
        <w:t>engagement,</w:t>
      </w:r>
      <w:r>
        <w:rPr>
          <w:spacing w:val="-7"/>
          <w:w w:val="105"/>
        </w:rPr>
        <w:t xml:space="preserve"> </w:t>
      </w:r>
      <w:r>
        <w:rPr>
          <w:spacing w:val="-2"/>
          <w:w w:val="105"/>
        </w:rPr>
        <w:t>and</w:t>
      </w:r>
      <w:r>
        <w:rPr>
          <w:spacing w:val="-7"/>
          <w:w w:val="105"/>
        </w:rPr>
        <w:t xml:space="preserve"> </w:t>
      </w:r>
      <w:r>
        <w:rPr>
          <w:spacing w:val="-2"/>
          <w:w w:val="105"/>
        </w:rPr>
        <w:t>legal</w:t>
      </w:r>
      <w:r>
        <w:rPr>
          <w:spacing w:val="-7"/>
          <w:w w:val="105"/>
        </w:rPr>
        <w:t xml:space="preserve"> </w:t>
      </w:r>
      <w:r>
        <w:rPr>
          <w:spacing w:val="-2"/>
          <w:w w:val="105"/>
        </w:rPr>
        <w:t>advice.</w:t>
      </w:r>
    </w:p>
    <w:p w:rsidR="004E4FAA" w:rsidRDefault="00866C7E">
      <w:pPr>
        <w:pStyle w:val="Heading2"/>
      </w:pPr>
      <w:bookmarkStart w:id="51" w:name="Non-executive_employees"/>
      <w:bookmarkEnd w:id="51"/>
      <w:r>
        <w:rPr>
          <w:color w:val="2D808E"/>
          <w:spacing w:val="-2"/>
          <w:w w:val="105"/>
        </w:rPr>
        <w:t>Non-executive</w:t>
      </w:r>
      <w:r>
        <w:rPr>
          <w:color w:val="2D808E"/>
          <w:spacing w:val="-1"/>
          <w:w w:val="105"/>
        </w:rPr>
        <w:t xml:space="preserve"> </w:t>
      </w:r>
      <w:r>
        <w:rPr>
          <w:color w:val="2D808E"/>
          <w:spacing w:val="-2"/>
          <w:w w:val="105"/>
        </w:rPr>
        <w:t>employees</w:t>
      </w:r>
    </w:p>
    <w:p w:rsidR="004E4FAA" w:rsidRDefault="00866C7E">
      <w:pPr>
        <w:pStyle w:val="BodyText"/>
        <w:spacing w:before="121" w:line="242" w:lineRule="auto"/>
        <w:ind w:left="164" w:right="857"/>
      </w:pPr>
      <w:r>
        <w:t xml:space="preserve">The number of non-executive employees in the OILGA, in full-time equivalent, was 11.8 </w:t>
      </w:r>
      <w:r>
        <w:rPr>
          <w:w w:val="105"/>
        </w:rPr>
        <w:t>as at 30 June 2025, compared to 9.8 as at 30 June 2024.</w:t>
      </w:r>
    </w:p>
    <w:p w:rsidR="004E4FAA" w:rsidRDefault="00866C7E">
      <w:pPr>
        <w:pStyle w:val="Heading2"/>
      </w:pPr>
      <w:bookmarkStart w:id="52" w:name="Executive_employees"/>
      <w:bookmarkEnd w:id="52"/>
      <w:r>
        <w:rPr>
          <w:color w:val="2D808E"/>
        </w:rPr>
        <w:t>Executive</w:t>
      </w:r>
      <w:r>
        <w:rPr>
          <w:color w:val="2D808E"/>
          <w:spacing w:val="45"/>
        </w:rPr>
        <w:t xml:space="preserve"> </w:t>
      </w:r>
      <w:r>
        <w:rPr>
          <w:color w:val="2D808E"/>
          <w:spacing w:val="-2"/>
        </w:rPr>
        <w:t>employees</w:t>
      </w:r>
    </w:p>
    <w:p w:rsidR="004E4FAA" w:rsidRDefault="00866C7E">
      <w:pPr>
        <w:pStyle w:val="BodyText"/>
        <w:spacing w:before="119" w:line="244" w:lineRule="auto"/>
        <w:ind w:left="164" w:right="1042"/>
      </w:pPr>
      <w:r>
        <w:rPr>
          <w:w w:val="105"/>
        </w:rPr>
        <w:t>The</w:t>
      </w:r>
      <w:r>
        <w:rPr>
          <w:spacing w:val="-15"/>
          <w:w w:val="105"/>
        </w:rPr>
        <w:t xml:space="preserve"> </w:t>
      </w:r>
      <w:r>
        <w:rPr>
          <w:w w:val="105"/>
        </w:rPr>
        <w:t>table</w:t>
      </w:r>
      <w:r>
        <w:rPr>
          <w:spacing w:val="-15"/>
          <w:w w:val="105"/>
        </w:rPr>
        <w:t xml:space="preserve"> </w:t>
      </w:r>
      <w:r>
        <w:rPr>
          <w:w w:val="105"/>
        </w:rPr>
        <w:t>below</w:t>
      </w:r>
      <w:r>
        <w:rPr>
          <w:spacing w:val="-14"/>
          <w:w w:val="105"/>
        </w:rPr>
        <w:t xml:space="preserve"> </w:t>
      </w:r>
      <w:r>
        <w:rPr>
          <w:w w:val="105"/>
        </w:rPr>
        <w:t>sets</w:t>
      </w:r>
      <w:r>
        <w:rPr>
          <w:spacing w:val="-14"/>
          <w:w w:val="105"/>
        </w:rPr>
        <w:t xml:space="preserve"> </w:t>
      </w:r>
      <w:r>
        <w:rPr>
          <w:w w:val="105"/>
        </w:rPr>
        <w:t>out</w:t>
      </w:r>
      <w:r>
        <w:rPr>
          <w:spacing w:val="-14"/>
          <w:w w:val="105"/>
        </w:rPr>
        <w:t xml:space="preserve"> </w:t>
      </w:r>
      <w:r>
        <w:rPr>
          <w:w w:val="105"/>
        </w:rPr>
        <w:t>the</w:t>
      </w:r>
      <w:r>
        <w:rPr>
          <w:spacing w:val="-15"/>
          <w:w w:val="105"/>
        </w:rPr>
        <w:t xml:space="preserve"> </w:t>
      </w:r>
      <w:r>
        <w:rPr>
          <w:w w:val="105"/>
        </w:rPr>
        <w:t>numbers</w:t>
      </w:r>
      <w:r>
        <w:rPr>
          <w:spacing w:val="-14"/>
          <w:w w:val="105"/>
        </w:rPr>
        <w:t xml:space="preserve"> </w:t>
      </w:r>
      <w:r>
        <w:rPr>
          <w:w w:val="105"/>
        </w:rPr>
        <w:t>and</w:t>
      </w:r>
      <w:r>
        <w:rPr>
          <w:spacing w:val="-15"/>
          <w:w w:val="105"/>
        </w:rPr>
        <w:t xml:space="preserve"> </w:t>
      </w:r>
      <w:r>
        <w:rPr>
          <w:w w:val="105"/>
        </w:rPr>
        <w:t>remuneration</w:t>
      </w:r>
      <w:r>
        <w:rPr>
          <w:spacing w:val="-15"/>
          <w:w w:val="105"/>
        </w:rPr>
        <w:t xml:space="preserve"> </w:t>
      </w:r>
      <w:r>
        <w:rPr>
          <w:w w:val="105"/>
        </w:rPr>
        <w:t>of</w:t>
      </w:r>
      <w:r>
        <w:rPr>
          <w:spacing w:val="-16"/>
          <w:w w:val="105"/>
        </w:rPr>
        <w:t xml:space="preserve"> </w:t>
      </w:r>
      <w:r>
        <w:rPr>
          <w:w w:val="105"/>
        </w:rPr>
        <w:t>the</w:t>
      </w:r>
      <w:r>
        <w:rPr>
          <w:spacing w:val="-15"/>
          <w:w w:val="105"/>
        </w:rPr>
        <w:t xml:space="preserve"> </w:t>
      </w:r>
      <w:r>
        <w:rPr>
          <w:w w:val="105"/>
        </w:rPr>
        <w:t>Public</w:t>
      </w:r>
      <w:r>
        <w:rPr>
          <w:spacing w:val="-15"/>
          <w:w w:val="105"/>
        </w:rPr>
        <w:t xml:space="preserve"> </w:t>
      </w:r>
      <w:r>
        <w:rPr>
          <w:w w:val="105"/>
        </w:rPr>
        <w:t>Sector</w:t>
      </w:r>
      <w:r>
        <w:rPr>
          <w:spacing w:val="-15"/>
          <w:w w:val="105"/>
        </w:rPr>
        <w:t xml:space="preserve"> </w:t>
      </w:r>
      <w:r>
        <w:rPr>
          <w:w w:val="105"/>
        </w:rPr>
        <w:t>Senior Executive (PSSE) employed as at 30 June 2025. Due to low numbers of executive employees, only the PSSE Band range is reported under remuneration.</w:t>
      </w:r>
    </w:p>
    <w:p w:rsidR="004E4FAA" w:rsidRDefault="004E4FAA">
      <w:pPr>
        <w:pStyle w:val="BodyText"/>
        <w:spacing w:before="6"/>
        <w:rPr>
          <w:sz w:val="9"/>
        </w:rPr>
      </w:pPr>
    </w:p>
    <w:tbl>
      <w:tblPr>
        <w:tblW w:w="0" w:type="auto"/>
        <w:tblInd w:w="165" w:type="dxa"/>
        <w:tblLayout w:type="fixed"/>
        <w:tblCellMar>
          <w:left w:w="0" w:type="dxa"/>
          <w:right w:w="0" w:type="dxa"/>
        </w:tblCellMar>
        <w:tblLook w:val="01E0" w:firstRow="1" w:lastRow="1" w:firstColumn="1" w:lastColumn="1" w:noHBand="0" w:noVBand="0"/>
      </w:tblPr>
      <w:tblGrid>
        <w:gridCol w:w="1386"/>
        <w:gridCol w:w="2635"/>
        <w:gridCol w:w="2329"/>
        <w:gridCol w:w="1302"/>
        <w:gridCol w:w="1386"/>
      </w:tblGrid>
      <w:tr w:rsidR="004E4FAA">
        <w:trPr>
          <w:trHeight w:val="294"/>
        </w:trPr>
        <w:tc>
          <w:tcPr>
            <w:tcW w:w="1386" w:type="dxa"/>
            <w:tcBorders>
              <w:top w:val="single" w:sz="4" w:space="0" w:color="D9D9D9"/>
            </w:tcBorders>
            <w:shd w:val="clear" w:color="auto" w:fill="145F82"/>
          </w:tcPr>
          <w:p w:rsidR="004E4FAA" w:rsidRDefault="004E4FAA">
            <w:pPr>
              <w:pStyle w:val="TableParagraph"/>
              <w:spacing w:before="0"/>
              <w:jc w:val="left"/>
              <w:rPr>
                <w:rFonts w:ascii="Times New Roman"/>
                <w:sz w:val="20"/>
              </w:rPr>
            </w:pPr>
          </w:p>
        </w:tc>
        <w:tc>
          <w:tcPr>
            <w:tcW w:w="2635" w:type="dxa"/>
            <w:tcBorders>
              <w:top w:val="single" w:sz="4" w:space="0" w:color="D9D9D9"/>
            </w:tcBorders>
            <w:shd w:val="clear" w:color="auto" w:fill="145F82"/>
          </w:tcPr>
          <w:p w:rsidR="004E4FAA" w:rsidRDefault="00866C7E">
            <w:pPr>
              <w:pStyle w:val="TableParagraph"/>
              <w:spacing w:before="33"/>
              <w:ind w:left="1203"/>
              <w:jc w:val="left"/>
              <w:rPr>
                <w:sz w:val="20"/>
              </w:rPr>
            </w:pPr>
            <w:r>
              <w:rPr>
                <w:color w:val="FFFFFF"/>
                <w:spacing w:val="-2"/>
                <w:w w:val="105"/>
                <w:sz w:val="20"/>
              </w:rPr>
              <w:t>Remuneration</w:t>
            </w:r>
          </w:p>
        </w:tc>
        <w:tc>
          <w:tcPr>
            <w:tcW w:w="2329" w:type="dxa"/>
            <w:tcBorders>
              <w:top w:val="single" w:sz="4" w:space="0" w:color="D9D9D9"/>
            </w:tcBorders>
            <w:shd w:val="clear" w:color="auto" w:fill="145F82"/>
          </w:tcPr>
          <w:p w:rsidR="004E4FAA" w:rsidRDefault="004E4FAA">
            <w:pPr>
              <w:pStyle w:val="TableParagraph"/>
              <w:spacing w:before="0"/>
              <w:jc w:val="left"/>
              <w:rPr>
                <w:rFonts w:ascii="Times New Roman"/>
                <w:sz w:val="20"/>
              </w:rPr>
            </w:pPr>
          </w:p>
        </w:tc>
        <w:tc>
          <w:tcPr>
            <w:tcW w:w="2688" w:type="dxa"/>
            <w:gridSpan w:val="2"/>
            <w:tcBorders>
              <w:top w:val="single" w:sz="4" w:space="0" w:color="D9D9D9"/>
            </w:tcBorders>
            <w:shd w:val="clear" w:color="auto" w:fill="145F82"/>
          </w:tcPr>
          <w:p w:rsidR="004E4FAA" w:rsidRDefault="00866C7E">
            <w:pPr>
              <w:pStyle w:val="TableParagraph"/>
              <w:spacing w:before="33"/>
              <w:ind w:left="427"/>
              <w:jc w:val="left"/>
              <w:rPr>
                <w:sz w:val="20"/>
              </w:rPr>
            </w:pPr>
            <w:r>
              <w:rPr>
                <w:color w:val="FFFFFF"/>
                <w:w w:val="105"/>
                <w:sz w:val="20"/>
              </w:rPr>
              <w:t>Numbers</w:t>
            </w:r>
            <w:r>
              <w:rPr>
                <w:color w:val="FFFFFF"/>
                <w:spacing w:val="-6"/>
                <w:w w:val="105"/>
                <w:sz w:val="20"/>
              </w:rPr>
              <w:t xml:space="preserve"> </w:t>
            </w:r>
            <w:r>
              <w:rPr>
                <w:color w:val="FFFFFF"/>
                <w:w w:val="105"/>
                <w:sz w:val="20"/>
              </w:rPr>
              <w:t>and</w:t>
            </w:r>
            <w:r>
              <w:rPr>
                <w:color w:val="FFFFFF"/>
                <w:spacing w:val="-4"/>
                <w:w w:val="105"/>
                <w:sz w:val="20"/>
              </w:rPr>
              <w:t xml:space="preserve"> </w:t>
            </w:r>
            <w:r>
              <w:rPr>
                <w:color w:val="FFFFFF"/>
                <w:spacing w:val="-2"/>
                <w:w w:val="105"/>
                <w:sz w:val="20"/>
              </w:rPr>
              <w:t>gender</w:t>
            </w:r>
          </w:p>
        </w:tc>
      </w:tr>
      <w:tr w:rsidR="004E4FAA">
        <w:trPr>
          <w:trHeight w:val="314"/>
        </w:trPr>
        <w:tc>
          <w:tcPr>
            <w:tcW w:w="1386" w:type="dxa"/>
            <w:shd w:val="clear" w:color="auto" w:fill="D9D9D9"/>
          </w:tcPr>
          <w:p w:rsidR="004E4FAA" w:rsidRDefault="00866C7E">
            <w:pPr>
              <w:pStyle w:val="TableParagraph"/>
              <w:spacing w:before="45"/>
              <w:ind w:left="172"/>
              <w:jc w:val="left"/>
              <w:rPr>
                <w:sz w:val="20"/>
              </w:rPr>
            </w:pPr>
            <w:r>
              <w:rPr>
                <w:spacing w:val="-4"/>
                <w:w w:val="110"/>
                <w:sz w:val="20"/>
              </w:rPr>
              <w:t>Band</w:t>
            </w:r>
          </w:p>
        </w:tc>
        <w:tc>
          <w:tcPr>
            <w:tcW w:w="2635" w:type="dxa"/>
            <w:shd w:val="clear" w:color="auto" w:fill="D9D9D9"/>
          </w:tcPr>
          <w:p w:rsidR="004E4FAA" w:rsidRDefault="00866C7E">
            <w:pPr>
              <w:pStyle w:val="TableParagraph"/>
              <w:spacing w:before="45"/>
              <w:ind w:left="615"/>
              <w:jc w:val="left"/>
              <w:rPr>
                <w:sz w:val="20"/>
              </w:rPr>
            </w:pPr>
            <w:r>
              <w:rPr>
                <w:w w:val="110"/>
                <w:sz w:val="20"/>
              </w:rPr>
              <w:t>2023-24</w:t>
            </w:r>
            <w:r>
              <w:rPr>
                <w:spacing w:val="9"/>
                <w:w w:val="110"/>
                <w:sz w:val="20"/>
              </w:rPr>
              <w:t xml:space="preserve"> </w:t>
            </w:r>
            <w:r>
              <w:rPr>
                <w:spacing w:val="-2"/>
                <w:w w:val="110"/>
                <w:sz w:val="20"/>
              </w:rPr>
              <w:t>Range</w:t>
            </w:r>
          </w:p>
        </w:tc>
        <w:tc>
          <w:tcPr>
            <w:tcW w:w="2329" w:type="dxa"/>
            <w:shd w:val="clear" w:color="auto" w:fill="D9D9D9"/>
          </w:tcPr>
          <w:p w:rsidR="004E4FAA" w:rsidRDefault="00866C7E">
            <w:pPr>
              <w:pStyle w:val="TableParagraph"/>
              <w:spacing w:before="45"/>
              <w:ind w:left="478"/>
              <w:jc w:val="left"/>
              <w:rPr>
                <w:sz w:val="20"/>
              </w:rPr>
            </w:pPr>
            <w:r>
              <w:rPr>
                <w:w w:val="110"/>
                <w:sz w:val="20"/>
              </w:rPr>
              <w:t>2024-25</w:t>
            </w:r>
            <w:r>
              <w:rPr>
                <w:spacing w:val="11"/>
                <w:w w:val="110"/>
                <w:sz w:val="20"/>
              </w:rPr>
              <w:t xml:space="preserve"> </w:t>
            </w:r>
            <w:r>
              <w:rPr>
                <w:spacing w:val="-2"/>
                <w:w w:val="110"/>
                <w:sz w:val="20"/>
              </w:rPr>
              <w:t>Range</w:t>
            </w:r>
          </w:p>
        </w:tc>
        <w:tc>
          <w:tcPr>
            <w:tcW w:w="1302" w:type="dxa"/>
            <w:shd w:val="clear" w:color="auto" w:fill="D9D9D9"/>
          </w:tcPr>
          <w:p w:rsidR="004E4FAA" w:rsidRDefault="00866C7E">
            <w:pPr>
              <w:pStyle w:val="TableParagraph"/>
              <w:spacing w:before="45"/>
              <w:ind w:left="511"/>
              <w:jc w:val="left"/>
              <w:rPr>
                <w:sz w:val="20"/>
              </w:rPr>
            </w:pPr>
            <w:r>
              <w:rPr>
                <w:spacing w:val="-4"/>
                <w:w w:val="115"/>
                <w:sz w:val="20"/>
              </w:rPr>
              <w:t>2024</w:t>
            </w:r>
          </w:p>
        </w:tc>
        <w:tc>
          <w:tcPr>
            <w:tcW w:w="1386" w:type="dxa"/>
            <w:shd w:val="clear" w:color="auto" w:fill="D9D9D9"/>
          </w:tcPr>
          <w:p w:rsidR="004E4FAA" w:rsidRDefault="00866C7E">
            <w:pPr>
              <w:pStyle w:val="TableParagraph"/>
              <w:spacing w:before="45"/>
              <w:ind w:left="515"/>
              <w:jc w:val="left"/>
              <w:rPr>
                <w:sz w:val="20"/>
              </w:rPr>
            </w:pPr>
            <w:r>
              <w:rPr>
                <w:spacing w:val="-4"/>
                <w:w w:val="115"/>
                <w:sz w:val="20"/>
              </w:rPr>
              <w:t>2025</w:t>
            </w:r>
          </w:p>
        </w:tc>
      </w:tr>
      <w:tr w:rsidR="004E4FAA">
        <w:trPr>
          <w:trHeight w:val="532"/>
        </w:trPr>
        <w:tc>
          <w:tcPr>
            <w:tcW w:w="1386" w:type="dxa"/>
            <w:tcBorders>
              <w:bottom w:val="single" w:sz="6" w:space="0" w:color="145F82"/>
            </w:tcBorders>
          </w:tcPr>
          <w:p w:rsidR="004E4FAA" w:rsidRDefault="00866C7E">
            <w:pPr>
              <w:pStyle w:val="TableParagraph"/>
              <w:spacing w:before="35"/>
              <w:ind w:left="172"/>
              <w:jc w:val="left"/>
              <w:rPr>
                <w:sz w:val="20"/>
              </w:rPr>
            </w:pPr>
            <w:r>
              <w:rPr>
                <w:w w:val="75"/>
                <w:sz w:val="20"/>
              </w:rPr>
              <w:t>1</w:t>
            </w:r>
            <w:r>
              <w:rPr>
                <w:spacing w:val="-7"/>
                <w:w w:val="95"/>
                <w:sz w:val="20"/>
              </w:rPr>
              <w:t xml:space="preserve"> </w:t>
            </w:r>
            <w:r>
              <w:rPr>
                <w:spacing w:val="-2"/>
                <w:w w:val="95"/>
                <w:sz w:val="20"/>
              </w:rPr>
              <w:t>(Director)</w:t>
            </w:r>
          </w:p>
        </w:tc>
        <w:tc>
          <w:tcPr>
            <w:tcW w:w="2635" w:type="dxa"/>
            <w:tcBorders>
              <w:bottom w:val="single" w:sz="6" w:space="0" w:color="145F82"/>
            </w:tcBorders>
          </w:tcPr>
          <w:p w:rsidR="004E4FAA" w:rsidRDefault="00866C7E">
            <w:pPr>
              <w:pStyle w:val="TableParagraph"/>
              <w:spacing w:before="35"/>
              <w:ind w:left="205"/>
              <w:jc w:val="left"/>
              <w:rPr>
                <w:sz w:val="20"/>
              </w:rPr>
            </w:pPr>
            <w:r>
              <w:rPr>
                <w:w w:val="105"/>
                <w:sz w:val="20"/>
              </w:rPr>
              <w:t>$201,350</w:t>
            </w:r>
            <w:r>
              <w:rPr>
                <w:spacing w:val="-5"/>
                <w:w w:val="105"/>
                <w:sz w:val="20"/>
              </w:rPr>
              <w:t xml:space="preserve"> </w:t>
            </w:r>
            <w:r>
              <w:rPr>
                <w:w w:val="105"/>
                <w:sz w:val="20"/>
              </w:rPr>
              <w:t>-</w:t>
            </w:r>
            <w:r>
              <w:rPr>
                <w:spacing w:val="-6"/>
                <w:w w:val="105"/>
                <w:sz w:val="20"/>
              </w:rPr>
              <w:t xml:space="preserve"> </w:t>
            </w:r>
            <w:r>
              <w:rPr>
                <w:spacing w:val="-2"/>
                <w:w w:val="105"/>
                <w:sz w:val="20"/>
              </w:rPr>
              <w:t>$287,200</w:t>
            </w:r>
          </w:p>
        </w:tc>
        <w:tc>
          <w:tcPr>
            <w:tcW w:w="2329" w:type="dxa"/>
            <w:tcBorders>
              <w:bottom w:val="single" w:sz="6" w:space="0" w:color="145F82"/>
            </w:tcBorders>
          </w:tcPr>
          <w:p w:rsidR="004E4FAA" w:rsidRDefault="00866C7E">
            <w:pPr>
              <w:pStyle w:val="TableParagraph"/>
              <w:spacing w:before="35"/>
              <w:ind w:left="121"/>
              <w:jc w:val="left"/>
              <w:rPr>
                <w:sz w:val="20"/>
              </w:rPr>
            </w:pPr>
            <w:r>
              <w:rPr>
                <w:w w:val="105"/>
                <w:sz w:val="20"/>
              </w:rPr>
              <w:t>$201,350</w:t>
            </w:r>
            <w:r>
              <w:rPr>
                <w:spacing w:val="-5"/>
                <w:w w:val="105"/>
                <w:sz w:val="20"/>
              </w:rPr>
              <w:t xml:space="preserve"> </w:t>
            </w:r>
            <w:r>
              <w:rPr>
                <w:w w:val="105"/>
                <w:sz w:val="20"/>
              </w:rPr>
              <w:t>-</w:t>
            </w:r>
            <w:r>
              <w:rPr>
                <w:spacing w:val="-6"/>
                <w:w w:val="105"/>
                <w:sz w:val="20"/>
              </w:rPr>
              <w:t xml:space="preserve"> </w:t>
            </w:r>
            <w:r>
              <w:rPr>
                <w:spacing w:val="-2"/>
                <w:w w:val="105"/>
                <w:sz w:val="20"/>
              </w:rPr>
              <w:t>$287,200</w:t>
            </w:r>
          </w:p>
        </w:tc>
        <w:tc>
          <w:tcPr>
            <w:tcW w:w="1302" w:type="dxa"/>
            <w:tcBorders>
              <w:bottom w:val="single" w:sz="6" w:space="0" w:color="145F82"/>
            </w:tcBorders>
          </w:tcPr>
          <w:p w:rsidR="004E4FAA" w:rsidRDefault="00866C7E">
            <w:pPr>
              <w:pStyle w:val="TableParagraph"/>
              <w:spacing w:before="33"/>
              <w:ind w:left="240"/>
              <w:jc w:val="left"/>
              <w:rPr>
                <w:sz w:val="20"/>
              </w:rPr>
            </w:pPr>
            <w:r>
              <w:rPr>
                <w:w w:val="75"/>
                <w:sz w:val="20"/>
              </w:rPr>
              <w:t>1</w:t>
            </w:r>
            <w:r>
              <w:rPr>
                <w:spacing w:val="-10"/>
                <w:sz w:val="20"/>
              </w:rPr>
              <w:t xml:space="preserve"> </w:t>
            </w:r>
            <w:r>
              <w:rPr>
                <w:spacing w:val="-5"/>
                <w:sz w:val="20"/>
              </w:rPr>
              <w:t>FTE</w:t>
            </w:r>
          </w:p>
          <w:p w:rsidR="004E4FAA" w:rsidRDefault="00866C7E">
            <w:pPr>
              <w:pStyle w:val="TableParagraph"/>
              <w:spacing w:before="3"/>
              <w:ind w:left="240"/>
              <w:jc w:val="left"/>
              <w:rPr>
                <w:sz w:val="20"/>
              </w:rPr>
            </w:pPr>
            <w:r>
              <w:rPr>
                <w:spacing w:val="-2"/>
                <w:sz w:val="20"/>
              </w:rPr>
              <w:t>(Female)</w:t>
            </w:r>
          </w:p>
        </w:tc>
        <w:tc>
          <w:tcPr>
            <w:tcW w:w="1386" w:type="dxa"/>
            <w:tcBorders>
              <w:bottom w:val="single" w:sz="6" w:space="0" w:color="145F82"/>
            </w:tcBorders>
          </w:tcPr>
          <w:p w:rsidR="004E4FAA" w:rsidRDefault="00866C7E">
            <w:pPr>
              <w:pStyle w:val="TableParagraph"/>
              <w:spacing w:before="33"/>
              <w:ind w:left="244"/>
              <w:jc w:val="left"/>
              <w:rPr>
                <w:sz w:val="20"/>
              </w:rPr>
            </w:pPr>
            <w:r>
              <w:rPr>
                <w:w w:val="75"/>
                <w:sz w:val="20"/>
              </w:rPr>
              <w:t>1</w:t>
            </w:r>
            <w:r>
              <w:rPr>
                <w:spacing w:val="-10"/>
                <w:sz w:val="20"/>
              </w:rPr>
              <w:t xml:space="preserve"> </w:t>
            </w:r>
            <w:r>
              <w:rPr>
                <w:spacing w:val="-5"/>
                <w:sz w:val="20"/>
              </w:rPr>
              <w:t>FTE</w:t>
            </w:r>
          </w:p>
          <w:p w:rsidR="004E4FAA" w:rsidRDefault="00866C7E">
            <w:pPr>
              <w:pStyle w:val="TableParagraph"/>
              <w:spacing w:before="3"/>
              <w:ind w:left="244"/>
              <w:jc w:val="left"/>
              <w:rPr>
                <w:sz w:val="20"/>
              </w:rPr>
            </w:pPr>
            <w:r>
              <w:rPr>
                <w:spacing w:val="-2"/>
                <w:sz w:val="20"/>
              </w:rPr>
              <w:t>(Female)</w:t>
            </w:r>
          </w:p>
        </w:tc>
      </w:tr>
    </w:tbl>
    <w:p w:rsidR="004E4FAA" w:rsidRDefault="00866C7E">
      <w:pPr>
        <w:pStyle w:val="BodyText"/>
        <w:spacing w:before="123" w:line="242" w:lineRule="auto"/>
        <w:ind w:left="165" w:right="1042"/>
      </w:pPr>
      <w:r>
        <w:rPr>
          <w:w w:val="105"/>
        </w:rPr>
        <w:t>In</w:t>
      </w:r>
      <w:r>
        <w:rPr>
          <w:spacing w:val="-13"/>
          <w:w w:val="105"/>
        </w:rPr>
        <w:t xml:space="preserve"> </w:t>
      </w:r>
      <w:r>
        <w:rPr>
          <w:w w:val="105"/>
        </w:rPr>
        <w:t>2024-25,</w:t>
      </w:r>
      <w:r>
        <w:rPr>
          <w:spacing w:val="-14"/>
          <w:w w:val="105"/>
        </w:rPr>
        <w:t xml:space="preserve"> </w:t>
      </w:r>
      <w:r>
        <w:rPr>
          <w:w w:val="105"/>
        </w:rPr>
        <w:t>13%</w:t>
      </w:r>
      <w:r>
        <w:rPr>
          <w:spacing w:val="-13"/>
          <w:w w:val="105"/>
        </w:rPr>
        <w:t xml:space="preserve"> </w:t>
      </w:r>
      <w:r>
        <w:rPr>
          <w:w w:val="105"/>
        </w:rPr>
        <w:t>of</w:t>
      </w:r>
      <w:r>
        <w:rPr>
          <w:spacing w:val="-14"/>
          <w:w w:val="105"/>
        </w:rPr>
        <w:t xml:space="preserve"> </w:t>
      </w:r>
      <w:r>
        <w:rPr>
          <w:w w:val="105"/>
        </w:rPr>
        <w:t>the</w:t>
      </w:r>
      <w:r>
        <w:rPr>
          <w:spacing w:val="-13"/>
          <w:w w:val="105"/>
        </w:rPr>
        <w:t xml:space="preserve"> </w:t>
      </w:r>
      <w:r>
        <w:rPr>
          <w:w w:val="105"/>
        </w:rPr>
        <w:t>Authority’s</w:t>
      </w:r>
      <w:r>
        <w:rPr>
          <w:spacing w:val="-12"/>
          <w:w w:val="105"/>
        </w:rPr>
        <w:t xml:space="preserve"> </w:t>
      </w:r>
      <w:r>
        <w:rPr>
          <w:w w:val="105"/>
        </w:rPr>
        <w:t>employee-related</w:t>
      </w:r>
      <w:r>
        <w:rPr>
          <w:spacing w:val="-13"/>
          <w:w w:val="105"/>
        </w:rPr>
        <w:t xml:space="preserve"> </w:t>
      </w:r>
      <w:r>
        <w:rPr>
          <w:w w:val="105"/>
        </w:rPr>
        <w:t>expenditure</w:t>
      </w:r>
      <w:r>
        <w:rPr>
          <w:spacing w:val="-13"/>
          <w:w w:val="105"/>
        </w:rPr>
        <w:t xml:space="preserve"> </w:t>
      </w:r>
      <w:r>
        <w:rPr>
          <w:w w:val="105"/>
        </w:rPr>
        <w:t>was</w:t>
      </w:r>
      <w:r>
        <w:rPr>
          <w:spacing w:val="-14"/>
          <w:w w:val="105"/>
        </w:rPr>
        <w:t xml:space="preserve"> </w:t>
      </w:r>
      <w:r>
        <w:rPr>
          <w:w w:val="105"/>
        </w:rPr>
        <w:t>for</w:t>
      </w:r>
      <w:r>
        <w:rPr>
          <w:spacing w:val="-13"/>
          <w:w w:val="105"/>
        </w:rPr>
        <w:t xml:space="preserve"> </w:t>
      </w:r>
      <w:r>
        <w:rPr>
          <w:w w:val="105"/>
        </w:rPr>
        <w:t>senior executives, compared to 15% in 2023-24.</w:t>
      </w:r>
    </w:p>
    <w:p w:rsidR="004E4FAA" w:rsidRDefault="00866C7E">
      <w:pPr>
        <w:pStyle w:val="Heading2"/>
        <w:spacing w:before="166"/>
      </w:pPr>
      <w:bookmarkStart w:id="53" w:name="Consultants"/>
      <w:bookmarkEnd w:id="53"/>
      <w:r>
        <w:rPr>
          <w:color w:val="2D808E"/>
          <w:spacing w:val="-2"/>
          <w:w w:val="105"/>
        </w:rPr>
        <w:t>Consultants</w:t>
      </w:r>
    </w:p>
    <w:p w:rsidR="004E4FAA" w:rsidRDefault="00866C7E">
      <w:pPr>
        <w:pStyle w:val="BodyText"/>
        <w:spacing w:before="123"/>
        <w:ind w:left="165"/>
      </w:pPr>
      <w:r>
        <w:t>Consultants</w:t>
      </w:r>
      <w:r>
        <w:rPr>
          <w:spacing w:val="4"/>
        </w:rPr>
        <w:t xml:space="preserve"> </w:t>
      </w:r>
      <w:r>
        <w:t>were</w:t>
      </w:r>
      <w:r>
        <w:rPr>
          <w:spacing w:val="4"/>
        </w:rPr>
        <w:t xml:space="preserve"> </w:t>
      </w:r>
      <w:r>
        <w:t>not</w:t>
      </w:r>
      <w:r>
        <w:rPr>
          <w:spacing w:val="5"/>
        </w:rPr>
        <w:t xml:space="preserve"> </w:t>
      </w:r>
      <w:r>
        <w:t>used</w:t>
      </w:r>
      <w:r>
        <w:rPr>
          <w:spacing w:val="3"/>
        </w:rPr>
        <w:t xml:space="preserve"> </w:t>
      </w:r>
      <w:r>
        <w:t>during</w:t>
      </w:r>
      <w:r>
        <w:rPr>
          <w:spacing w:val="4"/>
        </w:rPr>
        <w:t xml:space="preserve"> </w:t>
      </w:r>
      <w:r>
        <w:t>the</w:t>
      </w:r>
      <w:r>
        <w:rPr>
          <w:spacing w:val="6"/>
        </w:rPr>
        <w:t xml:space="preserve"> </w:t>
      </w:r>
      <w:r>
        <w:t>reporting</w:t>
      </w:r>
      <w:r>
        <w:rPr>
          <w:spacing w:val="6"/>
        </w:rPr>
        <w:t xml:space="preserve"> </w:t>
      </w:r>
      <w:r>
        <w:rPr>
          <w:spacing w:val="-2"/>
        </w:rPr>
        <w:t>period.</w:t>
      </w:r>
    </w:p>
    <w:p w:rsidR="004E4FAA" w:rsidRDefault="00866C7E">
      <w:pPr>
        <w:pStyle w:val="Heading2"/>
        <w:spacing w:before="164"/>
      </w:pPr>
      <w:bookmarkStart w:id="54" w:name="Requirements_arising_from_employment_arr"/>
      <w:bookmarkEnd w:id="54"/>
      <w:r>
        <w:rPr>
          <w:color w:val="2D808E"/>
        </w:rPr>
        <w:t>Requirements</w:t>
      </w:r>
      <w:r>
        <w:rPr>
          <w:color w:val="2D808E"/>
          <w:spacing w:val="43"/>
        </w:rPr>
        <w:t xml:space="preserve"> </w:t>
      </w:r>
      <w:r>
        <w:rPr>
          <w:color w:val="2D808E"/>
        </w:rPr>
        <w:t>arising</w:t>
      </w:r>
      <w:r>
        <w:rPr>
          <w:color w:val="2D808E"/>
          <w:spacing w:val="41"/>
        </w:rPr>
        <w:t xml:space="preserve"> </w:t>
      </w:r>
      <w:r>
        <w:rPr>
          <w:color w:val="2D808E"/>
        </w:rPr>
        <w:t>from</w:t>
      </w:r>
      <w:r>
        <w:rPr>
          <w:color w:val="2D808E"/>
          <w:spacing w:val="43"/>
        </w:rPr>
        <w:t xml:space="preserve"> </w:t>
      </w:r>
      <w:r>
        <w:rPr>
          <w:color w:val="2D808E"/>
        </w:rPr>
        <w:t>employment</w:t>
      </w:r>
      <w:r>
        <w:rPr>
          <w:color w:val="2D808E"/>
          <w:spacing w:val="41"/>
        </w:rPr>
        <w:t xml:space="preserve"> </w:t>
      </w:r>
      <w:r>
        <w:rPr>
          <w:color w:val="2D808E"/>
          <w:spacing w:val="-2"/>
        </w:rPr>
        <w:t>arrangements</w:t>
      </w:r>
    </w:p>
    <w:p w:rsidR="004E4FAA" w:rsidRDefault="00866C7E">
      <w:pPr>
        <w:pStyle w:val="BodyText"/>
        <w:spacing w:before="123"/>
        <w:ind w:left="165"/>
      </w:pPr>
      <w:r>
        <w:rPr>
          <w:w w:val="105"/>
        </w:rPr>
        <w:t>A</w:t>
      </w:r>
      <w:r>
        <w:rPr>
          <w:spacing w:val="-12"/>
          <w:w w:val="105"/>
        </w:rPr>
        <w:t xml:space="preserve"> </w:t>
      </w:r>
      <w:r>
        <w:rPr>
          <w:w w:val="105"/>
        </w:rPr>
        <w:t>Memorandum</w:t>
      </w:r>
      <w:r>
        <w:rPr>
          <w:spacing w:val="-12"/>
          <w:w w:val="105"/>
        </w:rPr>
        <w:t xml:space="preserve"> </w:t>
      </w:r>
      <w:r>
        <w:rPr>
          <w:w w:val="105"/>
        </w:rPr>
        <w:t>of</w:t>
      </w:r>
      <w:r>
        <w:rPr>
          <w:spacing w:val="-11"/>
          <w:w w:val="105"/>
        </w:rPr>
        <w:t xml:space="preserve"> </w:t>
      </w:r>
      <w:r>
        <w:rPr>
          <w:w w:val="105"/>
        </w:rPr>
        <w:t>Understanding</w:t>
      </w:r>
      <w:r>
        <w:rPr>
          <w:spacing w:val="-14"/>
          <w:w w:val="105"/>
        </w:rPr>
        <w:t xml:space="preserve"> </w:t>
      </w:r>
      <w:r>
        <w:rPr>
          <w:w w:val="105"/>
        </w:rPr>
        <w:t>between</w:t>
      </w:r>
      <w:r>
        <w:rPr>
          <w:spacing w:val="-10"/>
          <w:w w:val="105"/>
        </w:rPr>
        <w:t xml:space="preserve"> </w:t>
      </w:r>
      <w:r>
        <w:rPr>
          <w:w w:val="105"/>
        </w:rPr>
        <w:t>the</w:t>
      </w:r>
      <w:r>
        <w:rPr>
          <w:spacing w:val="-13"/>
          <w:w w:val="105"/>
        </w:rPr>
        <w:t xml:space="preserve"> </w:t>
      </w:r>
      <w:r>
        <w:rPr>
          <w:w w:val="105"/>
        </w:rPr>
        <w:t>Authority</w:t>
      </w:r>
      <w:r>
        <w:rPr>
          <w:spacing w:val="-11"/>
          <w:w w:val="105"/>
        </w:rPr>
        <w:t xml:space="preserve"> </w:t>
      </w:r>
      <w:r>
        <w:rPr>
          <w:w w:val="105"/>
        </w:rPr>
        <w:t>and</w:t>
      </w:r>
      <w:r>
        <w:rPr>
          <w:spacing w:val="-13"/>
          <w:w w:val="105"/>
        </w:rPr>
        <w:t xml:space="preserve"> </w:t>
      </w:r>
      <w:r>
        <w:rPr>
          <w:w w:val="105"/>
        </w:rPr>
        <w:t>DCITHS</w:t>
      </w:r>
      <w:r>
        <w:rPr>
          <w:spacing w:val="-12"/>
          <w:w w:val="105"/>
        </w:rPr>
        <w:t xml:space="preserve"> </w:t>
      </w:r>
      <w:r>
        <w:rPr>
          <w:w w:val="105"/>
        </w:rPr>
        <w:t>was</w:t>
      </w:r>
      <w:r>
        <w:rPr>
          <w:spacing w:val="-12"/>
          <w:w w:val="105"/>
        </w:rPr>
        <w:t xml:space="preserve"> </w:t>
      </w:r>
      <w:r>
        <w:rPr>
          <w:w w:val="105"/>
        </w:rPr>
        <w:t>in</w:t>
      </w:r>
      <w:r>
        <w:rPr>
          <w:spacing w:val="-20"/>
          <w:w w:val="105"/>
        </w:rPr>
        <w:t xml:space="preserve"> </w:t>
      </w:r>
      <w:r>
        <w:rPr>
          <w:spacing w:val="-2"/>
          <w:w w:val="105"/>
        </w:rPr>
        <w:t>place.</w:t>
      </w:r>
    </w:p>
    <w:p w:rsidR="004E4FAA" w:rsidRDefault="004E4FAA">
      <w:pPr>
        <w:pStyle w:val="BodyText"/>
        <w:sectPr w:rsidR="004E4FAA">
          <w:type w:val="continuous"/>
          <w:pgSz w:w="11910" w:h="16850"/>
          <w:pgMar w:top="1120" w:right="708" w:bottom="820" w:left="1275" w:header="0" w:footer="621" w:gutter="0"/>
          <w:cols w:space="720"/>
        </w:sectPr>
      </w:pPr>
    </w:p>
    <w:p w:rsidR="004E4FAA" w:rsidRDefault="00866C7E">
      <w:pPr>
        <w:pStyle w:val="Heading3"/>
      </w:pPr>
      <w:bookmarkStart w:id="55" w:name="Privacy_and_Personal_Information_Protect"/>
      <w:bookmarkEnd w:id="55"/>
      <w:r>
        <w:rPr>
          <w:color w:val="2D808E"/>
        </w:rPr>
        <w:lastRenderedPageBreak/>
        <w:t>Privacy</w:t>
      </w:r>
      <w:r>
        <w:rPr>
          <w:color w:val="2D808E"/>
          <w:spacing w:val="-21"/>
        </w:rPr>
        <w:t xml:space="preserve"> </w:t>
      </w:r>
      <w:r>
        <w:rPr>
          <w:color w:val="2D808E"/>
        </w:rPr>
        <w:t>and</w:t>
      </w:r>
      <w:r>
        <w:rPr>
          <w:color w:val="2D808E"/>
          <w:spacing w:val="-17"/>
        </w:rPr>
        <w:t xml:space="preserve"> </w:t>
      </w:r>
      <w:r>
        <w:rPr>
          <w:color w:val="2D808E"/>
        </w:rPr>
        <w:t>Personal</w:t>
      </w:r>
      <w:r>
        <w:rPr>
          <w:color w:val="2D808E"/>
          <w:spacing w:val="-20"/>
        </w:rPr>
        <w:t xml:space="preserve"> </w:t>
      </w:r>
      <w:r>
        <w:rPr>
          <w:color w:val="2D808E"/>
        </w:rPr>
        <w:t>Information</w:t>
      </w:r>
      <w:r>
        <w:rPr>
          <w:color w:val="2D808E"/>
          <w:spacing w:val="-16"/>
        </w:rPr>
        <w:t xml:space="preserve"> </w:t>
      </w:r>
      <w:r>
        <w:rPr>
          <w:color w:val="2D808E"/>
        </w:rPr>
        <w:t>Protection</w:t>
      </w:r>
      <w:r>
        <w:rPr>
          <w:color w:val="2D808E"/>
          <w:spacing w:val="-20"/>
        </w:rPr>
        <w:t xml:space="preserve"> </w:t>
      </w:r>
      <w:r>
        <w:rPr>
          <w:color w:val="2D808E"/>
        </w:rPr>
        <w:t>Act</w:t>
      </w:r>
      <w:r>
        <w:rPr>
          <w:color w:val="2D808E"/>
          <w:spacing w:val="-21"/>
        </w:rPr>
        <w:t xml:space="preserve"> </w:t>
      </w:r>
      <w:r>
        <w:rPr>
          <w:color w:val="2D808E"/>
          <w:spacing w:val="-4"/>
        </w:rPr>
        <w:t>1998</w:t>
      </w:r>
    </w:p>
    <w:p w:rsidR="004E4FAA" w:rsidRDefault="00866C7E">
      <w:pPr>
        <w:pStyle w:val="Heading2"/>
        <w:spacing w:before="5"/>
      </w:pPr>
      <w:r>
        <w:rPr>
          <w:color w:val="2D808E"/>
          <w:spacing w:val="-2"/>
          <w:w w:val="105"/>
        </w:rPr>
        <w:t>requirements</w:t>
      </w:r>
    </w:p>
    <w:p w:rsidR="004E4FAA" w:rsidRDefault="00866C7E">
      <w:pPr>
        <w:spacing w:before="121" w:line="244" w:lineRule="auto"/>
        <w:ind w:left="164" w:right="725"/>
      </w:pPr>
      <w:r>
        <w:rPr>
          <w:w w:val="105"/>
        </w:rPr>
        <w:t>The</w:t>
      </w:r>
      <w:r>
        <w:rPr>
          <w:spacing w:val="-11"/>
          <w:w w:val="105"/>
        </w:rPr>
        <w:t xml:space="preserve"> </w:t>
      </w:r>
      <w:r>
        <w:rPr>
          <w:w w:val="105"/>
        </w:rPr>
        <w:t>Authority</w:t>
      </w:r>
      <w:r>
        <w:rPr>
          <w:spacing w:val="-12"/>
          <w:w w:val="105"/>
        </w:rPr>
        <w:t xml:space="preserve"> </w:t>
      </w:r>
      <w:r>
        <w:rPr>
          <w:w w:val="105"/>
        </w:rPr>
        <w:t>has</w:t>
      </w:r>
      <w:r>
        <w:rPr>
          <w:spacing w:val="-10"/>
          <w:w w:val="105"/>
        </w:rPr>
        <w:t xml:space="preserve"> </w:t>
      </w:r>
      <w:r>
        <w:rPr>
          <w:w w:val="105"/>
        </w:rPr>
        <w:t>a</w:t>
      </w:r>
      <w:r>
        <w:rPr>
          <w:spacing w:val="-13"/>
          <w:w w:val="105"/>
        </w:rPr>
        <w:t xml:space="preserve"> </w:t>
      </w:r>
      <w:hyperlink r:id="rId14">
        <w:r>
          <w:rPr>
            <w:w w:val="105"/>
          </w:rPr>
          <w:t>Privacy</w:t>
        </w:r>
        <w:r>
          <w:rPr>
            <w:spacing w:val="-12"/>
            <w:w w:val="105"/>
          </w:rPr>
          <w:t xml:space="preserve"> </w:t>
        </w:r>
        <w:r>
          <w:rPr>
            <w:w w:val="105"/>
          </w:rPr>
          <w:t>Management</w:t>
        </w:r>
        <w:r>
          <w:rPr>
            <w:spacing w:val="-10"/>
            <w:w w:val="105"/>
          </w:rPr>
          <w:t xml:space="preserve"> </w:t>
        </w:r>
        <w:r>
          <w:rPr>
            <w:w w:val="105"/>
          </w:rPr>
          <w:t>Plan</w:t>
        </w:r>
      </w:hyperlink>
      <w:r>
        <w:rPr>
          <w:spacing w:val="-10"/>
          <w:w w:val="105"/>
        </w:rPr>
        <w:t xml:space="preserve"> </w:t>
      </w:r>
      <w:r>
        <w:rPr>
          <w:w w:val="105"/>
        </w:rPr>
        <w:t>in</w:t>
      </w:r>
      <w:r>
        <w:rPr>
          <w:spacing w:val="-11"/>
          <w:w w:val="105"/>
        </w:rPr>
        <w:t xml:space="preserve"> </w:t>
      </w:r>
      <w:r>
        <w:rPr>
          <w:w w:val="105"/>
        </w:rPr>
        <w:t>place</w:t>
      </w:r>
      <w:r>
        <w:rPr>
          <w:spacing w:val="-11"/>
          <w:w w:val="105"/>
        </w:rPr>
        <w:t xml:space="preserve"> </w:t>
      </w:r>
      <w:r>
        <w:rPr>
          <w:w w:val="105"/>
        </w:rPr>
        <w:t>as</w:t>
      </w:r>
      <w:r>
        <w:rPr>
          <w:spacing w:val="-10"/>
          <w:w w:val="105"/>
        </w:rPr>
        <w:t xml:space="preserve"> </w:t>
      </w:r>
      <w:r>
        <w:rPr>
          <w:w w:val="105"/>
        </w:rPr>
        <w:t>required</w:t>
      </w:r>
      <w:r>
        <w:rPr>
          <w:spacing w:val="-11"/>
          <w:w w:val="105"/>
        </w:rPr>
        <w:t xml:space="preserve"> </w:t>
      </w:r>
      <w:r>
        <w:rPr>
          <w:w w:val="105"/>
        </w:rPr>
        <w:t>under</w:t>
      </w:r>
      <w:r>
        <w:rPr>
          <w:spacing w:val="-11"/>
          <w:w w:val="105"/>
        </w:rPr>
        <w:t xml:space="preserve"> </w:t>
      </w:r>
      <w:r>
        <w:rPr>
          <w:w w:val="105"/>
        </w:rPr>
        <w:t>section</w:t>
      </w:r>
      <w:r>
        <w:rPr>
          <w:spacing w:val="-11"/>
          <w:w w:val="105"/>
        </w:rPr>
        <w:t xml:space="preserve"> </w:t>
      </w:r>
      <w:r>
        <w:rPr>
          <w:w w:val="105"/>
        </w:rPr>
        <w:t>33</w:t>
      </w:r>
      <w:r>
        <w:rPr>
          <w:spacing w:val="-11"/>
          <w:w w:val="105"/>
        </w:rPr>
        <w:t xml:space="preserve"> </w:t>
      </w:r>
      <w:r>
        <w:rPr>
          <w:w w:val="105"/>
        </w:rPr>
        <w:t xml:space="preserve">of </w:t>
      </w:r>
      <w:r>
        <w:rPr>
          <w:spacing w:val="-2"/>
          <w:w w:val="105"/>
        </w:rPr>
        <w:t>the</w:t>
      </w:r>
      <w:r>
        <w:rPr>
          <w:spacing w:val="-11"/>
          <w:w w:val="105"/>
        </w:rPr>
        <w:t xml:space="preserve"> </w:t>
      </w:r>
      <w:r>
        <w:rPr>
          <w:i/>
          <w:spacing w:val="-2"/>
          <w:w w:val="105"/>
        </w:rPr>
        <w:t>Privacy</w:t>
      </w:r>
      <w:r>
        <w:rPr>
          <w:i/>
          <w:spacing w:val="-11"/>
          <w:w w:val="105"/>
        </w:rPr>
        <w:t xml:space="preserve"> </w:t>
      </w:r>
      <w:r>
        <w:rPr>
          <w:i/>
          <w:spacing w:val="-2"/>
          <w:w w:val="105"/>
        </w:rPr>
        <w:t>and</w:t>
      </w:r>
      <w:r>
        <w:rPr>
          <w:i/>
          <w:spacing w:val="-11"/>
          <w:w w:val="105"/>
        </w:rPr>
        <w:t xml:space="preserve"> </w:t>
      </w:r>
      <w:r>
        <w:rPr>
          <w:i/>
          <w:spacing w:val="-2"/>
          <w:w w:val="105"/>
        </w:rPr>
        <w:t>Personal</w:t>
      </w:r>
      <w:r>
        <w:rPr>
          <w:i/>
          <w:spacing w:val="-14"/>
          <w:w w:val="105"/>
        </w:rPr>
        <w:t xml:space="preserve"> </w:t>
      </w:r>
      <w:r>
        <w:rPr>
          <w:i/>
          <w:spacing w:val="-2"/>
          <w:w w:val="105"/>
        </w:rPr>
        <w:t>Information</w:t>
      </w:r>
      <w:r>
        <w:rPr>
          <w:i/>
          <w:spacing w:val="-12"/>
          <w:w w:val="105"/>
        </w:rPr>
        <w:t xml:space="preserve"> </w:t>
      </w:r>
      <w:r>
        <w:rPr>
          <w:i/>
          <w:spacing w:val="-2"/>
          <w:w w:val="105"/>
        </w:rPr>
        <w:t>Protection</w:t>
      </w:r>
      <w:r>
        <w:rPr>
          <w:i/>
          <w:spacing w:val="-12"/>
          <w:w w:val="105"/>
        </w:rPr>
        <w:t xml:space="preserve"> </w:t>
      </w:r>
      <w:r>
        <w:rPr>
          <w:i/>
          <w:spacing w:val="-2"/>
          <w:w w:val="105"/>
        </w:rPr>
        <w:t>Act</w:t>
      </w:r>
      <w:r>
        <w:rPr>
          <w:i/>
          <w:spacing w:val="-10"/>
          <w:w w:val="105"/>
        </w:rPr>
        <w:t xml:space="preserve"> </w:t>
      </w:r>
      <w:r>
        <w:rPr>
          <w:i/>
          <w:spacing w:val="-2"/>
          <w:w w:val="105"/>
        </w:rPr>
        <w:t>1998</w:t>
      </w:r>
      <w:r>
        <w:rPr>
          <w:i/>
          <w:spacing w:val="-12"/>
          <w:w w:val="105"/>
        </w:rPr>
        <w:t xml:space="preserve"> </w:t>
      </w:r>
      <w:r>
        <w:rPr>
          <w:i/>
          <w:spacing w:val="-2"/>
          <w:w w:val="105"/>
        </w:rPr>
        <w:t>(NSW)</w:t>
      </w:r>
      <w:r>
        <w:rPr>
          <w:i/>
          <w:spacing w:val="-8"/>
          <w:w w:val="105"/>
        </w:rPr>
        <w:t xml:space="preserve"> </w:t>
      </w:r>
      <w:r>
        <w:rPr>
          <w:spacing w:val="-2"/>
          <w:w w:val="105"/>
        </w:rPr>
        <w:t>(PPIP</w:t>
      </w:r>
      <w:r>
        <w:rPr>
          <w:spacing w:val="-10"/>
          <w:w w:val="105"/>
        </w:rPr>
        <w:t xml:space="preserve"> </w:t>
      </w:r>
      <w:r>
        <w:rPr>
          <w:spacing w:val="-2"/>
          <w:w w:val="105"/>
        </w:rPr>
        <w:t>Act).</w:t>
      </w:r>
    </w:p>
    <w:p w:rsidR="004E4FAA" w:rsidRDefault="00866C7E">
      <w:pPr>
        <w:pStyle w:val="BodyText"/>
        <w:spacing w:before="117"/>
        <w:ind w:left="165"/>
      </w:pPr>
      <w:r>
        <w:t>The</w:t>
      </w:r>
      <w:r>
        <w:rPr>
          <w:spacing w:val="6"/>
        </w:rPr>
        <w:t xml:space="preserve"> </w:t>
      </w:r>
      <w:r>
        <w:t>Plan</w:t>
      </w:r>
      <w:r>
        <w:rPr>
          <w:spacing w:val="7"/>
        </w:rPr>
        <w:t xml:space="preserve"> </w:t>
      </w:r>
      <w:r>
        <w:rPr>
          <w:spacing w:val="-2"/>
        </w:rPr>
        <w:t>identifies:</w:t>
      </w:r>
    </w:p>
    <w:p w:rsidR="004E4FAA" w:rsidRDefault="00866C7E">
      <w:pPr>
        <w:pStyle w:val="ListParagraph"/>
        <w:numPr>
          <w:ilvl w:val="0"/>
          <w:numId w:val="11"/>
        </w:numPr>
        <w:tabs>
          <w:tab w:val="left" w:pos="525"/>
        </w:tabs>
        <w:spacing w:before="122"/>
        <w:ind w:right="1870" w:hanging="361"/>
      </w:pPr>
      <w:r>
        <w:rPr>
          <w:w w:val="105"/>
        </w:rPr>
        <w:t>the</w:t>
      </w:r>
      <w:r>
        <w:rPr>
          <w:spacing w:val="-18"/>
          <w:w w:val="105"/>
        </w:rPr>
        <w:t xml:space="preserve"> </w:t>
      </w:r>
      <w:r>
        <w:rPr>
          <w:w w:val="105"/>
        </w:rPr>
        <w:t>types</w:t>
      </w:r>
      <w:r>
        <w:rPr>
          <w:spacing w:val="-17"/>
          <w:w w:val="105"/>
        </w:rPr>
        <w:t xml:space="preserve"> </w:t>
      </w:r>
      <w:r>
        <w:rPr>
          <w:w w:val="105"/>
        </w:rPr>
        <w:t>of</w:t>
      </w:r>
      <w:r>
        <w:rPr>
          <w:spacing w:val="-19"/>
          <w:w w:val="105"/>
        </w:rPr>
        <w:t xml:space="preserve"> </w:t>
      </w:r>
      <w:r>
        <w:rPr>
          <w:w w:val="105"/>
        </w:rPr>
        <w:t>personal</w:t>
      </w:r>
      <w:r>
        <w:rPr>
          <w:spacing w:val="-17"/>
          <w:w w:val="105"/>
        </w:rPr>
        <w:t xml:space="preserve"> </w:t>
      </w:r>
      <w:r>
        <w:rPr>
          <w:w w:val="105"/>
        </w:rPr>
        <w:t>and</w:t>
      </w:r>
      <w:r>
        <w:rPr>
          <w:spacing w:val="-17"/>
          <w:w w:val="105"/>
        </w:rPr>
        <w:t xml:space="preserve"> </w:t>
      </w:r>
      <w:r>
        <w:rPr>
          <w:w w:val="105"/>
        </w:rPr>
        <w:t>health</w:t>
      </w:r>
      <w:r>
        <w:rPr>
          <w:spacing w:val="-18"/>
          <w:w w:val="105"/>
        </w:rPr>
        <w:t xml:space="preserve"> </w:t>
      </w:r>
      <w:r>
        <w:rPr>
          <w:w w:val="105"/>
        </w:rPr>
        <w:t>information</w:t>
      </w:r>
      <w:r>
        <w:rPr>
          <w:spacing w:val="-20"/>
          <w:w w:val="105"/>
        </w:rPr>
        <w:t xml:space="preserve"> </w:t>
      </w:r>
      <w:r>
        <w:rPr>
          <w:w w:val="105"/>
        </w:rPr>
        <w:t>that</w:t>
      </w:r>
      <w:r>
        <w:rPr>
          <w:spacing w:val="-18"/>
          <w:w w:val="105"/>
        </w:rPr>
        <w:t xml:space="preserve"> </w:t>
      </w:r>
      <w:r>
        <w:rPr>
          <w:w w:val="105"/>
        </w:rPr>
        <w:t>the</w:t>
      </w:r>
      <w:r>
        <w:rPr>
          <w:spacing w:val="-17"/>
          <w:w w:val="105"/>
        </w:rPr>
        <w:t xml:space="preserve"> </w:t>
      </w:r>
      <w:r>
        <w:rPr>
          <w:w w:val="105"/>
        </w:rPr>
        <w:t>Authority</w:t>
      </w:r>
      <w:r>
        <w:rPr>
          <w:spacing w:val="-18"/>
          <w:w w:val="105"/>
        </w:rPr>
        <w:t xml:space="preserve"> </w:t>
      </w:r>
      <w:r>
        <w:rPr>
          <w:w w:val="105"/>
        </w:rPr>
        <w:t>holds</w:t>
      </w:r>
      <w:r>
        <w:rPr>
          <w:spacing w:val="-19"/>
          <w:w w:val="105"/>
        </w:rPr>
        <w:t xml:space="preserve"> </w:t>
      </w:r>
      <w:r>
        <w:rPr>
          <w:w w:val="105"/>
        </w:rPr>
        <w:t>or</w:t>
      </w:r>
      <w:r>
        <w:rPr>
          <w:spacing w:val="-17"/>
          <w:w w:val="105"/>
        </w:rPr>
        <w:t xml:space="preserve"> </w:t>
      </w:r>
      <w:r>
        <w:rPr>
          <w:w w:val="105"/>
        </w:rPr>
        <w:t>is responsible</w:t>
      </w:r>
      <w:r>
        <w:rPr>
          <w:spacing w:val="-6"/>
          <w:w w:val="105"/>
        </w:rPr>
        <w:t xml:space="preserve"> </w:t>
      </w:r>
      <w:r>
        <w:rPr>
          <w:w w:val="105"/>
        </w:rPr>
        <w:t>for</w:t>
      </w:r>
    </w:p>
    <w:p w:rsidR="004E4FAA" w:rsidRDefault="00866C7E">
      <w:pPr>
        <w:pStyle w:val="ListParagraph"/>
        <w:numPr>
          <w:ilvl w:val="0"/>
          <w:numId w:val="11"/>
        </w:numPr>
        <w:tabs>
          <w:tab w:val="left" w:pos="525"/>
        </w:tabs>
        <w:spacing w:before="2"/>
        <w:ind w:hanging="360"/>
      </w:pPr>
      <w:r>
        <w:t>the</w:t>
      </w:r>
      <w:r>
        <w:rPr>
          <w:spacing w:val="7"/>
        </w:rPr>
        <w:t xml:space="preserve"> </w:t>
      </w:r>
      <w:r>
        <w:t>policies</w:t>
      </w:r>
      <w:r>
        <w:rPr>
          <w:spacing w:val="10"/>
        </w:rPr>
        <w:t xml:space="preserve"> </w:t>
      </w:r>
      <w:r>
        <w:t>and</w:t>
      </w:r>
      <w:r>
        <w:rPr>
          <w:spacing w:val="7"/>
        </w:rPr>
        <w:t xml:space="preserve"> </w:t>
      </w:r>
      <w:r>
        <w:t>practices</w:t>
      </w:r>
      <w:r>
        <w:rPr>
          <w:spacing w:val="10"/>
        </w:rPr>
        <w:t xml:space="preserve"> </w:t>
      </w:r>
      <w:r>
        <w:t>used</w:t>
      </w:r>
      <w:r>
        <w:rPr>
          <w:spacing w:val="8"/>
        </w:rPr>
        <w:t xml:space="preserve"> </w:t>
      </w:r>
      <w:r>
        <w:t>by</w:t>
      </w:r>
      <w:r>
        <w:rPr>
          <w:spacing w:val="6"/>
        </w:rPr>
        <w:t xml:space="preserve"> </w:t>
      </w:r>
      <w:r>
        <w:t>the</w:t>
      </w:r>
      <w:r>
        <w:rPr>
          <w:spacing w:val="8"/>
        </w:rPr>
        <w:t xml:space="preserve"> </w:t>
      </w:r>
      <w:r>
        <w:t>Authority</w:t>
      </w:r>
      <w:r>
        <w:rPr>
          <w:spacing w:val="6"/>
        </w:rPr>
        <w:t xml:space="preserve"> </w:t>
      </w:r>
      <w:r>
        <w:t>to</w:t>
      </w:r>
      <w:r>
        <w:rPr>
          <w:spacing w:val="8"/>
        </w:rPr>
        <w:t xml:space="preserve"> </w:t>
      </w:r>
      <w:r>
        <w:t>comply</w:t>
      </w:r>
      <w:r>
        <w:rPr>
          <w:spacing w:val="7"/>
        </w:rPr>
        <w:t xml:space="preserve"> </w:t>
      </w:r>
      <w:r>
        <w:t>with</w:t>
      </w:r>
      <w:r>
        <w:rPr>
          <w:spacing w:val="7"/>
        </w:rPr>
        <w:t xml:space="preserve"> </w:t>
      </w:r>
      <w:r>
        <w:t>the</w:t>
      </w:r>
      <w:r>
        <w:rPr>
          <w:spacing w:val="8"/>
        </w:rPr>
        <w:t xml:space="preserve"> </w:t>
      </w:r>
      <w:r>
        <w:rPr>
          <w:spacing w:val="-4"/>
        </w:rPr>
        <w:t>Acts</w:t>
      </w:r>
    </w:p>
    <w:p w:rsidR="004E4FAA" w:rsidRDefault="00866C7E">
      <w:pPr>
        <w:pStyle w:val="ListParagraph"/>
        <w:numPr>
          <w:ilvl w:val="0"/>
          <w:numId w:val="11"/>
        </w:numPr>
        <w:tabs>
          <w:tab w:val="left" w:pos="525"/>
        </w:tabs>
        <w:spacing w:before="1" w:line="242" w:lineRule="auto"/>
        <w:ind w:right="830" w:hanging="361"/>
      </w:pPr>
      <w:r>
        <w:rPr>
          <w:w w:val="105"/>
        </w:rPr>
        <w:t>how</w:t>
      </w:r>
      <w:r>
        <w:rPr>
          <w:spacing w:val="-15"/>
          <w:w w:val="105"/>
        </w:rPr>
        <w:t xml:space="preserve"> </w:t>
      </w:r>
      <w:r>
        <w:rPr>
          <w:w w:val="105"/>
        </w:rPr>
        <w:t>details</w:t>
      </w:r>
      <w:r>
        <w:rPr>
          <w:spacing w:val="-15"/>
          <w:w w:val="105"/>
        </w:rPr>
        <w:t xml:space="preserve"> </w:t>
      </w:r>
      <w:r>
        <w:rPr>
          <w:w w:val="105"/>
        </w:rPr>
        <w:t>of</w:t>
      </w:r>
      <w:r>
        <w:rPr>
          <w:spacing w:val="-17"/>
          <w:w w:val="105"/>
        </w:rPr>
        <w:t xml:space="preserve"> </w:t>
      </w:r>
      <w:r>
        <w:rPr>
          <w:w w:val="105"/>
        </w:rPr>
        <w:t>those</w:t>
      </w:r>
      <w:r>
        <w:rPr>
          <w:spacing w:val="-16"/>
          <w:w w:val="105"/>
        </w:rPr>
        <w:t xml:space="preserve"> </w:t>
      </w:r>
      <w:r>
        <w:rPr>
          <w:w w:val="105"/>
        </w:rPr>
        <w:t>policies</w:t>
      </w:r>
      <w:r>
        <w:rPr>
          <w:spacing w:val="-17"/>
          <w:w w:val="105"/>
        </w:rPr>
        <w:t xml:space="preserve"> </w:t>
      </w:r>
      <w:r>
        <w:rPr>
          <w:w w:val="105"/>
        </w:rPr>
        <w:t>and</w:t>
      </w:r>
      <w:r>
        <w:rPr>
          <w:spacing w:val="-16"/>
          <w:w w:val="105"/>
        </w:rPr>
        <w:t xml:space="preserve"> </w:t>
      </w:r>
      <w:r>
        <w:rPr>
          <w:w w:val="105"/>
        </w:rPr>
        <w:t>practices</w:t>
      </w:r>
      <w:r>
        <w:rPr>
          <w:spacing w:val="-15"/>
          <w:w w:val="105"/>
        </w:rPr>
        <w:t xml:space="preserve"> </w:t>
      </w:r>
      <w:r>
        <w:rPr>
          <w:w w:val="105"/>
        </w:rPr>
        <w:t>are</w:t>
      </w:r>
      <w:r>
        <w:rPr>
          <w:spacing w:val="-19"/>
          <w:w w:val="105"/>
        </w:rPr>
        <w:t xml:space="preserve"> </w:t>
      </w:r>
      <w:r>
        <w:rPr>
          <w:w w:val="105"/>
        </w:rPr>
        <w:t>made</w:t>
      </w:r>
      <w:r>
        <w:rPr>
          <w:spacing w:val="-19"/>
          <w:w w:val="105"/>
        </w:rPr>
        <w:t xml:space="preserve"> </w:t>
      </w:r>
      <w:r>
        <w:rPr>
          <w:w w:val="105"/>
        </w:rPr>
        <w:t>known</w:t>
      </w:r>
      <w:r>
        <w:rPr>
          <w:spacing w:val="-16"/>
          <w:w w:val="105"/>
        </w:rPr>
        <w:t xml:space="preserve"> </w:t>
      </w:r>
      <w:r>
        <w:rPr>
          <w:w w:val="105"/>
        </w:rPr>
        <w:t>to</w:t>
      </w:r>
      <w:r>
        <w:rPr>
          <w:spacing w:val="-16"/>
          <w:w w:val="105"/>
        </w:rPr>
        <w:t xml:space="preserve"> </w:t>
      </w:r>
      <w:r>
        <w:rPr>
          <w:w w:val="105"/>
        </w:rPr>
        <w:t>staff</w:t>
      </w:r>
      <w:r>
        <w:rPr>
          <w:spacing w:val="-17"/>
          <w:w w:val="105"/>
        </w:rPr>
        <w:t xml:space="preserve"> </w:t>
      </w:r>
      <w:r>
        <w:rPr>
          <w:w w:val="105"/>
        </w:rPr>
        <w:t>of</w:t>
      </w:r>
      <w:r>
        <w:rPr>
          <w:spacing w:val="-15"/>
          <w:w w:val="105"/>
        </w:rPr>
        <w:t xml:space="preserve"> </w:t>
      </w:r>
      <w:r>
        <w:rPr>
          <w:w w:val="105"/>
        </w:rPr>
        <w:t>the</w:t>
      </w:r>
      <w:r>
        <w:rPr>
          <w:spacing w:val="-16"/>
          <w:w w:val="105"/>
        </w:rPr>
        <w:t xml:space="preserve"> </w:t>
      </w:r>
      <w:r>
        <w:rPr>
          <w:w w:val="105"/>
        </w:rPr>
        <w:t>Authority and all engaged by the Authority</w:t>
      </w:r>
    </w:p>
    <w:p w:rsidR="004E4FAA" w:rsidRDefault="00866C7E">
      <w:pPr>
        <w:pStyle w:val="ListParagraph"/>
        <w:numPr>
          <w:ilvl w:val="0"/>
          <w:numId w:val="11"/>
        </w:numPr>
        <w:tabs>
          <w:tab w:val="left" w:pos="525"/>
        </w:tabs>
        <w:spacing w:line="270" w:lineRule="exact"/>
        <w:ind w:hanging="360"/>
      </w:pPr>
      <w:r>
        <w:rPr>
          <w:w w:val="105"/>
        </w:rPr>
        <w:t>how</w:t>
      </w:r>
      <w:r>
        <w:rPr>
          <w:spacing w:val="-12"/>
          <w:w w:val="105"/>
        </w:rPr>
        <w:t xml:space="preserve"> </w:t>
      </w:r>
      <w:r>
        <w:rPr>
          <w:w w:val="105"/>
        </w:rPr>
        <w:t>the</w:t>
      </w:r>
      <w:r>
        <w:rPr>
          <w:spacing w:val="-13"/>
          <w:w w:val="105"/>
        </w:rPr>
        <w:t xml:space="preserve"> </w:t>
      </w:r>
      <w:r>
        <w:rPr>
          <w:w w:val="105"/>
        </w:rPr>
        <w:t>Authority</w:t>
      </w:r>
      <w:r>
        <w:rPr>
          <w:spacing w:val="-14"/>
          <w:w w:val="105"/>
        </w:rPr>
        <w:t xml:space="preserve"> </w:t>
      </w:r>
      <w:r>
        <w:rPr>
          <w:w w:val="105"/>
        </w:rPr>
        <w:t>conducts</w:t>
      </w:r>
      <w:r>
        <w:rPr>
          <w:spacing w:val="-12"/>
          <w:w w:val="105"/>
        </w:rPr>
        <w:t xml:space="preserve"> </w:t>
      </w:r>
      <w:r>
        <w:rPr>
          <w:w w:val="105"/>
        </w:rPr>
        <w:t>Internal</w:t>
      </w:r>
      <w:r>
        <w:rPr>
          <w:spacing w:val="-13"/>
          <w:w w:val="105"/>
        </w:rPr>
        <w:t xml:space="preserve"> </w:t>
      </w:r>
      <w:r>
        <w:rPr>
          <w:w w:val="105"/>
        </w:rPr>
        <w:t>Reviews</w:t>
      </w:r>
      <w:r>
        <w:rPr>
          <w:spacing w:val="-12"/>
          <w:w w:val="105"/>
        </w:rPr>
        <w:t xml:space="preserve"> </w:t>
      </w:r>
      <w:r>
        <w:rPr>
          <w:w w:val="105"/>
        </w:rPr>
        <w:t>under</w:t>
      </w:r>
      <w:r>
        <w:rPr>
          <w:spacing w:val="-13"/>
          <w:w w:val="105"/>
        </w:rPr>
        <w:t xml:space="preserve"> </w:t>
      </w:r>
      <w:r>
        <w:rPr>
          <w:w w:val="105"/>
        </w:rPr>
        <w:t>section</w:t>
      </w:r>
      <w:r>
        <w:rPr>
          <w:spacing w:val="-13"/>
          <w:w w:val="105"/>
        </w:rPr>
        <w:t xml:space="preserve"> </w:t>
      </w:r>
      <w:r>
        <w:rPr>
          <w:w w:val="105"/>
        </w:rPr>
        <w:t>53</w:t>
      </w:r>
      <w:r>
        <w:rPr>
          <w:spacing w:val="-13"/>
          <w:w w:val="105"/>
        </w:rPr>
        <w:t xml:space="preserve"> </w:t>
      </w:r>
      <w:r>
        <w:rPr>
          <w:w w:val="105"/>
        </w:rPr>
        <w:t>of</w:t>
      </w:r>
      <w:r>
        <w:rPr>
          <w:spacing w:val="-14"/>
          <w:w w:val="105"/>
        </w:rPr>
        <w:t xml:space="preserve"> </w:t>
      </w:r>
      <w:r>
        <w:rPr>
          <w:w w:val="105"/>
        </w:rPr>
        <w:t>the</w:t>
      </w:r>
      <w:r>
        <w:rPr>
          <w:spacing w:val="-16"/>
          <w:w w:val="105"/>
        </w:rPr>
        <w:t xml:space="preserve"> </w:t>
      </w:r>
      <w:r>
        <w:rPr>
          <w:w w:val="105"/>
        </w:rPr>
        <w:t>PPIP</w:t>
      </w:r>
      <w:r>
        <w:rPr>
          <w:spacing w:val="-12"/>
          <w:w w:val="105"/>
        </w:rPr>
        <w:t xml:space="preserve"> </w:t>
      </w:r>
      <w:r>
        <w:rPr>
          <w:spacing w:val="-4"/>
          <w:w w:val="105"/>
        </w:rPr>
        <w:t>Act.</w:t>
      </w:r>
    </w:p>
    <w:p w:rsidR="004E4FAA" w:rsidRDefault="00866C7E">
      <w:pPr>
        <w:pStyle w:val="BodyText"/>
        <w:spacing w:before="122" w:line="242" w:lineRule="auto"/>
        <w:ind w:left="165" w:right="725"/>
      </w:pPr>
      <w:r>
        <w:rPr>
          <w:w w:val="105"/>
        </w:rPr>
        <w:t>There</w:t>
      </w:r>
      <w:r>
        <w:rPr>
          <w:spacing w:val="-14"/>
          <w:w w:val="105"/>
        </w:rPr>
        <w:t xml:space="preserve"> </w:t>
      </w:r>
      <w:r>
        <w:rPr>
          <w:w w:val="105"/>
        </w:rPr>
        <w:t>was</w:t>
      </w:r>
      <w:r>
        <w:rPr>
          <w:spacing w:val="-13"/>
          <w:w w:val="105"/>
        </w:rPr>
        <w:t xml:space="preserve"> </w:t>
      </w:r>
      <w:r>
        <w:rPr>
          <w:w w:val="105"/>
        </w:rPr>
        <w:t>no</w:t>
      </w:r>
      <w:r>
        <w:rPr>
          <w:spacing w:val="-14"/>
          <w:w w:val="105"/>
        </w:rPr>
        <w:t xml:space="preserve"> </w:t>
      </w:r>
      <w:r>
        <w:rPr>
          <w:w w:val="105"/>
        </w:rPr>
        <w:t>review</w:t>
      </w:r>
      <w:r>
        <w:rPr>
          <w:spacing w:val="-13"/>
          <w:w w:val="105"/>
        </w:rPr>
        <w:t xml:space="preserve"> </w:t>
      </w:r>
      <w:r>
        <w:rPr>
          <w:w w:val="105"/>
        </w:rPr>
        <w:t>conducted</w:t>
      </w:r>
      <w:r>
        <w:rPr>
          <w:spacing w:val="-14"/>
          <w:w w:val="105"/>
        </w:rPr>
        <w:t xml:space="preserve"> </w:t>
      </w:r>
      <w:r>
        <w:rPr>
          <w:w w:val="105"/>
        </w:rPr>
        <w:t>by</w:t>
      </w:r>
      <w:r>
        <w:rPr>
          <w:spacing w:val="-15"/>
          <w:w w:val="105"/>
        </w:rPr>
        <w:t xml:space="preserve"> </w:t>
      </w:r>
      <w:r>
        <w:rPr>
          <w:w w:val="105"/>
        </w:rPr>
        <w:t>or</w:t>
      </w:r>
      <w:r>
        <w:rPr>
          <w:spacing w:val="-14"/>
          <w:w w:val="105"/>
        </w:rPr>
        <w:t xml:space="preserve"> </w:t>
      </w:r>
      <w:r>
        <w:rPr>
          <w:w w:val="105"/>
        </w:rPr>
        <w:t>on</w:t>
      </w:r>
      <w:r>
        <w:rPr>
          <w:spacing w:val="-14"/>
          <w:w w:val="105"/>
        </w:rPr>
        <w:t xml:space="preserve"> </w:t>
      </w:r>
      <w:r>
        <w:rPr>
          <w:w w:val="105"/>
        </w:rPr>
        <w:t>behalf</w:t>
      </w:r>
      <w:r>
        <w:rPr>
          <w:spacing w:val="-17"/>
          <w:w w:val="105"/>
        </w:rPr>
        <w:t xml:space="preserve"> </w:t>
      </w:r>
      <w:r>
        <w:rPr>
          <w:w w:val="105"/>
        </w:rPr>
        <w:t>of</w:t>
      </w:r>
      <w:r>
        <w:rPr>
          <w:spacing w:val="-15"/>
          <w:w w:val="105"/>
        </w:rPr>
        <w:t xml:space="preserve"> </w:t>
      </w:r>
      <w:r>
        <w:rPr>
          <w:w w:val="105"/>
        </w:rPr>
        <w:t>the</w:t>
      </w:r>
      <w:r>
        <w:rPr>
          <w:spacing w:val="-14"/>
          <w:w w:val="105"/>
        </w:rPr>
        <w:t xml:space="preserve"> </w:t>
      </w:r>
      <w:r>
        <w:rPr>
          <w:w w:val="105"/>
        </w:rPr>
        <w:t>agency</w:t>
      </w:r>
      <w:r>
        <w:rPr>
          <w:spacing w:val="-15"/>
          <w:w w:val="105"/>
        </w:rPr>
        <w:t xml:space="preserve"> </w:t>
      </w:r>
      <w:r>
        <w:rPr>
          <w:w w:val="105"/>
        </w:rPr>
        <w:t>under</w:t>
      </w:r>
      <w:r>
        <w:rPr>
          <w:spacing w:val="-14"/>
          <w:w w:val="105"/>
        </w:rPr>
        <w:t xml:space="preserve"> </w:t>
      </w:r>
      <w:r>
        <w:rPr>
          <w:w w:val="105"/>
        </w:rPr>
        <w:t>Part</w:t>
      </w:r>
      <w:r>
        <w:rPr>
          <w:spacing w:val="-13"/>
          <w:w w:val="105"/>
        </w:rPr>
        <w:t xml:space="preserve"> </w:t>
      </w:r>
      <w:r>
        <w:rPr>
          <w:w w:val="105"/>
        </w:rPr>
        <w:t>5</w:t>
      </w:r>
      <w:r>
        <w:rPr>
          <w:spacing w:val="-14"/>
          <w:w w:val="105"/>
        </w:rPr>
        <w:t xml:space="preserve"> </w:t>
      </w:r>
      <w:r>
        <w:rPr>
          <w:w w:val="105"/>
        </w:rPr>
        <w:t>of</w:t>
      </w:r>
      <w:r>
        <w:rPr>
          <w:spacing w:val="-15"/>
          <w:w w:val="105"/>
        </w:rPr>
        <w:t xml:space="preserve"> </w:t>
      </w:r>
      <w:r>
        <w:rPr>
          <w:w w:val="105"/>
        </w:rPr>
        <w:t>the</w:t>
      </w:r>
      <w:r>
        <w:rPr>
          <w:spacing w:val="-14"/>
          <w:w w:val="105"/>
        </w:rPr>
        <w:t xml:space="preserve"> </w:t>
      </w:r>
      <w:r>
        <w:rPr>
          <w:w w:val="105"/>
        </w:rPr>
        <w:t xml:space="preserve">PPIP </w:t>
      </w:r>
      <w:r>
        <w:rPr>
          <w:spacing w:val="-4"/>
          <w:w w:val="105"/>
        </w:rPr>
        <w:t>Act.</w:t>
      </w:r>
    </w:p>
    <w:p w:rsidR="004E4FAA" w:rsidRDefault="00866C7E">
      <w:pPr>
        <w:pStyle w:val="Heading3"/>
        <w:spacing w:before="162"/>
      </w:pPr>
      <w:bookmarkStart w:id="56" w:name="Government_Information_(Public_Access)_A"/>
      <w:bookmarkEnd w:id="56"/>
      <w:r>
        <w:rPr>
          <w:color w:val="2D808E"/>
        </w:rPr>
        <w:t>Government</w:t>
      </w:r>
      <w:r>
        <w:rPr>
          <w:color w:val="2D808E"/>
          <w:spacing w:val="-13"/>
        </w:rPr>
        <w:t xml:space="preserve"> </w:t>
      </w:r>
      <w:r>
        <w:rPr>
          <w:color w:val="2D808E"/>
        </w:rPr>
        <w:t>Information</w:t>
      </w:r>
      <w:r>
        <w:rPr>
          <w:color w:val="2D808E"/>
          <w:spacing w:val="-12"/>
        </w:rPr>
        <w:t xml:space="preserve"> </w:t>
      </w:r>
      <w:r>
        <w:rPr>
          <w:color w:val="2D808E"/>
        </w:rPr>
        <w:t>(Public</w:t>
      </w:r>
      <w:r>
        <w:rPr>
          <w:color w:val="2D808E"/>
          <w:spacing w:val="-9"/>
        </w:rPr>
        <w:t xml:space="preserve"> </w:t>
      </w:r>
      <w:r>
        <w:rPr>
          <w:color w:val="2D808E"/>
        </w:rPr>
        <w:t>Access)</w:t>
      </w:r>
      <w:r>
        <w:rPr>
          <w:color w:val="2D808E"/>
          <w:spacing w:val="-12"/>
        </w:rPr>
        <w:t xml:space="preserve"> </w:t>
      </w:r>
      <w:r>
        <w:rPr>
          <w:color w:val="2D808E"/>
        </w:rPr>
        <w:t>Act</w:t>
      </w:r>
      <w:r>
        <w:rPr>
          <w:color w:val="2D808E"/>
          <w:spacing w:val="-10"/>
        </w:rPr>
        <w:t xml:space="preserve"> </w:t>
      </w:r>
      <w:r>
        <w:rPr>
          <w:color w:val="2D808E"/>
          <w:spacing w:val="-4"/>
        </w:rPr>
        <w:t>2009</w:t>
      </w:r>
    </w:p>
    <w:p w:rsidR="004E4FAA" w:rsidRDefault="00866C7E">
      <w:pPr>
        <w:pStyle w:val="Heading2"/>
        <w:spacing w:before="5"/>
      </w:pPr>
      <w:r>
        <w:rPr>
          <w:color w:val="2D808E"/>
          <w:spacing w:val="-2"/>
          <w:w w:val="105"/>
        </w:rPr>
        <w:t>requirements</w:t>
      </w:r>
    </w:p>
    <w:p w:rsidR="004E4FAA" w:rsidRDefault="00866C7E">
      <w:pPr>
        <w:pStyle w:val="BodyText"/>
        <w:spacing w:before="121" w:line="242" w:lineRule="auto"/>
        <w:ind w:left="164" w:right="725"/>
      </w:pPr>
      <w:r>
        <w:t xml:space="preserve">Applications made under the </w:t>
      </w:r>
      <w:r>
        <w:rPr>
          <w:i/>
        </w:rPr>
        <w:t xml:space="preserve">Government Information (Public Access) Act 2009 </w:t>
      </w:r>
      <w:r>
        <w:t xml:space="preserve">involving </w:t>
      </w:r>
      <w:r>
        <w:rPr>
          <w:w w:val="105"/>
        </w:rPr>
        <w:t>the Authority</w:t>
      </w:r>
      <w:r>
        <w:rPr>
          <w:spacing w:val="-3"/>
          <w:w w:val="105"/>
        </w:rPr>
        <w:t xml:space="preserve"> </w:t>
      </w:r>
      <w:r>
        <w:rPr>
          <w:w w:val="105"/>
        </w:rPr>
        <w:t>were</w:t>
      </w:r>
      <w:r>
        <w:rPr>
          <w:spacing w:val="-2"/>
          <w:w w:val="105"/>
        </w:rPr>
        <w:t xml:space="preserve"> </w:t>
      </w:r>
      <w:r>
        <w:rPr>
          <w:w w:val="105"/>
        </w:rPr>
        <w:t>coordinated</w:t>
      </w:r>
      <w:r>
        <w:rPr>
          <w:spacing w:val="-2"/>
          <w:w w:val="105"/>
        </w:rPr>
        <w:t xml:space="preserve"> </w:t>
      </w:r>
      <w:r>
        <w:rPr>
          <w:w w:val="105"/>
        </w:rPr>
        <w:t>centrally</w:t>
      </w:r>
      <w:r>
        <w:rPr>
          <w:spacing w:val="-6"/>
          <w:w w:val="105"/>
        </w:rPr>
        <w:t xml:space="preserve"> </w:t>
      </w:r>
      <w:r>
        <w:rPr>
          <w:w w:val="105"/>
        </w:rPr>
        <w:t>within</w:t>
      </w:r>
      <w:r>
        <w:rPr>
          <w:spacing w:val="-6"/>
          <w:w w:val="105"/>
        </w:rPr>
        <w:t xml:space="preserve"> </w:t>
      </w:r>
      <w:r>
        <w:rPr>
          <w:w w:val="105"/>
        </w:rPr>
        <w:t>DCITHS.</w:t>
      </w:r>
      <w:r>
        <w:rPr>
          <w:spacing w:val="-2"/>
          <w:w w:val="105"/>
        </w:rPr>
        <w:t xml:space="preserve"> </w:t>
      </w:r>
      <w:r>
        <w:rPr>
          <w:w w:val="105"/>
        </w:rPr>
        <w:t>Please</w:t>
      </w:r>
      <w:r>
        <w:rPr>
          <w:spacing w:val="-3"/>
          <w:w w:val="105"/>
        </w:rPr>
        <w:t xml:space="preserve"> </w:t>
      </w:r>
      <w:r>
        <w:rPr>
          <w:w w:val="105"/>
        </w:rPr>
        <w:t>refer</w:t>
      </w:r>
      <w:r>
        <w:rPr>
          <w:spacing w:val="-3"/>
          <w:w w:val="105"/>
        </w:rPr>
        <w:t xml:space="preserve"> </w:t>
      </w:r>
      <w:r>
        <w:rPr>
          <w:w w:val="105"/>
        </w:rPr>
        <w:t>to</w:t>
      </w:r>
      <w:r>
        <w:rPr>
          <w:spacing w:val="-2"/>
          <w:w w:val="105"/>
        </w:rPr>
        <w:t xml:space="preserve"> </w:t>
      </w:r>
      <w:r>
        <w:rPr>
          <w:w w:val="105"/>
        </w:rPr>
        <w:t>the</w:t>
      </w:r>
      <w:r>
        <w:rPr>
          <w:spacing w:val="-3"/>
          <w:w w:val="105"/>
        </w:rPr>
        <w:t xml:space="preserve"> </w:t>
      </w:r>
      <w:r>
        <w:rPr>
          <w:w w:val="105"/>
        </w:rPr>
        <w:t>DCITHS Annual Report for 2024-25 for details on any access applications concerning the Authority received during the year.</w:t>
      </w:r>
    </w:p>
    <w:p w:rsidR="004E4FAA" w:rsidRDefault="004E4FAA">
      <w:pPr>
        <w:pStyle w:val="BodyText"/>
        <w:spacing w:before="92"/>
      </w:pPr>
    </w:p>
    <w:p w:rsidR="004E4FAA" w:rsidRDefault="00866C7E">
      <w:pPr>
        <w:pStyle w:val="Heading2"/>
        <w:spacing w:before="1"/>
      </w:pPr>
      <w:bookmarkStart w:id="57" w:name="Internal_audit_and_risk_management_polic"/>
      <w:bookmarkEnd w:id="57"/>
      <w:r>
        <w:rPr>
          <w:color w:val="2D808E"/>
        </w:rPr>
        <w:t>Internal</w:t>
      </w:r>
      <w:r>
        <w:rPr>
          <w:color w:val="2D808E"/>
          <w:spacing w:val="17"/>
        </w:rPr>
        <w:t xml:space="preserve"> </w:t>
      </w:r>
      <w:r>
        <w:rPr>
          <w:color w:val="2D808E"/>
        </w:rPr>
        <w:t>audit</w:t>
      </w:r>
      <w:r>
        <w:rPr>
          <w:color w:val="2D808E"/>
          <w:spacing w:val="23"/>
        </w:rPr>
        <w:t xml:space="preserve"> </w:t>
      </w:r>
      <w:r>
        <w:rPr>
          <w:color w:val="2D808E"/>
        </w:rPr>
        <w:t>and</w:t>
      </w:r>
      <w:r>
        <w:rPr>
          <w:color w:val="2D808E"/>
          <w:spacing w:val="18"/>
        </w:rPr>
        <w:t xml:space="preserve"> </w:t>
      </w:r>
      <w:r>
        <w:rPr>
          <w:color w:val="2D808E"/>
        </w:rPr>
        <w:t>risk</w:t>
      </w:r>
      <w:r>
        <w:rPr>
          <w:color w:val="2D808E"/>
          <w:spacing w:val="20"/>
        </w:rPr>
        <w:t xml:space="preserve"> </w:t>
      </w:r>
      <w:r>
        <w:rPr>
          <w:color w:val="2D808E"/>
        </w:rPr>
        <w:t>management</w:t>
      </w:r>
      <w:r>
        <w:rPr>
          <w:color w:val="2D808E"/>
          <w:spacing w:val="21"/>
        </w:rPr>
        <w:t xml:space="preserve"> </w:t>
      </w:r>
      <w:r>
        <w:rPr>
          <w:color w:val="2D808E"/>
        </w:rPr>
        <w:t>policy</w:t>
      </w:r>
      <w:r>
        <w:rPr>
          <w:color w:val="2D808E"/>
          <w:spacing w:val="18"/>
        </w:rPr>
        <w:t xml:space="preserve"> </w:t>
      </w:r>
      <w:r>
        <w:rPr>
          <w:color w:val="2D808E"/>
          <w:spacing w:val="-2"/>
        </w:rPr>
        <w:t>attestation</w:t>
      </w:r>
    </w:p>
    <w:p w:rsidR="004E4FAA" w:rsidRDefault="00866C7E">
      <w:pPr>
        <w:spacing w:before="120" w:line="242" w:lineRule="auto"/>
        <w:ind w:left="165" w:right="725" w:hanging="1"/>
        <w:rPr>
          <w:b/>
          <w:sz w:val="20"/>
        </w:rPr>
      </w:pPr>
      <w:r>
        <w:rPr>
          <w:b/>
          <w:noProof/>
          <w:sz w:val="20"/>
          <w:lang w:val="en-AU" w:eastAsia="en-AU"/>
        </w:rPr>
        <mc:AlternateContent>
          <mc:Choice Requires="wps">
            <w:drawing>
              <wp:anchor distT="0" distB="0" distL="0" distR="0" simplePos="0" relativeHeight="487597568" behindDoc="1" locked="0" layoutInCell="1" allowOverlap="1">
                <wp:simplePos x="0" y="0"/>
                <wp:positionH relativeFrom="page">
                  <wp:posOffset>924134</wp:posOffset>
                </wp:positionH>
                <wp:positionV relativeFrom="paragraph">
                  <wp:posOffset>408183</wp:posOffset>
                </wp:positionV>
                <wp:extent cx="589661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6610" cy="1270"/>
                        </a:xfrm>
                        <a:custGeom>
                          <a:avLst/>
                          <a:gdLst/>
                          <a:ahLst/>
                          <a:cxnLst/>
                          <a:rect l="l" t="t" r="r" b="b"/>
                          <a:pathLst>
                            <a:path w="5896610">
                              <a:moveTo>
                                <a:pt x="0" y="0"/>
                              </a:moveTo>
                              <a:lnTo>
                                <a:pt x="5896178" y="0"/>
                              </a:lnTo>
                            </a:path>
                          </a:pathLst>
                        </a:custGeom>
                        <a:ln w="195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68C40" id="Graphic 35" o:spid="_x0000_s1026" style="position:absolute;margin-left:72.75pt;margin-top:32.15pt;width:464.3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89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" path="m,l5896178,e" filled="f" strokeweight="1.54pt">
                <v:path arrowok="t"/>
                <w10:wrap type="topAndBottom" anchorx="page"/>
              </v:shape>
            </w:pict>
          </mc:Fallback>
        </mc:AlternateContent>
      </w:r>
      <w:r>
        <w:rPr>
          <w:b/>
          <w:spacing w:val="-4"/>
          <w:w w:val="105"/>
          <w:sz w:val="20"/>
        </w:rPr>
        <w:t>Internal</w:t>
      </w:r>
      <w:r>
        <w:rPr>
          <w:b/>
          <w:spacing w:val="-15"/>
          <w:w w:val="105"/>
          <w:sz w:val="20"/>
        </w:rPr>
        <w:t xml:space="preserve"> </w:t>
      </w:r>
      <w:r>
        <w:rPr>
          <w:b/>
          <w:spacing w:val="-4"/>
          <w:w w:val="105"/>
          <w:sz w:val="20"/>
        </w:rPr>
        <w:t>Audit</w:t>
      </w:r>
      <w:r>
        <w:rPr>
          <w:b/>
          <w:spacing w:val="-13"/>
          <w:w w:val="105"/>
          <w:sz w:val="20"/>
        </w:rPr>
        <w:t xml:space="preserve"> </w:t>
      </w:r>
      <w:r>
        <w:rPr>
          <w:b/>
          <w:spacing w:val="-4"/>
          <w:w w:val="105"/>
          <w:sz w:val="20"/>
        </w:rPr>
        <w:t>and</w:t>
      </w:r>
      <w:r>
        <w:rPr>
          <w:b/>
          <w:spacing w:val="-13"/>
          <w:w w:val="105"/>
          <w:sz w:val="20"/>
        </w:rPr>
        <w:t xml:space="preserve"> </w:t>
      </w:r>
      <w:r>
        <w:rPr>
          <w:b/>
          <w:spacing w:val="-4"/>
          <w:w w:val="105"/>
          <w:sz w:val="20"/>
        </w:rPr>
        <w:t>Risk</w:t>
      </w:r>
      <w:r>
        <w:rPr>
          <w:b/>
          <w:spacing w:val="-14"/>
          <w:w w:val="105"/>
          <w:sz w:val="20"/>
        </w:rPr>
        <w:t xml:space="preserve"> </w:t>
      </w:r>
      <w:r>
        <w:rPr>
          <w:b/>
          <w:spacing w:val="-4"/>
          <w:w w:val="105"/>
          <w:sz w:val="20"/>
        </w:rPr>
        <w:t>Management</w:t>
      </w:r>
      <w:r>
        <w:rPr>
          <w:b/>
          <w:spacing w:val="-13"/>
          <w:w w:val="105"/>
          <w:sz w:val="20"/>
        </w:rPr>
        <w:t xml:space="preserve"> </w:t>
      </w:r>
      <w:r>
        <w:rPr>
          <w:b/>
          <w:spacing w:val="-4"/>
          <w:w w:val="105"/>
          <w:sz w:val="20"/>
        </w:rPr>
        <w:t>Attestation</w:t>
      </w:r>
      <w:r>
        <w:rPr>
          <w:b/>
          <w:spacing w:val="-18"/>
          <w:w w:val="105"/>
          <w:sz w:val="20"/>
        </w:rPr>
        <w:t xml:space="preserve"> </w:t>
      </w:r>
      <w:r>
        <w:rPr>
          <w:b/>
          <w:spacing w:val="-4"/>
          <w:w w:val="105"/>
          <w:sz w:val="20"/>
        </w:rPr>
        <w:t>Statement</w:t>
      </w:r>
      <w:r>
        <w:rPr>
          <w:b/>
          <w:spacing w:val="-15"/>
          <w:w w:val="105"/>
          <w:sz w:val="20"/>
        </w:rPr>
        <w:t xml:space="preserve"> </w:t>
      </w:r>
      <w:r>
        <w:rPr>
          <w:b/>
          <w:spacing w:val="-4"/>
          <w:w w:val="105"/>
          <w:sz w:val="20"/>
        </w:rPr>
        <w:t>for</w:t>
      </w:r>
      <w:r>
        <w:rPr>
          <w:b/>
          <w:spacing w:val="-18"/>
          <w:w w:val="105"/>
          <w:sz w:val="20"/>
        </w:rPr>
        <w:t xml:space="preserve"> </w:t>
      </w:r>
      <w:r>
        <w:rPr>
          <w:b/>
          <w:spacing w:val="-4"/>
          <w:w w:val="105"/>
          <w:sz w:val="20"/>
        </w:rPr>
        <w:t>the</w:t>
      </w:r>
      <w:r>
        <w:rPr>
          <w:b/>
          <w:spacing w:val="-16"/>
          <w:w w:val="105"/>
          <w:sz w:val="20"/>
        </w:rPr>
        <w:t xml:space="preserve"> </w:t>
      </w:r>
      <w:r>
        <w:rPr>
          <w:b/>
          <w:spacing w:val="-4"/>
          <w:w w:val="105"/>
          <w:sz w:val="20"/>
        </w:rPr>
        <w:t>2024-2025</w:t>
      </w:r>
      <w:r>
        <w:rPr>
          <w:b/>
          <w:spacing w:val="-14"/>
          <w:w w:val="105"/>
          <w:sz w:val="20"/>
        </w:rPr>
        <w:t xml:space="preserve"> </w:t>
      </w:r>
      <w:r>
        <w:rPr>
          <w:b/>
          <w:spacing w:val="-4"/>
          <w:w w:val="105"/>
          <w:sz w:val="20"/>
        </w:rPr>
        <w:t>Financial</w:t>
      </w:r>
      <w:r>
        <w:rPr>
          <w:b/>
          <w:spacing w:val="-14"/>
          <w:w w:val="105"/>
          <w:sz w:val="20"/>
        </w:rPr>
        <w:t xml:space="preserve"> </w:t>
      </w:r>
      <w:r>
        <w:rPr>
          <w:b/>
          <w:spacing w:val="-4"/>
          <w:w w:val="105"/>
          <w:sz w:val="20"/>
        </w:rPr>
        <w:t>year</w:t>
      </w:r>
      <w:r>
        <w:rPr>
          <w:b/>
          <w:spacing w:val="-14"/>
          <w:w w:val="105"/>
          <w:sz w:val="20"/>
        </w:rPr>
        <w:t xml:space="preserve"> </w:t>
      </w:r>
      <w:r>
        <w:rPr>
          <w:b/>
          <w:spacing w:val="-4"/>
          <w:w w:val="105"/>
          <w:sz w:val="20"/>
        </w:rPr>
        <w:t xml:space="preserve">for </w:t>
      </w:r>
      <w:r>
        <w:rPr>
          <w:b/>
          <w:w w:val="105"/>
          <w:sz w:val="20"/>
        </w:rPr>
        <w:t>NSW</w:t>
      </w:r>
      <w:r>
        <w:rPr>
          <w:b/>
          <w:spacing w:val="-18"/>
          <w:w w:val="105"/>
          <w:sz w:val="20"/>
        </w:rPr>
        <w:t xml:space="preserve"> </w:t>
      </w:r>
      <w:r>
        <w:rPr>
          <w:b/>
          <w:w w:val="105"/>
          <w:sz w:val="20"/>
        </w:rPr>
        <w:t>Independent</w:t>
      </w:r>
      <w:r>
        <w:rPr>
          <w:b/>
          <w:spacing w:val="-16"/>
          <w:w w:val="105"/>
          <w:sz w:val="20"/>
        </w:rPr>
        <w:t xml:space="preserve"> </w:t>
      </w:r>
      <w:r>
        <w:rPr>
          <w:b/>
          <w:w w:val="105"/>
          <w:sz w:val="20"/>
        </w:rPr>
        <w:t>Liquor</w:t>
      </w:r>
      <w:r>
        <w:rPr>
          <w:b/>
          <w:spacing w:val="-19"/>
          <w:w w:val="105"/>
          <w:sz w:val="20"/>
        </w:rPr>
        <w:t xml:space="preserve"> </w:t>
      </w:r>
      <w:r>
        <w:rPr>
          <w:b/>
          <w:w w:val="105"/>
          <w:sz w:val="20"/>
        </w:rPr>
        <w:t>and</w:t>
      </w:r>
      <w:r>
        <w:rPr>
          <w:b/>
          <w:spacing w:val="-16"/>
          <w:w w:val="105"/>
          <w:sz w:val="20"/>
        </w:rPr>
        <w:t xml:space="preserve"> </w:t>
      </w:r>
      <w:r>
        <w:rPr>
          <w:b/>
          <w:w w:val="105"/>
          <w:sz w:val="20"/>
        </w:rPr>
        <w:t>Gaming</w:t>
      </w:r>
      <w:r>
        <w:rPr>
          <w:b/>
          <w:spacing w:val="-17"/>
          <w:w w:val="105"/>
          <w:sz w:val="20"/>
        </w:rPr>
        <w:t xml:space="preserve"> </w:t>
      </w:r>
      <w:r>
        <w:rPr>
          <w:b/>
          <w:w w:val="105"/>
          <w:sz w:val="20"/>
        </w:rPr>
        <w:t>Authority</w:t>
      </w:r>
    </w:p>
    <w:p w:rsidR="004E4FAA" w:rsidRDefault="00866C7E">
      <w:pPr>
        <w:spacing w:before="167" w:line="266" w:lineRule="auto"/>
        <w:ind w:left="164" w:right="823"/>
        <w:jc w:val="both"/>
        <w:rPr>
          <w:sz w:val="18"/>
        </w:rPr>
      </w:pPr>
      <w:r>
        <w:rPr>
          <w:w w:val="105"/>
          <w:sz w:val="18"/>
        </w:rPr>
        <w:t>I, Caroline Lamb, am of the opinion that the NSW Independent Liquor and Gaming Authority (ILGA) has internal</w:t>
      </w:r>
      <w:r>
        <w:rPr>
          <w:spacing w:val="-8"/>
          <w:w w:val="105"/>
          <w:sz w:val="18"/>
        </w:rPr>
        <w:t xml:space="preserve"> </w:t>
      </w:r>
      <w:r>
        <w:rPr>
          <w:w w:val="105"/>
          <w:sz w:val="18"/>
        </w:rPr>
        <w:t>audit and risk</w:t>
      </w:r>
      <w:r>
        <w:rPr>
          <w:spacing w:val="-1"/>
          <w:w w:val="105"/>
          <w:sz w:val="18"/>
        </w:rPr>
        <w:t xml:space="preserve"> </w:t>
      </w:r>
      <w:r>
        <w:rPr>
          <w:w w:val="105"/>
          <w:sz w:val="18"/>
        </w:rPr>
        <w:t>management</w:t>
      </w:r>
      <w:r>
        <w:rPr>
          <w:spacing w:val="-1"/>
          <w:w w:val="105"/>
          <w:sz w:val="18"/>
        </w:rPr>
        <w:t xml:space="preserve"> </w:t>
      </w:r>
      <w:r>
        <w:rPr>
          <w:w w:val="105"/>
          <w:sz w:val="18"/>
        </w:rPr>
        <w:t>processes in</w:t>
      </w:r>
      <w:r>
        <w:rPr>
          <w:spacing w:val="40"/>
          <w:w w:val="105"/>
          <w:sz w:val="18"/>
        </w:rPr>
        <w:t xml:space="preserve"> </w:t>
      </w:r>
      <w:r>
        <w:rPr>
          <w:w w:val="105"/>
          <w:sz w:val="18"/>
        </w:rPr>
        <w:t>operation, that</w:t>
      </w:r>
      <w:r>
        <w:rPr>
          <w:spacing w:val="-9"/>
          <w:w w:val="105"/>
          <w:sz w:val="18"/>
        </w:rPr>
        <w:t xml:space="preserve"> </w:t>
      </w:r>
      <w:r>
        <w:rPr>
          <w:w w:val="105"/>
          <w:sz w:val="18"/>
        </w:rPr>
        <w:t>are</w:t>
      </w:r>
      <w:r>
        <w:rPr>
          <w:spacing w:val="-10"/>
          <w:w w:val="105"/>
          <w:sz w:val="18"/>
        </w:rPr>
        <w:t xml:space="preserve"> </w:t>
      </w:r>
      <w:r>
        <w:rPr>
          <w:w w:val="105"/>
          <w:sz w:val="18"/>
        </w:rPr>
        <w:t>compliant</w:t>
      </w:r>
      <w:r>
        <w:rPr>
          <w:spacing w:val="-11"/>
          <w:w w:val="105"/>
          <w:sz w:val="18"/>
        </w:rPr>
        <w:t xml:space="preserve"> </w:t>
      </w:r>
      <w:r>
        <w:rPr>
          <w:w w:val="105"/>
          <w:sz w:val="18"/>
        </w:rPr>
        <w:t>with</w:t>
      </w:r>
      <w:r>
        <w:rPr>
          <w:spacing w:val="36"/>
          <w:w w:val="105"/>
          <w:sz w:val="18"/>
        </w:rPr>
        <w:t xml:space="preserve"> </w:t>
      </w:r>
      <w:r>
        <w:rPr>
          <w:w w:val="105"/>
          <w:sz w:val="18"/>
        </w:rPr>
        <w:t>the</w:t>
      </w:r>
      <w:r>
        <w:rPr>
          <w:spacing w:val="40"/>
          <w:w w:val="105"/>
          <w:sz w:val="18"/>
        </w:rPr>
        <w:t xml:space="preserve"> </w:t>
      </w:r>
      <w:r>
        <w:rPr>
          <w:w w:val="105"/>
          <w:sz w:val="18"/>
        </w:rPr>
        <w:t>seven</w:t>
      </w:r>
      <w:r>
        <w:rPr>
          <w:spacing w:val="-15"/>
          <w:w w:val="105"/>
          <w:sz w:val="18"/>
        </w:rPr>
        <w:t xml:space="preserve"> </w:t>
      </w:r>
      <w:r>
        <w:rPr>
          <w:w w:val="105"/>
          <w:sz w:val="18"/>
        </w:rPr>
        <w:t>(7)</w:t>
      </w:r>
      <w:r>
        <w:rPr>
          <w:spacing w:val="-11"/>
          <w:w w:val="105"/>
          <w:sz w:val="18"/>
        </w:rPr>
        <w:t xml:space="preserve"> </w:t>
      </w:r>
      <w:r>
        <w:rPr>
          <w:w w:val="105"/>
          <w:sz w:val="18"/>
        </w:rPr>
        <w:t xml:space="preserve">core </w:t>
      </w:r>
      <w:r>
        <w:rPr>
          <w:spacing w:val="-2"/>
          <w:w w:val="105"/>
          <w:sz w:val="18"/>
        </w:rPr>
        <w:t>requirements</w:t>
      </w:r>
      <w:r>
        <w:rPr>
          <w:spacing w:val="-13"/>
          <w:w w:val="105"/>
          <w:sz w:val="18"/>
        </w:rPr>
        <w:t xml:space="preserve"> </w:t>
      </w:r>
      <w:r>
        <w:rPr>
          <w:spacing w:val="-2"/>
          <w:w w:val="105"/>
          <w:sz w:val="18"/>
        </w:rPr>
        <w:t>set</w:t>
      </w:r>
      <w:r>
        <w:rPr>
          <w:spacing w:val="-12"/>
          <w:w w:val="105"/>
          <w:sz w:val="18"/>
        </w:rPr>
        <w:t xml:space="preserve"> </w:t>
      </w:r>
      <w:r>
        <w:rPr>
          <w:spacing w:val="-2"/>
          <w:w w:val="105"/>
          <w:sz w:val="18"/>
        </w:rPr>
        <w:t>out</w:t>
      </w:r>
      <w:r>
        <w:rPr>
          <w:spacing w:val="-12"/>
          <w:w w:val="105"/>
          <w:sz w:val="18"/>
        </w:rPr>
        <w:t xml:space="preserve"> </w:t>
      </w:r>
      <w:r>
        <w:rPr>
          <w:spacing w:val="-2"/>
          <w:w w:val="105"/>
          <w:sz w:val="18"/>
        </w:rPr>
        <w:t>in</w:t>
      </w:r>
      <w:r>
        <w:rPr>
          <w:spacing w:val="-12"/>
          <w:w w:val="105"/>
          <w:sz w:val="18"/>
        </w:rPr>
        <w:t xml:space="preserve"> </w:t>
      </w:r>
      <w:r>
        <w:rPr>
          <w:spacing w:val="-2"/>
          <w:w w:val="105"/>
          <w:sz w:val="18"/>
        </w:rPr>
        <w:t>the</w:t>
      </w:r>
      <w:r>
        <w:rPr>
          <w:spacing w:val="-13"/>
          <w:w w:val="105"/>
          <w:sz w:val="18"/>
        </w:rPr>
        <w:t xml:space="preserve"> </w:t>
      </w:r>
      <w:r>
        <w:rPr>
          <w:i/>
          <w:spacing w:val="-2"/>
          <w:w w:val="105"/>
          <w:sz w:val="18"/>
        </w:rPr>
        <w:t>Internal</w:t>
      </w:r>
      <w:r>
        <w:rPr>
          <w:i/>
          <w:spacing w:val="-12"/>
          <w:w w:val="105"/>
          <w:sz w:val="18"/>
        </w:rPr>
        <w:t xml:space="preserve"> </w:t>
      </w:r>
      <w:r>
        <w:rPr>
          <w:i/>
          <w:spacing w:val="-2"/>
          <w:w w:val="105"/>
          <w:sz w:val="18"/>
        </w:rPr>
        <w:t>Audit</w:t>
      </w:r>
      <w:r>
        <w:rPr>
          <w:i/>
          <w:spacing w:val="-12"/>
          <w:w w:val="105"/>
          <w:sz w:val="18"/>
        </w:rPr>
        <w:t xml:space="preserve"> </w:t>
      </w:r>
      <w:r>
        <w:rPr>
          <w:i/>
          <w:spacing w:val="-2"/>
          <w:w w:val="105"/>
          <w:sz w:val="18"/>
        </w:rPr>
        <w:t>and</w:t>
      </w:r>
      <w:r>
        <w:rPr>
          <w:i/>
          <w:spacing w:val="-12"/>
          <w:w w:val="105"/>
          <w:sz w:val="18"/>
        </w:rPr>
        <w:t xml:space="preserve"> </w:t>
      </w:r>
      <w:r>
        <w:rPr>
          <w:i/>
          <w:spacing w:val="-2"/>
          <w:w w:val="105"/>
          <w:sz w:val="18"/>
        </w:rPr>
        <w:t>Risk</w:t>
      </w:r>
      <w:r>
        <w:rPr>
          <w:i/>
          <w:spacing w:val="-13"/>
          <w:w w:val="105"/>
          <w:sz w:val="18"/>
        </w:rPr>
        <w:t xml:space="preserve"> </w:t>
      </w:r>
      <w:r>
        <w:rPr>
          <w:i/>
          <w:spacing w:val="-2"/>
          <w:w w:val="105"/>
          <w:sz w:val="18"/>
        </w:rPr>
        <w:t>Management</w:t>
      </w:r>
      <w:r>
        <w:rPr>
          <w:i/>
          <w:spacing w:val="-12"/>
          <w:w w:val="105"/>
          <w:sz w:val="18"/>
        </w:rPr>
        <w:t xml:space="preserve"> </w:t>
      </w:r>
      <w:r>
        <w:rPr>
          <w:i/>
          <w:spacing w:val="-2"/>
          <w:w w:val="105"/>
          <w:sz w:val="18"/>
        </w:rPr>
        <w:t>Policy</w:t>
      </w:r>
      <w:r>
        <w:rPr>
          <w:i/>
          <w:spacing w:val="-12"/>
          <w:w w:val="105"/>
          <w:sz w:val="18"/>
        </w:rPr>
        <w:t xml:space="preserve"> </w:t>
      </w:r>
      <w:r>
        <w:rPr>
          <w:i/>
          <w:spacing w:val="-2"/>
          <w:w w:val="105"/>
          <w:sz w:val="18"/>
        </w:rPr>
        <w:t>for</w:t>
      </w:r>
      <w:r>
        <w:rPr>
          <w:i/>
          <w:spacing w:val="-12"/>
          <w:w w:val="105"/>
          <w:sz w:val="18"/>
        </w:rPr>
        <w:t xml:space="preserve"> </w:t>
      </w:r>
      <w:r>
        <w:rPr>
          <w:i/>
          <w:spacing w:val="-2"/>
          <w:w w:val="105"/>
          <w:sz w:val="18"/>
        </w:rPr>
        <w:t>the</w:t>
      </w:r>
      <w:r>
        <w:rPr>
          <w:i/>
          <w:spacing w:val="-13"/>
          <w:w w:val="105"/>
          <w:sz w:val="18"/>
        </w:rPr>
        <w:t xml:space="preserve"> </w:t>
      </w:r>
      <w:r>
        <w:rPr>
          <w:i/>
          <w:spacing w:val="-2"/>
          <w:w w:val="105"/>
          <w:sz w:val="18"/>
        </w:rPr>
        <w:t>General</w:t>
      </w:r>
      <w:r>
        <w:rPr>
          <w:i/>
          <w:spacing w:val="-12"/>
          <w:w w:val="105"/>
          <w:sz w:val="18"/>
        </w:rPr>
        <w:t xml:space="preserve"> </w:t>
      </w:r>
      <w:r>
        <w:rPr>
          <w:i/>
          <w:spacing w:val="-2"/>
          <w:w w:val="105"/>
          <w:sz w:val="18"/>
        </w:rPr>
        <w:t>Government</w:t>
      </w:r>
      <w:r>
        <w:rPr>
          <w:i/>
          <w:spacing w:val="48"/>
          <w:w w:val="105"/>
          <w:sz w:val="18"/>
        </w:rPr>
        <w:t xml:space="preserve"> </w:t>
      </w:r>
      <w:r>
        <w:rPr>
          <w:i/>
          <w:spacing w:val="-2"/>
          <w:w w:val="105"/>
          <w:sz w:val="18"/>
        </w:rPr>
        <w:t>Sector</w:t>
      </w:r>
      <w:r>
        <w:rPr>
          <w:spacing w:val="-2"/>
          <w:w w:val="105"/>
          <w:sz w:val="18"/>
        </w:rPr>
        <w:t>, specifically:</w:t>
      </w:r>
    </w:p>
    <w:p w:rsidR="004E4FAA" w:rsidRDefault="00866C7E">
      <w:pPr>
        <w:tabs>
          <w:tab w:val="left" w:pos="7729"/>
        </w:tabs>
        <w:spacing w:before="116"/>
        <w:ind w:left="349"/>
        <w:rPr>
          <w:b/>
          <w:position w:val="-6"/>
          <w:sz w:val="18"/>
        </w:rPr>
      </w:pPr>
      <w:r>
        <w:rPr>
          <w:b/>
          <w:sz w:val="18"/>
        </w:rPr>
        <w:t>Core</w:t>
      </w:r>
      <w:r>
        <w:rPr>
          <w:b/>
          <w:spacing w:val="-4"/>
          <w:sz w:val="18"/>
        </w:rPr>
        <w:t xml:space="preserve"> </w:t>
      </w:r>
      <w:r>
        <w:rPr>
          <w:b/>
          <w:spacing w:val="-2"/>
          <w:sz w:val="18"/>
        </w:rPr>
        <w:t>requirement</w:t>
      </w:r>
      <w:r>
        <w:rPr>
          <w:b/>
          <w:sz w:val="18"/>
        </w:rPr>
        <w:tab/>
      </w:r>
      <w:r>
        <w:rPr>
          <w:b/>
          <w:spacing w:val="-2"/>
          <w:position w:val="-6"/>
          <w:sz w:val="18"/>
        </w:rPr>
        <w:t>Status</w:t>
      </w:r>
    </w:p>
    <w:p w:rsidR="004E4FAA" w:rsidRDefault="00866C7E">
      <w:pPr>
        <w:spacing w:before="4" w:line="242" w:lineRule="auto"/>
        <w:ind w:left="7729" w:right="725"/>
        <w:rPr>
          <w:b/>
          <w:sz w:val="18"/>
        </w:rPr>
      </w:pPr>
      <w:r>
        <w:rPr>
          <w:b/>
          <w:sz w:val="18"/>
        </w:rPr>
        <w:t>(compliant,</w:t>
      </w:r>
      <w:r>
        <w:rPr>
          <w:b/>
          <w:spacing w:val="-16"/>
          <w:sz w:val="18"/>
        </w:rPr>
        <w:t xml:space="preserve"> </w:t>
      </w:r>
      <w:r>
        <w:rPr>
          <w:b/>
          <w:sz w:val="18"/>
        </w:rPr>
        <w:t xml:space="preserve">non-compliant, or in </w:t>
      </w:r>
      <w:r>
        <w:rPr>
          <w:b/>
          <w:spacing w:val="-2"/>
          <w:sz w:val="18"/>
        </w:rPr>
        <w:t>transition)</w:t>
      </w:r>
    </w:p>
    <w:tbl>
      <w:tblPr>
        <w:tblW w:w="0" w:type="auto"/>
        <w:tblInd w:w="172" w:type="dxa"/>
        <w:tblLayout w:type="fixed"/>
        <w:tblCellMar>
          <w:left w:w="0" w:type="dxa"/>
          <w:right w:w="0" w:type="dxa"/>
        </w:tblCellMar>
        <w:tblLook w:val="01E0" w:firstRow="1" w:lastRow="1" w:firstColumn="1" w:lastColumn="1" w:noHBand="0" w:noVBand="0"/>
      </w:tblPr>
      <w:tblGrid>
        <w:gridCol w:w="852"/>
        <w:gridCol w:w="6518"/>
        <w:gridCol w:w="2126"/>
      </w:tblGrid>
      <w:tr w:rsidR="004E4FAA">
        <w:trPr>
          <w:trHeight w:val="350"/>
        </w:trPr>
        <w:tc>
          <w:tcPr>
            <w:tcW w:w="9496" w:type="dxa"/>
            <w:gridSpan w:val="3"/>
            <w:tcBorders>
              <w:top w:val="single" w:sz="4" w:space="0" w:color="000000"/>
              <w:left w:val="single" w:sz="4" w:space="0" w:color="000000"/>
            </w:tcBorders>
            <w:shd w:val="clear" w:color="auto" w:fill="F1F1F1"/>
          </w:tcPr>
          <w:p w:rsidR="004E4FAA" w:rsidRDefault="00866C7E">
            <w:pPr>
              <w:pStyle w:val="TableParagraph"/>
              <w:spacing w:before="73"/>
              <w:ind w:left="196"/>
              <w:jc w:val="left"/>
              <w:rPr>
                <w:b/>
                <w:sz w:val="18"/>
              </w:rPr>
            </w:pPr>
            <w:r>
              <w:rPr>
                <w:b/>
                <w:w w:val="105"/>
                <w:sz w:val="18"/>
              </w:rPr>
              <w:t>Risk</w:t>
            </w:r>
            <w:r>
              <w:rPr>
                <w:b/>
                <w:spacing w:val="-6"/>
                <w:w w:val="105"/>
                <w:sz w:val="18"/>
              </w:rPr>
              <w:t xml:space="preserve"> </w:t>
            </w:r>
            <w:r>
              <w:rPr>
                <w:b/>
                <w:w w:val="105"/>
                <w:sz w:val="18"/>
              </w:rPr>
              <w:t>Management</w:t>
            </w:r>
            <w:r>
              <w:rPr>
                <w:b/>
                <w:spacing w:val="-5"/>
                <w:w w:val="105"/>
                <w:sz w:val="18"/>
              </w:rPr>
              <w:t xml:space="preserve"> </w:t>
            </w:r>
            <w:r>
              <w:rPr>
                <w:b/>
                <w:spacing w:val="-2"/>
                <w:w w:val="105"/>
                <w:sz w:val="18"/>
              </w:rPr>
              <w:t>Framework</w:t>
            </w:r>
          </w:p>
        </w:tc>
      </w:tr>
      <w:tr w:rsidR="004E4FAA">
        <w:trPr>
          <w:trHeight w:val="554"/>
        </w:trPr>
        <w:tc>
          <w:tcPr>
            <w:tcW w:w="852" w:type="dxa"/>
          </w:tcPr>
          <w:p w:rsidR="004E4FAA" w:rsidRDefault="00866C7E">
            <w:pPr>
              <w:pStyle w:val="TableParagraph"/>
              <w:spacing w:before="71"/>
              <w:ind w:left="199"/>
              <w:jc w:val="left"/>
              <w:rPr>
                <w:b/>
                <w:sz w:val="18"/>
              </w:rPr>
            </w:pPr>
            <w:r>
              <w:rPr>
                <w:b/>
                <w:spacing w:val="-5"/>
                <w:w w:val="85"/>
                <w:sz w:val="18"/>
              </w:rPr>
              <w:t>1.1</w:t>
            </w:r>
          </w:p>
        </w:tc>
        <w:tc>
          <w:tcPr>
            <w:tcW w:w="6518" w:type="dxa"/>
            <w:shd w:val="clear" w:color="auto" w:fill="F1F1F1"/>
          </w:tcPr>
          <w:p w:rsidR="004E4FAA" w:rsidRDefault="00866C7E">
            <w:pPr>
              <w:pStyle w:val="TableParagraph"/>
              <w:spacing w:before="71" w:line="242" w:lineRule="auto"/>
              <w:ind w:left="199" w:right="434"/>
              <w:jc w:val="left"/>
              <w:rPr>
                <w:sz w:val="18"/>
              </w:rPr>
            </w:pPr>
            <w:r>
              <w:rPr>
                <w:w w:val="105"/>
                <w:sz w:val="18"/>
              </w:rPr>
              <w:t>The</w:t>
            </w:r>
            <w:r>
              <w:rPr>
                <w:spacing w:val="-16"/>
                <w:w w:val="105"/>
                <w:sz w:val="18"/>
              </w:rPr>
              <w:t xml:space="preserve"> </w:t>
            </w:r>
            <w:r>
              <w:rPr>
                <w:w w:val="105"/>
                <w:sz w:val="18"/>
              </w:rPr>
              <w:t>Accountable</w:t>
            </w:r>
            <w:r>
              <w:rPr>
                <w:spacing w:val="-16"/>
                <w:w w:val="105"/>
                <w:sz w:val="18"/>
              </w:rPr>
              <w:t xml:space="preserve"> </w:t>
            </w:r>
            <w:r>
              <w:rPr>
                <w:w w:val="105"/>
                <w:sz w:val="18"/>
              </w:rPr>
              <w:t>Authority</w:t>
            </w:r>
            <w:r>
              <w:rPr>
                <w:spacing w:val="-17"/>
                <w:w w:val="105"/>
                <w:sz w:val="18"/>
              </w:rPr>
              <w:t xml:space="preserve"> </w:t>
            </w:r>
            <w:r>
              <w:rPr>
                <w:w w:val="105"/>
                <w:sz w:val="18"/>
              </w:rPr>
              <w:t>shall</w:t>
            </w:r>
            <w:r>
              <w:rPr>
                <w:spacing w:val="-15"/>
                <w:w w:val="105"/>
                <w:sz w:val="18"/>
              </w:rPr>
              <w:t xml:space="preserve"> </w:t>
            </w:r>
            <w:r>
              <w:rPr>
                <w:w w:val="105"/>
                <w:sz w:val="18"/>
              </w:rPr>
              <w:t>accept</w:t>
            </w:r>
            <w:r>
              <w:rPr>
                <w:spacing w:val="-17"/>
                <w:w w:val="105"/>
                <w:sz w:val="18"/>
              </w:rPr>
              <w:t xml:space="preserve"> </w:t>
            </w:r>
            <w:r>
              <w:rPr>
                <w:w w:val="105"/>
                <w:sz w:val="18"/>
              </w:rPr>
              <w:t>ultimate</w:t>
            </w:r>
            <w:r>
              <w:rPr>
                <w:spacing w:val="-15"/>
                <w:w w:val="105"/>
                <w:sz w:val="18"/>
              </w:rPr>
              <w:t xml:space="preserve"> </w:t>
            </w:r>
            <w:r>
              <w:rPr>
                <w:w w:val="105"/>
                <w:sz w:val="18"/>
              </w:rPr>
              <w:t>responsibility</w:t>
            </w:r>
            <w:r>
              <w:rPr>
                <w:spacing w:val="-19"/>
                <w:w w:val="105"/>
                <w:sz w:val="18"/>
              </w:rPr>
              <w:t xml:space="preserve"> </w:t>
            </w:r>
            <w:r>
              <w:rPr>
                <w:w w:val="105"/>
                <w:sz w:val="18"/>
              </w:rPr>
              <w:t>and accountability for risk management in the agency.</w:t>
            </w:r>
          </w:p>
        </w:tc>
        <w:tc>
          <w:tcPr>
            <w:tcW w:w="2126" w:type="dxa"/>
          </w:tcPr>
          <w:p w:rsidR="004E4FAA" w:rsidRDefault="00866C7E">
            <w:pPr>
              <w:pStyle w:val="TableParagraph"/>
              <w:spacing w:before="71"/>
              <w:ind w:left="199"/>
              <w:jc w:val="left"/>
              <w:rPr>
                <w:b/>
                <w:sz w:val="18"/>
              </w:rPr>
            </w:pPr>
            <w:r>
              <w:rPr>
                <w:b/>
                <w:spacing w:val="-2"/>
                <w:w w:val="105"/>
                <w:sz w:val="18"/>
              </w:rPr>
              <w:t>Compliant</w:t>
            </w:r>
          </w:p>
        </w:tc>
      </w:tr>
      <w:tr w:rsidR="004E4FAA">
        <w:trPr>
          <w:trHeight w:val="1036"/>
        </w:trPr>
        <w:tc>
          <w:tcPr>
            <w:tcW w:w="852" w:type="dxa"/>
            <w:tcBorders>
              <w:bottom w:val="single" w:sz="4" w:space="0" w:color="000000"/>
            </w:tcBorders>
            <w:shd w:val="clear" w:color="auto" w:fill="F1F1F1"/>
          </w:tcPr>
          <w:p w:rsidR="004E4FAA" w:rsidRDefault="00866C7E">
            <w:pPr>
              <w:pStyle w:val="TableParagraph"/>
              <w:spacing w:before="73"/>
              <w:ind w:left="199"/>
              <w:jc w:val="left"/>
              <w:rPr>
                <w:b/>
                <w:sz w:val="18"/>
              </w:rPr>
            </w:pPr>
            <w:r>
              <w:rPr>
                <w:b/>
                <w:spacing w:val="-5"/>
                <w:w w:val="95"/>
                <w:sz w:val="18"/>
              </w:rPr>
              <w:t>1.2</w:t>
            </w:r>
          </w:p>
        </w:tc>
        <w:tc>
          <w:tcPr>
            <w:tcW w:w="6518" w:type="dxa"/>
            <w:tcBorders>
              <w:bottom w:val="single" w:sz="4" w:space="0" w:color="000000"/>
            </w:tcBorders>
            <w:shd w:val="clear" w:color="auto" w:fill="F1F1F1"/>
          </w:tcPr>
          <w:p w:rsidR="004E4FAA" w:rsidRDefault="00866C7E">
            <w:pPr>
              <w:pStyle w:val="TableParagraph"/>
              <w:spacing w:before="73" w:line="242" w:lineRule="auto"/>
              <w:ind w:left="196" w:right="434"/>
              <w:jc w:val="left"/>
              <w:rPr>
                <w:sz w:val="18"/>
              </w:rPr>
            </w:pPr>
            <w:r>
              <w:rPr>
                <w:w w:val="105"/>
                <w:sz w:val="18"/>
              </w:rPr>
              <w:t>The Accountable Authority shall establish and maintain a risk management framework that is appropriate for the agency. The Accountable</w:t>
            </w:r>
            <w:r>
              <w:rPr>
                <w:spacing w:val="-11"/>
                <w:w w:val="105"/>
                <w:sz w:val="18"/>
              </w:rPr>
              <w:t xml:space="preserve"> </w:t>
            </w:r>
            <w:r>
              <w:rPr>
                <w:w w:val="105"/>
                <w:sz w:val="18"/>
              </w:rPr>
              <w:t>Authority</w:t>
            </w:r>
            <w:r>
              <w:rPr>
                <w:spacing w:val="-13"/>
                <w:w w:val="105"/>
                <w:sz w:val="18"/>
              </w:rPr>
              <w:t xml:space="preserve"> </w:t>
            </w:r>
            <w:r>
              <w:rPr>
                <w:w w:val="105"/>
                <w:sz w:val="18"/>
              </w:rPr>
              <w:t>shall</w:t>
            </w:r>
            <w:r>
              <w:rPr>
                <w:spacing w:val="-14"/>
                <w:w w:val="105"/>
                <w:sz w:val="18"/>
              </w:rPr>
              <w:t xml:space="preserve"> </w:t>
            </w:r>
            <w:r>
              <w:rPr>
                <w:w w:val="105"/>
                <w:sz w:val="18"/>
              </w:rPr>
              <w:t>ensure</w:t>
            </w:r>
            <w:r>
              <w:rPr>
                <w:spacing w:val="-11"/>
                <w:w w:val="105"/>
                <w:sz w:val="18"/>
              </w:rPr>
              <w:t xml:space="preserve"> </w:t>
            </w:r>
            <w:r>
              <w:rPr>
                <w:w w:val="105"/>
                <w:sz w:val="18"/>
              </w:rPr>
              <w:t>the</w:t>
            </w:r>
            <w:r>
              <w:rPr>
                <w:spacing w:val="-11"/>
                <w:w w:val="105"/>
                <w:sz w:val="18"/>
              </w:rPr>
              <w:t xml:space="preserve"> </w:t>
            </w:r>
            <w:r>
              <w:rPr>
                <w:w w:val="105"/>
                <w:sz w:val="18"/>
              </w:rPr>
              <w:t>framework</w:t>
            </w:r>
            <w:r>
              <w:rPr>
                <w:spacing w:val="-13"/>
                <w:w w:val="105"/>
                <w:sz w:val="18"/>
              </w:rPr>
              <w:t xml:space="preserve"> </w:t>
            </w:r>
            <w:r>
              <w:rPr>
                <w:w w:val="105"/>
                <w:sz w:val="18"/>
              </w:rPr>
              <w:t>is</w:t>
            </w:r>
            <w:r>
              <w:rPr>
                <w:spacing w:val="-12"/>
                <w:w w:val="105"/>
                <w:sz w:val="18"/>
              </w:rPr>
              <w:t xml:space="preserve"> </w:t>
            </w:r>
            <w:r>
              <w:rPr>
                <w:w w:val="105"/>
                <w:sz w:val="18"/>
              </w:rPr>
              <w:t>consistent</w:t>
            </w:r>
            <w:r>
              <w:rPr>
                <w:spacing w:val="-13"/>
                <w:w w:val="105"/>
                <w:sz w:val="18"/>
              </w:rPr>
              <w:t xml:space="preserve"> </w:t>
            </w:r>
            <w:r>
              <w:rPr>
                <w:w w:val="105"/>
                <w:sz w:val="18"/>
              </w:rPr>
              <w:t>with AS ISO 31000:2018.</w:t>
            </w:r>
          </w:p>
        </w:tc>
        <w:tc>
          <w:tcPr>
            <w:tcW w:w="2126" w:type="dxa"/>
            <w:tcBorders>
              <w:bottom w:val="single" w:sz="4" w:space="0" w:color="000000"/>
            </w:tcBorders>
            <w:shd w:val="clear" w:color="auto" w:fill="F1F1F1"/>
          </w:tcPr>
          <w:p w:rsidR="004E4FAA" w:rsidRDefault="00866C7E">
            <w:pPr>
              <w:pStyle w:val="TableParagraph"/>
              <w:spacing w:before="73"/>
              <w:ind w:left="199"/>
              <w:jc w:val="left"/>
              <w:rPr>
                <w:b/>
                <w:sz w:val="18"/>
              </w:rPr>
            </w:pPr>
            <w:r>
              <w:rPr>
                <w:b/>
                <w:spacing w:val="-2"/>
                <w:w w:val="105"/>
                <w:sz w:val="18"/>
              </w:rPr>
              <w:t>Compliant</w:t>
            </w:r>
          </w:p>
        </w:tc>
      </w:tr>
      <w:tr w:rsidR="004E4FAA">
        <w:trPr>
          <w:trHeight w:val="407"/>
        </w:trPr>
        <w:tc>
          <w:tcPr>
            <w:tcW w:w="9496" w:type="dxa"/>
            <w:gridSpan w:val="3"/>
            <w:tcBorders>
              <w:top w:val="single" w:sz="4" w:space="0" w:color="000000"/>
              <w:left w:val="single" w:sz="4" w:space="0" w:color="000000"/>
            </w:tcBorders>
          </w:tcPr>
          <w:p w:rsidR="004E4FAA" w:rsidRDefault="00866C7E">
            <w:pPr>
              <w:pStyle w:val="TableParagraph"/>
              <w:spacing w:before="102"/>
              <w:ind w:left="196"/>
              <w:jc w:val="left"/>
              <w:rPr>
                <w:b/>
                <w:sz w:val="18"/>
              </w:rPr>
            </w:pPr>
            <w:r>
              <w:rPr>
                <w:b/>
                <w:sz w:val="18"/>
              </w:rPr>
              <w:t>Internal</w:t>
            </w:r>
            <w:r>
              <w:rPr>
                <w:b/>
                <w:spacing w:val="-8"/>
                <w:sz w:val="18"/>
              </w:rPr>
              <w:t xml:space="preserve"> </w:t>
            </w:r>
            <w:r>
              <w:rPr>
                <w:b/>
                <w:sz w:val="18"/>
              </w:rPr>
              <w:t>audit</w:t>
            </w:r>
            <w:r>
              <w:rPr>
                <w:b/>
                <w:spacing w:val="-3"/>
                <w:sz w:val="18"/>
              </w:rPr>
              <w:t xml:space="preserve"> </w:t>
            </w:r>
            <w:r>
              <w:rPr>
                <w:b/>
                <w:spacing w:val="-2"/>
                <w:sz w:val="18"/>
              </w:rPr>
              <w:t>function</w:t>
            </w:r>
          </w:p>
        </w:tc>
      </w:tr>
      <w:tr w:rsidR="004E4FAA">
        <w:trPr>
          <w:trHeight w:val="554"/>
        </w:trPr>
        <w:tc>
          <w:tcPr>
            <w:tcW w:w="852" w:type="dxa"/>
            <w:shd w:val="clear" w:color="auto" w:fill="F1F1F1"/>
          </w:tcPr>
          <w:p w:rsidR="004E4FAA" w:rsidRDefault="00866C7E">
            <w:pPr>
              <w:pStyle w:val="TableParagraph"/>
              <w:spacing w:before="71"/>
              <w:ind w:left="199"/>
              <w:jc w:val="left"/>
              <w:rPr>
                <w:b/>
                <w:sz w:val="18"/>
              </w:rPr>
            </w:pPr>
            <w:r>
              <w:rPr>
                <w:b/>
                <w:spacing w:val="-5"/>
                <w:w w:val="95"/>
                <w:sz w:val="18"/>
              </w:rPr>
              <w:t>2.1</w:t>
            </w:r>
          </w:p>
        </w:tc>
        <w:tc>
          <w:tcPr>
            <w:tcW w:w="6518" w:type="dxa"/>
            <w:shd w:val="clear" w:color="auto" w:fill="F1F1F1"/>
          </w:tcPr>
          <w:p w:rsidR="004E4FAA" w:rsidRDefault="00866C7E">
            <w:pPr>
              <w:pStyle w:val="TableParagraph"/>
              <w:spacing w:before="71" w:line="242" w:lineRule="auto"/>
              <w:ind w:left="199" w:right="434"/>
              <w:jc w:val="left"/>
              <w:rPr>
                <w:sz w:val="18"/>
              </w:rPr>
            </w:pPr>
            <w:r>
              <w:rPr>
                <w:w w:val="105"/>
                <w:sz w:val="18"/>
              </w:rPr>
              <w:t>The</w:t>
            </w:r>
            <w:r>
              <w:rPr>
                <w:spacing w:val="-10"/>
                <w:w w:val="105"/>
                <w:sz w:val="18"/>
              </w:rPr>
              <w:t xml:space="preserve"> </w:t>
            </w:r>
            <w:r>
              <w:rPr>
                <w:w w:val="105"/>
                <w:sz w:val="18"/>
              </w:rPr>
              <w:t>Accountable</w:t>
            </w:r>
            <w:r>
              <w:rPr>
                <w:spacing w:val="-10"/>
                <w:w w:val="105"/>
                <w:sz w:val="18"/>
              </w:rPr>
              <w:t xml:space="preserve"> </w:t>
            </w:r>
            <w:r>
              <w:rPr>
                <w:w w:val="105"/>
                <w:sz w:val="18"/>
              </w:rPr>
              <w:t>Authority</w:t>
            </w:r>
            <w:r>
              <w:rPr>
                <w:spacing w:val="-12"/>
                <w:w w:val="105"/>
                <w:sz w:val="18"/>
              </w:rPr>
              <w:t xml:space="preserve"> </w:t>
            </w:r>
            <w:r>
              <w:rPr>
                <w:w w:val="105"/>
                <w:sz w:val="18"/>
              </w:rPr>
              <w:t>shall</w:t>
            </w:r>
            <w:r>
              <w:rPr>
                <w:spacing w:val="-11"/>
                <w:w w:val="105"/>
                <w:sz w:val="18"/>
              </w:rPr>
              <w:t xml:space="preserve"> </w:t>
            </w:r>
            <w:r>
              <w:rPr>
                <w:w w:val="105"/>
                <w:sz w:val="18"/>
              </w:rPr>
              <w:t>establish</w:t>
            </w:r>
            <w:r>
              <w:rPr>
                <w:spacing w:val="-12"/>
                <w:w w:val="105"/>
                <w:sz w:val="18"/>
              </w:rPr>
              <w:t xml:space="preserve"> </w:t>
            </w:r>
            <w:r>
              <w:rPr>
                <w:w w:val="105"/>
                <w:sz w:val="18"/>
              </w:rPr>
              <w:t>and</w:t>
            </w:r>
            <w:r>
              <w:rPr>
                <w:spacing w:val="-11"/>
                <w:w w:val="105"/>
                <w:sz w:val="18"/>
              </w:rPr>
              <w:t xml:space="preserve"> </w:t>
            </w:r>
            <w:r>
              <w:rPr>
                <w:w w:val="105"/>
                <w:sz w:val="18"/>
              </w:rPr>
              <w:t>maintain</w:t>
            </w:r>
            <w:r>
              <w:rPr>
                <w:spacing w:val="-12"/>
                <w:w w:val="105"/>
                <w:sz w:val="18"/>
              </w:rPr>
              <w:t xml:space="preserve"> </w:t>
            </w:r>
            <w:r>
              <w:rPr>
                <w:w w:val="105"/>
                <w:sz w:val="18"/>
              </w:rPr>
              <w:t>an</w:t>
            </w:r>
            <w:r>
              <w:rPr>
                <w:spacing w:val="-12"/>
                <w:w w:val="105"/>
                <w:sz w:val="18"/>
              </w:rPr>
              <w:t xml:space="preserve"> </w:t>
            </w:r>
            <w:r>
              <w:rPr>
                <w:w w:val="105"/>
                <w:sz w:val="18"/>
              </w:rPr>
              <w:t xml:space="preserve">internal </w:t>
            </w:r>
            <w:r>
              <w:rPr>
                <w:sz w:val="18"/>
              </w:rPr>
              <w:t>audit</w:t>
            </w:r>
            <w:r>
              <w:rPr>
                <w:spacing w:val="-4"/>
                <w:sz w:val="18"/>
              </w:rPr>
              <w:t xml:space="preserve"> </w:t>
            </w:r>
            <w:r>
              <w:rPr>
                <w:sz w:val="18"/>
              </w:rPr>
              <w:t>function that is appropriate</w:t>
            </w:r>
            <w:r>
              <w:rPr>
                <w:spacing w:val="-1"/>
                <w:sz w:val="18"/>
              </w:rPr>
              <w:t xml:space="preserve"> </w:t>
            </w:r>
            <w:r>
              <w:rPr>
                <w:sz w:val="18"/>
              </w:rPr>
              <w:t>for the agency and fit for purpose.</w:t>
            </w:r>
          </w:p>
        </w:tc>
        <w:tc>
          <w:tcPr>
            <w:tcW w:w="2126" w:type="dxa"/>
            <w:shd w:val="clear" w:color="auto" w:fill="F1F1F1"/>
          </w:tcPr>
          <w:p w:rsidR="004E4FAA" w:rsidRDefault="00866C7E">
            <w:pPr>
              <w:pStyle w:val="TableParagraph"/>
              <w:spacing w:before="71"/>
              <w:ind w:left="199"/>
              <w:jc w:val="left"/>
              <w:rPr>
                <w:b/>
                <w:sz w:val="18"/>
              </w:rPr>
            </w:pPr>
            <w:r>
              <w:rPr>
                <w:b/>
                <w:spacing w:val="-2"/>
                <w:w w:val="105"/>
                <w:sz w:val="18"/>
              </w:rPr>
              <w:t>Compliant</w:t>
            </w:r>
          </w:p>
        </w:tc>
      </w:tr>
      <w:tr w:rsidR="004E4FAA">
        <w:trPr>
          <w:trHeight w:val="760"/>
        </w:trPr>
        <w:tc>
          <w:tcPr>
            <w:tcW w:w="852" w:type="dxa"/>
          </w:tcPr>
          <w:p w:rsidR="004E4FAA" w:rsidRDefault="00866C7E">
            <w:pPr>
              <w:pStyle w:val="TableParagraph"/>
              <w:spacing w:before="73"/>
              <w:ind w:left="199"/>
              <w:jc w:val="left"/>
              <w:rPr>
                <w:b/>
                <w:sz w:val="18"/>
              </w:rPr>
            </w:pPr>
            <w:r>
              <w:rPr>
                <w:b/>
                <w:spacing w:val="-5"/>
                <w:sz w:val="18"/>
              </w:rPr>
              <w:t>2.2</w:t>
            </w:r>
          </w:p>
        </w:tc>
        <w:tc>
          <w:tcPr>
            <w:tcW w:w="6518" w:type="dxa"/>
            <w:shd w:val="clear" w:color="auto" w:fill="F1F1F1"/>
          </w:tcPr>
          <w:p w:rsidR="004E4FAA" w:rsidRDefault="00866C7E">
            <w:pPr>
              <w:pStyle w:val="TableParagraph"/>
              <w:spacing w:before="73" w:line="242" w:lineRule="auto"/>
              <w:ind w:left="199" w:right="434"/>
              <w:jc w:val="left"/>
              <w:rPr>
                <w:sz w:val="18"/>
              </w:rPr>
            </w:pPr>
            <w:r>
              <w:rPr>
                <w:w w:val="105"/>
                <w:sz w:val="18"/>
              </w:rPr>
              <w:t>The Accountable Authority shall ensure the internal audit function operates</w:t>
            </w:r>
            <w:r>
              <w:rPr>
                <w:spacing w:val="-12"/>
                <w:w w:val="105"/>
                <w:sz w:val="18"/>
              </w:rPr>
              <w:t xml:space="preserve"> </w:t>
            </w:r>
            <w:r>
              <w:rPr>
                <w:w w:val="105"/>
                <w:sz w:val="18"/>
              </w:rPr>
              <w:t>consistent</w:t>
            </w:r>
            <w:r>
              <w:rPr>
                <w:spacing w:val="-13"/>
                <w:w w:val="105"/>
                <w:sz w:val="18"/>
              </w:rPr>
              <w:t xml:space="preserve"> </w:t>
            </w:r>
            <w:r>
              <w:rPr>
                <w:w w:val="105"/>
                <w:sz w:val="18"/>
              </w:rPr>
              <w:t>with</w:t>
            </w:r>
            <w:r>
              <w:rPr>
                <w:spacing w:val="-13"/>
                <w:w w:val="105"/>
                <w:sz w:val="18"/>
              </w:rPr>
              <w:t xml:space="preserve"> </w:t>
            </w:r>
            <w:r>
              <w:rPr>
                <w:w w:val="105"/>
                <w:sz w:val="18"/>
              </w:rPr>
              <w:t>the</w:t>
            </w:r>
            <w:r>
              <w:rPr>
                <w:spacing w:val="-14"/>
                <w:w w:val="105"/>
                <w:sz w:val="18"/>
              </w:rPr>
              <w:t xml:space="preserve"> </w:t>
            </w:r>
            <w:r>
              <w:rPr>
                <w:w w:val="105"/>
                <w:sz w:val="18"/>
              </w:rPr>
              <w:t>International</w:t>
            </w:r>
            <w:r>
              <w:rPr>
                <w:spacing w:val="-12"/>
                <w:w w:val="105"/>
                <w:sz w:val="18"/>
              </w:rPr>
              <w:t xml:space="preserve"> </w:t>
            </w:r>
            <w:r>
              <w:rPr>
                <w:w w:val="105"/>
                <w:sz w:val="18"/>
              </w:rPr>
              <w:t>Standards</w:t>
            </w:r>
            <w:r>
              <w:rPr>
                <w:spacing w:val="-12"/>
                <w:w w:val="105"/>
                <w:sz w:val="18"/>
              </w:rPr>
              <w:t xml:space="preserve"> </w:t>
            </w:r>
            <w:r>
              <w:rPr>
                <w:w w:val="105"/>
                <w:sz w:val="18"/>
              </w:rPr>
              <w:t>for</w:t>
            </w:r>
            <w:r>
              <w:rPr>
                <w:spacing w:val="-13"/>
                <w:w w:val="105"/>
                <w:sz w:val="18"/>
              </w:rPr>
              <w:t xml:space="preserve"> </w:t>
            </w:r>
            <w:r>
              <w:rPr>
                <w:w w:val="105"/>
                <w:sz w:val="18"/>
              </w:rPr>
              <w:t>Professional Practice for Internal Auditing.</w:t>
            </w:r>
          </w:p>
        </w:tc>
        <w:tc>
          <w:tcPr>
            <w:tcW w:w="2126" w:type="dxa"/>
          </w:tcPr>
          <w:p w:rsidR="004E4FAA" w:rsidRDefault="00866C7E">
            <w:pPr>
              <w:pStyle w:val="TableParagraph"/>
              <w:spacing w:before="73"/>
              <w:ind w:left="199"/>
              <w:jc w:val="left"/>
              <w:rPr>
                <w:b/>
                <w:sz w:val="18"/>
              </w:rPr>
            </w:pPr>
            <w:r>
              <w:rPr>
                <w:b/>
                <w:spacing w:val="-2"/>
                <w:w w:val="105"/>
                <w:sz w:val="18"/>
              </w:rPr>
              <w:t>Compliant</w:t>
            </w:r>
          </w:p>
        </w:tc>
      </w:tr>
      <w:tr w:rsidR="004E4FAA">
        <w:trPr>
          <w:trHeight w:val="614"/>
        </w:trPr>
        <w:tc>
          <w:tcPr>
            <w:tcW w:w="852" w:type="dxa"/>
            <w:tcBorders>
              <w:bottom w:val="single" w:sz="4" w:space="0" w:color="000000"/>
            </w:tcBorders>
            <w:shd w:val="clear" w:color="auto" w:fill="F1F1F1"/>
          </w:tcPr>
          <w:p w:rsidR="004E4FAA" w:rsidRDefault="00866C7E">
            <w:pPr>
              <w:pStyle w:val="TableParagraph"/>
              <w:spacing w:before="73"/>
              <w:ind w:left="199"/>
              <w:jc w:val="left"/>
              <w:rPr>
                <w:b/>
                <w:sz w:val="18"/>
              </w:rPr>
            </w:pPr>
            <w:r>
              <w:rPr>
                <w:b/>
                <w:spacing w:val="-5"/>
                <w:sz w:val="18"/>
              </w:rPr>
              <w:t>2.3</w:t>
            </w:r>
          </w:p>
        </w:tc>
        <w:tc>
          <w:tcPr>
            <w:tcW w:w="6518" w:type="dxa"/>
            <w:tcBorders>
              <w:bottom w:val="single" w:sz="4" w:space="0" w:color="000000"/>
            </w:tcBorders>
            <w:shd w:val="clear" w:color="auto" w:fill="F1F1F1"/>
          </w:tcPr>
          <w:p w:rsidR="004E4FAA" w:rsidRDefault="00866C7E">
            <w:pPr>
              <w:pStyle w:val="TableParagraph"/>
              <w:spacing w:before="73" w:line="242" w:lineRule="auto"/>
              <w:ind w:left="196" w:right="282"/>
              <w:jc w:val="left"/>
              <w:rPr>
                <w:sz w:val="18"/>
              </w:rPr>
            </w:pPr>
            <w:r>
              <w:rPr>
                <w:w w:val="105"/>
                <w:sz w:val="18"/>
              </w:rPr>
              <w:t xml:space="preserve">The Accountable Authority shall ensure the agency has an Internal </w:t>
            </w:r>
            <w:r>
              <w:rPr>
                <w:sz w:val="18"/>
              </w:rPr>
              <w:t>Audit</w:t>
            </w:r>
            <w:r>
              <w:rPr>
                <w:spacing w:val="-1"/>
                <w:sz w:val="18"/>
              </w:rPr>
              <w:t xml:space="preserve"> </w:t>
            </w:r>
            <w:r>
              <w:rPr>
                <w:sz w:val="18"/>
              </w:rPr>
              <w:t>Charter</w:t>
            </w:r>
            <w:r>
              <w:rPr>
                <w:spacing w:val="-1"/>
                <w:sz w:val="18"/>
              </w:rPr>
              <w:t xml:space="preserve"> </w:t>
            </w:r>
            <w:r>
              <w:rPr>
                <w:sz w:val="18"/>
              </w:rPr>
              <w:t>that</w:t>
            </w:r>
            <w:r>
              <w:rPr>
                <w:spacing w:val="-1"/>
                <w:sz w:val="18"/>
              </w:rPr>
              <w:t xml:space="preserve"> </w:t>
            </w:r>
            <w:r>
              <w:rPr>
                <w:sz w:val="18"/>
              </w:rPr>
              <w:t>is consistent</w:t>
            </w:r>
            <w:r>
              <w:rPr>
                <w:spacing w:val="-1"/>
                <w:sz w:val="18"/>
              </w:rPr>
              <w:t xml:space="preserve"> </w:t>
            </w:r>
            <w:r>
              <w:rPr>
                <w:sz w:val="18"/>
              </w:rPr>
              <w:t>with</w:t>
            </w:r>
            <w:r>
              <w:rPr>
                <w:spacing w:val="-1"/>
                <w:sz w:val="18"/>
              </w:rPr>
              <w:t xml:space="preserve"> </w:t>
            </w:r>
            <w:r>
              <w:rPr>
                <w:sz w:val="18"/>
              </w:rPr>
              <w:t>the content of the ‘model charter’.</w:t>
            </w:r>
          </w:p>
        </w:tc>
        <w:tc>
          <w:tcPr>
            <w:tcW w:w="2126" w:type="dxa"/>
            <w:tcBorders>
              <w:bottom w:val="single" w:sz="4" w:space="0" w:color="000000"/>
            </w:tcBorders>
            <w:shd w:val="clear" w:color="auto" w:fill="F1F1F1"/>
          </w:tcPr>
          <w:p w:rsidR="004E4FAA" w:rsidRDefault="00866C7E">
            <w:pPr>
              <w:pStyle w:val="TableParagraph"/>
              <w:spacing w:before="73"/>
              <w:ind w:left="199"/>
              <w:jc w:val="left"/>
              <w:rPr>
                <w:b/>
                <w:sz w:val="18"/>
              </w:rPr>
            </w:pPr>
            <w:r>
              <w:rPr>
                <w:b/>
                <w:spacing w:val="-2"/>
                <w:w w:val="105"/>
                <w:sz w:val="18"/>
              </w:rPr>
              <w:t>Compliant</w:t>
            </w:r>
          </w:p>
        </w:tc>
      </w:tr>
    </w:tbl>
    <w:p w:rsidR="004E4FAA" w:rsidRDefault="004E4FAA">
      <w:pPr>
        <w:pStyle w:val="TableParagraph"/>
        <w:jc w:val="left"/>
        <w:rPr>
          <w:b/>
          <w:sz w:val="18"/>
        </w:rPr>
        <w:sectPr w:rsidR="004E4FAA">
          <w:pgSz w:w="11910" w:h="16850"/>
          <w:pgMar w:top="1060" w:right="708" w:bottom="820" w:left="1275" w:header="0" w:footer="621" w:gutter="0"/>
          <w:cols w:space="720"/>
        </w:sectPr>
      </w:pPr>
    </w:p>
    <w:p w:rsidR="004E4FAA" w:rsidRDefault="00866C7E">
      <w:pPr>
        <w:tabs>
          <w:tab w:val="left" w:pos="7729"/>
        </w:tabs>
        <w:spacing w:before="73"/>
        <w:ind w:left="349"/>
        <w:rPr>
          <w:b/>
          <w:position w:val="-6"/>
          <w:sz w:val="18"/>
        </w:rPr>
      </w:pPr>
      <w:r>
        <w:rPr>
          <w:b/>
          <w:sz w:val="18"/>
        </w:rPr>
        <w:lastRenderedPageBreak/>
        <w:t>Core</w:t>
      </w:r>
      <w:r>
        <w:rPr>
          <w:b/>
          <w:spacing w:val="-4"/>
          <w:sz w:val="18"/>
        </w:rPr>
        <w:t xml:space="preserve"> </w:t>
      </w:r>
      <w:r>
        <w:rPr>
          <w:b/>
          <w:spacing w:val="-2"/>
          <w:sz w:val="18"/>
        </w:rPr>
        <w:t>requirement</w:t>
      </w:r>
      <w:r>
        <w:rPr>
          <w:b/>
          <w:sz w:val="18"/>
        </w:rPr>
        <w:tab/>
      </w:r>
      <w:r>
        <w:rPr>
          <w:b/>
          <w:spacing w:val="-2"/>
          <w:position w:val="-6"/>
          <w:sz w:val="18"/>
        </w:rPr>
        <w:t>Status</w:t>
      </w:r>
    </w:p>
    <w:p w:rsidR="004E4FAA" w:rsidRDefault="00866C7E">
      <w:pPr>
        <w:spacing w:before="7" w:line="242" w:lineRule="auto"/>
        <w:ind w:left="7729" w:right="725"/>
        <w:rPr>
          <w:b/>
          <w:sz w:val="18"/>
        </w:rPr>
      </w:pPr>
      <w:r>
        <w:rPr>
          <w:b/>
          <w:sz w:val="18"/>
        </w:rPr>
        <w:t>(compliant,</w:t>
      </w:r>
      <w:r>
        <w:rPr>
          <w:b/>
          <w:spacing w:val="-16"/>
          <w:sz w:val="18"/>
        </w:rPr>
        <w:t xml:space="preserve"> </w:t>
      </w:r>
      <w:r>
        <w:rPr>
          <w:b/>
          <w:sz w:val="18"/>
        </w:rPr>
        <w:t xml:space="preserve">non-compliant, or in </w:t>
      </w:r>
      <w:r>
        <w:rPr>
          <w:b/>
          <w:spacing w:val="-2"/>
          <w:sz w:val="18"/>
        </w:rPr>
        <w:t>transition)</w:t>
      </w:r>
    </w:p>
    <w:tbl>
      <w:tblPr>
        <w:tblW w:w="0" w:type="auto"/>
        <w:tblInd w:w="172" w:type="dxa"/>
        <w:tblLayout w:type="fixed"/>
        <w:tblCellMar>
          <w:left w:w="0" w:type="dxa"/>
          <w:right w:w="0" w:type="dxa"/>
        </w:tblCellMar>
        <w:tblLook w:val="01E0" w:firstRow="1" w:lastRow="1" w:firstColumn="1" w:lastColumn="1" w:noHBand="0" w:noVBand="0"/>
      </w:tblPr>
      <w:tblGrid>
        <w:gridCol w:w="852"/>
        <w:gridCol w:w="6518"/>
        <w:gridCol w:w="2126"/>
      </w:tblGrid>
      <w:tr w:rsidR="004E4FAA">
        <w:trPr>
          <w:trHeight w:val="403"/>
        </w:trPr>
        <w:tc>
          <w:tcPr>
            <w:tcW w:w="9496" w:type="dxa"/>
            <w:gridSpan w:val="3"/>
            <w:tcBorders>
              <w:top w:val="single" w:sz="4" w:space="0" w:color="000000"/>
              <w:left w:val="single" w:sz="4" w:space="0" w:color="000000"/>
            </w:tcBorders>
          </w:tcPr>
          <w:p w:rsidR="004E4FAA" w:rsidRDefault="00866C7E">
            <w:pPr>
              <w:pStyle w:val="TableParagraph"/>
              <w:spacing w:before="99"/>
              <w:ind w:left="196"/>
              <w:jc w:val="left"/>
              <w:rPr>
                <w:b/>
                <w:sz w:val="18"/>
              </w:rPr>
            </w:pPr>
            <w:r>
              <w:rPr>
                <w:b/>
                <w:w w:val="105"/>
                <w:sz w:val="18"/>
              </w:rPr>
              <w:t>Audit</w:t>
            </w:r>
            <w:r>
              <w:rPr>
                <w:b/>
                <w:spacing w:val="-22"/>
                <w:w w:val="105"/>
                <w:sz w:val="18"/>
              </w:rPr>
              <w:t xml:space="preserve"> </w:t>
            </w:r>
            <w:r>
              <w:rPr>
                <w:b/>
                <w:w w:val="105"/>
                <w:sz w:val="18"/>
              </w:rPr>
              <w:t>and</w:t>
            </w:r>
            <w:r>
              <w:rPr>
                <w:b/>
                <w:spacing w:val="-18"/>
                <w:w w:val="105"/>
                <w:sz w:val="18"/>
              </w:rPr>
              <w:t xml:space="preserve"> </w:t>
            </w:r>
            <w:r>
              <w:rPr>
                <w:b/>
                <w:w w:val="105"/>
                <w:sz w:val="18"/>
              </w:rPr>
              <w:t>Risk</w:t>
            </w:r>
            <w:r>
              <w:rPr>
                <w:b/>
                <w:spacing w:val="-20"/>
                <w:w w:val="105"/>
                <w:sz w:val="18"/>
              </w:rPr>
              <w:t xml:space="preserve"> </w:t>
            </w:r>
            <w:r>
              <w:rPr>
                <w:b/>
                <w:spacing w:val="-2"/>
                <w:w w:val="105"/>
                <w:sz w:val="18"/>
              </w:rPr>
              <w:t>Committee</w:t>
            </w:r>
          </w:p>
        </w:tc>
      </w:tr>
      <w:tr w:rsidR="004E4FAA">
        <w:trPr>
          <w:trHeight w:val="1127"/>
        </w:trPr>
        <w:tc>
          <w:tcPr>
            <w:tcW w:w="852" w:type="dxa"/>
            <w:shd w:val="clear" w:color="auto" w:fill="F1F1F1"/>
          </w:tcPr>
          <w:p w:rsidR="004E4FAA" w:rsidRDefault="00866C7E">
            <w:pPr>
              <w:pStyle w:val="TableParagraph"/>
              <w:spacing w:before="71"/>
              <w:ind w:left="199"/>
              <w:jc w:val="left"/>
              <w:rPr>
                <w:b/>
                <w:sz w:val="18"/>
              </w:rPr>
            </w:pPr>
            <w:r>
              <w:rPr>
                <w:b/>
                <w:spacing w:val="-5"/>
                <w:w w:val="95"/>
                <w:sz w:val="18"/>
              </w:rPr>
              <w:t>3.1</w:t>
            </w:r>
          </w:p>
        </w:tc>
        <w:tc>
          <w:tcPr>
            <w:tcW w:w="6518" w:type="dxa"/>
            <w:shd w:val="clear" w:color="auto" w:fill="F1F1F1"/>
          </w:tcPr>
          <w:p w:rsidR="004E4FAA" w:rsidRDefault="00866C7E">
            <w:pPr>
              <w:pStyle w:val="TableParagraph"/>
              <w:spacing w:before="71" w:line="242" w:lineRule="auto"/>
              <w:ind w:left="199" w:right="282"/>
              <w:jc w:val="left"/>
              <w:rPr>
                <w:sz w:val="18"/>
              </w:rPr>
            </w:pPr>
            <w:r>
              <w:rPr>
                <w:w w:val="105"/>
                <w:sz w:val="18"/>
              </w:rPr>
              <w:t>The Accountable Authority shall establish and maintain efficient and effective arrangements for independent Audit and Risk Committee oversight</w:t>
            </w:r>
            <w:r>
              <w:rPr>
                <w:spacing w:val="-15"/>
                <w:w w:val="105"/>
                <w:sz w:val="18"/>
              </w:rPr>
              <w:t xml:space="preserve"> </w:t>
            </w:r>
            <w:r>
              <w:rPr>
                <w:w w:val="105"/>
                <w:sz w:val="18"/>
              </w:rPr>
              <w:t>to</w:t>
            </w:r>
            <w:r>
              <w:rPr>
                <w:spacing w:val="-15"/>
                <w:w w:val="105"/>
                <w:sz w:val="18"/>
              </w:rPr>
              <w:t xml:space="preserve"> </w:t>
            </w:r>
            <w:r>
              <w:rPr>
                <w:w w:val="105"/>
                <w:sz w:val="18"/>
              </w:rPr>
              <w:t>provide</w:t>
            </w:r>
            <w:r>
              <w:rPr>
                <w:spacing w:val="-14"/>
                <w:w w:val="105"/>
                <w:sz w:val="18"/>
              </w:rPr>
              <w:t xml:space="preserve"> </w:t>
            </w:r>
            <w:r>
              <w:rPr>
                <w:w w:val="105"/>
                <w:sz w:val="18"/>
              </w:rPr>
              <w:t>advice</w:t>
            </w:r>
            <w:r>
              <w:rPr>
                <w:spacing w:val="-14"/>
                <w:w w:val="105"/>
                <w:sz w:val="18"/>
              </w:rPr>
              <w:t xml:space="preserve"> </w:t>
            </w:r>
            <w:r>
              <w:rPr>
                <w:w w:val="105"/>
                <w:sz w:val="18"/>
              </w:rPr>
              <w:t>and</w:t>
            </w:r>
            <w:r>
              <w:rPr>
                <w:spacing w:val="-15"/>
                <w:w w:val="105"/>
                <w:sz w:val="18"/>
              </w:rPr>
              <w:t xml:space="preserve"> </w:t>
            </w:r>
            <w:r>
              <w:rPr>
                <w:w w:val="105"/>
                <w:sz w:val="18"/>
              </w:rPr>
              <w:t>guidance</w:t>
            </w:r>
            <w:r>
              <w:rPr>
                <w:spacing w:val="-14"/>
                <w:w w:val="105"/>
                <w:sz w:val="18"/>
              </w:rPr>
              <w:t xml:space="preserve"> </w:t>
            </w:r>
            <w:r>
              <w:rPr>
                <w:w w:val="105"/>
                <w:sz w:val="18"/>
              </w:rPr>
              <w:t>to</w:t>
            </w:r>
            <w:r>
              <w:rPr>
                <w:spacing w:val="-15"/>
                <w:w w:val="105"/>
                <w:sz w:val="18"/>
              </w:rPr>
              <w:t xml:space="preserve"> </w:t>
            </w:r>
            <w:r>
              <w:rPr>
                <w:w w:val="105"/>
                <w:sz w:val="18"/>
              </w:rPr>
              <w:t>the</w:t>
            </w:r>
            <w:r>
              <w:rPr>
                <w:spacing w:val="-14"/>
                <w:w w:val="105"/>
                <w:sz w:val="18"/>
              </w:rPr>
              <w:t xml:space="preserve"> </w:t>
            </w:r>
            <w:r>
              <w:rPr>
                <w:w w:val="105"/>
                <w:sz w:val="18"/>
              </w:rPr>
              <w:t>Accountable</w:t>
            </w:r>
            <w:r>
              <w:rPr>
                <w:spacing w:val="-14"/>
                <w:w w:val="105"/>
                <w:sz w:val="18"/>
              </w:rPr>
              <w:t xml:space="preserve"> </w:t>
            </w:r>
            <w:r>
              <w:rPr>
                <w:w w:val="105"/>
                <w:sz w:val="18"/>
              </w:rPr>
              <w:t>Authority on the agency’s governance processes, risk management and control</w:t>
            </w:r>
          </w:p>
          <w:p w:rsidR="004E4FAA" w:rsidRDefault="00866C7E">
            <w:pPr>
              <w:pStyle w:val="TableParagraph"/>
              <w:spacing w:before="3" w:line="190" w:lineRule="exact"/>
              <w:ind w:left="199"/>
              <w:jc w:val="left"/>
              <w:rPr>
                <w:sz w:val="18"/>
              </w:rPr>
            </w:pPr>
            <w:r>
              <w:rPr>
                <w:sz w:val="18"/>
              </w:rPr>
              <w:t>frameworks,</w:t>
            </w:r>
            <w:r>
              <w:rPr>
                <w:spacing w:val="11"/>
                <w:sz w:val="18"/>
              </w:rPr>
              <w:t xml:space="preserve"> </w:t>
            </w:r>
            <w:r>
              <w:rPr>
                <w:sz w:val="18"/>
              </w:rPr>
              <w:t>and</w:t>
            </w:r>
            <w:r>
              <w:rPr>
                <w:spacing w:val="13"/>
                <w:sz w:val="18"/>
              </w:rPr>
              <w:t xml:space="preserve"> </w:t>
            </w:r>
            <w:r>
              <w:rPr>
                <w:sz w:val="18"/>
              </w:rPr>
              <w:t>its</w:t>
            </w:r>
            <w:r>
              <w:rPr>
                <w:spacing w:val="13"/>
                <w:sz w:val="18"/>
              </w:rPr>
              <w:t xml:space="preserve"> </w:t>
            </w:r>
            <w:r>
              <w:rPr>
                <w:sz w:val="18"/>
              </w:rPr>
              <w:t>external</w:t>
            </w:r>
            <w:r>
              <w:rPr>
                <w:spacing w:val="12"/>
                <w:sz w:val="18"/>
              </w:rPr>
              <w:t xml:space="preserve"> </w:t>
            </w:r>
            <w:r>
              <w:rPr>
                <w:sz w:val="18"/>
              </w:rPr>
              <w:t>accountability</w:t>
            </w:r>
            <w:r>
              <w:rPr>
                <w:spacing w:val="12"/>
                <w:sz w:val="18"/>
              </w:rPr>
              <w:t xml:space="preserve"> </w:t>
            </w:r>
            <w:r>
              <w:rPr>
                <w:spacing w:val="-2"/>
                <w:sz w:val="18"/>
              </w:rPr>
              <w:t>obligations.</w:t>
            </w:r>
          </w:p>
        </w:tc>
        <w:tc>
          <w:tcPr>
            <w:tcW w:w="2126" w:type="dxa"/>
            <w:shd w:val="clear" w:color="auto" w:fill="F1F1F1"/>
          </w:tcPr>
          <w:p w:rsidR="004E4FAA" w:rsidRDefault="00866C7E">
            <w:pPr>
              <w:pStyle w:val="TableParagraph"/>
              <w:spacing w:before="71"/>
              <w:ind w:left="199"/>
              <w:jc w:val="left"/>
              <w:rPr>
                <w:b/>
                <w:sz w:val="18"/>
              </w:rPr>
            </w:pPr>
            <w:r>
              <w:rPr>
                <w:b/>
                <w:spacing w:val="-2"/>
                <w:w w:val="105"/>
                <w:sz w:val="18"/>
              </w:rPr>
              <w:t>Compliant</w:t>
            </w:r>
          </w:p>
        </w:tc>
      </w:tr>
      <w:tr w:rsidR="004E4FAA">
        <w:trPr>
          <w:trHeight w:val="614"/>
        </w:trPr>
        <w:tc>
          <w:tcPr>
            <w:tcW w:w="852" w:type="dxa"/>
          </w:tcPr>
          <w:p w:rsidR="004E4FAA" w:rsidRDefault="00866C7E">
            <w:pPr>
              <w:pStyle w:val="TableParagraph"/>
              <w:spacing w:before="73"/>
              <w:ind w:left="199"/>
              <w:jc w:val="left"/>
              <w:rPr>
                <w:b/>
                <w:sz w:val="18"/>
              </w:rPr>
            </w:pPr>
            <w:r>
              <w:rPr>
                <w:b/>
                <w:spacing w:val="-5"/>
                <w:sz w:val="18"/>
              </w:rPr>
              <w:t>3.2</w:t>
            </w:r>
          </w:p>
        </w:tc>
        <w:tc>
          <w:tcPr>
            <w:tcW w:w="6518" w:type="dxa"/>
            <w:shd w:val="clear" w:color="auto" w:fill="F1F1F1"/>
          </w:tcPr>
          <w:p w:rsidR="004E4FAA" w:rsidRDefault="00866C7E">
            <w:pPr>
              <w:pStyle w:val="TableParagraph"/>
              <w:spacing w:before="73" w:line="242" w:lineRule="auto"/>
              <w:ind w:left="196" w:right="434"/>
              <w:jc w:val="left"/>
              <w:rPr>
                <w:sz w:val="18"/>
              </w:rPr>
            </w:pPr>
            <w:r>
              <w:rPr>
                <w:w w:val="105"/>
                <w:sz w:val="18"/>
              </w:rPr>
              <w:t>The</w:t>
            </w:r>
            <w:r>
              <w:rPr>
                <w:spacing w:val="-11"/>
                <w:w w:val="105"/>
                <w:sz w:val="18"/>
              </w:rPr>
              <w:t xml:space="preserve"> </w:t>
            </w:r>
            <w:r>
              <w:rPr>
                <w:w w:val="105"/>
                <w:sz w:val="18"/>
              </w:rPr>
              <w:t>Accountable</w:t>
            </w:r>
            <w:r>
              <w:rPr>
                <w:spacing w:val="-11"/>
                <w:w w:val="105"/>
                <w:sz w:val="18"/>
              </w:rPr>
              <w:t xml:space="preserve"> </w:t>
            </w:r>
            <w:r>
              <w:rPr>
                <w:w w:val="105"/>
                <w:sz w:val="18"/>
              </w:rPr>
              <w:t>Authority</w:t>
            </w:r>
            <w:r>
              <w:rPr>
                <w:spacing w:val="-12"/>
                <w:w w:val="105"/>
                <w:sz w:val="18"/>
              </w:rPr>
              <w:t xml:space="preserve"> </w:t>
            </w:r>
            <w:r>
              <w:rPr>
                <w:w w:val="105"/>
                <w:sz w:val="18"/>
              </w:rPr>
              <w:t>shall</w:t>
            </w:r>
            <w:r>
              <w:rPr>
                <w:spacing w:val="-11"/>
                <w:w w:val="105"/>
                <w:sz w:val="18"/>
              </w:rPr>
              <w:t xml:space="preserve"> </w:t>
            </w:r>
            <w:r>
              <w:rPr>
                <w:w w:val="105"/>
                <w:sz w:val="18"/>
              </w:rPr>
              <w:t>ensure</w:t>
            </w:r>
            <w:r>
              <w:rPr>
                <w:spacing w:val="-9"/>
                <w:w w:val="105"/>
                <w:sz w:val="18"/>
              </w:rPr>
              <w:t xml:space="preserve"> </w:t>
            </w:r>
            <w:r>
              <w:rPr>
                <w:w w:val="105"/>
                <w:sz w:val="18"/>
              </w:rPr>
              <w:t>the</w:t>
            </w:r>
            <w:r>
              <w:rPr>
                <w:spacing w:val="-11"/>
                <w:w w:val="105"/>
                <w:sz w:val="18"/>
              </w:rPr>
              <w:t xml:space="preserve"> </w:t>
            </w:r>
            <w:r>
              <w:rPr>
                <w:w w:val="105"/>
                <w:sz w:val="18"/>
              </w:rPr>
              <w:t>Audit</w:t>
            </w:r>
            <w:r>
              <w:rPr>
                <w:spacing w:val="-12"/>
                <w:w w:val="105"/>
                <w:sz w:val="18"/>
              </w:rPr>
              <w:t xml:space="preserve"> </w:t>
            </w:r>
            <w:r>
              <w:rPr>
                <w:w w:val="105"/>
                <w:sz w:val="18"/>
              </w:rPr>
              <w:t>and</w:t>
            </w:r>
            <w:r>
              <w:rPr>
                <w:spacing w:val="-13"/>
                <w:w w:val="105"/>
                <w:sz w:val="18"/>
              </w:rPr>
              <w:t xml:space="preserve"> </w:t>
            </w:r>
            <w:r>
              <w:rPr>
                <w:w w:val="105"/>
                <w:sz w:val="18"/>
              </w:rPr>
              <w:t>Risk</w:t>
            </w:r>
            <w:r>
              <w:rPr>
                <w:spacing w:val="-12"/>
                <w:w w:val="105"/>
                <w:sz w:val="18"/>
              </w:rPr>
              <w:t xml:space="preserve"> </w:t>
            </w:r>
            <w:r>
              <w:rPr>
                <w:w w:val="105"/>
                <w:sz w:val="18"/>
              </w:rPr>
              <w:t xml:space="preserve">Committee </w:t>
            </w:r>
            <w:r>
              <w:rPr>
                <w:sz w:val="18"/>
              </w:rPr>
              <w:t>has</w:t>
            </w:r>
            <w:r>
              <w:rPr>
                <w:spacing w:val="-1"/>
                <w:sz w:val="18"/>
              </w:rPr>
              <w:t xml:space="preserve"> </w:t>
            </w:r>
            <w:r>
              <w:rPr>
                <w:sz w:val="18"/>
              </w:rPr>
              <w:t>a Charter</w:t>
            </w:r>
            <w:r>
              <w:rPr>
                <w:spacing w:val="-2"/>
                <w:sz w:val="18"/>
              </w:rPr>
              <w:t xml:space="preserve"> </w:t>
            </w:r>
            <w:r>
              <w:rPr>
                <w:sz w:val="18"/>
              </w:rPr>
              <w:t>that</w:t>
            </w:r>
            <w:r>
              <w:rPr>
                <w:spacing w:val="-1"/>
                <w:sz w:val="18"/>
              </w:rPr>
              <w:t xml:space="preserve"> </w:t>
            </w:r>
            <w:r>
              <w:rPr>
                <w:sz w:val="18"/>
              </w:rPr>
              <w:t>is consistent</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content</w:t>
            </w:r>
            <w:r>
              <w:rPr>
                <w:spacing w:val="-1"/>
                <w:sz w:val="18"/>
              </w:rPr>
              <w:t xml:space="preserve"> </w:t>
            </w:r>
            <w:r>
              <w:rPr>
                <w:sz w:val="18"/>
              </w:rPr>
              <w:t>of the</w:t>
            </w:r>
            <w:r>
              <w:rPr>
                <w:spacing w:val="1"/>
                <w:sz w:val="18"/>
              </w:rPr>
              <w:t xml:space="preserve"> </w:t>
            </w:r>
            <w:r>
              <w:rPr>
                <w:sz w:val="18"/>
              </w:rPr>
              <w:t>‘model</w:t>
            </w:r>
            <w:r>
              <w:rPr>
                <w:spacing w:val="1"/>
                <w:sz w:val="18"/>
              </w:rPr>
              <w:t xml:space="preserve"> </w:t>
            </w:r>
            <w:r>
              <w:rPr>
                <w:spacing w:val="-2"/>
                <w:sz w:val="18"/>
              </w:rPr>
              <w:t>charter’.</w:t>
            </w:r>
          </w:p>
        </w:tc>
        <w:tc>
          <w:tcPr>
            <w:tcW w:w="2126" w:type="dxa"/>
          </w:tcPr>
          <w:p w:rsidR="004E4FAA" w:rsidRDefault="00866C7E">
            <w:pPr>
              <w:pStyle w:val="TableParagraph"/>
              <w:spacing w:before="73"/>
              <w:ind w:left="199"/>
              <w:jc w:val="left"/>
              <w:rPr>
                <w:b/>
                <w:sz w:val="18"/>
              </w:rPr>
            </w:pPr>
            <w:r>
              <w:rPr>
                <w:b/>
                <w:spacing w:val="-2"/>
                <w:w w:val="105"/>
                <w:sz w:val="18"/>
              </w:rPr>
              <w:t>Compliant</w:t>
            </w:r>
          </w:p>
        </w:tc>
      </w:tr>
    </w:tbl>
    <w:p w:rsidR="004E4FAA" w:rsidRDefault="00866C7E">
      <w:pPr>
        <w:spacing w:before="61"/>
        <w:ind w:left="306"/>
        <w:rPr>
          <w:b/>
          <w:sz w:val="18"/>
        </w:rPr>
      </w:pPr>
      <w:r>
        <w:rPr>
          <w:b/>
          <w:spacing w:val="-2"/>
          <w:w w:val="105"/>
          <w:sz w:val="18"/>
        </w:rPr>
        <w:t>Membership</w:t>
      </w:r>
    </w:p>
    <w:p w:rsidR="004E4FAA" w:rsidRDefault="00866C7E">
      <w:pPr>
        <w:spacing w:before="84"/>
        <w:ind w:left="306"/>
        <w:rPr>
          <w:sz w:val="18"/>
        </w:rPr>
      </w:pPr>
      <w:r>
        <w:rPr>
          <w:sz w:val="18"/>
        </w:rPr>
        <w:t>The</w:t>
      </w:r>
      <w:r>
        <w:rPr>
          <w:spacing w:val="-4"/>
          <w:sz w:val="18"/>
        </w:rPr>
        <w:t xml:space="preserve"> </w:t>
      </w:r>
      <w:r>
        <w:rPr>
          <w:sz w:val="18"/>
        </w:rPr>
        <w:t>independent</w:t>
      </w:r>
      <w:r>
        <w:rPr>
          <w:spacing w:val="-5"/>
          <w:sz w:val="18"/>
        </w:rPr>
        <w:t xml:space="preserve"> </w:t>
      </w:r>
      <w:r>
        <w:rPr>
          <w:sz w:val="18"/>
        </w:rPr>
        <w:t>chair</w:t>
      </w:r>
      <w:r>
        <w:rPr>
          <w:spacing w:val="-6"/>
          <w:sz w:val="18"/>
        </w:rPr>
        <w:t xml:space="preserve"> </w:t>
      </w:r>
      <w:r>
        <w:rPr>
          <w:sz w:val="18"/>
        </w:rPr>
        <w:t>and</w:t>
      </w:r>
      <w:r>
        <w:rPr>
          <w:spacing w:val="-1"/>
          <w:sz w:val="18"/>
        </w:rPr>
        <w:t xml:space="preserve"> </w:t>
      </w:r>
      <w:r>
        <w:rPr>
          <w:sz w:val="18"/>
        </w:rPr>
        <w:t>members</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Audit</w:t>
      </w:r>
      <w:r>
        <w:rPr>
          <w:spacing w:val="-6"/>
          <w:sz w:val="18"/>
        </w:rPr>
        <w:t xml:space="preserve"> </w:t>
      </w:r>
      <w:r>
        <w:rPr>
          <w:sz w:val="18"/>
        </w:rPr>
        <w:t>and</w:t>
      </w:r>
      <w:r>
        <w:rPr>
          <w:spacing w:val="-1"/>
          <w:sz w:val="18"/>
        </w:rPr>
        <w:t xml:space="preserve"> </w:t>
      </w:r>
      <w:r>
        <w:rPr>
          <w:sz w:val="18"/>
        </w:rPr>
        <w:t>Risk</w:t>
      </w:r>
      <w:r>
        <w:rPr>
          <w:spacing w:val="-2"/>
          <w:sz w:val="18"/>
        </w:rPr>
        <w:t xml:space="preserve"> </w:t>
      </w:r>
      <w:r>
        <w:rPr>
          <w:sz w:val="18"/>
        </w:rPr>
        <w:t>Committee</w:t>
      </w:r>
      <w:r>
        <w:rPr>
          <w:spacing w:val="-3"/>
          <w:sz w:val="18"/>
        </w:rPr>
        <w:t xml:space="preserve"> </w:t>
      </w:r>
      <w:r>
        <w:rPr>
          <w:spacing w:val="-4"/>
          <w:sz w:val="18"/>
        </w:rPr>
        <w:t>are:</w:t>
      </w:r>
    </w:p>
    <w:p w:rsidR="004E4FAA" w:rsidRDefault="00866C7E">
      <w:pPr>
        <w:pStyle w:val="ListParagraph"/>
        <w:numPr>
          <w:ilvl w:val="0"/>
          <w:numId w:val="10"/>
        </w:numPr>
        <w:tabs>
          <w:tab w:val="left" w:pos="731"/>
        </w:tabs>
        <w:spacing w:before="84"/>
        <w:rPr>
          <w:sz w:val="18"/>
        </w:rPr>
      </w:pPr>
      <w:r>
        <w:rPr>
          <w:w w:val="105"/>
          <w:sz w:val="18"/>
        </w:rPr>
        <w:t>Independent</w:t>
      </w:r>
      <w:r>
        <w:rPr>
          <w:spacing w:val="-11"/>
          <w:w w:val="105"/>
          <w:sz w:val="18"/>
        </w:rPr>
        <w:t xml:space="preserve"> </w:t>
      </w:r>
      <w:r>
        <w:rPr>
          <w:w w:val="105"/>
          <w:sz w:val="18"/>
        </w:rPr>
        <w:t>Chair,</w:t>
      </w:r>
      <w:r>
        <w:rPr>
          <w:spacing w:val="-8"/>
          <w:w w:val="105"/>
          <w:sz w:val="18"/>
        </w:rPr>
        <w:t xml:space="preserve"> </w:t>
      </w:r>
      <w:r>
        <w:rPr>
          <w:w w:val="105"/>
          <w:sz w:val="18"/>
        </w:rPr>
        <w:t>Ms.</w:t>
      </w:r>
      <w:r>
        <w:rPr>
          <w:spacing w:val="-7"/>
          <w:w w:val="105"/>
          <w:sz w:val="18"/>
        </w:rPr>
        <w:t xml:space="preserve"> </w:t>
      </w:r>
      <w:r>
        <w:rPr>
          <w:w w:val="105"/>
          <w:sz w:val="18"/>
        </w:rPr>
        <w:t>Elizabeth</w:t>
      </w:r>
      <w:r>
        <w:rPr>
          <w:spacing w:val="-8"/>
          <w:w w:val="105"/>
          <w:sz w:val="18"/>
        </w:rPr>
        <w:t xml:space="preserve"> </w:t>
      </w:r>
      <w:r>
        <w:rPr>
          <w:w w:val="105"/>
          <w:sz w:val="18"/>
        </w:rPr>
        <w:t>Crouch</w:t>
      </w:r>
      <w:r>
        <w:rPr>
          <w:spacing w:val="-9"/>
          <w:w w:val="105"/>
          <w:sz w:val="18"/>
        </w:rPr>
        <w:t xml:space="preserve"> </w:t>
      </w:r>
      <w:r>
        <w:rPr>
          <w:w w:val="105"/>
          <w:sz w:val="18"/>
        </w:rPr>
        <w:t>AM,</w:t>
      </w:r>
      <w:r>
        <w:rPr>
          <w:spacing w:val="-8"/>
          <w:w w:val="105"/>
          <w:sz w:val="18"/>
        </w:rPr>
        <w:t xml:space="preserve"> </w:t>
      </w:r>
      <w:r>
        <w:rPr>
          <w:w w:val="105"/>
          <w:sz w:val="18"/>
        </w:rPr>
        <w:t>6</w:t>
      </w:r>
      <w:r>
        <w:rPr>
          <w:spacing w:val="-7"/>
          <w:w w:val="105"/>
          <w:sz w:val="18"/>
        </w:rPr>
        <w:t xml:space="preserve"> </w:t>
      </w:r>
      <w:r>
        <w:rPr>
          <w:w w:val="105"/>
          <w:sz w:val="18"/>
        </w:rPr>
        <w:t>Sep</w:t>
      </w:r>
      <w:r>
        <w:rPr>
          <w:spacing w:val="-7"/>
          <w:w w:val="105"/>
          <w:sz w:val="18"/>
        </w:rPr>
        <w:t xml:space="preserve"> </w:t>
      </w:r>
      <w:r>
        <w:rPr>
          <w:w w:val="105"/>
          <w:sz w:val="18"/>
        </w:rPr>
        <w:t>2022</w:t>
      </w:r>
      <w:r>
        <w:rPr>
          <w:spacing w:val="-7"/>
          <w:w w:val="105"/>
          <w:sz w:val="18"/>
        </w:rPr>
        <w:t xml:space="preserve"> </w:t>
      </w:r>
      <w:r>
        <w:rPr>
          <w:w w:val="105"/>
          <w:sz w:val="18"/>
        </w:rPr>
        <w:t>until</w:t>
      </w:r>
      <w:r>
        <w:rPr>
          <w:spacing w:val="-7"/>
          <w:w w:val="105"/>
          <w:sz w:val="18"/>
        </w:rPr>
        <w:t xml:space="preserve"> </w:t>
      </w:r>
      <w:r>
        <w:rPr>
          <w:w w:val="105"/>
          <w:sz w:val="18"/>
        </w:rPr>
        <w:t>6</w:t>
      </w:r>
      <w:r>
        <w:rPr>
          <w:spacing w:val="-7"/>
          <w:w w:val="105"/>
          <w:sz w:val="18"/>
        </w:rPr>
        <w:t xml:space="preserve"> </w:t>
      </w:r>
      <w:r>
        <w:rPr>
          <w:w w:val="105"/>
          <w:sz w:val="18"/>
        </w:rPr>
        <w:t>Sep</w:t>
      </w:r>
      <w:r>
        <w:rPr>
          <w:spacing w:val="-7"/>
          <w:w w:val="105"/>
          <w:sz w:val="18"/>
        </w:rPr>
        <w:t xml:space="preserve"> </w:t>
      </w:r>
      <w:r>
        <w:rPr>
          <w:spacing w:val="-4"/>
          <w:w w:val="105"/>
          <w:sz w:val="18"/>
        </w:rPr>
        <w:t>2025</w:t>
      </w:r>
    </w:p>
    <w:p w:rsidR="004E4FAA" w:rsidRDefault="00866C7E">
      <w:pPr>
        <w:pStyle w:val="ListParagraph"/>
        <w:numPr>
          <w:ilvl w:val="0"/>
          <w:numId w:val="10"/>
        </w:numPr>
        <w:tabs>
          <w:tab w:val="left" w:pos="731"/>
        </w:tabs>
        <w:spacing w:before="84"/>
        <w:rPr>
          <w:sz w:val="18"/>
        </w:rPr>
      </w:pPr>
      <w:r>
        <w:rPr>
          <w:sz w:val="18"/>
        </w:rPr>
        <w:t>Independent</w:t>
      </w:r>
      <w:r>
        <w:rPr>
          <w:spacing w:val="15"/>
          <w:sz w:val="18"/>
        </w:rPr>
        <w:t xml:space="preserve"> </w:t>
      </w:r>
      <w:r>
        <w:rPr>
          <w:sz w:val="18"/>
        </w:rPr>
        <w:t>Member,</w:t>
      </w:r>
      <w:r>
        <w:rPr>
          <w:spacing w:val="16"/>
          <w:sz w:val="18"/>
        </w:rPr>
        <w:t xml:space="preserve"> </w:t>
      </w:r>
      <w:r>
        <w:rPr>
          <w:sz w:val="18"/>
        </w:rPr>
        <w:t>Dr</w:t>
      </w:r>
      <w:r>
        <w:rPr>
          <w:spacing w:val="15"/>
          <w:sz w:val="18"/>
        </w:rPr>
        <w:t xml:space="preserve"> </w:t>
      </w:r>
      <w:r>
        <w:rPr>
          <w:sz w:val="18"/>
        </w:rPr>
        <w:t>Abby</w:t>
      </w:r>
      <w:r>
        <w:rPr>
          <w:spacing w:val="16"/>
          <w:sz w:val="18"/>
        </w:rPr>
        <w:t xml:space="preserve"> </w:t>
      </w:r>
      <w:r>
        <w:rPr>
          <w:sz w:val="18"/>
        </w:rPr>
        <w:t>Bloom,</w:t>
      </w:r>
      <w:r>
        <w:rPr>
          <w:spacing w:val="15"/>
          <w:sz w:val="18"/>
        </w:rPr>
        <w:t xml:space="preserve"> </w:t>
      </w:r>
      <w:r>
        <w:rPr>
          <w:sz w:val="18"/>
        </w:rPr>
        <w:t>6</w:t>
      </w:r>
      <w:r>
        <w:rPr>
          <w:spacing w:val="17"/>
          <w:sz w:val="18"/>
        </w:rPr>
        <w:t xml:space="preserve"> </w:t>
      </w:r>
      <w:r>
        <w:rPr>
          <w:sz w:val="18"/>
        </w:rPr>
        <w:t>Sep</w:t>
      </w:r>
      <w:r>
        <w:rPr>
          <w:spacing w:val="17"/>
          <w:sz w:val="18"/>
        </w:rPr>
        <w:t xml:space="preserve"> </w:t>
      </w:r>
      <w:r>
        <w:rPr>
          <w:sz w:val="18"/>
        </w:rPr>
        <w:t>2022</w:t>
      </w:r>
      <w:r>
        <w:rPr>
          <w:spacing w:val="18"/>
          <w:sz w:val="18"/>
        </w:rPr>
        <w:t xml:space="preserve"> </w:t>
      </w:r>
      <w:r>
        <w:rPr>
          <w:sz w:val="18"/>
        </w:rPr>
        <w:t>until</w:t>
      </w:r>
      <w:r>
        <w:rPr>
          <w:spacing w:val="17"/>
          <w:sz w:val="18"/>
        </w:rPr>
        <w:t xml:space="preserve"> </w:t>
      </w:r>
      <w:r>
        <w:rPr>
          <w:sz w:val="18"/>
        </w:rPr>
        <w:t>6</w:t>
      </w:r>
      <w:r>
        <w:rPr>
          <w:spacing w:val="14"/>
          <w:sz w:val="18"/>
        </w:rPr>
        <w:t xml:space="preserve"> </w:t>
      </w:r>
      <w:r>
        <w:rPr>
          <w:sz w:val="18"/>
        </w:rPr>
        <w:t>Sep</w:t>
      </w:r>
      <w:r>
        <w:rPr>
          <w:spacing w:val="17"/>
          <w:sz w:val="18"/>
        </w:rPr>
        <w:t xml:space="preserve"> </w:t>
      </w:r>
      <w:r>
        <w:rPr>
          <w:spacing w:val="-4"/>
          <w:sz w:val="18"/>
        </w:rPr>
        <w:t>2025</w:t>
      </w:r>
    </w:p>
    <w:p w:rsidR="004E4FAA" w:rsidRDefault="00866C7E">
      <w:pPr>
        <w:pStyle w:val="ListParagraph"/>
        <w:numPr>
          <w:ilvl w:val="0"/>
          <w:numId w:val="10"/>
        </w:numPr>
        <w:tabs>
          <w:tab w:val="left" w:pos="731"/>
        </w:tabs>
        <w:spacing w:before="81"/>
        <w:rPr>
          <w:sz w:val="18"/>
        </w:rPr>
      </w:pPr>
      <w:r>
        <w:rPr>
          <w:sz w:val="18"/>
        </w:rPr>
        <w:t>Independent</w:t>
      </w:r>
      <w:r>
        <w:rPr>
          <w:spacing w:val="15"/>
          <w:sz w:val="18"/>
        </w:rPr>
        <w:t xml:space="preserve"> </w:t>
      </w:r>
      <w:r>
        <w:rPr>
          <w:sz w:val="18"/>
        </w:rPr>
        <w:t>Member,</w:t>
      </w:r>
      <w:r>
        <w:rPr>
          <w:spacing w:val="16"/>
          <w:sz w:val="18"/>
        </w:rPr>
        <w:t xml:space="preserve"> </w:t>
      </w:r>
      <w:r>
        <w:rPr>
          <w:sz w:val="18"/>
        </w:rPr>
        <w:t>Mr.</w:t>
      </w:r>
      <w:r>
        <w:rPr>
          <w:spacing w:val="17"/>
          <w:sz w:val="18"/>
        </w:rPr>
        <w:t xml:space="preserve"> </w:t>
      </w:r>
      <w:r>
        <w:rPr>
          <w:sz w:val="18"/>
        </w:rPr>
        <w:t>Mark</w:t>
      </w:r>
      <w:r>
        <w:rPr>
          <w:spacing w:val="16"/>
          <w:sz w:val="18"/>
        </w:rPr>
        <w:t xml:space="preserve"> </w:t>
      </w:r>
      <w:r>
        <w:rPr>
          <w:sz w:val="18"/>
        </w:rPr>
        <w:t>Harrison,</w:t>
      </w:r>
      <w:r>
        <w:rPr>
          <w:spacing w:val="15"/>
          <w:sz w:val="18"/>
        </w:rPr>
        <w:t xml:space="preserve"> </w:t>
      </w:r>
      <w:r>
        <w:rPr>
          <w:sz w:val="18"/>
        </w:rPr>
        <w:t>6</w:t>
      </w:r>
      <w:r>
        <w:rPr>
          <w:spacing w:val="18"/>
          <w:sz w:val="18"/>
        </w:rPr>
        <w:t xml:space="preserve"> </w:t>
      </w:r>
      <w:r>
        <w:rPr>
          <w:sz w:val="18"/>
        </w:rPr>
        <w:t>Sep</w:t>
      </w:r>
      <w:r>
        <w:rPr>
          <w:spacing w:val="17"/>
          <w:sz w:val="18"/>
        </w:rPr>
        <w:t xml:space="preserve"> </w:t>
      </w:r>
      <w:r>
        <w:rPr>
          <w:sz w:val="18"/>
        </w:rPr>
        <w:t>2022</w:t>
      </w:r>
      <w:r>
        <w:rPr>
          <w:spacing w:val="17"/>
          <w:sz w:val="18"/>
        </w:rPr>
        <w:t xml:space="preserve"> </w:t>
      </w:r>
      <w:r>
        <w:rPr>
          <w:sz w:val="18"/>
        </w:rPr>
        <w:t>until</w:t>
      </w:r>
      <w:r>
        <w:rPr>
          <w:spacing w:val="17"/>
          <w:sz w:val="18"/>
        </w:rPr>
        <w:t xml:space="preserve"> </w:t>
      </w:r>
      <w:r>
        <w:rPr>
          <w:sz w:val="18"/>
        </w:rPr>
        <w:t>6</w:t>
      </w:r>
      <w:r>
        <w:rPr>
          <w:spacing w:val="18"/>
          <w:sz w:val="18"/>
        </w:rPr>
        <w:t xml:space="preserve"> </w:t>
      </w:r>
      <w:r>
        <w:rPr>
          <w:sz w:val="18"/>
        </w:rPr>
        <w:t>Sep</w:t>
      </w:r>
      <w:r>
        <w:rPr>
          <w:spacing w:val="17"/>
          <w:sz w:val="18"/>
        </w:rPr>
        <w:t xml:space="preserve"> </w:t>
      </w:r>
      <w:r>
        <w:rPr>
          <w:spacing w:val="-2"/>
          <w:sz w:val="18"/>
        </w:rPr>
        <w:t>2025.</w:t>
      </w:r>
    </w:p>
    <w:p w:rsidR="004E4FAA" w:rsidRDefault="00866C7E">
      <w:pPr>
        <w:spacing w:before="84"/>
        <w:ind w:left="306"/>
        <w:rPr>
          <w:b/>
          <w:sz w:val="18"/>
        </w:rPr>
      </w:pPr>
      <w:r>
        <w:rPr>
          <w:b/>
          <w:spacing w:val="-2"/>
          <w:w w:val="105"/>
          <w:sz w:val="18"/>
        </w:rPr>
        <w:t>Shared</w:t>
      </w:r>
      <w:r>
        <w:rPr>
          <w:b/>
          <w:spacing w:val="-15"/>
          <w:w w:val="105"/>
          <w:sz w:val="18"/>
        </w:rPr>
        <w:t xml:space="preserve"> </w:t>
      </w:r>
      <w:r>
        <w:rPr>
          <w:b/>
          <w:spacing w:val="-2"/>
          <w:w w:val="105"/>
          <w:sz w:val="18"/>
        </w:rPr>
        <w:t>arrangements</w:t>
      </w:r>
    </w:p>
    <w:p w:rsidR="004E4FAA" w:rsidRDefault="00866C7E">
      <w:pPr>
        <w:spacing w:before="84" w:line="266" w:lineRule="auto"/>
        <w:ind w:left="306" w:right="1042"/>
        <w:rPr>
          <w:sz w:val="18"/>
        </w:rPr>
      </w:pPr>
      <w:r>
        <w:rPr>
          <w:w w:val="105"/>
          <w:sz w:val="18"/>
        </w:rPr>
        <w:t>I, Caroline Lamb,</w:t>
      </w:r>
      <w:r>
        <w:rPr>
          <w:spacing w:val="40"/>
          <w:w w:val="105"/>
          <w:sz w:val="18"/>
        </w:rPr>
        <w:t xml:space="preserve"> </w:t>
      </w:r>
      <w:r>
        <w:rPr>
          <w:w w:val="105"/>
          <w:sz w:val="18"/>
        </w:rPr>
        <w:t>advise that ILGA has entered an approved shared arrangement with the following</w:t>
      </w:r>
      <w:r>
        <w:rPr>
          <w:spacing w:val="40"/>
          <w:w w:val="105"/>
          <w:sz w:val="18"/>
        </w:rPr>
        <w:t xml:space="preserve"> </w:t>
      </w:r>
      <w:r>
        <w:rPr>
          <w:spacing w:val="-2"/>
          <w:w w:val="105"/>
          <w:sz w:val="18"/>
        </w:rPr>
        <w:t>agencies:</w:t>
      </w:r>
    </w:p>
    <w:p w:rsidR="004E4FAA" w:rsidRDefault="00866C7E">
      <w:pPr>
        <w:pStyle w:val="ListParagraph"/>
        <w:numPr>
          <w:ilvl w:val="0"/>
          <w:numId w:val="10"/>
        </w:numPr>
        <w:tabs>
          <w:tab w:val="left" w:pos="731"/>
        </w:tabs>
        <w:spacing w:before="61"/>
        <w:rPr>
          <w:sz w:val="18"/>
        </w:rPr>
      </w:pPr>
      <w:r>
        <w:rPr>
          <w:sz w:val="18"/>
        </w:rPr>
        <w:t>Department</w:t>
      </w:r>
      <w:r>
        <w:rPr>
          <w:spacing w:val="1"/>
          <w:sz w:val="18"/>
        </w:rPr>
        <w:t xml:space="preserve"> </w:t>
      </w:r>
      <w:r>
        <w:rPr>
          <w:sz w:val="18"/>
        </w:rPr>
        <w:t>of Creative</w:t>
      </w:r>
      <w:r>
        <w:rPr>
          <w:spacing w:val="4"/>
          <w:sz w:val="18"/>
        </w:rPr>
        <w:t xml:space="preserve"> </w:t>
      </w:r>
      <w:r>
        <w:rPr>
          <w:sz w:val="18"/>
        </w:rPr>
        <w:t>Industries,</w:t>
      </w:r>
      <w:r>
        <w:rPr>
          <w:spacing w:val="-1"/>
          <w:sz w:val="18"/>
        </w:rPr>
        <w:t xml:space="preserve"> </w:t>
      </w:r>
      <w:r>
        <w:rPr>
          <w:sz w:val="18"/>
        </w:rPr>
        <w:t>Tourism,</w:t>
      </w:r>
      <w:r>
        <w:rPr>
          <w:spacing w:val="1"/>
          <w:sz w:val="18"/>
        </w:rPr>
        <w:t xml:space="preserve"> </w:t>
      </w:r>
      <w:r>
        <w:rPr>
          <w:sz w:val="18"/>
        </w:rPr>
        <w:t>Hospitality</w:t>
      </w:r>
      <w:r>
        <w:rPr>
          <w:spacing w:val="-1"/>
          <w:sz w:val="18"/>
        </w:rPr>
        <w:t xml:space="preserve"> </w:t>
      </w:r>
      <w:r>
        <w:rPr>
          <w:sz w:val="18"/>
        </w:rPr>
        <w:t>and</w:t>
      </w:r>
      <w:r>
        <w:rPr>
          <w:spacing w:val="2"/>
          <w:sz w:val="18"/>
        </w:rPr>
        <w:t xml:space="preserve"> </w:t>
      </w:r>
      <w:r>
        <w:rPr>
          <w:spacing w:val="-2"/>
          <w:sz w:val="18"/>
        </w:rPr>
        <w:t>Sport</w:t>
      </w:r>
    </w:p>
    <w:p w:rsidR="004E4FAA" w:rsidRDefault="00866C7E">
      <w:pPr>
        <w:pStyle w:val="ListParagraph"/>
        <w:numPr>
          <w:ilvl w:val="0"/>
          <w:numId w:val="10"/>
        </w:numPr>
        <w:tabs>
          <w:tab w:val="left" w:pos="731"/>
        </w:tabs>
        <w:spacing w:before="84"/>
        <w:rPr>
          <w:sz w:val="18"/>
        </w:rPr>
      </w:pPr>
      <w:r>
        <w:rPr>
          <w:spacing w:val="-2"/>
          <w:w w:val="105"/>
          <w:sz w:val="18"/>
        </w:rPr>
        <w:t>Greyhound Welfare</w:t>
      </w:r>
      <w:r>
        <w:rPr>
          <w:spacing w:val="-1"/>
          <w:w w:val="105"/>
          <w:sz w:val="18"/>
        </w:rPr>
        <w:t xml:space="preserve"> </w:t>
      </w:r>
      <w:r>
        <w:rPr>
          <w:spacing w:val="-2"/>
          <w:w w:val="105"/>
          <w:sz w:val="18"/>
        </w:rPr>
        <w:t>and Integrity</w:t>
      </w:r>
      <w:r>
        <w:rPr>
          <w:spacing w:val="-3"/>
          <w:w w:val="105"/>
          <w:sz w:val="18"/>
        </w:rPr>
        <w:t xml:space="preserve"> </w:t>
      </w:r>
      <w:r>
        <w:rPr>
          <w:spacing w:val="-2"/>
          <w:w w:val="105"/>
          <w:sz w:val="18"/>
        </w:rPr>
        <w:t>Commission</w:t>
      </w:r>
    </w:p>
    <w:p w:rsidR="004E4FAA" w:rsidRDefault="00866C7E">
      <w:pPr>
        <w:pStyle w:val="ListParagraph"/>
        <w:numPr>
          <w:ilvl w:val="0"/>
          <w:numId w:val="10"/>
        </w:numPr>
        <w:tabs>
          <w:tab w:val="left" w:pos="731"/>
        </w:tabs>
        <w:spacing w:before="84"/>
        <w:rPr>
          <w:sz w:val="18"/>
        </w:rPr>
      </w:pPr>
      <w:r>
        <w:rPr>
          <w:spacing w:val="2"/>
          <w:sz w:val="18"/>
        </w:rPr>
        <w:t>NSW</w:t>
      </w:r>
      <w:r>
        <w:rPr>
          <w:spacing w:val="28"/>
          <w:sz w:val="18"/>
        </w:rPr>
        <w:t xml:space="preserve"> </w:t>
      </w:r>
      <w:r>
        <w:rPr>
          <w:spacing w:val="2"/>
          <w:sz w:val="18"/>
        </w:rPr>
        <w:t>Independent</w:t>
      </w:r>
      <w:r>
        <w:rPr>
          <w:spacing w:val="24"/>
          <w:sz w:val="18"/>
        </w:rPr>
        <w:t xml:space="preserve"> </w:t>
      </w:r>
      <w:r>
        <w:rPr>
          <w:spacing w:val="2"/>
          <w:sz w:val="18"/>
        </w:rPr>
        <w:t>Casino</w:t>
      </w:r>
      <w:r>
        <w:rPr>
          <w:spacing w:val="23"/>
          <w:sz w:val="18"/>
        </w:rPr>
        <w:t xml:space="preserve"> </w:t>
      </w:r>
      <w:r>
        <w:rPr>
          <w:spacing w:val="-2"/>
          <w:sz w:val="18"/>
        </w:rPr>
        <w:t>Commission.</w:t>
      </w:r>
    </w:p>
    <w:p w:rsidR="004E4FAA" w:rsidRDefault="00866C7E">
      <w:pPr>
        <w:spacing w:before="146" w:line="266" w:lineRule="auto"/>
        <w:ind w:left="164" w:right="865"/>
        <w:jc w:val="both"/>
        <w:rPr>
          <w:sz w:val="18"/>
        </w:rPr>
      </w:pPr>
      <w:r>
        <w:rPr>
          <w:sz w:val="18"/>
        </w:rPr>
        <w:t>The shared resources</w:t>
      </w:r>
      <w:r>
        <w:rPr>
          <w:spacing w:val="-1"/>
          <w:sz w:val="18"/>
        </w:rPr>
        <w:t xml:space="preserve"> </w:t>
      </w:r>
      <w:r>
        <w:rPr>
          <w:sz w:val="18"/>
        </w:rPr>
        <w:t>include the Audit</w:t>
      </w:r>
      <w:r>
        <w:rPr>
          <w:spacing w:val="-1"/>
          <w:sz w:val="18"/>
        </w:rPr>
        <w:t xml:space="preserve"> </w:t>
      </w:r>
      <w:r>
        <w:rPr>
          <w:sz w:val="18"/>
        </w:rPr>
        <w:t>and Risk Committee,</w:t>
      </w:r>
      <w:r>
        <w:rPr>
          <w:spacing w:val="-1"/>
          <w:sz w:val="18"/>
        </w:rPr>
        <w:t xml:space="preserve"> </w:t>
      </w:r>
      <w:r>
        <w:rPr>
          <w:sz w:val="18"/>
        </w:rPr>
        <w:t>the Chief Audit</w:t>
      </w:r>
      <w:r>
        <w:rPr>
          <w:spacing w:val="-1"/>
          <w:sz w:val="18"/>
        </w:rPr>
        <w:t xml:space="preserve"> </w:t>
      </w:r>
      <w:r>
        <w:rPr>
          <w:sz w:val="18"/>
        </w:rPr>
        <w:t xml:space="preserve">Executive and the internal audit </w:t>
      </w:r>
      <w:r>
        <w:rPr>
          <w:w w:val="105"/>
          <w:sz w:val="18"/>
        </w:rPr>
        <w:t xml:space="preserve">function. The shared Audit and Risk Committee is a Principal Department Led Shared Audit and Risk </w:t>
      </w:r>
      <w:r>
        <w:rPr>
          <w:spacing w:val="-2"/>
          <w:w w:val="105"/>
          <w:sz w:val="18"/>
        </w:rPr>
        <w:t>Committee.</w:t>
      </w:r>
    </w:p>
    <w:p w:rsidR="004E4FAA" w:rsidRDefault="00866C7E">
      <w:pPr>
        <w:pStyle w:val="BodyText"/>
        <w:spacing w:before="9"/>
        <w:rPr>
          <w:sz w:val="14"/>
        </w:rPr>
      </w:pPr>
      <w:r>
        <w:rPr>
          <w:noProof/>
          <w:sz w:val="14"/>
          <w:lang w:val="en-AU" w:eastAsia="en-AU"/>
        </w:rPr>
        <w:drawing>
          <wp:anchor distT="0" distB="0" distL="0" distR="0" simplePos="0" relativeHeight="487598080" behindDoc="1" locked="0" layoutInCell="1" allowOverlap="1">
            <wp:simplePos x="0" y="0"/>
            <wp:positionH relativeFrom="page">
              <wp:posOffset>1067620</wp:posOffset>
            </wp:positionH>
            <wp:positionV relativeFrom="paragraph">
              <wp:posOffset>124376</wp:posOffset>
            </wp:positionV>
            <wp:extent cx="997457" cy="505205"/>
            <wp:effectExtent l="0" t="0" r="0" b="0"/>
            <wp:wrapTopAndBottom/>
            <wp:docPr id="36" name="Image 36" descr="A signature on a white background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A signature on a white background  AI-generated content may be incorrect. "/>
                    <pic:cNvPicPr/>
                  </pic:nvPicPr>
                  <pic:blipFill>
                    <a:blip r:embed="rId15" cstate="print"/>
                    <a:stretch>
                      <a:fillRect/>
                    </a:stretch>
                  </pic:blipFill>
                  <pic:spPr>
                    <a:xfrm>
                      <a:off x="0" y="0"/>
                      <a:ext cx="997457" cy="505205"/>
                    </a:xfrm>
                    <a:prstGeom prst="rect">
                      <a:avLst/>
                    </a:prstGeom>
                  </pic:spPr>
                </pic:pic>
              </a:graphicData>
            </a:graphic>
          </wp:anchor>
        </w:drawing>
      </w:r>
    </w:p>
    <w:p w:rsidR="004E4FAA" w:rsidRDefault="004E4FAA">
      <w:pPr>
        <w:pStyle w:val="BodyText"/>
        <w:spacing w:before="102"/>
        <w:rPr>
          <w:sz w:val="20"/>
        </w:rPr>
      </w:pPr>
    </w:p>
    <w:tbl>
      <w:tblPr>
        <w:tblW w:w="0" w:type="auto"/>
        <w:tblInd w:w="342" w:type="dxa"/>
        <w:tblLayout w:type="fixed"/>
        <w:tblCellMar>
          <w:left w:w="0" w:type="dxa"/>
          <w:right w:w="0" w:type="dxa"/>
        </w:tblCellMar>
        <w:tblLook w:val="01E0" w:firstRow="1" w:lastRow="1" w:firstColumn="1" w:lastColumn="1" w:noHBand="0" w:noVBand="0"/>
      </w:tblPr>
      <w:tblGrid>
        <w:gridCol w:w="4248"/>
        <w:gridCol w:w="3970"/>
      </w:tblGrid>
      <w:tr w:rsidR="004E4FAA">
        <w:trPr>
          <w:trHeight w:val="1264"/>
        </w:trPr>
        <w:tc>
          <w:tcPr>
            <w:tcW w:w="4248" w:type="dxa"/>
          </w:tcPr>
          <w:p w:rsidR="004E4FAA" w:rsidRDefault="00866C7E">
            <w:pPr>
              <w:pStyle w:val="TableParagraph"/>
              <w:spacing w:before="0" w:line="20" w:lineRule="exact"/>
              <w:ind w:left="17"/>
              <w:jc w:val="left"/>
              <w:rPr>
                <w:sz w:val="2"/>
              </w:rPr>
            </w:pPr>
            <w:r>
              <w:rPr>
                <w:noProof/>
                <w:sz w:val="2"/>
                <w:lang w:val="en-AU" w:eastAsia="en-AU"/>
              </w:rPr>
              <mc:AlternateContent>
                <mc:Choice Requires="wpg">
                  <w:drawing>
                    <wp:inline distT="0" distB="0" distL="0" distR="0">
                      <wp:extent cx="2480945" cy="7620"/>
                      <wp:effectExtent l="9525" t="0" r="0" b="190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0945" cy="7620"/>
                                <a:chOff x="0" y="0"/>
                                <a:chExt cx="2480945" cy="7620"/>
                              </a:xfrm>
                            </wpg:grpSpPr>
                            <wps:wsp>
                              <wps:cNvPr id="38" name="Graphic 38"/>
                              <wps:cNvSpPr/>
                              <wps:spPr>
                                <a:xfrm>
                                  <a:off x="0" y="3651"/>
                                  <a:ext cx="2480945" cy="1270"/>
                                </a:xfrm>
                                <a:custGeom>
                                  <a:avLst/>
                                  <a:gdLst/>
                                  <a:ahLst/>
                                  <a:cxnLst/>
                                  <a:rect l="l" t="t" r="r" b="b"/>
                                  <a:pathLst>
                                    <a:path w="2480945">
                                      <a:moveTo>
                                        <a:pt x="0" y="0"/>
                                      </a:moveTo>
                                      <a:lnTo>
                                        <a:pt x="2480945" y="0"/>
                                      </a:lnTo>
                                    </a:path>
                                  </a:pathLst>
                                </a:custGeom>
                                <a:ln w="73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35B629" id="Group 37" o:spid="_x0000_s1026" style="width:195.35pt;height:.6pt;mso-position-horizontal-relative:char;mso-position-vertical-relative:line" coordsize="248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">
                      <v:shape id="Graphic 38" o:spid="_x0000_s1027" style="position:absolute;top:36;width:24809;height:13;visibility:visible;mso-wrap-style:square;v-text-anchor:top" coordsize="24809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GycAA&#10;AADbAAAADwAAAGRycy9kb3ducmV2LnhtbERPTYvCMBC9L/gfwgheFk1UWNdqFBEUZS/a9eBxaMa2&#10;2ExKE7X+e3MQPD7e93zZ2krcqfGlYw3DgQJBnDlTcq7h9L/p/4LwAdlg5Zg0PMnDctH5mmNi3IOP&#10;dE9DLmII+wQ1FCHUiZQ+K8iiH7iaOHIX11gMETa5NA0+Yrit5EipH2mx5NhQYE3rgrJrerMa1N4d&#10;U8V/3yN5Pmwn7eG0nk6uWve67WoGIlAbPuK3e2c0jOPY+C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ocGycAAAADbAAAADwAAAAAAAAAAAAAAAACYAgAAZHJzL2Rvd25y&#10;ZXYueG1sUEsFBgAAAAAEAAQA9QAAAIUDAAAAAA==&#10;" path="m,l2480945,e" filled="f" strokeweight=".20283mm">
                        <v:path arrowok="t"/>
                      </v:shape>
                      <w10:anchorlock/>
                    </v:group>
                  </w:pict>
                </mc:Fallback>
              </mc:AlternateContent>
            </w:r>
          </w:p>
          <w:p w:rsidR="004E4FAA" w:rsidRDefault="00866C7E">
            <w:pPr>
              <w:pStyle w:val="TableParagraph"/>
              <w:spacing w:before="80" w:line="333" w:lineRule="auto"/>
              <w:ind w:right="3025"/>
              <w:jc w:val="left"/>
              <w:rPr>
                <w:sz w:val="18"/>
              </w:rPr>
            </w:pPr>
            <w:r>
              <w:rPr>
                <w:w w:val="105"/>
                <w:sz w:val="18"/>
              </w:rPr>
              <w:t>Caroline</w:t>
            </w:r>
            <w:r>
              <w:rPr>
                <w:spacing w:val="-15"/>
                <w:w w:val="105"/>
                <w:sz w:val="18"/>
              </w:rPr>
              <w:t xml:space="preserve"> </w:t>
            </w:r>
            <w:r>
              <w:rPr>
                <w:w w:val="105"/>
                <w:sz w:val="18"/>
              </w:rPr>
              <w:t xml:space="preserve">Lamb </w:t>
            </w:r>
            <w:r>
              <w:rPr>
                <w:spacing w:val="-2"/>
                <w:w w:val="105"/>
                <w:sz w:val="18"/>
              </w:rPr>
              <w:t>Chairperson</w:t>
            </w:r>
          </w:p>
          <w:p w:rsidR="004E4FAA" w:rsidRDefault="00866C7E">
            <w:pPr>
              <w:pStyle w:val="TableParagraph"/>
              <w:spacing w:before="2"/>
              <w:jc w:val="left"/>
              <w:rPr>
                <w:sz w:val="18"/>
              </w:rPr>
            </w:pPr>
            <w:r>
              <w:rPr>
                <w:w w:val="105"/>
                <w:sz w:val="18"/>
              </w:rPr>
              <w:t>NSW</w:t>
            </w:r>
            <w:r>
              <w:rPr>
                <w:spacing w:val="-3"/>
                <w:w w:val="105"/>
                <w:sz w:val="18"/>
              </w:rPr>
              <w:t xml:space="preserve"> </w:t>
            </w:r>
            <w:r>
              <w:rPr>
                <w:w w:val="105"/>
                <w:sz w:val="18"/>
              </w:rPr>
              <w:t>Independent</w:t>
            </w:r>
            <w:r>
              <w:rPr>
                <w:spacing w:val="-5"/>
                <w:w w:val="105"/>
                <w:sz w:val="18"/>
              </w:rPr>
              <w:t xml:space="preserve"> </w:t>
            </w:r>
            <w:r>
              <w:rPr>
                <w:w w:val="105"/>
                <w:sz w:val="18"/>
              </w:rPr>
              <w:t>Liquor</w:t>
            </w:r>
            <w:r>
              <w:rPr>
                <w:spacing w:val="-5"/>
                <w:w w:val="105"/>
                <w:sz w:val="18"/>
              </w:rPr>
              <w:t xml:space="preserve"> </w:t>
            </w:r>
            <w:r>
              <w:rPr>
                <w:w w:val="105"/>
                <w:sz w:val="18"/>
              </w:rPr>
              <w:t>and</w:t>
            </w:r>
            <w:r>
              <w:rPr>
                <w:spacing w:val="-4"/>
                <w:w w:val="105"/>
                <w:sz w:val="18"/>
              </w:rPr>
              <w:t xml:space="preserve"> </w:t>
            </w:r>
            <w:r>
              <w:rPr>
                <w:w w:val="105"/>
                <w:sz w:val="18"/>
              </w:rPr>
              <w:t>Gaming</w:t>
            </w:r>
            <w:r>
              <w:rPr>
                <w:spacing w:val="-4"/>
                <w:w w:val="105"/>
                <w:sz w:val="18"/>
              </w:rPr>
              <w:t xml:space="preserve"> </w:t>
            </w:r>
            <w:r>
              <w:rPr>
                <w:spacing w:val="-2"/>
                <w:w w:val="105"/>
                <w:sz w:val="18"/>
              </w:rPr>
              <w:t>Authority</w:t>
            </w:r>
          </w:p>
          <w:p w:rsidR="004E4FAA" w:rsidRDefault="00866C7E">
            <w:pPr>
              <w:pStyle w:val="TableParagraph"/>
              <w:spacing w:before="163" w:line="190" w:lineRule="exact"/>
              <w:jc w:val="left"/>
              <w:rPr>
                <w:sz w:val="18"/>
              </w:rPr>
            </w:pPr>
            <w:r>
              <w:rPr>
                <w:spacing w:val="-2"/>
                <w:sz w:val="18"/>
              </w:rPr>
              <w:t>Date:</w:t>
            </w:r>
            <w:r>
              <w:rPr>
                <w:spacing w:val="-7"/>
                <w:sz w:val="18"/>
              </w:rPr>
              <w:t xml:space="preserve"> </w:t>
            </w:r>
            <w:r>
              <w:rPr>
                <w:spacing w:val="-2"/>
                <w:sz w:val="18"/>
              </w:rPr>
              <w:t>08/10/2025</w:t>
            </w:r>
          </w:p>
        </w:tc>
        <w:tc>
          <w:tcPr>
            <w:tcW w:w="3970" w:type="dxa"/>
          </w:tcPr>
          <w:p w:rsidR="004E4FAA" w:rsidRDefault="00866C7E">
            <w:pPr>
              <w:pStyle w:val="TableParagraph"/>
              <w:spacing w:before="0" w:line="179" w:lineRule="exact"/>
              <w:ind w:left="261"/>
              <w:jc w:val="left"/>
              <w:rPr>
                <w:sz w:val="18"/>
              </w:rPr>
            </w:pPr>
            <w:r>
              <w:rPr>
                <w:sz w:val="18"/>
              </w:rPr>
              <w:t>Emily</w:t>
            </w:r>
            <w:r>
              <w:rPr>
                <w:spacing w:val="11"/>
                <w:sz w:val="18"/>
              </w:rPr>
              <w:t xml:space="preserve"> </w:t>
            </w:r>
            <w:r>
              <w:rPr>
                <w:spacing w:val="-2"/>
                <w:sz w:val="18"/>
              </w:rPr>
              <w:t>Beullens</w:t>
            </w:r>
          </w:p>
          <w:p w:rsidR="004E4FAA" w:rsidRDefault="00866C7E">
            <w:pPr>
              <w:pStyle w:val="TableParagraph"/>
              <w:spacing w:before="81"/>
              <w:ind w:left="261"/>
              <w:jc w:val="left"/>
              <w:rPr>
                <w:sz w:val="18"/>
              </w:rPr>
            </w:pPr>
            <w:r>
              <w:rPr>
                <w:w w:val="105"/>
                <w:sz w:val="18"/>
              </w:rPr>
              <w:t>Chief</w:t>
            </w:r>
            <w:r>
              <w:rPr>
                <w:spacing w:val="-12"/>
                <w:w w:val="105"/>
                <w:sz w:val="18"/>
              </w:rPr>
              <w:t xml:space="preserve"> </w:t>
            </w:r>
            <w:r>
              <w:rPr>
                <w:w w:val="105"/>
                <w:sz w:val="18"/>
              </w:rPr>
              <w:t>Audit</w:t>
            </w:r>
            <w:r>
              <w:rPr>
                <w:spacing w:val="-13"/>
                <w:w w:val="105"/>
                <w:sz w:val="18"/>
              </w:rPr>
              <w:t xml:space="preserve"> </w:t>
            </w:r>
            <w:r>
              <w:rPr>
                <w:spacing w:val="-2"/>
                <w:w w:val="105"/>
                <w:sz w:val="18"/>
              </w:rPr>
              <w:t>Executive</w:t>
            </w:r>
          </w:p>
          <w:p w:rsidR="004E4FAA" w:rsidRDefault="00866C7E">
            <w:pPr>
              <w:pStyle w:val="TableParagraph"/>
              <w:spacing w:before="81" w:line="242" w:lineRule="auto"/>
              <w:ind w:left="261"/>
              <w:jc w:val="left"/>
              <w:rPr>
                <w:sz w:val="18"/>
              </w:rPr>
            </w:pPr>
            <w:r>
              <w:rPr>
                <w:sz w:val="18"/>
              </w:rPr>
              <w:t xml:space="preserve">Department of Creative Industries, Tourism, </w:t>
            </w:r>
            <w:r>
              <w:rPr>
                <w:w w:val="105"/>
                <w:sz w:val="18"/>
              </w:rPr>
              <w:t>Hospitality and Sport</w:t>
            </w:r>
          </w:p>
        </w:tc>
      </w:tr>
    </w:tbl>
    <w:p w:rsidR="004E4FAA" w:rsidRDefault="004E4FAA">
      <w:pPr>
        <w:pStyle w:val="BodyText"/>
        <w:spacing w:before="35"/>
        <w:rPr>
          <w:sz w:val="18"/>
        </w:rPr>
      </w:pPr>
    </w:p>
    <w:p w:rsidR="004E4FAA" w:rsidRDefault="00866C7E">
      <w:pPr>
        <w:pStyle w:val="Heading2"/>
        <w:spacing w:before="1"/>
        <w:jc w:val="both"/>
      </w:pPr>
      <w:bookmarkStart w:id="58" w:name="Key_risks_and_risk_management_activities"/>
      <w:bookmarkEnd w:id="58"/>
      <w:r>
        <w:rPr>
          <w:color w:val="2D808E"/>
          <w:w w:val="105"/>
        </w:rPr>
        <w:t>Key</w:t>
      </w:r>
      <w:r>
        <w:rPr>
          <w:color w:val="2D808E"/>
          <w:spacing w:val="-10"/>
          <w:w w:val="105"/>
        </w:rPr>
        <w:t xml:space="preserve"> </w:t>
      </w:r>
      <w:r>
        <w:rPr>
          <w:color w:val="2D808E"/>
          <w:w w:val="105"/>
        </w:rPr>
        <w:t>risks</w:t>
      </w:r>
      <w:r>
        <w:rPr>
          <w:color w:val="2D808E"/>
          <w:spacing w:val="-8"/>
          <w:w w:val="105"/>
        </w:rPr>
        <w:t xml:space="preserve"> </w:t>
      </w:r>
      <w:r>
        <w:rPr>
          <w:color w:val="2D808E"/>
          <w:w w:val="105"/>
        </w:rPr>
        <w:t>and</w:t>
      </w:r>
      <w:r>
        <w:rPr>
          <w:color w:val="2D808E"/>
          <w:spacing w:val="-11"/>
          <w:w w:val="105"/>
        </w:rPr>
        <w:t xml:space="preserve"> </w:t>
      </w:r>
      <w:r>
        <w:rPr>
          <w:color w:val="2D808E"/>
          <w:w w:val="105"/>
        </w:rPr>
        <w:t>risk</w:t>
      </w:r>
      <w:r>
        <w:rPr>
          <w:color w:val="2D808E"/>
          <w:spacing w:val="-9"/>
          <w:w w:val="105"/>
        </w:rPr>
        <w:t xml:space="preserve"> </w:t>
      </w:r>
      <w:r>
        <w:rPr>
          <w:color w:val="2D808E"/>
          <w:w w:val="105"/>
        </w:rPr>
        <w:t>management</w:t>
      </w:r>
      <w:r>
        <w:rPr>
          <w:color w:val="2D808E"/>
          <w:spacing w:val="-3"/>
          <w:w w:val="105"/>
        </w:rPr>
        <w:t xml:space="preserve"> </w:t>
      </w:r>
      <w:r>
        <w:rPr>
          <w:color w:val="2D808E"/>
          <w:spacing w:val="-2"/>
          <w:w w:val="105"/>
        </w:rPr>
        <w:t>activities</w:t>
      </w:r>
    </w:p>
    <w:p w:rsidR="004E4FAA" w:rsidRDefault="00866C7E">
      <w:pPr>
        <w:pStyle w:val="BodyText"/>
        <w:spacing w:before="120" w:line="242" w:lineRule="auto"/>
        <w:ind w:left="164" w:right="725"/>
      </w:pPr>
      <w:r>
        <w:rPr>
          <w:w w:val="105"/>
        </w:rPr>
        <w:t>The</w:t>
      </w:r>
      <w:r>
        <w:rPr>
          <w:spacing w:val="-11"/>
          <w:w w:val="105"/>
        </w:rPr>
        <w:t xml:space="preserve"> </w:t>
      </w:r>
      <w:r>
        <w:rPr>
          <w:w w:val="105"/>
        </w:rPr>
        <w:t>Authority</w:t>
      </w:r>
      <w:r>
        <w:rPr>
          <w:spacing w:val="-11"/>
          <w:w w:val="105"/>
        </w:rPr>
        <w:t xml:space="preserve"> </w:t>
      </w:r>
      <w:r>
        <w:rPr>
          <w:w w:val="105"/>
        </w:rPr>
        <w:t>is</w:t>
      </w:r>
      <w:r>
        <w:rPr>
          <w:spacing w:val="-10"/>
          <w:w w:val="105"/>
        </w:rPr>
        <w:t xml:space="preserve"> </w:t>
      </w:r>
      <w:r>
        <w:rPr>
          <w:w w:val="105"/>
        </w:rPr>
        <w:t>required</w:t>
      </w:r>
      <w:r>
        <w:rPr>
          <w:spacing w:val="-11"/>
          <w:w w:val="105"/>
        </w:rPr>
        <w:t xml:space="preserve"> </w:t>
      </w:r>
      <w:r>
        <w:rPr>
          <w:w w:val="105"/>
        </w:rPr>
        <w:t>to</w:t>
      </w:r>
      <w:r>
        <w:rPr>
          <w:spacing w:val="-11"/>
          <w:w w:val="105"/>
        </w:rPr>
        <w:t xml:space="preserve"> </w:t>
      </w:r>
      <w:r>
        <w:rPr>
          <w:w w:val="105"/>
        </w:rPr>
        <w:t>meet</w:t>
      </w:r>
      <w:r>
        <w:rPr>
          <w:spacing w:val="-10"/>
          <w:w w:val="105"/>
        </w:rPr>
        <w:t xml:space="preserve"> </w:t>
      </w:r>
      <w:r>
        <w:rPr>
          <w:w w:val="105"/>
        </w:rPr>
        <w:t>NSW</w:t>
      </w:r>
      <w:r>
        <w:rPr>
          <w:spacing w:val="-12"/>
          <w:w w:val="105"/>
        </w:rPr>
        <w:t xml:space="preserve"> </w:t>
      </w:r>
      <w:r>
        <w:rPr>
          <w:w w:val="105"/>
        </w:rPr>
        <w:t>Treasury’s</w:t>
      </w:r>
      <w:r>
        <w:rPr>
          <w:spacing w:val="-10"/>
          <w:w w:val="105"/>
        </w:rPr>
        <w:t xml:space="preserve"> </w:t>
      </w:r>
      <w:r>
        <w:rPr>
          <w:w w:val="105"/>
        </w:rPr>
        <w:t>Internal</w:t>
      </w:r>
      <w:r>
        <w:rPr>
          <w:spacing w:val="-11"/>
          <w:w w:val="105"/>
        </w:rPr>
        <w:t xml:space="preserve"> </w:t>
      </w:r>
      <w:r>
        <w:rPr>
          <w:w w:val="105"/>
        </w:rPr>
        <w:t>Audit</w:t>
      </w:r>
      <w:r>
        <w:rPr>
          <w:spacing w:val="-10"/>
          <w:w w:val="105"/>
        </w:rPr>
        <w:t xml:space="preserve"> </w:t>
      </w:r>
      <w:r>
        <w:rPr>
          <w:w w:val="105"/>
        </w:rPr>
        <w:t>and</w:t>
      </w:r>
      <w:r>
        <w:rPr>
          <w:spacing w:val="-11"/>
          <w:w w:val="105"/>
        </w:rPr>
        <w:t xml:space="preserve"> </w:t>
      </w:r>
      <w:r>
        <w:rPr>
          <w:w w:val="105"/>
        </w:rPr>
        <w:t>Risk</w:t>
      </w:r>
      <w:r>
        <w:rPr>
          <w:spacing w:val="-13"/>
          <w:w w:val="105"/>
        </w:rPr>
        <w:t xml:space="preserve"> </w:t>
      </w:r>
      <w:r>
        <w:rPr>
          <w:w w:val="105"/>
        </w:rPr>
        <w:t>Management Policy</w:t>
      </w:r>
      <w:r>
        <w:rPr>
          <w:spacing w:val="-2"/>
          <w:w w:val="105"/>
        </w:rPr>
        <w:t xml:space="preserve"> </w:t>
      </w:r>
      <w:r>
        <w:rPr>
          <w:w w:val="105"/>
        </w:rPr>
        <w:t>for</w:t>
      </w:r>
      <w:r>
        <w:rPr>
          <w:spacing w:val="-1"/>
          <w:w w:val="105"/>
        </w:rPr>
        <w:t xml:space="preserve"> </w:t>
      </w:r>
      <w:r>
        <w:rPr>
          <w:w w:val="105"/>
        </w:rPr>
        <w:t>the</w:t>
      </w:r>
      <w:r>
        <w:rPr>
          <w:spacing w:val="-1"/>
          <w:w w:val="105"/>
        </w:rPr>
        <w:t xml:space="preserve"> </w:t>
      </w:r>
      <w:r>
        <w:rPr>
          <w:w w:val="105"/>
        </w:rPr>
        <w:t>General</w:t>
      </w:r>
      <w:r>
        <w:rPr>
          <w:spacing w:val="-1"/>
          <w:w w:val="105"/>
        </w:rPr>
        <w:t xml:space="preserve"> </w:t>
      </w:r>
      <w:r>
        <w:rPr>
          <w:w w:val="105"/>
        </w:rPr>
        <w:t>Government</w:t>
      </w:r>
      <w:r>
        <w:rPr>
          <w:spacing w:val="-4"/>
          <w:w w:val="105"/>
        </w:rPr>
        <w:t xml:space="preserve"> </w:t>
      </w:r>
      <w:r>
        <w:rPr>
          <w:w w:val="105"/>
        </w:rPr>
        <w:t>Sector</w:t>
      </w:r>
      <w:r>
        <w:rPr>
          <w:spacing w:val="-1"/>
          <w:w w:val="105"/>
        </w:rPr>
        <w:t xml:space="preserve"> </w:t>
      </w:r>
      <w:r>
        <w:rPr>
          <w:w w:val="105"/>
        </w:rPr>
        <w:t>(TPP20-08)</w:t>
      </w:r>
      <w:r>
        <w:rPr>
          <w:spacing w:val="-2"/>
          <w:w w:val="105"/>
        </w:rPr>
        <w:t xml:space="preserve"> </w:t>
      </w:r>
      <w:r>
        <w:rPr>
          <w:w w:val="105"/>
        </w:rPr>
        <w:t>which</w:t>
      </w:r>
      <w:r>
        <w:rPr>
          <w:spacing w:val="-1"/>
          <w:w w:val="105"/>
        </w:rPr>
        <w:t xml:space="preserve"> </w:t>
      </w:r>
      <w:r>
        <w:rPr>
          <w:w w:val="105"/>
        </w:rPr>
        <w:t>is a</w:t>
      </w:r>
      <w:r>
        <w:rPr>
          <w:spacing w:val="-1"/>
          <w:w w:val="105"/>
        </w:rPr>
        <w:t xml:space="preserve"> </w:t>
      </w:r>
      <w:r>
        <w:rPr>
          <w:w w:val="105"/>
        </w:rPr>
        <w:t>mandatory</w:t>
      </w:r>
      <w:r>
        <w:rPr>
          <w:spacing w:val="-2"/>
          <w:w w:val="105"/>
        </w:rPr>
        <w:t xml:space="preserve"> </w:t>
      </w:r>
      <w:r>
        <w:rPr>
          <w:w w:val="105"/>
        </w:rPr>
        <w:t>policy</w:t>
      </w:r>
      <w:r>
        <w:rPr>
          <w:spacing w:val="-2"/>
          <w:w w:val="105"/>
        </w:rPr>
        <w:t xml:space="preserve"> </w:t>
      </w:r>
      <w:r>
        <w:rPr>
          <w:w w:val="105"/>
        </w:rPr>
        <w:t>to assist</w:t>
      </w:r>
      <w:r>
        <w:rPr>
          <w:spacing w:val="-5"/>
          <w:w w:val="105"/>
        </w:rPr>
        <w:t xml:space="preserve"> </w:t>
      </w:r>
      <w:r>
        <w:rPr>
          <w:w w:val="105"/>
        </w:rPr>
        <w:t>agencies</w:t>
      </w:r>
      <w:r>
        <w:rPr>
          <w:spacing w:val="-5"/>
          <w:w w:val="105"/>
        </w:rPr>
        <w:t xml:space="preserve"> </w:t>
      </w:r>
      <w:r>
        <w:rPr>
          <w:w w:val="105"/>
        </w:rPr>
        <w:t>in</w:t>
      </w:r>
      <w:r>
        <w:rPr>
          <w:spacing w:val="-6"/>
          <w:w w:val="105"/>
        </w:rPr>
        <w:t xml:space="preserve"> </w:t>
      </w:r>
      <w:r>
        <w:rPr>
          <w:w w:val="105"/>
        </w:rPr>
        <w:t>fulfilling</w:t>
      </w:r>
      <w:r>
        <w:rPr>
          <w:spacing w:val="-8"/>
          <w:w w:val="105"/>
        </w:rPr>
        <w:t xml:space="preserve"> </w:t>
      </w:r>
      <w:r>
        <w:rPr>
          <w:w w:val="105"/>
        </w:rPr>
        <w:t>their</w:t>
      </w:r>
      <w:r>
        <w:rPr>
          <w:spacing w:val="-6"/>
          <w:w w:val="105"/>
        </w:rPr>
        <w:t xml:space="preserve"> </w:t>
      </w:r>
      <w:r>
        <w:rPr>
          <w:w w:val="105"/>
        </w:rPr>
        <w:t>legislative</w:t>
      </w:r>
      <w:r>
        <w:rPr>
          <w:spacing w:val="-6"/>
          <w:w w:val="105"/>
        </w:rPr>
        <w:t xml:space="preserve"> </w:t>
      </w:r>
      <w:r>
        <w:rPr>
          <w:w w:val="105"/>
        </w:rPr>
        <w:t>obligations</w:t>
      </w:r>
      <w:r>
        <w:rPr>
          <w:spacing w:val="-5"/>
          <w:w w:val="105"/>
        </w:rPr>
        <w:t xml:space="preserve"> </w:t>
      </w:r>
      <w:r>
        <w:rPr>
          <w:w w:val="105"/>
        </w:rPr>
        <w:t>under</w:t>
      </w:r>
      <w:r>
        <w:rPr>
          <w:spacing w:val="-6"/>
          <w:w w:val="105"/>
        </w:rPr>
        <w:t xml:space="preserve"> </w:t>
      </w:r>
      <w:r>
        <w:rPr>
          <w:w w:val="105"/>
        </w:rPr>
        <w:t>the</w:t>
      </w:r>
      <w:r>
        <w:rPr>
          <w:spacing w:val="-6"/>
          <w:w w:val="105"/>
        </w:rPr>
        <w:t xml:space="preserve"> </w:t>
      </w:r>
      <w:r>
        <w:rPr>
          <w:i/>
          <w:w w:val="105"/>
        </w:rPr>
        <w:t>Government</w:t>
      </w:r>
      <w:r>
        <w:rPr>
          <w:i/>
          <w:spacing w:val="-5"/>
          <w:w w:val="105"/>
        </w:rPr>
        <w:t xml:space="preserve"> </w:t>
      </w:r>
      <w:r>
        <w:rPr>
          <w:i/>
          <w:w w:val="105"/>
        </w:rPr>
        <w:t>Sector Finance</w:t>
      </w:r>
      <w:r>
        <w:rPr>
          <w:i/>
          <w:spacing w:val="-3"/>
          <w:w w:val="105"/>
        </w:rPr>
        <w:t xml:space="preserve"> </w:t>
      </w:r>
      <w:r>
        <w:rPr>
          <w:i/>
          <w:w w:val="105"/>
        </w:rPr>
        <w:t>Act</w:t>
      </w:r>
      <w:r>
        <w:rPr>
          <w:i/>
          <w:spacing w:val="-2"/>
          <w:w w:val="105"/>
        </w:rPr>
        <w:t xml:space="preserve"> </w:t>
      </w:r>
      <w:r>
        <w:rPr>
          <w:i/>
          <w:w w:val="105"/>
        </w:rPr>
        <w:t>2018</w:t>
      </w:r>
      <w:r>
        <w:rPr>
          <w:i/>
          <w:spacing w:val="-4"/>
          <w:w w:val="105"/>
        </w:rPr>
        <w:t xml:space="preserve"> </w:t>
      </w:r>
      <w:r>
        <w:rPr>
          <w:w w:val="105"/>
        </w:rPr>
        <w:t>(GSF</w:t>
      </w:r>
      <w:r>
        <w:rPr>
          <w:spacing w:val="-2"/>
          <w:w w:val="105"/>
        </w:rPr>
        <w:t xml:space="preserve"> </w:t>
      </w:r>
      <w:r>
        <w:rPr>
          <w:w w:val="105"/>
        </w:rPr>
        <w:t>Act)</w:t>
      </w:r>
      <w:r>
        <w:rPr>
          <w:spacing w:val="-4"/>
          <w:w w:val="105"/>
        </w:rPr>
        <w:t xml:space="preserve"> </w:t>
      </w:r>
      <w:r>
        <w:rPr>
          <w:w w:val="105"/>
        </w:rPr>
        <w:t>by</w:t>
      </w:r>
      <w:r>
        <w:rPr>
          <w:spacing w:val="-4"/>
          <w:w w:val="105"/>
        </w:rPr>
        <w:t xml:space="preserve"> </w:t>
      </w:r>
      <w:r>
        <w:rPr>
          <w:w w:val="105"/>
        </w:rPr>
        <w:t>outlining</w:t>
      </w:r>
      <w:r>
        <w:rPr>
          <w:spacing w:val="-7"/>
          <w:w w:val="105"/>
        </w:rPr>
        <w:t xml:space="preserve"> </w:t>
      </w:r>
      <w:r>
        <w:rPr>
          <w:w w:val="105"/>
        </w:rPr>
        <w:t>minimum</w:t>
      </w:r>
      <w:r>
        <w:rPr>
          <w:spacing w:val="-2"/>
          <w:w w:val="105"/>
        </w:rPr>
        <w:t xml:space="preserve"> </w:t>
      </w:r>
      <w:r>
        <w:rPr>
          <w:w w:val="105"/>
        </w:rPr>
        <w:t>standards</w:t>
      </w:r>
      <w:r>
        <w:rPr>
          <w:spacing w:val="-2"/>
          <w:w w:val="105"/>
        </w:rPr>
        <w:t xml:space="preserve"> </w:t>
      </w:r>
      <w:r>
        <w:rPr>
          <w:w w:val="105"/>
        </w:rPr>
        <w:t>for</w:t>
      </w:r>
      <w:r>
        <w:rPr>
          <w:spacing w:val="-3"/>
          <w:w w:val="105"/>
        </w:rPr>
        <w:t xml:space="preserve"> </w:t>
      </w:r>
      <w:r>
        <w:rPr>
          <w:w w:val="105"/>
        </w:rPr>
        <w:t>risk</w:t>
      </w:r>
      <w:r>
        <w:rPr>
          <w:spacing w:val="-6"/>
          <w:w w:val="105"/>
        </w:rPr>
        <w:t xml:space="preserve"> </w:t>
      </w:r>
      <w:r>
        <w:rPr>
          <w:w w:val="105"/>
        </w:rPr>
        <w:t>management, internal audit and Audit</w:t>
      </w:r>
      <w:r>
        <w:rPr>
          <w:spacing w:val="-2"/>
          <w:w w:val="105"/>
        </w:rPr>
        <w:t xml:space="preserve"> </w:t>
      </w:r>
      <w:r>
        <w:rPr>
          <w:w w:val="105"/>
        </w:rPr>
        <w:t>and Risk Committees (ARC).</w:t>
      </w:r>
    </w:p>
    <w:p w:rsidR="004E4FAA" w:rsidRDefault="00866C7E">
      <w:pPr>
        <w:spacing w:before="124" w:line="242" w:lineRule="auto"/>
        <w:ind w:left="165" w:right="933" w:hanging="1"/>
        <w:jc w:val="both"/>
      </w:pPr>
      <w:r>
        <w:t xml:space="preserve">The Authority’s Risk Management policy and framework are based upon the </w:t>
      </w:r>
      <w:r>
        <w:rPr>
          <w:i/>
        </w:rPr>
        <w:t xml:space="preserve">Australian Standard AS ISO 31000:2018 Risk Management Framework </w:t>
      </w:r>
      <w:r>
        <w:t xml:space="preserve">as well as </w:t>
      </w:r>
      <w:r>
        <w:rPr>
          <w:i/>
        </w:rPr>
        <w:t xml:space="preserve">TPP20-08 </w:t>
      </w:r>
      <w:r>
        <w:t xml:space="preserve">and are </w:t>
      </w:r>
      <w:r>
        <w:rPr>
          <w:w w:val="110"/>
        </w:rPr>
        <w:t>underpinned</w:t>
      </w:r>
      <w:r>
        <w:rPr>
          <w:spacing w:val="-21"/>
          <w:w w:val="110"/>
        </w:rPr>
        <w:t xml:space="preserve"> </w:t>
      </w:r>
      <w:r>
        <w:rPr>
          <w:w w:val="110"/>
        </w:rPr>
        <w:t>by</w:t>
      </w:r>
      <w:r>
        <w:rPr>
          <w:spacing w:val="-22"/>
          <w:w w:val="110"/>
        </w:rPr>
        <w:t xml:space="preserve"> </w:t>
      </w:r>
      <w:r>
        <w:rPr>
          <w:w w:val="110"/>
        </w:rPr>
        <w:t>a</w:t>
      </w:r>
      <w:r>
        <w:rPr>
          <w:spacing w:val="-20"/>
          <w:w w:val="110"/>
        </w:rPr>
        <w:t xml:space="preserve"> </w:t>
      </w:r>
      <w:r>
        <w:rPr>
          <w:w w:val="110"/>
        </w:rPr>
        <w:t>risk</w:t>
      </w:r>
      <w:r>
        <w:rPr>
          <w:spacing w:val="-20"/>
          <w:w w:val="110"/>
        </w:rPr>
        <w:t xml:space="preserve"> </w:t>
      </w:r>
      <w:r>
        <w:rPr>
          <w:w w:val="110"/>
        </w:rPr>
        <w:t>register.</w:t>
      </w:r>
    </w:p>
    <w:p w:rsidR="004E4FAA" w:rsidRDefault="00866C7E">
      <w:pPr>
        <w:pStyle w:val="BodyText"/>
        <w:spacing w:before="121"/>
        <w:ind w:left="165"/>
        <w:jc w:val="both"/>
      </w:pPr>
      <w:r>
        <w:t>During</w:t>
      </w:r>
      <w:r>
        <w:rPr>
          <w:spacing w:val="31"/>
        </w:rPr>
        <w:t xml:space="preserve"> </w:t>
      </w:r>
      <w:r>
        <w:t>2024-25,</w:t>
      </w:r>
      <w:r>
        <w:rPr>
          <w:spacing w:val="32"/>
        </w:rPr>
        <w:t xml:space="preserve"> </w:t>
      </w:r>
      <w:r>
        <w:t>the</w:t>
      </w:r>
      <w:r>
        <w:rPr>
          <w:spacing w:val="34"/>
        </w:rPr>
        <w:t xml:space="preserve"> </w:t>
      </w:r>
      <w:r>
        <w:rPr>
          <w:spacing w:val="-2"/>
        </w:rPr>
        <w:t>Authority:</w:t>
      </w:r>
    </w:p>
    <w:p w:rsidR="004E4FAA" w:rsidRDefault="00866C7E">
      <w:pPr>
        <w:pStyle w:val="ListParagraph"/>
        <w:numPr>
          <w:ilvl w:val="0"/>
          <w:numId w:val="11"/>
        </w:numPr>
        <w:tabs>
          <w:tab w:val="left" w:pos="523"/>
          <w:tab w:val="left" w:pos="525"/>
        </w:tabs>
        <w:spacing w:before="121" w:line="242" w:lineRule="auto"/>
        <w:ind w:right="777" w:hanging="361"/>
        <w:jc w:val="both"/>
      </w:pPr>
      <w:r>
        <w:rPr>
          <w:w w:val="105"/>
        </w:rPr>
        <w:t>continually</w:t>
      </w:r>
      <w:r>
        <w:rPr>
          <w:spacing w:val="-2"/>
          <w:w w:val="105"/>
        </w:rPr>
        <w:t xml:space="preserve"> </w:t>
      </w:r>
      <w:r>
        <w:rPr>
          <w:w w:val="105"/>
        </w:rPr>
        <w:t>reassessed</w:t>
      </w:r>
      <w:r>
        <w:rPr>
          <w:spacing w:val="-3"/>
          <w:w w:val="105"/>
        </w:rPr>
        <w:t xml:space="preserve"> </w:t>
      </w:r>
      <w:r>
        <w:rPr>
          <w:w w:val="105"/>
        </w:rPr>
        <w:t>and</w:t>
      </w:r>
      <w:r>
        <w:rPr>
          <w:spacing w:val="-1"/>
          <w:w w:val="105"/>
        </w:rPr>
        <w:t xml:space="preserve"> </w:t>
      </w:r>
      <w:r>
        <w:rPr>
          <w:w w:val="105"/>
        </w:rPr>
        <w:t>managed</w:t>
      </w:r>
      <w:r>
        <w:rPr>
          <w:spacing w:val="-1"/>
          <w:w w:val="105"/>
        </w:rPr>
        <w:t xml:space="preserve"> </w:t>
      </w:r>
      <w:r>
        <w:rPr>
          <w:w w:val="105"/>
        </w:rPr>
        <w:t>risks in</w:t>
      </w:r>
      <w:r>
        <w:rPr>
          <w:spacing w:val="-1"/>
          <w:w w:val="105"/>
        </w:rPr>
        <w:t xml:space="preserve"> </w:t>
      </w:r>
      <w:r>
        <w:rPr>
          <w:w w:val="105"/>
        </w:rPr>
        <w:t>accordance</w:t>
      </w:r>
      <w:r>
        <w:rPr>
          <w:spacing w:val="-1"/>
          <w:w w:val="105"/>
        </w:rPr>
        <w:t xml:space="preserve"> </w:t>
      </w:r>
      <w:r>
        <w:rPr>
          <w:w w:val="105"/>
        </w:rPr>
        <w:t>with</w:t>
      </w:r>
      <w:r>
        <w:rPr>
          <w:spacing w:val="-1"/>
          <w:w w:val="105"/>
        </w:rPr>
        <w:t xml:space="preserve"> </w:t>
      </w:r>
      <w:r>
        <w:rPr>
          <w:w w:val="105"/>
        </w:rPr>
        <w:t>the</w:t>
      </w:r>
      <w:r>
        <w:rPr>
          <w:spacing w:val="-1"/>
          <w:w w:val="105"/>
        </w:rPr>
        <w:t xml:space="preserve"> </w:t>
      </w:r>
      <w:r>
        <w:rPr>
          <w:w w:val="105"/>
        </w:rPr>
        <w:t>Risk</w:t>
      </w:r>
      <w:r>
        <w:rPr>
          <w:spacing w:val="-3"/>
          <w:w w:val="105"/>
        </w:rPr>
        <w:t xml:space="preserve"> </w:t>
      </w:r>
      <w:r>
        <w:rPr>
          <w:w w:val="105"/>
        </w:rPr>
        <w:t xml:space="preserve">Management </w:t>
      </w:r>
      <w:r>
        <w:rPr>
          <w:spacing w:val="-2"/>
          <w:w w:val="105"/>
        </w:rPr>
        <w:t>approach</w:t>
      </w:r>
      <w:r>
        <w:rPr>
          <w:spacing w:val="-12"/>
          <w:w w:val="105"/>
        </w:rPr>
        <w:t xml:space="preserve"> </w:t>
      </w:r>
      <w:r>
        <w:rPr>
          <w:spacing w:val="-2"/>
          <w:w w:val="105"/>
        </w:rPr>
        <w:t>as</w:t>
      </w:r>
      <w:r>
        <w:rPr>
          <w:spacing w:val="-11"/>
          <w:w w:val="105"/>
        </w:rPr>
        <w:t xml:space="preserve"> </w:t>
      </w:r>
      <w:r>
        <w:rPr>
          <w:spacing w:val="-2"/>
          <w:w w:val="105"/>
        </w:rPr>
        <w:t>outlined</w:t>
      </w:r>
      <w:r>
        <w:rPr>
          <w:spacing w:val="-12"/>
          <w:w w:val="105"/>
        </w:rPr>
        <w:t xml:space="preserve"> </w:t>
      </w:r>
      <w:r>
        <w:rPr>
          <w:spacing w:val="-2"/>
          <w:w w:val="105"/>
        </w:rPr>
        <w:t>in</w:t>
      </w:r>
      <w:r>
        <w:rPr>
          <w:spacing w:val="-15"/>
          <w:w w:val="105"/>
        </w:rPr>
        <w:t xml:space="preserve"> </w:t>
      </w:r>
      <w:r>
        <w:rPr>
          <w:spacing w:val="-2"/>
          <w:w w:val="105"/>
        </w:rPr>
        <w:t>the</w:t>
      </w:r>
      <w:r>
        <w:rPr>
          <w:spacing w:val="-12"/>
          <w:w w:val="105"/>
        </w:rPr>
        <w:t xml:space="preserve"> </w:t>
      </w:r>
      <w:r>
        <w:rPr>
          <w:spacing w:val="-2"/>
          <w:w w:val="105"/>
        </w:rPr>
        <w:t>policy</w:t>
      </w:r>
      <w:r>
        <w:rPr>
          <w:spacing w:val="-13"/>
          <w:w w:val="105"/>
        </w:rPr>
        <w:t xml:space="preserve"> </w:t>
      </w:r>
      <w:r>
        <w:rPr>
          <w:spacing w:val="-2"/>
          <w:w w:val="105"/>
        </w:rPr>
        <w:t>and</w:t>
      </w:r>
      <w:r>
        <w:rPr>
          <w:spacing w:val="-12"/>
          <w:w w:val="105"/>
        </w:rPr>
        <w:t xml:space="preserve"> </w:t>
      </w:r>
      <w:r>
        <w:rPr>
          <w:spacing w:val="-2"/>
          <w:w w:val="105"/>
        </w:rPr>
        <w:t>framework,</w:t>
      </w:r>
      <w:r>
        <w:rPr>
          <w:spacing w:val="-13"/>
          <w:w w:val="105"/>
        </w:rPr>
        <w:t xml:space="preserve"> </w:t>
      </w:r>
      <w:r>
        <w:rPr>
          <w:spacing w:val="-2"/>
          <w:w w:val="105"/>
        </w:rPr>
        <w:t>to</w:t>
      </w:r>
      <w:r>
        <w:rPr>
          <w:spacing w:val="-12"/>
          <w:w w:val="105"/>
        </w:rPr>
        <w:t xml:space="preserve"> </w:t>
      </w:r>
      <w:r>
        <w:rPr>
          <w:spacing w:val="-2"/>
          <w:w w:val="105"/>
        </w:rPr>
        <w:t>ensure</w:t>
      </w:r>
      <w:r>
        <w:rPr>
          <w:spacing w:val="-12"/>
          <w:w w:val="105"/>
        </w:rPr>
        <w:t xml:space="preserve"> </w:t>
      </w:r>
      <w:r>
        <w:rPr>
          <w:spacing w:val="-2"/>
          <w:w w:val="105"/>
        </w:rPr>
        <w:t>they</w:t>
      </w:r>
      <w:r>
        <w:rPr>
          <w:spacing w:val="-13"/>
          <w:w w:val="105"/>
        </w:rPr>
        <w:t xml:space="preserve"> </w:t>
      </w:r>
      <w:r>
        <w:rPr>
          <w:spacing w:val="-2"/>
          <w:w w:val="105"/>
        </w:rPr>
        <w:t>remain</w:t>
      </w:r>
      <w:r>
        <w:rPr>
          <w:spacing w:val="-12"/>
          <w:w w:val="105"/>
        </w:rPr>
        <w:t xml:space="preserve"> </w:t>
      </w:r>
      <w:r>
        <w:rPr>
          <w:spacing w:val="-2"/>
          <w:w w:val="105"/>
        </w:rPr>
        <w:t>current</w:t>
      </w:r>
      <w:r>
        <w:rPr>
          <w:spacing w:val="-12"/>
          <w:w w:val="105"/>
        </w:rPr>
        <w:t xml:space="preserve"> </w:t>
      </w:r>
      <w:r>
        <w:rPr>
          <w:spacing w:val="-2"/>
          <w:w w:val="105"/>
        </w:rPr>
        <w:t>and relevant</w:t>
      </w:r>
    </w:p>
    <w:p w:rsidR="004E4FAA" w:rsidRDefault="004E4FAA">
      <w:pPr>
        <w:pStyle w:val="ListParagraph"/>
        <w:spacing w:line="242" w:lineRule="auto"/>
        <w:jc w:val="both"/>
        <w:sectPr w:rsidR="004E4FAA">
          <w:pgSz w:w="11910" w:h="16850"/>
          <w:pgMar w:top="1060" w:right="708" w:bottom="820" w:left="1275" w:header="0" w:footer="621" w:gutter="0"/>
          <w:cols w:space="720"/>
        </w:sectPr>
      </w:pPr>
    </w:p>
    <w:p w:rsidR="004E4FAA" w:rsidRDefault="00866C7E">
      <w:pPr>
        <w:pStyle w:val="ListParagraph"/>
        <w:numPr>
          <w:ilvl w:val="0"/>
          <w:numId w:val="11"/>
        </w:numPr>
        <w:tabs>
          <w:tab w:val="left" w:pos="525"/>
        </w:tabs>
        <w:spacing w:before="71" w:line="242" w:lineRule="auto"/>
        <w:ind w:right="1101" w:hanging="361"/>
      </w:pPr>
      <w:r>
        <w:rPr>
          <w:w w:val="105"/>
        </w:rPr>
        <w:lastRenderedPageBreak/>
        <w:t>sought</w:t>
      </w:r>
      <w:r>
        <w:rPr>
          <w:spacing w:val="-18"/>
          <w:w w:val="105"/>
        </w:rPr>
        <w:t xml:space="preserve"> </w:t>
      </w:r>
      <w:r>
        <w:rPr>
          <w:w w:val="105"/>
        </w:rPr>
        <w:t>independent</w:t>
      </w:r>
      <w:r>
        <w:rPr>
          <w:spacing w:val="-17"/>
          <w:w w:val="105"/>
        </w:rPr>
        <w:t xml:space="preserve"> </w:t>
      </w:r>
      <w:r>
        <w:rPr>
          <w:w w:val="105"/>
        </w:rPr>
        <w:t>advice</w:t>
      </w:r>
      <w:r>
        <w:rPr>
          <w:spacing w:val="-18"/>
          <w:w w:val="105"/>
        </w:rPr>
        <w:t xml:space="preserve"> </w:t>
      </w:r>
      <w:r>
        <w:rPr>
          <w:w w:val="105"/>
        </w:rPr>
        <w:t>from</w:t>
      </w:r>
      <w:r>
        <w:rPr>
          <w:spacing w:val="-17"/>
          <w:w w:val="105"/>
        </w:rPr>
        <w:t xml:space="preserve"> </w:t>
      </w:r>
      <w:r>
        <w:rPr>
          <w:w w:val="105"/>
        </w:rPr>
        <w:t>the</w:t>
      </w:r>
      <w:r>
        <w:rPr>
          <w:spacing w:val="-17"/>
          <w:w w:val="105"/>
        </w:rPr>
        <w:t xml:space="preserve"> </w:t>
      </w:r>
      <w:r>
        <w:rPr>
          <w:w w:val="105"/>
        </w:rPr>
        <w:t>Audit</w:t>
      </w:r>
      <w:r>
        <w:rPr>
          <w:spacing w:val="-18"/>
          <w:w w:val="105"/>
        </w:rPr>
        <w:t xml:space="preserve"> </w:t>
      </w:r>
      <w:r>
        <w:rPr>
          <w:w w:val="105"/>
        </w:rPr>
        <w:t>and</w:t>
      </w:r>
      <w:r>
        <w:rPr>
          <w:spacing w:val="-19"/>
          <w:w w:val="105"/>
        </w:rPr>
        <w:t xml:space="preserve"> </w:t>
      </w:r>
      <w:r>
        <w:rPr>
          <w:w w:val="105"/>
        </w:rPr>
        <w:t>Risk</w:t>
      </w:r>
      <w:r>
        <w:rPr>
          <w:spacing w:val="-18"/>
          <w:w w:val="105"/>
        </w:rPr>
        <w:t xml:space="preserve"> </w:t>
      </w:r>
      <w:r>
        <w:rPr>
          <w:w w:val="105"/>
        </w:rPr>
        <w:t>Committee</w:t>
      </w:r>
      <w:r>
        <w:rPr>
          <w:spacing w:val="-17"/>
          <w:w w:val="105"/>
        </w:rPr>
        <w:t xml:space="preserve"> </w:t>
      </w:r>
      <w:r>
        <w:rPr>
          <w:w w:val="105"/>
        </w:rPr>
        <w:t>on</w:t>
      </w:r>
      <w:r>
        <w:rPr>
          <w:spacing w:val="-17"/>
          <w:w w:val="105"/>
        </w:rPr>
        <w:t xml:space="preserve"> </w:t>
      </w:r>
      <w:r>
        <w:rPr>
          <w:w w:val="105"/>
        </w:rPr>
        <w:t>the</w:t>
      </w:r>
      <w:r>
        <w:rPr>
          <w:spacing w:val="-21"/>
          <w:w w:val="105"/>
        </w:rPr>
        <w:t xml:space="preserve"> </w:t>
      </w:r>
      <w:r>
        <w:rPr>
          <w:w w:val="105"/>
        </w:rPr>
        <w:t>Authority’s risk and internal control frameworks.</w:t>
      </w:r>
    </w:p>
    <w:p w:rsidR="004E4FAA" w:rsidRDefault="00866C7E">
      <w:pPr>
        <w:pStyle w:val="Heading1"/>
        <w:spacing w:before="247"/>
      </w:pPr>
      <w:bookmarkStart w:id="59" w:name="Sustainability"/>
      <w:bookmarkStart w:id="60" w:name="_bookmark4"/>
      <w:bookmarkEnd w:id="59"/>
      <w:bookmarkEnd w:id="60"/>
      <w:r>
        <w:rPr>
          <w:color w:val="252525"/>
          <w:spacing w:val="-2"/>
          <w:w w:val="105"/>
        </w:rPr>
        <w:t>Sustainability</w:t>
      </w:r>
    </w:p>
    <w:p w:rsidR="004E4FAA" w:rsidRDefault="00866C7E">
      <w:pPr>
        <w:pStyle w:val="BodyText"/>
        <w:spacing w:before="364" w:line="242" w:lineRule="auto"/>
        <w:ind w:left="165" w:right="1042"/>
      </w:pPr>
      <w:r>
        <w:rPr>
          <w:spacing w:val="-2"/>
          <w:w w:val="105"/>
        </w:rPr>
        <w:t>The</w:t>
      </w:r>
      <w:r>
        <w:rPr>
          <w:spacing w:val="-12"/>
          <w:w w:val="105"/>
        </w:rPr>
        <w:t xml:space="preserve"> </w:t>
      </w:r>
      <w:r>
        <w:rPr>
          <w:spacing w:val="-2"/>
          <w:w w:val="105"/>
        </w:rPr>
        <w:t>Authority’s</w:t>
      </w:r>
      <w:r>
        <w:rPr>
          <w:spacing w:val="-11"/>
          <w:w w:val="105"/>
        </w:rPr>
        <w:t xml:space="preserve"> </w:t>
      </w:r>
      <w:r>
        <w:rPr>
          <w:spacing w:val="-2"/>
          <w:w w:val="105"/>
        </w:rPr>
        <w:t>commitment</w:t>
      </w:r>
      <w:r>
        <w:rPr>
          <w:spacing w:val="-11"/>
          <w:w w:val="105"/>
        </w:rPr>
        <w:t xml:space="preserve"> </w:t>
      </w:r>
      <w:r>
        <w:rPr>
          <w:spacing w:val="-2"/>
          <w:w w:val="105"/>
        </w:rPr>
        <w:t>to</w:t>
      </w:r>
      <w:r>
        <w:rPr>
          <w:spacing w:val="-14"/>
          <w:w w:val="105"/>
        </w:rPr>
        <w:t xml:space="preserve"> </w:t>
      </w:r>
      <w:r>
        <w:rPr>
          <w:spacing w:val="-2"/>
          <w:w w:val="105"/>
        </w:rPr>
        <w:t>sustainability</w:t>
      </w:r>
      <w:r>
        <w:rPr>
          <w:spacing w:val="-13"/>
          <w:w w:val="105"/>
        </w:rPr>
        <w:t xml:space="preserve"> </w:t>
      </w:r>
      <w:r>
        <w:rPr>
          <w:spacing w:val="-2"/>
          <w:w w:val="105"/>
        </w:rPr>
        <w:t>is</w:t>
      </w:r>
      <w:r>
        <w:rPr>
          <w:spacing w:val="-13"/>
          <w:w w:val="105"/>
        </w:rPr>
        <w:t xml:space="preserve"> </w:t>
      </w:r>
      <w:r>
        <w:rPr>
          <w:spacing w:val="-2"/>
          <w:w w:val="105"/>
        </w:rPr>
        <w:t>reflected</w:t>
      </w:r>
      <w:r>
        <w:rPr>
          <w:spacing w:val="-12"/>
          <w:w w:val="105"/>
        </w:rPr>
        <w:t xml:space="preserve"> </w:t>
      </w:r>
      <w:r>
        <w:rPr>
          <w:spacing w:val="-2"/>
          <w:w w:val="105"/>
        </w:rPr>
        <w:t>in</w:t>
      </w:r>
      <w:r>
        <w:rPr>
          <w:spacing w:val="-12"/>
          <w:w w:val="105"/>
        </w:rPr>
        <w:t xml:space="preserve"> </w:t>
      </w:r>
      <w:r>
        <w:rPr>
          <w:spacing w:val="-2"/>
          <w:w w:val="105"/>
        </w:rPr>
        <w:t>its</w:t>
      </w:r>
      <w:r>
        <w:rPr>
          <w:spacing w:val="-11"/>
          <w:w w:val="105"/>
        </w:rPr>
        <w:t xml:space="preserve"> </w:t>
      </w:r>
      <w:r>
        <w:rPr>
          <w:spacing w:val="-2"/>
          <w:w w:val="105"/>
        </w:rPr>
        <w:t>accommodation</w:t>
      </w:r>
      <w:r>
        <w:rPr>
          <w:spacing w:val="-12"/>
          <w:w w:val="105"/>
        </w:rPr>
        <w:t xml:space="preserve"> </w:t>
      </w:r>
      <w:r>
        <w:rPr>
          <w:spacing w:val="-2"/>
          <w:w w:val="105"/>
        </w:rPr>
        <w:t xml:space="preserve">and </w:t>
      </w:r>
      <w:r>
        <w:rPr>
          <w:w w:val="105"/>
        </w:rPr>
        <w:t>workplace services arrangement managed on its behalf by DCITHS.</w:t>
      </w:r>
    </w:p>
    <w:p w:rsidR="004E4FAA" w:rsidRDefault="00866C7E">
      <w:pPr>
        <w:pStyle w:val="Heading2"/>
      </w:pPr>
      <w:bookmarkStart w:id="61" w:name="Disability_Inclusion_Action_Plan"/>
      <w:bookmarkEnd w:id="61"/>
      <w:r>
        <w:rPr>
          <w:color w:val="2D808E"/>
        </w:rPr>
        <w:t>Disability</w:t>
      </w:r>
      <w:r>
        <w:rPr>
          <w:color w:val="2D808E"/>
          <w:spacing w:val="34"/>
        </w:rPr>
        <w:t xml:space="preserve"> </w:t>
      </w:r>
      <w:r>
        <w:rPr>
          <w:color w:val="2D808E"/>
        </w:rPr>
        <w:t>Inclusion</w:t>
      </w:r>
      <w:r>
        <w:rPr>
          <w:color w:val="2D808E"/>
          <w:spacing w:val="37"/>
        </w:rPr>
        <w:t xml:space="preserve"> </w:t>
      </w:r>
      <w:r>
        <w:rPr>
          <w:color w:val="2D808E"/>
        </w:rPr>
        <w:t>Action</w:t>
      </w:r>
      <w:r>
        <w:rPr>
          <w:color w:val="2D808E"/>
          <w:spacing w:val="39"/>
        </w:rPr>
        <w:t xml:space="preserve"> </w:t>
      </w:r>
      <w:r>
        <w:rPr>
          <w:color w:val="2D808E"/>
          <w:spacing w:val="-4"/>
        </w:rPr>
        <w:t>Plan</w:t>
      </w:r>
    </w:p>
    <w:p w:rsidR="004E4FAA" w:rsidRDefault="00866C7E">
      <w:pPr>
        <w:pStyle w:val="BodyText"/>
        <w:spacing w:before="118" w:line="242" w:lineRule="auto"/>
        <w:ind w:left="164" w:right="950"/>
        <w:jc w:val="both"/>
      </w:pPr>
      <w:r>
        <w:t>As a small agency, the Authority relies on some policies and procedures from DCITHS, where appropriate. To ensure the Authority is meeting its compliance obligations with all applicable legal and mandatory Government requirements, standalone policies and procedures have been developed where required.</w:t>
      </w:r>
    </w:p>
    <w:p w:rsidR="004E4FAA" w:rsidRDefault="00866C7E">
      <w:pPr>
        <w:pStyle w:val="BodyText"/>
        <w:spacing w:before="125" w:line="242" w:lineRule="auto"/>
        <w:ind w:left="164" w:right="795" w:hanging="1"/>
        <w:jc w:val="both"/>
      </w:pPr>
      <w:r>
        <w:rPr>
          <w:w w:val="105"/>
        </w:rPr>
        <w:t>The</w:t>
      </w:r>
      <w:r>
        <w:rPr>
          <w:spacing w:val="-13"/>
          <w:w w:val="105"/>
        </w:rPr>
        <w:t xml:space="preserve"> </w:t>
      </w:r>
      <w:r>
        <w:rPr>
          <w:w w:val="105"/>
        </w:rPr>
        <w:t>Authority</w:t>
      </w:r>
      <w:r>
        <w:rPr>
          <w:spacing w:val="-13"/>
          <w:w w:val="105"/>
        </w:rPr>
        <w:t xml:space="preserve"> </w:t>
      </w:r>
      <w:r>
        <w:rPr>
          <w:w w:val="105"/>
        </w:rPr>
        <w:t>relies</w:t>
      </w:r>
      <w:r>
        <w:rPr>
          <w:spacing w:val="-12"/>
          <w:w w:val="105"/>
        </w:rPr>
        <w:t xml:space="preserve"> </w:t>
      </w:r>
      <w:r>
        <w:rPr>
          <w:w w:val="105"/>
        </w:rPr>
        <w:t>on</w:t>
      </w:r>
      <w:r>
        <w:rPr>
          <w:spacing w:val="-17"/>
          <w:w w:val="105"/>
        </w:rPr>
        <w:t xml:space="preserve"> </w:t>
      </w:r>
      <w:r>
        <w:rPr>
          <w:w w:val="105"/>
        </w:rPr>
        <w:t>DCITHS’</w:t>
      </w:r>
      <w:r>
        <w:rPr>
          <w:spacing w:val="-13"/>
          <w:w w:val="105"/>
        </w:rPr>
        <w:t xml:space="preserve"> </w:t>
      </w:r>
      <w:r>
        <w:rPr>
          <w:w w:val="105"/>
        </w:rPr>
        <w:t>Disability</w:t>
      </w:r>
      <w:r>
        <w:rPr>
          <w:spacing w:val="-15"/>
          <w:w w:val="105"/>
        </w:rPr>
        <w:t xml:space="preserve"> </w:t>
      </w:r>
      <w:r>
        <w:rPr>
          <w:w w:val="105"/>
        </w:rPr>
        <w:t>Inclusion</w:t>
      </w:r>
      <w:r>
        <w:rPr>
          <w:spacing w:val="-13"/>
          <w:w w:val="105"/>
        </w:rPr>
        <w:t xml:space="preserve"> </w:t>
      </w:r>
      <w:r>
        <w:rPr>
          <w:w w:val="105"/>
        </w:rPr>
        <w:t>Action</w:t>
      </w:r>
      <w:r>
        <w:rPr>
          <w:spacing w:val="-13"/>
          <w:w w:val="105"/>
        </w:rPr>
        <w:t xml:space="preserve"> </w:t>
      </w:r>
      <w:r>
        <w:rPr>
          <w:w w:val="105"/>
        </w:rPr>
        <w:t>Plan</w:t>
      </w:r>
      <w:r>
        <w:rPr>
          <w:spacing w:val="-13"/>
          <w:w w:val="105"/>
        </w:rPr>
        <w:t xml:space="preserve"> </w:t>
      </w:r>
      <w:r>
        <w:rPr>
          <w:w w:val="105"/>
        </w:rPr>
        <w:t>(DIAP).</w:t>
      </w:r>
      <w:r>
        <w:rPr>
          <w:spacing w:val="-16"/>
          <w:w w:val="105"/>
        </w:rPr>
        <w:t xml:space="preserve"> </w:t>
      </w:r>
      <w:r>
        <w:rPr>
          <w:w w:val="105"/>
        </w:rPr>
        <w:t>The</w:t>
      </w:r>
      <w:r>
        <w:rPr>
          <w:spacing w:val="-13"/>
          <w:w w:val="105"/>
        </w:rPr>
        <w:t xml:space="preserve"> </w:t>
      </w:r>
      <w:r>
        <w:rPr>
          <w:w w:val="105"/>
        </w:rPr>
        <w:t>Department is</w:t>
      </w:r>
      <w:r>
        <w:rPr>
          <w:spacing w:val="-9"/>
          <w:w w:val="105"/>
        </w:rPr>
        <w:t xml:space="preserve"> </w:t>
      </w:r>
      <w:r>
        <w:rPr>
          <w:w w:val="105"/>
        </w:rPr>
        <w:t>in</w:t>
      </w:r>
      <w:r>
        <w:rPr>
          <w:spacing w:val="-10"/>
          <w:w w:val="105"/>
        </w:rPr>
        <w:t xml:space="preserve"> </w:t>
      </w:r>
      <w:r>
        <w:rPr>
          <w:w w:val="105"/>
        </w:rPr>
        <w:t>the</w:t>
      </w:r>
      <w:r>
        <w:rPr>
          <w:spacing w:val="-10"/>
          <w:w w:val="105"/>
        </w:rPr>
        <w:t xml:space="preserve"> </w:t>
      </w:r>
      <w:r>
        <w:rPr>
          <w:w w:val="105"/>
        </w:rPr>
        <w:t>process</w:t>
      </w:r>
      <w:r>
        <w:rPr>
          <w:spacing w:val="-9"/>
          <w:w w:val="105"/>
        </w:rPr>
        <w:t xml:space="preserve"> </w:t>
      </w:r>
      <w:r>
        <w:rPr>
          <w:w w:val="105"/>
        </w:rPr>
        <w:t>of</w:t>
      </w:r>
      <w:r>
        <w:rPr>
          <w:spacing w:val="-11"/>
          <w:w w:val="105"/>
        </w:rPr>
        <w:t xml:space="preserve"> </w:t>
      </w:r>
      <w:r>
        <w:rPr>
          <w:w w:val="105"/>
        </w:rPr>
        <w:t>preparing</w:t>
      </w:r>
      <w:r>
        <w:rPr>
          <w:spacing w:val="-11"/>
          <w:w w:val="105"/>
        </w:rPr>
        <w:t xml:space="preserve"> </w:t>
      </w:r>
      <w:r>
        <w:rPr>
          <w:w w:val="105"/>
        </w:rPr>
        <w:t>a</w:t>
      </w:r>
      <w:r>
        <w:rPr>
          <w:spacing w:val="-10"/>
          <w:w w:val="105"/>
        </w:rPr>
        <w:t xml:space="preserve"> </w:t>
      </w:r>
      <w:r>
        <w:rPr>
          <w:w w:val="105"/>
        </w:rPr>
        <w:t>refreshed</w:t>
      </w:r>
      <w:r>
        <w:rPr>
          <w:spacing w:val="-10"/>
          <w:w w:val="105"/>
        </w:rPr>
        <w:t xml:space="preserve"> </w:t>
      </w:r>
      <w:r>
        <w:rPr>
          <w:w w:val="105"/>
        </w:rPr>
        <w:t>DIAP</w:t>
      </w:r>
      <w:r>
        <w:rPr>
          <w:spacing w:val="-9"/>
          <w:w w:val="105"/>
        </w:rPr>
        <w:t xml:space="preserve"> </w:t>
      </w:r>
      <w:r>
        <w:rPr>
          <w:w w:val="105"/>
        </w:rPr>
        <w:t>to</w:t>
      </w:r>
      <w:r>
        <w:rPr>
          <w:spacing w:val="-10"/>
          <w:w w:val="105"/>
        </w:rPr>
        <w:t xml:space="preserve"> </w:t>
      </w:r>
      <w:r>
        <w:rPr>
          <w:w w:val="105"/>
        </w:rPr>
        <w:t>align</w:t>
      </w:r>
      <w:r>
        <w:rPr>
          <w:spacing w:val="-10"/>
          <w:w w:val="105"/>
        </w:rPr>
        <w:t xml:space="preserve"> </w:t>
      </w:r>
      <w:r>
        <w:rPr>
          <w:w w:val="105"/>
        </w:rPr>
        <w:t>with</w:t>
      </w:r>
      <w:r>
        <w:rPr>
          <w:spacing w:val="-10"/>
          <w:w w:val="105"/>
        </w:rPr>
        <w:t xml:space="preserve"> </w:t>
      </w:r>
      <w:r>
        <w:rPr>
          <w:w w:val="105"/>
        </w:rPr>
        <w:t>the</w:t>
      </w:r>
      <w:r>
        <w:rPr>
          <w:spacing w:val="-10"/>
          <w:w w:val="105"/>
        </w:rPr>
        <w:t xml:space="preserve"> </w:t>
      </w:r>
      <w:r>
        <w:rPr>
          <w:w w:val="105"/>
        </w:rPr>
        <w:t>updated</w:t>
      </w:r>
      <w:r>
        <w:rPr>
          <w:spacing w:val="-10"/>
          <w:w w:val="105"/>
        </w:rPr>
        <w:t xml:space="preserve"> </w:t>
      </w:r>
      <w:r>
        <w:rPr>
          <w:w w:val="105"/>
        </w:rPr>
        <w:t>NSW</w:t>
      </w:r>
      <w:r>
        <w:rPr>
          <w:spacing w:val="-9"/>
          <w:w w:val="105"/>
        </w:rPr>
        <w:t xml:space="preserve"> </w:t>
      </w:r>
      <w:r>
        <w:rPr>
          <w:w w:val="105"/>
        </w:rPr>
        <w:t>Disability Inclusion</w:t>
      </w:r>
      <w:r>
        <w:rPr>
          <w:spacing w:val="-6"/>
          <w:w w:val="105"/>
        </w:rPr>
        <w:t xml:space="preserve"> </w:t>
      </w:r>
      <w:r>
        <w:rPr>
          <w:w w:val="105"/>
        </w:rPr>
        <w:t>Plan</w:t>
      </w:r>
      <w:r>
        <w:rPr>
          <w:spacing w:val="-6"/>
          <w:w w:val="105"/>
        </w:rPr>
        <w:t xml:space="preserve"> </w:t>
      </w:r>
      <w:r>
        <w:rPr>
          <w:w w:val="105"/>
        </w:rPr>
        <w:t>(DIP),</w:t>
      </w:r>
      <w:r>
        <w:rPr>
          <w:spacing w:val="-7"/>
          <w:w w:val="105"/>
        </w:rPr>
        <w:t xml:space="preserve"> </w:t>
      </w:r>
      <w:r>
        <w:rPr>
          <w:w w:val="105"/>
        </w:rPr>
        <w:t>anticipated</w:t>
      </w:r>
      <w:r>
        <w:rPr>
          <w:spacing w:val="-6"/>
          <w:w w:val="105"/>
        </w:rPr>
        <w:t xml:space="preserve"> </w:t>
      </w:r>
      <w:r>
        <w:rPr>
          <w:w w:val="105"/>
        </w:rPr>
        <w:t>to</w:t>
      </w:r>
      <w:r>
        <w:rPr>
          <w:spacing w:val="-9"/>
          <w:w w:val="105"/>
        </w:rPr>
        <w:t xml:space="preserve"> </w:t>
      </w:r>
      <w:r>
        <w:rPr>
          <w:w w:val="105"/>
        </w:rPr>
        <w:t>be</w:t>
      </w:r>
      <w:r>
        <w:rPr>
          <w:spacing w:val="-6"/>
          <w:w w:val="105"/>
        </w:rPr>
        <w:t xml:space="preserve"> </w:t>
      </w:r>
      <w:r>
        <w:rPr>
          <w:w w:val="105"/>
        </w:rPr>
        <w:t>finalised</w:t>
      </w:r>
      <w:r>
        <w:rPr>
          <w:spacing w:val="-9"/>
          <w:w w:val="105"/>
        </w:rPr>
        <w:t xml:space="preserve"> </w:t>
      </w:r>
      <w:r>
        <w:rPr>
          <w:w w:val="105"/>
        </w:rPr>
        <w:t>throughout</w:t>
      </w:r>
      <w:r>
        <w:rPr>
          <w:spacing w:val="-5"/>
          <w:w w:val="105"/>
        </w:rPr>
        <w:t xml:space="preserve"> </w:t>
      </w:r>
      <w:r>
        <w:rPr>
          <w:w w:val="105"/>
        </w:rPr>
        <w:t>the</w:t>
      </w:r>
      <w:r>
        <w:rPr>
          <w:spacing w:val="-6"/>
          <w:w w:val="105"/>
        </w:rPr>
        <w:t xml:space="preserve"> </w:t>
      </w:r>
      <w:r>
        <w:rPr>
          <w:w w:val="105"/>
        </w:rPr>
        <w:t>reporting</w:t>
      </w:r>
      <w:r>
        <w:rPr>
          <w:spacing w:val="-7"/>
          <w:w w:val="105"/>
        </w:rPr>
        <w:t xml:space="preserve"> </w:t>
      </w:r>
      <w:r>
        <w:rPr>
          <w:w w:val="105"/>
        </w:rPr>
        <w:t>period</w:t>
      </w:r>
      <w:r>
        <w:rPr>
          <w:spacing w:val="-6"/>
          <w:w w:val="105"/>
        </w:rPr>
        <w:t xml:space="preserve"> </w:t>
      </w:r>
      <w:r>
        <w:rPr>
          <w:w w:val="105"/>
        </w:rPr>
        <w:t>2025-</w:t>
      </w:r>
    </w:p>
    <w:p w:rsidR="004E4FAA" w:rsidRDefault="00866C7E">
      <w:pPr>
        <w:pStyle w:val="BodyText"/>
        <w:spacing w:before="1" w:line="242" w:lineRule="auto"/>
        <w:ind w:left="164" w:right="725"/>
      </w:pPr>
      <w:r>
        <w:rPr>
          <w:w w:val="105"/>
        </w:rPr>
        <w:t>26.</w:t>
      </w:r>
      <w:r>
        <w:rPr>
          <w:spacing w:val="-12"/>
          <w:w w:val="105"/>
        </w:rPr>
        <w:t xml:space="preserve"> </w:t>
      </w:r>
      <w:r>
        <w:rPr>
          <w:w w:val="105"/>
        </w:rPr>
        <w:t>In</w:t>
      </w:r>
      <w:r>
        <w:rPr>
          <w:spacing w:val="-13"/>
          <w:w w:val="105"/>
        </w:rPr>
        <w:t xml:space="preserve"> </w:t>
      </w:r>
      <w:r>
        <w:rPr>
          <w:w w:val="105"/>
        </w:rPr>
        <w:t>the</w:t>
      </w:r>
      <w:r>
        <w:rPr>
          <w:spacing w:val="-13"/>
          <w:w w:val="105"/>
        </w:rPr>
        <w:t xml:space="preserve"> </w:t>
      </w:r>
      <w:r>
        <w:rPr>
          <w:w w:val="105"/>
        </w:rPr>
        <w:t>meantime,</w:t>
      </w:r>
      <w:r>
        <w:rPr>
          <w:spacing w:val="-14"/>
          <w:w w:val="105"/>
        </w:rPr>
        <w:t xml:space="preserve"> </w:t>
      </w:r>
      <w:r>
        <w:rPr>
          <w:w w:val="105"/>
        </w:rPr>
        <w:t>the</w:t>
      </w:r>
      <w:r>
        <w:rPr>
          <w:spacing w:val="-13"/>
          <w:w w:val="105"/>
        </w:rPr>
        <w:t xml:space="preserve"> </w:t>
      </w:r>
      <w:r>
        <w:rPr>
          <w:w w:val="105"/>
        </w:rPr>
        <w:t>Department</w:t>
      </w:r>
      <w:r>
        <w:rPr>
          <w:spacing w:val="-13"/>
          <w:w w:val="105"/>
        </w:rPr>
        <w:t xml:space="preserve"> </w:t>
      </w:r>
      <w:r>
        <w:rPr>
          <w:w w:val="105"/>
        </w:rPr>
        <w:t>is</w:t>
      </w:r>
      <w:r>
        <w:rPr>
          <w:spacing w:val="-11"/>
          <w:w w:val="105"/>
        </w:rPr>
        <w:t xml:space="preserve"> </w:t>
      </w:r>
      <w:r>
        <w:rPr>
          <w:w w:val="105"/>
        </w:rPr>
        <w:t>progressing</w:t>
      </w:r>
      <w:r>
        <w:rPr>
          <w:spacing w:val="-14"/>
          <w:w w:val="105"/>
        </w:rPr>
        <w:t xml:space="preserve"> </w:t>
      </w:r>
      <w:r>
        <w:rPr>
          <w:w w:val="105"/>
        </w:rPr>
        <w:t>key</w:t>
      </w:r>
      <w:r>
        <w:rPr>
          <w:spacing w:val="-14"/>
          <w:w w:val="105"/>
        </w:rPr>
        <w:t xml:space="preserve"> </w:t>
      </w:r>
      <w:r>
        <w:rPr>
          <w:w w:val="105"/>
        </w:rPr>
        <w:t>initiatives,</w:t>
      </w:r>
      <w:r>
        <w:rPr>
          <w:spacing w:val="-14"/>
          <w:w w:val="105"/>
        </w:rPr>
        <w:t xml:space="preserve"> </w:t>
      </w:r>
      <w:r>
        <w:rPr>
          <w:w w:val="105"/>
        </w:rPr>
        <w:t>including</w:t>
      </w:r>
      <w:r>
        <w:rPr>
          <w:spacing w:val="-14"/>
          <w:w w:val="105"/>
        </w:rPr>
        <w:t xml:space="preserve"> </w:t>
      </w:r>
      <w:r>
        <w:rPr>
          <w:w w:val="105"/>
        </w:rPr>
        <w:t>expanding its</w:t>
      </w:r>
      <w:r>
        <w:rPr>
          <w:spacing w:val="-9"/>
          <w:w w:val="105"/>
        </w:rPr>
        <w:t xml:space="preserve"> </w:t>
      </w:r>
      <w:r>
        <w:rPr>
          <w:w w:val="105"/>
        </w:rPr>
        <w:t>Disability</w:t>
      </w:r>
      <w:r>
        <w:rPr>
          <w:spacing w:val="-12"/>
          <w:w w:val="105"/>
        </w:rPr>
        <w:t xml:space="preserve"> </w:t>
      </w:r>
      <w:r>
        <w:rPr>
          <w:w w:val="105"/>
        </w:rPr>
        <w:t>Employee</w:t>
      </w:r>
      <w:r>
        <w:rPr>
          <w:spacing w:val="-10"/>
          <w:w w:val="105"/>
        </w:rPr>
        <w:t xml:space="preserve"> </w:t>
      </w:r>
      <w:r>
        <w:rPr>
          <w:w w:val="105"/>
        </w:rPr>
        <w:t>Reference</w:t>
      </w:r>
      <w:r>
        <w:rPr>
          <w:spacing w:val="-10"/>
          <w:w w:val="105"/>
        </w:rPr>
        <w:t xml:space="preserve"> </w:t>
      </w:r>
      <w:r>
        <w:rPr>
          <w:w w:val="105"/>
        </w:rPr>
        <w:t>Group</w:t>
      </w:r>
      <w:r>
        <w:rPr>
          <w:spacing w:val="-9"/>
          <w:w w:val="105"/>
        </w:rPr>
        <w:t xml:space="preserve"> </w:t>
      </w:r>
      <w:r>
        <w:rPr>
          <w:w w:val="105"/>
        </w:rPr>
        <w:t>and</w:t>
      </w:r>
      <w:r>
        <w:rPr>
          <w:spacing w:val="-10"/>
          <w:w w:val="105"/>
        </w:rPr>
        <w:t xml:space="preserve"> </w:t>
      </w:r>
      <w:r>
        <w:rPr>
          <w:w w:val="105"/>
        </w:rPr>
        <w:t>co-designing</w:t>
      </w:r>
      <w:r>
        <w:rPr>
          <w:spacing w:val="-12"/>
          <w:w w:val="105"/>
        </w:rPr>
        <w:t xml:space="preserve"> </w:t>
      </w:r>
      <w:r>
        <w:rPr>
          <w:w w:val="105"/>
        </w:rPr>
        <w:t>a</w:t>
      </w:r>
      <w:r>
        <w:rPr>
          <w:spacing w:val="-10"/>
          <w:w w:val="105"/>
        </w:rPr>
        <w:t xml:space="preserve"> </w:t>
      </w:r>
      <w:r>
        <w:rPr>
          <w:w w:val="105"/>
        </w:rPr>
        <w:t>new</w:t>
      </w:r>
      <w:r>
        <w:rPr>
          <w:spacing w:val="-9"/>
          <w:w w:val="105"/>
        </w:rPr>
        <w:t xml:space="preserve"> </w:t>
      </w:r>
      <w:r>
        <w:rPr>
          <w:w w:val="105"/>
        </w:rPr>
        <w:t>Workplace</w:t>
      </w:r>
      <w:r>
        <w:rPr>
          <w:spacing w:val="-10"/>
          <w:w w:val="105"/>
        </w:rPr>
        <w:t xml:space="preserve"> </w:t>
      </w:r>
      <w:r>
        <w:rPr>
          <w:w w:val="105"/>
        </w:rPr>
        <w:t>Adjustment approach</w:t>
      </w:r>
      <w:r>
        <w:rPr>
          <w:spacing w:val="-4"/>
          <w:w w:val="105"/>
        </w:rPr>
        <w:t xml:space="preserve"> </w:t>
      </w:r>
      <w:r>
        <w:rPr>
          <w:w w:val="105"/>
        </w:rPr>
        <w:t>with</w:t>
      </w:r>
      <w:r>
        <w:rPr>
          <w:spacing w:val="-4"/>
          <w:w w:val="105"/>
        </w:rPr>
        <w:t xml:space="preserve"> </w:t>
      </w:r>
      <w:r>
        <w:rPr>
          <w:w w:val="105"/>
        </w:rPr>
        <w:t>employees</w:t>
      </w:r>
      <w:r>
        <w:rPr>
          <w:spacing w:val="-2"/>
          <w:w w:val="105"/>
        </w:rPr>
        <w:t xml:space="preserve"> </w:t>
      </w:r>
      <w:r>
        <w:rPr>
          <w:w w:val="105"/>
        </w:rPr>
        <w:t>with</w:t>
      </w:r>
      <w:r>
        <w:rPr>
          <w:spacing w:val="-4"/>
          <w:w w:val="105"/>
        </w:rPr>
        <w:t xml:space="preserve"> </w:t>
      </w:r>
      <w:r>
        <w:rPr>
          <w:w w:val="105"/>
        </w:rPr>
        <w:t>disability</w:t>
      </w:r>
      <w:r>
        <w:rPr>
          <w:spacing w:val="-7"/>
          <w:w w:val="105"/>
        </w:rPr>
        <w:t xml:space="preserve"> </w:t>
      </w:r>
      <w:r>
        <w:rPr>
          <w:w w:val="105"/>
        </w:rPr>
        <w:t>to</w:t>
      </w:r>
      <w:r>
        <w:rPr>
          <w:spacing w:val="-4"/>
          <w:w w:val="105"/>
        </w:rPr>
        <w:t xml:space="preserve"> </w:t>
      </w:r>
      <w:r>
        <w:rPr>
          <w:w w:val="105"/>
        </w:rPr>
        <w:t>strengthen</w:t>
      </w:r>
      <w:r>
        <w:rPr>
          <w:spacing w:val="-4"/>
          <w:w w:val="105"/>
        </w:rPr>
        <w:t xml:space="preserve"> </w:t>
      </w:r>
      <w:r>
        <w:rPr>
          <w:w w:val="105"/>
        </w:rPr>
        <w:t>inclusion</w:t>
      </w:r>
      <w:r>
        <w:rPr>
          <w:spacing w:val="-4"/>
          <w:w w:val="105"/>
        </w:rPr>
        <w:t xml:space="preserve"> </w:t>
      </w:r>
      <w:r>
        <w:rPr>
          <w:w w:val="105"/>
        </w:rPr>
        <w:t>and</w:t>
      </w:r>
      <w:r>
        <w:rPr>
          <w:spacing w:val="-4"/>
          <w:w w:val="105"/>
        </w:rPr>
        <w:t xml:space="preserve"> </w:t>
      </w:r>
      <w:r>
        <w:rPr>
          <w:w w:val="105"/>
        </w:rPr>
        <w:t>better</w:t>
      </w:r>
      <w:r>
        <w:rPr>
          <w:spacing w:val="-4"/>
          <w:w w:val="105"/>
        </w:rPr>
        <w:t xml:space="preserve"> </w:t>
      </w:r>
      <w:r>
        <w:rPr>
          <w:w w:val="105"/>
        </w:rPr>
        <w:t>support staff</w:t>
      </w:r>
      <w:r>
        <w:rPr>
          <w:spacing w:val="-10"/>
          <w:w w:val="105"/>
        </w:rPr>
        <w:t xml:space="preserve"> </w:t>
      </w:r>
      <w:r>
        <w:rPr>
          <w:w w:val="105"/>
        </w:rPr>
        <w:t>needs.</w:t>
      </w:r>
      <w:r>
        <w:rPr>
          <w:spacing w:val="-7"/>
          <w:w w:val="105"/>
        </w:rPr>
        <w:t xml:space="preserve"> </w:t>
      </w:r>
      <w:r>
        <w:rPr>
          <w:w w:val="105"/>
        </w:rPr>
        <w:t>These</w:t>
      </w:r>
      <w:r>
        <w:rPr>
          <w:spacing w:val="-8"/>
          <w:w w:val="105"/>
        </w:rPr>
        <w:t xml:space="preserve"> </w:t>
      </w:r>
      <w:r>
        <w:rPr>
          <w:w w:val="105"/>
        </w:rPr>
        <w:t>initiatives</w:t>
      </w:r>
      <w:r>
        <w:rPr>
          <w:spacing w:val="-7"/>
          <w:w w:val="105"/>
        </w:rPr>
        <w:t xml:space="preserve"> </w:t>
      </w:r>
      <w:r>
        <w:rPr>
          <w:w w:val="105"/>
        </w:rPr>
        <w:t>are</w:t>
      </w:r>
      <w:r>
        <w:rPr>
          <w:spacing w:val="-8"/>
          <w:w w:val="105"/>
        </w:rPr>
        <w:t xml:space="preserve"> </w:t>
      </w:r>
      <w:r>
        <w:rPr>
          <w:w w:val="105"/>
        </w:rPr>
        <w:t>also</w:t>
      </w:r>
      <w:r>
        <w:rPr>
          <w:spacing w:val="-8"/>
          <w:w w:val="105"/>
        </w:rPr>
        <w:t xml:space="preserve"> </w:t>
      </w:r>
      <w:r>
        <w:rPr>
          <w:w w:val="105"/>
        </w:rPr>
        <w:t>available</w:t>
      </w:r>
      <w:r>
        <w:rPr>
          <w:spacing w:val="-12"/>
          <w:w w:val="105"/>
        </w:rPr>
        <w:t xml:space="preserve"> </w:t>
      </w:r>
      <w:r>
        <w:rPr>
          <w:w w:val="105"/>
        </w:rPr>
        <w:t>to</w:t>
      </w:r>
      <w:r>
        <w:rPr>
          <w:spacing w:val="-8"/>
          <w:w w:val="105"/>
        </w:rPr>
        <w:t xml:space="preserve"> </w:t>
      </w:r>
      <w:r>
        <w:rPr>
          <w:w w:val="105"/>
        </w:rPr>
        <w:t>the</w:t>
      </w:r>
      <w:r>
        <w:rPr>
          <w:spacing w:val="-8"/>
          <w:w w:val="105"/>
        </w:rPr>
        <w:t xml:space="preserve"> </w:t>
      </w:r>
      <w:r>
        <w:rPr>
          <w:w w:val="105"/>
        </w:rPr>
        <w:t>Authority</w:t>
      </w:r>
      <w:r>
        <w:rPr>
          <w:spacing w:val="-8"/>
          <w:w w:val="105"/>
        </w:rPr>
        <w:t xml:space="preserve"> </w:t>
      </w:r>
      <w:r>
        <w:rPr>
          <w:w w:val="105"/>
        </w:rPr>
        <w:t>and</w:t>
      </w:r>
      <w:r>
        <w:rPr>
          <w:spacing w:val="-11"/>
          <w:w w:val="105"/>
        </w:rPr>
        <w:t xml:space="preserve"> </w:t>
      </w:r>
      <w:r>
        <w:rPr>
          <w:w w:val="105"/>
        </w:rPr>
        <w:t>OILGA.</w:t>
      </w:r>
    </w:p>
    <w:p w:rsidR="004E4FAA" w:rsidRDefault="00866C7E">
      <w:pPr>
        <w:pStyle w:val="Heading2"/>
        <w:spacing w:before="166"/>
      </w:pPr>
      <w:bookmarkStart w:id="62" w:name="Modern_Slavery_Act_2018_requirements"/>
      <w:bookmarkEnd w:id="62"/>
      <w:r>
        <w:rPr>
          <w:color w:val="2D808E"/>
          <w:w w:val="105"/>
        </w:rPr>
        <w:t>Modern</w:t>
      </w:r>
      <w:r>
        <w:rPr>
          <w:color w:val="2D808E"/>
          <w:spacing w:val="3"/>
          <w:w w:val="105"/>
        </w:rPr>
        <w:t xml:space="preserve"> </w:t>
      </w:r>
      <w:r>
        <w:rPr>
          <w:color w:val="2D808E"/>
          <w:w w:val="105"/>
        </w:rPr>
        <w:t>Slavery</w:t>
      </w:r>
      <w:r>
        <w:rPr>
          <w:color w:val="2D808E"/>
          <w:spacing w:val="5"/>
          <w:w w:val="105"/>
        </w:rPr>
        <w:t xml:space="preserve"> </w:t>
      </w:r>
      <w:r>
        <w:rPr>
          <w:color w:val="2D808E"/>
          <w:w w:val="105"/>
        </w:rPr>
        <w:t>Act</w:t>
      </w:r>
      <w:r>
        <w:rPr>
          <w:color w:val="2D808E"/>
          <w:spacing w:val="6"/>
          <w:w w:val="105"/>
        </w:rPr>
        <w:t xml:space="preserve"> </w:t>
      </w:r>
      <w:r>
        <w:rPr>
          <w:color w:val="2D808E"/>
          <w:w w:val="105"/>
        </w:rPr>
        <w:t>2018</w:t>
      </w:r>
      <w:r>
        <w:rPr>
          <w:color w:val="2D808E"/>
          <w:spacing w:val="5"/>
          <w:w w:val="105"/>
        </w:rPr>
        <w:t xml:space="preserve"> </w:t>
      </w:r>
      <w:r>
        <w:rPr>
          <w:color w:val="2D808E"/>
          <w:spacing w:val="-2"/>
          <w:w w:val="105"/>
        </w:rPr>
        <w:t>requirements</w:t>
      </w:r>
    </w:p>
    <w:p w:rsidR="004E4FAA" w:rsidRDefault="00866C7E">
      <w:pPr>
        <w:pStyle w:val="BodyText"/>
        <w:spacing w:before="120" w:line="242" w:lineRule="auto"/>
        <w:ind w:left="164" w:right="725"/>
      </w:pPr>
      <w:r>
        <w:rPr>
          <w:w w:val="105"/>
        </w:rPr>
        <w:t>The</w:t>
      </w:r>
      <w:r>
        <w:rPr>
          <w:spacing w:val="-11"/>
          <w:w w:val="105"/>
        </w:rPr>
        <w:t xml:space="preserve"> </w:t>
      </w:r>
      <w:r>
        <w:rPr>
          <w:w w:val="105"/>
        </w:rPr>
        <w:t>Authority</w:t>
      </w:r>
      <w:r>
        <w:rPr>
          <w:spacing w:val="-12"/>
          <w:w w:val="105"/>
        </w:rPr>
        <w:t xml:space="preserve"> </w:t>
      </w:r>
      <w:r>
        <w:rPr>
          <w:w w:val="105"/>
        </w:rPr>
        <w:t>procures</w:t>
      </w:r>
      <w:r>
        <w:rPr>
          <w:spacing w:val="-12"/>
          <w:w w:val="105"/>
        </w:rPr>
        <w:t xml:space="preserve"> </w:t>
      </w:r>
      <w:r>
        <w:rPr>
          <w:w w:val="105"/>
        </w:rPr>
        <w:t>all</w:t>
      </w:r>
      <w:r>
        <w:rPr>
          <w:spacing w:val="-11"/>
          <w:w w:val="105"/>
        </w:rPr>
        <w:t xml:space="preserve"> </w:t>
      </w:r>
      <w:r>
        <w:rPr>
          <w:w w:val="105"/>
        </w:rPr>
        <w:t>goods</w:t>
      </w:r>
      <w:r>
        <w:rPr>
          <w:spacing w:val="-9"/>
          <w:w w:val="105"/>
        </w:rPr>
        <w:t xml:space="preserve"> </w:t>
      </w:r>
      <w:r>
        <w:rPr>
          <w:w w:val="105"/>
        </w:rPr>
        <w:t>and</w:t>
      </w:r>
      <w:r>
        <w:rPr>
          <w:spacing w:val="-11"/>
          <w:w w:val="105"/>
        </w:rPr>
        <w:t xml:space="preserve"> </w:t>
      </w:r>
      <w:r>
        <w:rPr>
          <w:w w:val="105"/>
        </w:rPr>
        <w:t>services</w:t>
      </w:r>
      <w:r>
        <w:rPr>
          <w:spacing w:val="-9"/>
          <w:w w:val="105"/>
        </w:rPr>
        <w:t xml:space="preserve"> </w:t>
      </w:r>
      <w:r>
        <w:rPr>
          <w:w w:val="105"/>
        </w:rPr>
        <w:t>in</w:t>
      </w:r>
      <w:r>
        <w:rPr>
          <w:spacing w:val="-11"/>
          <w:w w:val="105"/>
        </w:rPr>
        <w:t xml:space="preserve"> </w:t>
      </w:r>
      <w:r>
        <w:rPr>
          <w:w w:val="105"/>
        </w:rPr>
        <w:t>compliance</w:t>
      </w:r>
      <w:r>
        <w:rPr>
          <w:spacing w:val="-14"/>
          <w:w w:val="105"/>
        </w:rPr>
        <w:t xml:space="preserve"> </w:t>
      </w:r>
      <w:r>
        <w:rPr>
          <w:w w:val="105"/>
        </w:rPr>
        <w:t>with</w:t>
      </w:r>
      <w:r>
        <w:rPr>
          <w:spacing w:val="-13"/>
          <w:w w:val="105"/>
        </w:rPr>
        <w:t xml:space="preserve"> </w:t>
      </w:r>
      <w:r>
        <w:rPr>
          <w:w w:val="105"/>
        </w:rPr>
        <w:t>the</w:t>
      </w:r>
      <w:r>
        <w:rPr>
          <w:spacing w:val="-14"/>
          <w:w w:val="105"/>
        </w:rPr>
        <w:t xml:space="preserve"> </w:t>
      </w:r>
      <w:r>
        <w:rPr>
          <w:w w:val="105"/>
        </w:rPr>
        <w:t>NSW</w:t>
      </w:r>
      <w:r>
        <w:rPr>
          <w:spacing w:val="-9"/>
          <w:w w:val="105"/>
        </w:rPr>
        <w:t xml:space="preserve"> </w:t>
      </w:r>
      <w:r>
        <w:rPr>
          <w:w w:val="105"/>
        </w:rPr>
        <w:t>Government Procurement Policy Framework. No issues were raised by the Anti-slavery Commissioner</w:t>
      </w:r>
      <w:r>
        <w:rPr>
          <w:spacing w:val="-6"/>
          <w:w w:val="105"/>
        </w:rPr>
        <w:t xml:space="preserve"> </w:t>
      </w:r>
      <w:r>
        <w:rPr>
          <w:w w:val="105"/>
        </w:rPr>
        <w:t>during</w:t>
      </w:r>
      <w:r>
        <w:rPr>
          <w:spacing w:val="-7"/>
          <w:w w:val="105"/>
        </w:rPr>
        <w:t xml:space="preserve"> </w:t>
      </w:r>
      <w:r>
        <w:rPr>
          <w:w w:val="105"/>
        </w:rPr>
        <w:t>the</w:t>
      </w:r>
      <w:r>
        <w:rPr>
          <w:spacing w:val="-6"/>
          <w:w w:val="105"/>
        </w:rPr>
        <w:t xml:space="preserve"> </w:t>
      </w:r>
      <w:r>
        <w:rPr>
          <w:w w:val="105"/>
        </w:rPr>
        <w:t>financial</w:t>
      </w:r>
      <w:r>
        <w:rPr>
          <w:spacing w:val="-6"/>
          <w:w w:val="105"/>
        </w:rPr>
        <w:t xml:space="preserve"> </w:t>
      </w:r>
      <w:r>
        <w:rPr>
          <w:w w:val="105"/>
        </w:rPr>
        <w:t>year</w:t>
      </w:r>
      <w:r>
        <w:rPr>
          <w:spacing w:val="-6"/>
          <w:w w:val="105"/>
        </w:rPr>
        <w:t xml:space="preserve"> </w:t>
      </w:r>
      <w:r>
        <w:rPr>
          <w:w w:val="105"/>
        </w:rPr>
        <w:t>concerning</w:t>
      </w:r>
      <w:r>
        <w:rPr>
          <w:spacing w:val="-7"/>
          <w:w w:val="105"/>
        </w:rPr>
        <w:t xml:space="preserve"> </w:t>
      </w:r>
      <w:r>
        <w:rPr>
          <w:w w:val="105"/>
        </w:rPr>
        <w:t>the</w:t>
      </w:r>
      <w:r>
        <w:rPr>
          <w:spacing w:val="-6"/>
          <w:w w:val="105"/>
        </w:rPr>
        <w:t xml:space="preserve"> </w:t>
      </w:r>
      <w:r>
        <w:rPr>
          <w:w w:val="105"/>
        </w:rPr>
        <w:t>operations</w:t>
      </w:r>
      <w:r>
        <w:rPr>
          <w:spacing w:val="-5"/>
          <w:w w:val="105"/>
        </w:rPr>
        <w:t xml:space="preserve"> </w:t>
      </w:r>
      <w:r>
        <w:rPr>
          <w:w w:val="105"/>
        </w:rPr>
        <w:t>of</w:t>
      </w:r>
      <w:r>
        <w:rPr>
          <w:spacing w:val="-7"/>
          <w:w w:val="105"/>
        </w:rPr>
        <w:t xml:space="preserve"> </w:t>
      </w:r>
      <w:r>
        <w:rPr>
          <w:w w:val="105"/>
        </w:rPr>
        <w:t>the</w:t>
      </w:r>
      <w:r>
        <w:rPr>
          <w:spacing w:val="-6"/>
          <w:w w:val="105"/>
        </w:rPr>
        <w:t xml:space="preserve"> </w:t>
      </w:r>
      <w:r>
        <w:rPr>
          <w:w w:val="105"/>
        </w:rPr>
        <w:t>Authority.</w:t>
      </w:r>
    </w:p>
    <w:p w:rsidR="004E4FAA" w:rsidRDefault="00866C7E">
      <w:pPr>
        <w:pStyle w:val="BodyText"/>
        <w:spacing w:before="122" w:line="242" w:lineRule="auto"/>
        <w:ind w:left="164" w:right="725"/>
      </w:pPr>
      <w:r>
        <w:rPr>
          <w:w w:val="105"/>
        </w:rPr>
        <w:t>To</w:t>
      </w:r>
      <w:r>
        <w:rPr>
          <w:spacing w:val="-15"/>
          <w:w w:val="105"/>
        </w:rPr>
        <w:t xml:space="preserve"> </w:t>
      </w:r>
      <w:r>
        <w:rPr>
          <w:w w:val="105"/>
        </w:rPr>
        <w:t>ensure</w:t>
      </w:r>
      <w:r>
        <w:rPr>
          <w:spacing w:val="-15"/>
          <w:w w:val="105"/>
        </w:rPr>
        <w:t xml:space="preserve"> </w:t>
      </w:r>
      <w:r>
        <w:rPr>
          <w:w w:val="105"/>
        </w:rPr>
        <w:t>that</w:t>
      </w:r>
      <w:r>
        <w:rPr>
          <w:spacing w:val="-14"/>
          <w:w w:val="105"/>
        </w:rPr>
        <w:t xml:space="preserve"> </w:t>
      </w:r>
      <w:r>
        <w:rPr>
          <w:w w:val="105"/>
        </w:rPr>
        <w:t>goods</w:t>
      </w:r>
      <w:r>
        <w:rPr>
          <w:spacing w:val="-14"/>
          <w:w w:val="105"/>
        </w:rPr>
        <w:t xml:space="preserve"> </w:t>
      </w:r>
      <w:r>
        <w:rPr>
          <w:w w:val="105"/>
        </w:rPr>
        <w:t>and</w:t>
      </w:r>
      <w:r>
        <w:rPr>
          <w:spacing w:val="-15"/>
          <w:w w:val="105"/>
        </w:rPr>
        <w:t xml:space="preserve"> </w:t>
      </w:r>
      <w:r>
        <w:rPr>
          <w:w w:val="105"/>
        </w:rPr>
        <w:t>services</w:t>
      </w:r>
      <w:r>
        <w:rPr>
          <w:spacing w:val="-14"/>
          <w:w w:val="105"/>
        </w:rPr>
        <w:t xml:space="preserve"> </w:t>
      </w:r>
      <w:r>
        <w:rPr>
          <w:w w:val="105"/>
        </w:rPr>
        <w:t>procured</w:t>
      </w:r>
      <w:r>
        <w:rPr>
          <w:spacing w:val="-15"/>
          <w:w w:val="105"/>
        </w:rPr>
        <w:t xml:space="preserve"> </w:t>
      </w:r>
      <w:r>
        <w:rPr>
          <w:w w:val="105"/>
        </w:rPr>
        <w:t>by</w:t>
      </w:r>
      <w:r>
        <w:rPr>
          <w:spacing w:val="-18"/>
          <w:w w:val="105"/>
        </w:rPr>
        <w:t xml:space="preserve"> </w:t>
      </w:r>
      <w:r>
        <w:rPr>
          <w:w w:val="105"/>
        </w:rPr>
        <w:t>and</w:t>
      </w:r>
      <w:r>
        <w:rPr>
          <w:spacing w:val="-15"/>
          <w:w w:val="105"/>
        </w:rPr>
        <w:t xml:space="preserve"> </w:t>
      </w:r>
      <w:r>
        <w:rPr>
          <w:w w:val="105"/>
        </w:rPr>
        <w:t>for</w:t>
      </w:r>
      <w:r>
        <w:rPr>
          <w:spacing w:val="-15"/>
          <w:w w:val="105"/>
        </w:rPr>
        <w:t xml:space="preserve"> </w:t>
      </w:r>
      <w:r>
        <w:rPr>
          <w:w w:val="105"/>
        </w:rPr>
        <w:t>the</w:t>
      </w:r>
      <w:r>
        <w:rPr>
          <w:spacing w:val="-15"/>
          <w:w w:val="105"/>
        </w:rPr>
        <w:t xml:space="preserve"> </w:t>
      </w:r>
      <w:r>
        <w:rPr>
          <w:w w:val="105"/>
        </w:rPr>
        <w:t>Authority</w:t>
      </w:r>
      <w:r>
        <w:rPr>
          <w:spacing w:val="-14"/>
          <w:w w:val="105"/>
        </w:rPr>
        <w:t xml:space="preserve"> </w:t>
      </w:r>
      <w:r>
        <w:rPr>
          <w:w w:val="105"/>
        </w:rPr>
        <w:t>during</w:t>
      </w:r>
      <w:r>
        <w:rPr>
          <w:spacing w:val="-16"/>
          <w:w w:val="105"/>
        </w:rPr>
        <w:t xml:space="preserve"> </w:t>
      </w:r>
      <w:r>
        <w:rPr>
          <w:w w:val="105"/>
        </w:rPr>
        <w:t>the</w:t>
      </w:r>
      <w:r>
        <w:rPr>
          <w:spacing w:val="-15"/>
          <w:w w:val="105"/>
        </w:rPr>
        <w:t xml:space="preserve"> </w:t>
      </w:r>
      <w:r>
        <w:rPr>
          <w:w w:val="105"/>
        </w:rPr>
        <w:t>financial year</w:t>
      </w:r>
      <w:r>
        <w:rPr>
          <w:spacing w:val="-11"/>
          <w:w w:val="105"/>
        </w:rPr>
        <w:t xml:space="preserve"> </w:t>
      </w:r>
      <w:r>
        <w:rPr>
          <w:w w:val="105"/>
        </w:rPr>
        <w:t>were</w:t>
      </w:r>
      <w:r>
        <w:rPr>
          <w:spacing w:val="-11"/>
          <w:w w:val="105"/>
        </w:rPr>
        <w:t xml:space="preserve"> </w:t>
      </w:r>
      <w:r>
        <w:rPr>
          <w:w w:val="105"/>
        </w:rPr>
        <w:t>not</w:t>
      </w:r>
      <w:r>
        <w:rPr>
          <w:spacing w:val="-10"/>
          <w:w w:val="105"/>
        </w:rPr>
        <w:t xml:space="preserve"> </w:t>
      </w:r>
      <w:r>
        <w:rPr>
          <w:w w:val="105"/>
        </w:rPr>
        <w:t>the</w:t>
      </w:r>
      <w:r>
        <w:rPr>
          <w:spacing w:val="-11"/>
          <w:w w:val="105"/>
        </w:rPr>
        <w:t xml:space="preserve"> </w:t>
      </w:r>
      <w:r>
        <w:rPr>
          <w:w w:val="105"/>
        </w:rPr>
        <w:t>product</w:t>
      </w:r>
      <w:r>
        <w:rPr>
          <w:spacing w:val="-10"/>
          <w:w w:val="105"/>
        </w:rPr>
        <w:t xml:space="preserve"> </w:t>
      </w:r>
      <w:r>
        <w:rPr>
          <w:w w:val="105"/>
        </w:rPr>
        <w:t>of</w:t>
      </w:r>
      <w:r>
        <w:rPr>
          <w:spacing w:val="-12"/>
          <w:w w:val="105"/>
        </w:rPr>
        <w:t xml:space="preserve"> </w:t>
      </w:r>
      <w:r>
        <w:rPr>
          <w:w w:val="105"/>
        </w:rPr>
        <w:t>modern</w:t>
      </w:r>
      <w:r>
        <w:rPr>
          <w:spacing w:val="-14"/>
          <w:w w:val="105"/>
        </w:rPr>
        <w:t xml:space="preserve"> </w:t>
      </w:r>
      <w:r>
        <w:rPr>
          <w:w w:val="105"/>
        </w:rPr>
        <w:t>slavery</w:t>
      </w:r>
      <w:r>
        <w:rPr>
          <w:spacing w:val="-12"/>
          <w:w w:val="105"/>
        </w:rPr>
        <w:t xml:space="preserve"> </w:t>
      </w:r>
      <w:r>
        <w:rPr>
          <w:w w:val="105"/>
        </w:rPr>
        <w:t>within</w:t>
      </w:r>
      <w:r>
        <w:rPr>
          <w:spacing w:val="-11"/>
          <w:w w:val="105"/>
        </w:rPr>
        <w:t xml:space="preserve"> </w:t>
      </w:r>
      <w:r>
        <w:rPr>
          <w:w w:val="105"/>
        </w:rPr>
        <w:t>the</w:t>
      </w:r>
      <w:r>
        <w:rPr>
          <w:spacing w:val="-14"/>
          <w:w w:val="105"/>
        </w:rPr>
        <w:t xml:space="preserve"> </w:t>
      </w:r>
      <w:r>
        <w:rPr>
          <w:w w:val="105"/>
        </w:rPr>
        <w:t>meaning</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i/>
          <w:w w:val="105"/>
        </w:rPr>
        <w:t>Modern</w:t>
      </w:r>
      <w:r>
        <w:rPr>
          <w:i/>
          <w:spacing w:val="-12"/>
          <w:w w:val="105"/>
        </w:rPr>
        <w:t xml:space="preserve"> </w:t>
      </w:r>
      <w:r>
        <w:rPr>
          <w:i/>
          <w:w w:val="105"/>
        </w:rPr>
        <w:t>Slavery Act</w:t>
      </w:r>
      <w:r>
        <w:rPr>
          <w:i/>
          <w:spacing w:val="-3"/>
          <w:w w:val="105"/>
        </w:rPr>
        <w:t xml:space="preserve"> </w:t>
      </w:r>
      <w:r>
        <w:rPr>
          <w:i/>
          <w:w w:val="105"/>
        </w:rPr>
        <w:t>2018</w:t>
      </w:r>
      <w:r>
        <w:rPr>
          <w:w w:val="105"/>
        </w:rPr>
        <w:t>,</w:t>
      </w:r>
      <w:r>
        <w:rPr>
          <w:spacing w:val="-5"/>
          <w:w w:val="105"/>
        </w:rPr>
        <w:t xml:space="preserve"> </w:t>
      </w:r>
      <w:r>
        <w:rPr>
          <w:w w:val="105"/>
        </w:rPr>
        <w:t>the</w:t>
      </w:r>
      <w:r>
        <w:rPr>
          <w:spacing w:val="-4"/>
          <w:w w:val="105"/>
        </w:rPr>
        <w:t xml:space="preserve"> </w:t>
      </w:r>
      <w:r>
        <w:rPr>
          <w:w w:val="105"/>
        </w:rPr>
        <w:t>following</w:t>
      </w:r>
      <w:r>
        <w:rPr>
          <w:spacing w:val="-8"/>
          <w:w w:val="105"/>
        </w:rPr>
        <w:t xml:space="preserve"> </w:t>
      </w:r>
      <w:r>
        <w:rPr>
          <w:w w:val="105"/>
        </w:rPr>
        <w:t>steps</w:t>
      </w:r>
      <w:r>
        <w:rPr>
          <w:spacing w:val="-3"/>
          <w:w w:val="105"/>
        </w:rPr>
        <w:t xml:space="preserve"> </w:t>
      </w:r>
      <w:r>
        <w:rPr>
          <w:w w:val="105"/>
        </w:rPr>
        <w:t>were</w:t>
      </w:r>
      <w:r>
        <w:rPr>
          <w:spacing w:val="-4"/>
          <w:w w:val="105"/>
        </w:rPr>
        <w:t xml:space="preserve"> </w:t>
      </w:r>
      <w:r>
        <w:rPr>
          <w:w w:val="105"/>
        </w:rPr>
        <w:t>taken</w:t>
      </w:r>
      <w:r>
        <w:rPr>
          <w:spacing w:val="-4"/>
          <w:w w:val="105"/>
        </w:rPr>
        <w:t xml:space="preserve"> </w:t>
      </w:r>
      <w:r>
        <w:rPr>
          <w:w w:val="105"/>
        </w:rPr>
        <w:t>by</w:t>
      </w:r>
      <w:r>
        <w:rPr>
          <w:spacing w:val="-5"/>
          <w:w w:val="105"/>
        </w:rPr>
        <w:t xml:space="preserve"> </w:t>
      </w:r>
      <w:r>
        <w:rPr>
          <w:w w:val="105"/>
        </w:rPr>
        <w:t>the</w:t>
      </w:r>
      <w:r>
        <w:rPr>
          <w:spacing w:val="-8"/>
          <w:w w:val="105"/>
        </w:rPr>
        <w:t xml:space="preserve"> </w:t>
      </w:r>
      <w:r>
        <w:rPr>
          <w:w w:val="105"/>
        </w:rPr>
        <w:t>Authority</w:t>
      </w:r>
      <w:r>
        <w:rPr>
          <w:spacing w:val="-5"/>
          <w:w w:val="105"/>
        </w:rPr>
        <w:t xml:space="preserve"> </w:t>
      </w:r>
      <w:r>
        <w:rPr>
          <w:w w:val="105"/>
        </w:rPr>
        <w:t>with</w:t>
      </w:r>
      <w:r>
        <w:rPr>
          <w:spacing w:val="-4"/>
          <w:w w:val="105"/>
        </w:rPr>
        <w:t xml:space="preserve"> </w:t>
      </w:r>
      <w:r>
        <w:rPr>
          <w:w w:val="105"/>
        </w:rPr>
        <w:t>support</w:t>
      </w:r>
      <w:r>
        <w:rPr>
          <w:spacing w:val="-7"/>
          <w:w w:val="105"/>
        </w:rPr>
        <w:t xml:space="preserve"> </w:t>
      </w:r>
      <w:r>
        <w:rPr>
          <w:w w:val="105"/>
        </w:rPr>
        <w:t>from</w:t>
      </w:r>
      <w:r>
        <w:rPr>
          <w:spacing w:val="-3"/>
          <w:w w:val="105"/>
        </w:rPr>
        <w:t xml:space="preserve"> </w:t>
      </w:r>
      <w:r>
        <w:rPr>
          <w:w w:val="105"/>
        </w:rPr>
        <w:t>DCITHS:</w:t>
      </w:r>
    </w:p>
    <w:p w:rsidR="004E4FAA" w:rsidRDefault="00866C7E">
      <w:pPr>
        <w:pStyle w:val="ListParagraph"/>
        <w:numPr>
          <w:ilvl w:val="0"/>
          <w:numId w:val="9"/>
        </w:numPr>
        <w:tabs>
          <w:tab w:val="left" w:pos="524"/>
        </w:tabs>
        <w:spacing w:before="118" w:line="242" w:lineRule="auto"/>
        <w:ind w:right="1544"/>
      </w:pPr>
      <w:r>
        <w:rPr>
          <w:w w:val="105"/>
        </w:rPr>
        <w:t>monitoring</w:t>
      </w:r>
      <w:r>
        <w:rPr>
          <w:spacing w:val="-16"/>
          <w:w w:val="105"/>
        </w:rPr>
        <w:t xml:space="preserve"> </w:t>
      </w:r>
      <w:r>
        <w:rPr>
          <w:w w:val="105"/>
        </w:rPr>
        <w:t>supplier</w:t>
      </w:r>
      <w:r>
        <w:rPr>
          <w:spacing w:val="-13"/>
          <w:w w:val="105"/>
        </w:rPr>
        <w:t xml:space="preserve"> </w:t>
      </w:r>
      <w:r>
        <w:rPr>
          <w:w w:val="105"/>
        </w:rPr>
        <w:t>performance</w:t>
      </w:r>
      <w:r>
        <w:rPr>
          <w:spacing w:val="-13"/>
          <w:w w:val="105"/>
        </w:rPr>
        <w:t xml:space="preserve"> </w:t>
      </w:r>
      <w:r>
        <w:rPr>
          <w:w w:val="105"/>
        </w:rPr>
        <w:t>and</w:t>
      </w:r>
      <w:r>
        <w:rPr>
          <w:spacing w:val="-13"/>
          <w:w w:val="105"/>
        </w:rPr>
        <w:t xml:space="preserve"> </w:t>
      </w:r>
      <w:r>
        <w:rPr>
          <w:w w:val="105"/>
        </w:rPr>
        <w:t>addressing</w:t>
      </w:r>
      <w:r>
        <w:rPr>
          <w:spacing w:val="-14"/>
          <w:w w:val="105"/>
        </w:rPr>
        <w:t xml:space="preserve"> </w:t>
      </w:r>
      <w:r>
        <w:rPr>
          <w:w w:val="105"/>
        </w:rPr>
        <w:t>any</w:t>
      </w:r>
      <w:r>
        <w:rPr>
          <w:spacing w:val="-14"/>
          <w:w w:val="105"/>
        </w:rPr>
        <w:t xml:space="preserve"> </w:t>
      </w:r>
      <w:r>
        <w:rPr>
          <w:w w:val="105"/>
        </w:rPr>
        <w:t>identified</w:t>
      </w:r>
      <w:r>
        <w:rPr>
          <w:spacing w:val="-13"/>
          <w:w w:val="105"/>
        </w:rPr>
        <w:t xml:space="preserve"> </w:t>
      </w:r>
      <w:r>
        <w:rPr>
          <w:w w:val="105"/>
        </w:rPr>
        <w:t>risks</w:t>
      </w:r>
      <w:r>
        <w:rPr>
          <w:spacing w:val="-12"/>
          <w:w w:val="105"/>
        </w:rPr>
        <w:t xml:space="preserve"> </w:t>
      </w:r>
      <w:r>
        <w:rPr>
          <w:w w:val="105"/>
        </w:rPr>
        <w:t>through engagement or corrective action</w:t>
      </w:r>
    </w:p>
    <w:p w:rsidR="004E4FAA" w:rsidRDefault="00866C7E">
      <w:pPr>
        <w:pStyle w:val="ListParagraph"/>
        <w:numPr>
          <w:ilvl w:val="0"/>
          <w:numId w:val="9"/>
        </w:numPr>
        <w:tabs>
          <w:tab w:val="left" w:pos="524"/>
        </w:tabs>
        <w:spacing w:line="242" w:lineRule="auto"/>
        <w:ind w:right="881"/>
      </w:pPr>
      <w:r>
        <w:rPr>
          <w:w w:val="105"/>
        </w:rPr>
        <w:t>providing</w:t>
      </w:r>
      <w:r>
        <w:rPr>
          <w:spacing w:val="-18"/>
          <w:w w:val="105"/>
        </w:rPr>
        <w:t xml:space="preserve"> </w:t>
      </w:r>
      <w:r>
        <w:rPr>
          <w:w w:val="105"/>
        </w:rPr>
        <w:t>staff</w:t>
      </w:r>
      <w:r>
        <w:rPr>
          <w:spacing w:val="-18"/>
          <w:w w:val="105"/>
        </w:rPr>
        <w:t xml:space="preserve"> </w:t>
      </w:r>
      <w:r>
        <w:rPr>
          <w:w w:val="105"/>
        </w:rPr>
        <w:t>training</w:t>
      </w:r>
      <w:r>
        <w:rPr>
          <w:spacing w:val="-20"/>
          <w:w w:val="105"/>
        </w:rPr>
        <w:t xml:space="preserve"> </w:t>
      </w:r>
      <w:r>
        <w:rPr>
          <w:w w:val="105"/>
        </w:rPr>
        <w:t>and</w:t>
      </w:r>
      <w:r>
        <w:rPr>
          <w:spacing w:val="-17"/>
          <w:w w:val="105"/>
        </w:rPr>
        <w:t xml:space="preserve"> </w:t>
      </w:r>
      <w:r>
        <w:rPr>
          <w:w w:val="105"/>
        </w:rPr>
        <w:t>awareness</w:t>
      </w:r>
      <w:r>
        <w:rPr>
          <w:spacing w:val="-16"/>
          <w:w w:val="105"/>
        </w:rPr>
        <w:t xml:space="preserve"> </w:t>
      </w:r>
      <w:r>
        <w:rPr>
          <w:w w:val="105"/>
        </w:rPr>
        <w:t>to</w:t>
      </w:r>
      <w:r>
        <w:rPr>
          <w:spacing w:val="-19"/>
          <w:w w:val="105"/>
        </w:rPr>
        <w:t xml:space="preserve"> </w:t>
      </w:r>
      <w:r>
        <w:rPr>
          <w:w w:val="105"/>
        </w:rPr>
        <w:t>strengthen</w:t>
      </w:r>
      <w:r>
        <w:rPr>
          <w:spacing w:val="-17"/>
          <w:w w:val="105"/>
        </w:rPr>
        <w:t xml:space="preserve"> </w:t>
      </w:r>
      <w:r>
        <w:rPr>
          <w:w w:val="105"/>
        </w:rPr>
        <w:t>accountability</w:t>
      </w:r>
      <w:r>
        <w:rPr>
          <w:spacing w:val="-18"/>
          <w:w w:val="105"/>
        </w:rPr>
        <w:t xml:space="preserve"> </w:t>
      </w:r>
      <w:r>
        <w:rPr>
          <w:w w:val="105"/>
        </w:rPr>
        <w:t>in</w:t>
      </w:r>
      <w:r>
        <w:rPr>
          <w:spacing w:val="-20"/>
          <w:w w:val="105"/>
        </w:rPr>
        <w:t xml:space="preserve"> </w:t>
      </w:r>
      <w:r>
        <w:rPr>
          <w:w w:val="105"/>
        </w:rPr>
        <w:t xml:space="preserve">procurement </w:t>
      </w:r>
      <w:r>
        <w:rPr>
          <w:spacing w:val="-2"/>
          <w:w w:val="105"/>
        </w:rPr>
        <w:t>practices.</w:t>
      </w:r>
    </w:p>
    <w:p w:rsidR="004E4FAA" w:rsidRDefault="00866C7E">
      <w:pPr>
        <w:pStyle w:val="Heading2"/>
        <w:spacing w:before="162"/>
      </w:pPr>
      <w:bookmarkStart w:id="63" w:name="Workforce_Diversity"/>
      <w:bookmarkEnd w:id="63"/>
      <w:r>
        <w:rPr>
          <w:color w:val="2D808E"/>
          <w:w w:val="105"/>
        </w:rPr>
        <w:t>Workforce</w:t>
      </w:r>
      <w:r>
        <w:rPr>
          <w:color w:val="2D808E"/>
          <w:spacing w:val="-8"/>
          <w:w w:val="105"/>
        </w:rPr>
        <w:t xml:space="preserve"> </w:t>
      </w:r>
      <w:r>
        <w:rPr>
          <w:color w:val="2D808E"/>
          <w:spacing w:val="-2"/>
          <w:w w:val="105"/>
        </w:rPr>
        <w:t>Diversity</w:t>
      </w:r>
    </w:p>
    <w:p w:rsidR="004E4FAA" w:rsidRDefault="00866C7E">
      <w:pPr>
        <w:pStyle w:val="BodyText"/>
        <w:spacing w:before="121" w:line="242" w:lineRule="auto"/>
        <w:ind w:left="165" w:right="1042"/>
      </w:pPr>
      <w:r>
        <w:rPr>
          <w:spacing w:val="-2"/>
          <w:w w:val="105"/>
        </w:rPr>
        <w:t>The</w:t>
      </w:r>
      <w:r>
        <w:rPr>
          <w:spacing w:val="-9"/>
          <w:w w:val="105"/>
        </w:rPr>
        <w:t xml:space="preserve"> </w:t>
      </w:r>
      <w:r>
        <w:rPr>
          <w:spacing w:val="-2"/>
          <w:w w:val="105"/>
        </w:rPr>
        <w:t>statistics</w:t>
      </w:r>
      <w:r>
        <w:rPr>
          <w:spacing w:val="-8"/>
          <w:w w:val="105"/>
        </w:rPr>
        <w:t xml:space="preserve"> </w:t>
      </w:r>
      <w:r>
        <w:rPr>
          <w:spacing w:val="-2"/>
          <w:w w:val="105"/>
        </w:rPr>
        <w:t>for</w:t>
      </w:r>
      <w:r>
        <w:rPr>
          <w:spacing w:val="-9"/>
          <w:w w:val="105"/>
        </w:rPr>
        <w:t xml:space="preserve"> </w:t>
      </w:r>
      <w:r>
        <w:rPr>
          <w:spacing w:val="-2"/>
          <w:w w:val="105"/>
        </w:rPr>
        <w:t>both</w:t>
      </w:r>
      <w:r>
        <w:rPr>
          <w:spacing w:val="-9"/>
          <w:w w:val="105"/>
        </w:rPr>
        <w:t xml:space="preserve"> </w:t>
      </w:r>
      <w:r>
        <w:rPr>
          <w:spacing w:val="-2"/>
          <w:w w:val="105"/>
        </w:rPr>
        <w:t>the</w:t>
      </w:r>
      <w:r>
        <w:rPr>
          <w:spacing w:val="-9"/>
          <w:w w:val="105"/>
        </w:rPr>
        <w:t xml:space="preserve"> </w:t>
      </w:r>
      <w:r>
        <w:rPr>
          <w:spacing w:val="-2"/>
          <w:w w:val="105"/>
        </w:rPr>
        <w:t>representation</w:t>
      </w:r>
      <w:r>
        <w:rPr>
          <w:spacing w:val="-9"/>
          <w:w w:val="105"/>
        </w:rPr>
        <w:t xml:space="preserve"> </w:t>
      </w:r>
      <w:r>
        <w:rPr>
          <w:spacing w:val="-2"/>
          <w:w w:val="105"/>
        </w:rPr>
        <w:t>and</w:t>
      </w:r>
      <w:r>
        <w:rPr>
          <w:spacing w:val="-9"/>
          <w:w w:val="105"/>
        </w:rPr>
        <w:t xml:space="preserve"> </w:t>
      </w:r>
      <w:r>
        <w:rPr>
          <w:spacing w:val="-2"/>
          <w:w w:val="105"/>
        </w:rPr>
        <w:t>distribution</w:t>
      </w:r>
      <w:r>
        <w:rPr>
          <w:spacing w:val="-9"/>
          <w:w w:val="105"/>
        </w:rPr>
        <w:t xml:space="preserve"> </w:t>
      </w:r>
      <w:r>
        <w:rPr>
          <w:spacing w:val="-2"/>
          <w:w w:val="105"/>
        </w:rPr>
        <w:t>of</w:t>
      </w:r>
      <w:r>
        <w:rPr>
          <w:spacing w:val="-10"/>
          <w:w w:val="105"/>
        </w:rPr>
        <w:t xml:space="preserve"> </w:t>
      </w:r>
      <w:r>
        <w:rPr>
          <w:spacing w:val="-2"/>
          <w:w w:val="105"/>
        </w:rPr>
        <w:t>employees</w:t>
      </w:r>
      <w:r>
        <w:rPr>
          <w:spacing w:val="-8"/>
          <w:w w:val="105"/>
        </w:rPr>
        <w:t xml:space="preserve"> </w:t>
      </w:r>
      <w:r>
        <w:rPr>
          <w:spacing w:val="-2"/>
          <w:w w:val="105"/>
        </w:rPr>
        <w:t>in</w:t>
      </w:r>
      <w:r>
        <w:rPr>
          <w:spacing w:val="-9"/>
          <w:w w:val="105"/>
        </w:rPr>
        <w:t xml:space="preserve"> </w:t>
      </w:r>
      <w:r>
        <w:rPr>
          <w:spacing w:val="-2"/>
          <w:w w:val="105"/>
        </w:rPr>
        <w:t xml:space="preserve">diversity </w:t>
      </w:r>
      <w:r>
        <w:rPr>
          <w:w w:val="105"/>
        </w:rPr>
        <w:t>groups below was provided by the Public Service Commission:</w:t>
      </w:r>
    </w:p>
    <w:p w:rsidR="004E4FAA" w:rsidRDefault="004E4FAA">
      <w:pPr>
        <w:pStyle w:val="BodyText"/>
        <w:spacing w:before="4"/>
        <w:rPr>
          <w:sz w:val="10"/>
        </w:rPr>
      </w:pPr>
    </w:p>
    <w:tbl>
      <w:tblPr>
        <w:tblW w:w="0" w:type="auto"/>
        <w:tblInd w:w="158" w:type="dxa"/>
        <w:tblLayout w:type="fixed"/>
        <w:tblCellMar>
          <w:left w:w="0" w:type="dxa"/>
          <w:right w:w="0" w:type="dxa"/>
        </w:tblCellMar>
        <w:tblLook w:val="01E0" w:firstRow="1" w:lastRow="1" w:firstColumn="1" w:lastColumn="1" w:noHBand="0" w:noVBand="0"/>
      </w:tblPr>
      <w:tblGrid>
        <w:gridCol w:w="4450"/>
        <w:gridCol w:w="1645"/>
        <w:gridCol w:w="1036"/>
        <w:gridCol w:w="991"/>
        <w:gridCol w:w="971"/>
      </w:tblGrid>
      <w:tr w:rsidR="004E4FAA">
        <w:trPr>
          <w:trHeight w:val="294"/>
        </w:trPr>
        <w:tc>
          <w:tcPr>
            <w:tcW w:w="9093" w:type="dxa"/>
            <w:gridSpan w:val="5"/>
            <w:tcBorders>
              <w:top w:val="single" w:sz="6" w:space="0" w:color="D1EDEA"/>
              <w:bottom w:val="single" w:sz="6" w:space="0" w:color="D1EDEA"/>
            </w:tcBorders>
            <w:shd w:val="clear" w:color="auto" w:fill="145F82"/>
          </w:tcPr>
          <w:p w:rsidR="004E4FAA" w:rsidRDefault="00866C7E">
            <w:pPr>
              <w:pStyle w:val="TableParagraph"/>
              <w:spacing w:before="32"/>
              <w:ind w:left="180"/>
              <w:jc w:val="left"/>
              <w:rPr>
                <w:sz w:val="20"/>
              </w:rPr>
            </w:pPr>
            <w:r>
              <w:rPr>
                <w:color w:val="FFFFFF"/>
                <w:sz w:val="20"/>
              </w:rPr>
              <w:t>Trends</w:t>
            </w:r>
            <w:r>
              <w:rPr>
                <w:color w:val="FFFFFF"/>
                <w:spacing w:val="13"/>
                <w:sz w:val="20"/>
              </w:rPr>
              <w:t xml:space="preserve"> </w:t>
            </w:r>
            <w:r>
              <w:rPr>
                <w:color w:val="FFFFFF"/>
                <w:sz w:val="20"/>
              </w:rPr>
              <w:t>in</w:t>
            </w:r>
            <w:r>
              <w:rPr>
                <w:color w:val="FFFFFF"/>
                <w:spacing w:val="18"/>
                <w:sz w:val="20"/>
              </w:rPr>
              <w:t xml:space="preserve"> </w:t>
            </w:r>
            <w:r>
              <w:rPr>
                <w:color w:val="FFFFFF"/>
                <w:sz w:val="20"/>
              </w:rPr>
              <w:t>the</w:t>
            </w:r>
            <w:r>
              <w:rPr>
                <w:color w:val="FFFFFF"/>
                <w:spacing w:val="18"/>
                <w:sz w:val="20"/>
              </w:rPr>
              <w:t xml:space="preserve"> </w:t>
            </w:r>
            <w:r>
              <w:rPr>
                <w:color w:val="FFFFFF"/>
                <w:sz w:val="20"/>
              </w:rPr>
              <w:t>Representation</w:t>
            </w:r>
            <w:r>
              <w:rPr>
                <w:color w:val="FFFFFF"/>
                <w:spacing w:val="15"/>
                <w:sz w:val="20"/>
              </w:rPr>
              <w:t xml:space="preserve"> </w:t>
            </w:r>
            <w:r>
              <w:rPr>
                <w:color w:val="FFFFFF"/>
                <w:sz w:val="20"/>
              </w:rPr>
              <w:t>of</w:t>
            </w:r>
            <w:r>
              <w:rPr>
                <w:color w:val="FFFFFF"/>
                <w:spacing w:val="14"/>
                <w:sz w:val="20"/>
              </w:rPr>
              <w:t xml:space="preserve"> </w:t>
            </w:r>
            <w:r>
              <w:rPr>
                <w:color w:val="FFFFFF"/>
                <w:sz w:val="20"/>
              </w:rPr>
              <w:t>Workforce</w:t>
            </w:r>
            <w:r>
              <w:rPr>
                <w:color w:val="FFFFFF"/>
                <w:spacing w:val="14"/>
                <w:sz w:val="20"/>
              </w:rPr>
              <w:t xml:space="preserve"> </w:t>
            </w:r>
            <w:r>
              <w:rPr>
                <w:color w:val="FFFFFF"/>
                <w:sz w:val="20"/>
              </w:rPr>
              <w:t>Diversity</w:t>
            </w:r>
            <w:r>
              <w:rPr>
                <w:color w:val="FFFFFF"/>
                <w:spacing w:val="16"/>
                <w:sz w:val="20"/>
              </w:rPr>
              <w:t xml:space="preserve"> </w:t>
            </w:r>
            <w:r>
              <w:rPr>
                <w:color w:val="FFFFFF"/>
                <w:spacing w:val="-2"/>
                <w:sz w:val="20"/>
              </w:rPr>
              <w:t>Groups</w:t>
            </w:r>
          </w:p>
        </w:tc>
      </w:tr>
      <w:tr w:rsidR="004E4FAA">
        <w:trPr>
          <w:trHeight w:val="289"/>
        </w:trPr>
        <w:tc>
          <w:tcPr>
            <w:tcW w:w="4450" w:type="dxa"/>
            <w:tcBorders>
              <w:top w:val="single" w:sz="6" w:space="0" w:color="D1EDEA"/>
              <w:bottom w:val="single" w:sz="6" w:space="0" w:color="D1EDEA"/>
            </w:tcBorders>
            <w:shd w:val="clear" w:color="auto" w:fill="145F82"/>
          </w:tcPr>
          <w:p w:rsidR="004E4FAA" w:rsidRDefault="00866C7E">
            <w:pPr>
              <w:pStyle w:val="TableParagraph"/>
              <w:spacing w:before="35"/>
              <w:ind w:left="180"/>
              <w:jc w:val="left"/>
              <w:rPr>
                <w:sz w:val="20"/>
              </w:rPr>
            </w:pPr>
            <w:r>
              <w:rPr>
                <w:color w:val="FFFFFF"/>
                <w:sz w:val="20"/>
              </w:rPr>
              <w:t>Workforce</w:t>
            </w:r>
            <w:r>
              <w:rPr>
                <w:color w:val="FFFFFF"/>
                <w:spacing w:val="26"/>
                <w:sz w:val="20"/>
              </w:rPr>
              <w:t xml:space="preserve"> </w:t>
            </w:r>
            <w:r>
              <w:rPr>
                <w:color w:val="FFFFFF"/>
                <w:sz w:val="20"/>
              </w:rPr>
              <w:t>Diversity</w:t>
            </w:r>
            <w:r>
              <w:rPr>
                <w:color w:val="FFFFFF"/>
                <w:spacing w:val="31"/>
                <w:sz w:val="20"/>
              </w:rPr>
              <w:t xml:space="preserve"> </w:t>
            </w:r>
            <w:r>
              <w:rPr>
                <w:color w:val="FFFFFF"/>
                <w:spacing w:val="-4"/>
                <w:sz w:val="20"/>
              </w:rPr>
              <w:t>Group</w:t>
            </w:r>
          </w:p>
        </w:tc>
        <w:tc>
          <w:tcPr>
            <w:tcW w:w="1645" w:type="dxa"/>
            <w:tcBorders>
              <w:top w:val="single" w:sz="6" w:space="0" w:color="D1EDEA"/>
              <w:bottom w:val="single" w:sz="6" w:space="0" w:color="D1EDEA"/>
            </w:tcBorders>
            <w:shd w:val="clear" w:color="auto" w:fill="145F82"/>
          </w:tcPr>
          <w:p w:rsidR="004E4FAA" w:rsidRDefault="00866C7E">
            <w:pPr>
              <w:pStyle w:val="TableParagraph"/>
              <w:spacing w:before="35"/>
              <w:ind w:left="173" w:right="61"/>
              <w:jc w:val="center"/>
              <w:rPr>
                <w:sz w:val="20"/>
              </w:rPr>
            </w:pPr>
            <w:r>
              <w:rPr>
                <w:color w:val="FFFFFF"/>
                <w:spacing w:val="-2"/>
                <w:w w:val="105"/>
                <w:sz w:val="20"/>
              </w:rPr>
              <w:t>Benchmark</w:t>
            </w:r>
          </w:p>
        </w:tc>
        <w:tc>
          <w:tcPr>
            <w:tcW w:w="1036" w:type="dxa"/>
            <w:tcBorders>
              <w:top w:val="single" w:sz="6" w:space="0" w:color="D1EDEA"/>
              <w:bottom w:val="single" w:sz="6" w:space="0" w:color="D1EDEA"/>
            </w:tcBorders>
            <w:shd w:val="clear" w:color="auto" w:fill="145F82"/>
          </w:tcPr>
          <w:p w:rsidR="004E4FAA" w:rsidRDefault="00866C7E">
            <w:pPr>
              <w:pStyle w:val="TableParagraph"/>
              <w:spacing w:before="35"/>
              <w:ind w:left="43" w:right="53"/>
              <w:jc w:val="center"/>
              <w:rPr>
                <w:sz w:val="20"/>
              </w:rPr>
            </w:pPr>
            <w:r>
              <w:rPr>
                <w:color w:val="FFFFFF"/>
                <w:spacing w:val="-4"/>
                <w:w w:val="115"/>
                <w:sz w:val="20"/>
              </w:rPr>
              <w:t>2023</w:t>
            </w:r>
          </w:p>
        </w:tc>
        <w:tc>
          <w:tcPr>
            <w:tcW w:w="991" w:type="dxa"/>
            <w:tcBorders>
              <w:top w:val="single" w:sz="6" w:space="0" w:color="D1EDEA"/>
              <w:bottom w:val="single" w:sz="6" w:space="0" w:color="D1EDEA"/>
            </w:tcBorders>
            <w:shd w:val="clear" w:color="auto" w:fill="145F82"/>
          </w:tcPr>
          <w:p w:rsidR="004E4FAA" w:rsidRDefault="00866C7E">
            <w:pPr>
              <w:pStyle w:val="TableParagraph"/>
              <w:spacing w:before="35"/>
              <w:ind w:right="55"/>
              <w:jc w:val="center"/>
              <w:rPr>
                <w:sz w:val="20"/>
              </w:rPr>
            </w:pPr>
            <w:r>
              <w:rPr>
                <w:color w:val="FFFFFF"/>
                <w:spacing w:val="-4"/>
                <w:w w:val="115"/>
                <w:sz w:val="20"/>
              </w:rPr>
              <w:t>2024</w:t>
            </w:r>
          </w:p>
        </w:tc>
        <w:tc>
          <w:tcPr>
            <w:tcW w:w="971" w:type="dxa"/>
            <w:tcBorders>
              <w:top w:val="single" w:sz="6" w:space="0" w:color="D1EDEA"/>
              <w:bottom w:val="single" w:sz="6" w:space="0" w:color="D1EDEA"/>
            </w:tcBorders>
            <w:shd w:val="clear" w:color="auto" w:fill="145F82"/>
          </w:tcPr>
          <w:p w:rsidR="004E4FAA" w:rsidRDefault="00866C7E">
            <w:pPr>
              <w:pStyle w:val="TableParagraph"/>
              <w:spacing w:before="35"/>
              <w:ind w:left="33" w:right="55"/>
              <w:jc w:val="center"/>
              <w:rPr>
                <w:sz w:val="20"/>
              </w:rPr>
            </w:pPr>
            <w:r>
              <w:rPr>
                <w:color w:val="FFFFFF"/>
                <w:spacing w:val="-4"/>
                <w:w w:val="115"/>
                <w:sz w:val="20"/>
              </w:rPr>
              <w:t>2025</w:t>
            </w:r>
          </w:p>
        </w:tc>
      </w:tr>
      <w:tr w:rsidR="004E4FAA">
        <w:trPr>
          <w:trHeight w:val="309"/>
        </w:trPr>
        <w:tc>
          <w:tcPr>
            <w:tcW w:w="4450" w:type="dxa"/>
            <w:shd w:val="clear" w:color="auto" w:fill="D1EDEA"/>
          </w:tcPr>
          <w:p w:rsidR="004E4FAA" w:rsidRDefault="00866C7E">
            <w:pPr>
              <w:pStyle w:val="TableParagraph"/>
              <w:ind w:left="180"/>
              <w:jc w:val="left"/>
              <w:rPr>
                <w:sz w:val="20"/>
              </w:rPr>
            </w:pPr>
            <w:r>
              <w:rPr>
                <w:spacing w:val="-2"/>
                <w:w w:val="105"/>
                <w:sz w:val="20"/>
              </w:rPr>
              <w:t>Women</w:t>
            </w:r>
          </w:p>
        </w:tc>
        <w:tc>
          <w:tcPr>
            <w:tcW w:w="1645" w:type="dxa"/>
            <w:shd w:val="clear" w:color="auto" w:fill="D1EDEA"/>
          </w:tcPr>
          <w:p w:rsidR="004E4FAA" w:rsidRDefault="00866C7E">
            <w:pPr>
              <w:pStyle w:val="TableParagraph"/>
              <w:ind w:left="173"/>
              <w:jc w:val="center"/>
              <w:rPr>
                <w:b/>
                <w:sz w:val="20"/>
              </w:rPr>
            </w:pPr>
            <w:r>
              <w:rPr>
                <w:b/>
                <w:spacing w:val="-5"/>
                <w:w w:val="120"/>
                <w:sz w:val="20"/>
              </w:rPr>
              <w:t>50%</w:t>
            </w:r>
          </w:p>
        </w:tc>
        <w:tc>
          <w:tcPr>
            <w:tcW w:w="1036" w:type="dxa"/>
            <w:shd w:val="clear" w:color="auto" w:fill="D1EDEA"/>
          </w:tcPr>
          <w:p w:rsidR="004E4FAA" w:rsidRDefault="00866C7E">
            <w:pPr>
              <w:pStyle w:val="TableParagraph"/>
              <w:ind w:left="53" w:right="10"/>
              <w:jc w:val="center"/>
              <w:rPr>
                <w:sz w:val="20"/>
              </w:rPr>
            </w:pPr>
            <w:r>
              <w:rPr>
                <w:spacing w:val="-2"/>
                <w:w w:val="115"/>
                <w:sz w:val="20"/>
              </w:rPr>
              <w:t>87.5%</w:t>
            </w:r>
          </w:p>
        </w:tc>
        <w:tc>
          <w:tcPr>
            <w:tcW w:w="991" w:type="dxa"/>
            <w:shd w:val="clear" w:color="auto" w:fill="D1EDEA"/>
          </w:tcPr>
          <w:p w:rsidR="004E4FAA" w:rsidRDefault="00866C7E">
            <w:pPr>
              <w:pStyle w:val="TableParagraph"/>
              <w:ind w:left="54" w:right="55"/>
              <w:jc w:val="center"/>
              <w:rPr>
                <w:sz w:val="20"/>
              </w:rPr>
            </w:pPr>
            <w:r>
              <w:rPr>
                <w:spacing w:val="-2"/>
                <w:w w:val="110"/>
                <w:sz w:val="20"/>
              </w:rPr>
              <w:t>92.3%</w:t>
            </w:r>
          </w:p>
        </w:tc>
        <w:tc>
          <w:tcPr>
            <w:tcW w:w="971" w:type="dxa"/>
            <w:shd w:val="clear" w:color="auto" w:fill="D1EDEA"/>
          </w:tcPr>
          <w:p w:rsidR="004E4FAA" w:rsidRDefault="00866C7E">
            <w:pPr>
              <w:pStyle w:val="TableParagraph"/>
              <w:ind w:left="53" w:right="22"/>
              <w:jc w:val="center"/>
              <w:rPr>
                <w:sz w:val="20"/>
              </w:rPr>
            </w:pPr>
            <w:r>
              <w:rPr>
                <w:spacing w:val="-2"/>
                <w:w w:val="105"/>
                <w:sz w:val="20"/>
              </w:rPr>
              <w:t>91.7%</w:t>
            </w:r>
          </w:p>
        </w:tc>
      </w:tr>
      <w:tr w:rsidR="004E4FAA">
        <w:trPr>
          <w:trHeight w:val="515"/>
        </w:trPr>
        <w:tc>
          <w:tcPr>
            <w:tcW w:w="4450" w:type="dxa"/>
            <w:tcBorders>
              <w:top w:val="single" w:sz="6" w:space="0" w:color="D1EDEA"/>
              <w:bottom w:val="single" w:sz="6" w:space="0" w:color="D1EDEA"/>
            </w:tcBorders>
          </w:tcPr>
          <w:p w:rsidR="004E4FAA" w:rsidRDefault="00866C7E">
            <w:pPr>
              <w:pStyle w:val="TableParagraph"/>
              <w:spacing w:before="23" w:line="242" w:lineRule="auto"/>
              <w:ind w:left="180" w:right="98"/>
              <w:jc w:val="left"/>
              <w:rPr>
                <w:sz w:val="20"/>
              </w:rPr>
            </w:pPr>
            <w:r>
              <w:rPr>
                <w:spacing w:val="-2"/>
                <w:w w:val="105"/>
                <w:sz w:val="20"/>
              </w:rPr>
              <w:t>Aboriginal</w:t>
            </w:r>
            <w:r>
              <w:rPr>
                <w:spacing w:val="-7"/>
                <w:w w:val="105"/>
                <w:sz w:val="20"/>
              </w:rPr>
              <w:t xml:space="preserve"> </w:t>
            </w:r>
            <w:r>
              <w:rPr>
                <w:spacing w:val="-2"/>
                <w:w w:val="105"/>
                <w:sz w:val="20"/>
              </w:rPr>
              <w:t>and/or</w:t>
            </w:r>
            <w:r>
              <w:rPr>
                <w:spacing w:val="-5"/>
                <w:w w:val="105"/>
                <w:sz w:val="20"/>
              </w:rPr>
              <w:t xml:space="preserve"> </w:t>
            </w:r>
            <w:r>
              <w:rPr>
                <w:spacing w:val="-2"/>
                <w:w w:val="105"/>
                <w:sz w:val="20"/>
              </w:rPr>
              <w:t>Torres</w:t>
            </w:r>
            <w:r>
              <w:rPr>
                <w:spacing w:val="-7"/>
                <w:w w:val="105"/>
                <w:sz w:val="20"/>
              </w:rPr>
              <w:t xml:space="preserve"> </w:t>
            </w:r>
            <w:r>
              <w:rPr>
                <w:spacing w:val="-2"/>
                <w:w w:val="105"/>
                <w:sz w:val="20"/>
              </w:rPr>
              <w:t>Strait</w:t>
            </w:r>
            <w:r>
              <w:rPr>
                <w:spacing w:val="-7"/>
                <w:w w:val="105"/>
                <w:sz w:val="20"/>
              </w:rPr>
              <w:t xml:space="preserve"> </w:t>
            </w:r>
            <w:r>
              <w:rPr>
                <w:spacing w:val="-2"/>
                <w:w w:val="105"/>
                <w:sz w:val="20"/>
              </w:rPr>
              <w:t>Islander People</w:t>
            </w:r>
          </w:p>
        </w:tc>
        <w:tc>
          <w:tcPr>
            <w:tcW w:w="1645" w:type="dxa"/>
            <w:tcBorders>
              <w:top w:val="single" w:sz="6" w:space="0" w:color="D1EDEA"/>
              <w:bottom w:val="single" w:sz="6" w:space="0" w:color="D1EDEA"/>
            </w:tcBorders>
          </w:tcPr>
          <w:p w:rsidR="004E4FAA" w:rsidRDefault="00866C7E">
            <w:pPr>
              <w:pStyle w:val="TableParagraph"/>
              <w:spacing w:before="25"/>
              <w:ind w:left="173" w:right="3"/>
              <w:jc w:val="center"/>
              <w:rPr>
                <w:b/>
                <w:sz w:val="20"/>
              </w:rPr>
            </w:pPr>
            <w:r>
              <w:rPr>
                <w:b/>
                <w:spacing w:val="-4"/>
                <w:w w:val="110"/>
                <w:sz w:val="20"/>
              </w:rPr>
              <w:t>3.3%</w:t>
            </w:r>
          </w:p>
        </w:tc>
        <w:tc>
          <w:tcPr>
            <w:tcW w:w="1036" w:type="dxa"/>
            <w:tcBorders>
              <w:top w:val="single" w:sz="6" w:space="0" w:color="D1EDEA"/>
              <w:bottom w:val="single" w:sz="6" w:space="0" w:color="D1EDEA"/>
            </w:tcBorders>
          </w:tcPr>
          <w:p w:rsidR="004E4FAA" w:rsidRDefault="00866C7E">
            <w:pPr>
              <w:pStyle w:val="TableParagraph"/>
              <w:spacing w:before="25"/>
              <w:ind w:left="51" w:right="10"/>
              <w:jc w:val="center"/>
              <w:rPr>
                <w:sz w:val="20"/>
              </w:rPr>
            </w:pPr>
            <w:r>
              <w:rPr>
                <w:spacing w:val="-4"/>
                <w:w w:val="110"/>
                <w:sz w:val="20"/>
              </w:rPr>
              <w:t>0.0%</w:t>
            </w:r>
          </w:p>
        </w:tc>
        <w:tc>
          <w:tcPr>
            <w:tcW w:w="991" w:type="dxa"/>
            <w:tcBorders>
              <w:top w:val="single" w:sz="6" w:space="0" w:color="D1EDEA"/>
              <w:bottom w:val="single" w:sz="6" w:space="0" w:color="D1EDEA"/>
            </w:tcBorders>
          </w:tcPr>
          <w:p w:rsidR="004E4FAA" w:rsidRDefault="00866C7E">
            <w:pPr>
              <w:pStyle w:val="TableParagraph"/>
              <w:spacing w:before="25"/>
              <w:ind w:left="54" w:right="55"/>
              <w:jc w:val="center"/>
              <w:rPr>
                <w:sz w:val="20"/>
              </w:rPr>
            </w:pPr>
            <w:r>
              <w:rPr>
                <w:spacing w:val="-4"/>
                <w:w w:val="110"/>
                <w:sz w:val="20"/>
              </w:rPr>
              <w:t>0.0%</w:t>
            </w:r>
          </w:p>
        </w:tc>
        <w:tc>
          <w:tcPr>
            <w:tcW w:w="971" w:type="dxa"/>
            <w:tcBorders>
              <w:top w:val="single" w:sz="6" w:space="0" w:color="D1EDEA"/>
              <w:bottom w:val="single" w:sz="6" w:space="0" w:color="D1EDEA"/>
            </w:tcBorders>
          </w:tcPr>
          <w:p w:rsidR="004E4FAA" w:rsidRDefault="00866C7E">
            <w:pPr>
              <w:pStyle w:val="TableParagraph"/>
              <w:spacing w:before="25"/>
              <w:ind w:left="53" w:right="22"/>
              <w:jc w:val="center"/>
              <w:rPr>
                <w:sz w:val="20"/>
              </w:rPr>
            </w:pPr>
            <w:r>
              <w:rPr>
                <w:spacing w:val="-4"/>
                <w:w w:val="115"/>
                <w:sz w:val="20"/>
              </w:rPr>
              <w:t>8.3%</w:t>
            </w:r>
          </w:p>
        </w:tc>
      </w:tr>
      <w:tr w:rsidR="004E4FAA">
        <w:trPr>
          <w:trHeight w:val="544"/>
        </w:trPr>
        <w:tc>
          <w:tcPr>
            <w:tcW w:w="4450" w:type="dxa"/>
            <w:shd w:val="clear" w:color="auto" w:fill="D1EDEA"/>
          </w:tcPr>
          <w:p w:rsidR="004E4FAA" w:rsidRDefault="00866C7E">
            <w:pPr>
              <w:pStyle w:val="TableParagraph"/>
              <w:spacing w:before="37" w:line="242" w:lineRule="auto"/>
              <w:ind w:left="180" w:right="98"/>
              <w:jc w:val="left"/>
              <w:rPr>
                <w:sz w:val="20"/>
              </w:rPr>
            </w:pPr>
            <w:r>
              <w:rPr>
                <w:sz w:val="20"/>
              </w:rPr>
              <w:t xml:space="preserve">People whose First Language Spoken as a </w:t>
            </w:r>
            <w:r>
              <w:rPr>
                <w:w w:val="110"/>
                <w:sz w:val="20"/>
              </w:rPr>
              <w:t>Child was not English</w:t>
            </w:r>
          </w:p>
        </w:tc>
        <w:tc>
          <w:tcPr>
            <w:tcW w:w="1645" w:type="dxa"/>
            <w:shd w:val="clear" w:color="auto" w:fill="D1EDEA"/>
          </w:tcPr>
          <w:p w:rsidR="004E4FAA" w:rsidRDefault="00866C7E">
            <w:pPr>
              <w:pStyle w:val="TableParagraph"/>
              <w:ind w:left="173" w:right="3"/>
              <w:jc w:val="center"/>
              <w:rPr>
                <w:b/>
                <w:sz w:val="20"/>
              </w:rPr>
            </w:pPr>
            <w:r>
              <w:rPr>
                <w:b/>
                <w:spacing w:val="-2"/>
                <w:w w:val="105"/>
                <w:sz w:val="20"/>
              </w:rPr>
              <w:t>23.2%</w:t>
            </w:r>
          </w:p>
        </w:tc>
        <w:tc>
          <w:tcPr>
            <w:tcW w:w="1036" w:type="dxa"/>
            <w:shd w:val="clear" w:color="auto" w:fill="D1EDEA"/>
          </w:tcPr>
          <w:p w:rsidR="004E4FAA" w:rsidRDefault="00866C7E">
            <w:pPr>
              <w:pStyle w:val="TableParagraph"/>
              <w:ind w:left="51" w:right="10"/>
              <w:jc w:val="center"/>
              <w:rPr>
                <w:sz w:val="20"/>
              </w:rPr>
            </w:pPr>
            <w:r>
              <w:rPr>
                <w:spacing w:val="-2"/>
                <w:w w:val="110"/>
                <w:sz w:val="20"/>
              </w:rPr>
              <w:t>25.0%</w:t>
            </w:r>
          </w:p>
        </w:tc>
        <w:tc>
          <w:tcPr>
            <w:tcW w:w="991" w:type="dxa"/>
            <w:shd w:val="clear" w:color="auto" w:fill="D1EDEA"/>
          </w:tcPr>
          <w:p w:rsidR="004E4FAA" w:rsidRDefault="00866C7E">
            <w:pPr>
              <w:pStyle w:val="TableParagraph"/>
              <w:ind w:left="54" w:right="55"/>
              <w:jc w:val="center"/>
              <w:rPr>
                <w:sz w:val="20"/>
              </w:rPr>
            </w:pPr>
            <w:r>
              <w:rPr>
                <w:spacing w:val="-2"/>
                <w:w w:val="115"/>
                <w:sz w:val="20"/>
              </w:rPr>
              <w:t>36.2%</w:t>
            </w:r>
          </w:p>
        </w:tc>
        <w:tc>
          <w:tcPr>
            <w:tcW w:w="971" w:type="dxa"/>
            <w:shd w:val="clear" w:color="auto" w:fill="D1EDEA"/>
          </w:tcPr>
          <w:p w:rsidR="004E4FAA" w:rsidRDefault="00866C7E">
            <w:pPr>
              <w:pStyle w:val="TableParagraph"/>
              <w:ind w:left="53" w:right="22"/>
              <w:jc w:val="center"/>
              <w:rPr>
                <w:sz w:val="20"/>
              </w:rPr>
            </w:pPr>
            <w:r>
              <w:rPr>
                <w:spacing w:val="-2"/>
                <w:w w:val="115"/>
                <w:sz w:val="20"/>
              </w:rPr>
              <w:t>28.3%</w:t>
            </w:r>
          </w:p>
        </w:tc>
      </w:tr>
      <w:tr w:rsidR="004E4FAA">
        <w:trPr>
          <w:trHeight w:val="280"/>
        </w:trPr>
        <w:tc>
          <w:tcPr>
            <w:tcW w:w="4450" w:type="dxa"/>
            <w:tcBorders>
              <w:top w:val="single" w:sz="6" w:space="0" w:color="D1EDEA"/>
              <w:bottom w:val="single" w:sz="6" w:space="0" w:color="D1EDEA"/>
            </w:tcBorders>
          </w:tcPr>
          <w:p w:rsidR="004E4FAA" w:rsidRDefault="00866C7E">
            <w:pPr>
              <w:pStyle w:val="TableParagraph"/>
              <w:spacing w:before="25"/>
              <w:ind w:left="180"/>
              <w:jc w:val="left"/>
              <w:rPr>
                <w:sz w:val="20"/>
              </w:rPr>
            </w:pPr>
            <w:r>
              <w:rPr>
                <w:sz w:val="20"/>
              </w:rPr>
              <w:t>People</w:t>
            </w:r>
            <w:r>
              <w:rPr>
                <w:spacing w:val="5"/>
                <w:sz w:val="20"/>
              </w:rPr>
              <w:t xml:space="preserve"> </w:t>
            </w:r>
            <w:r>
              <w:rPr>
                <w:sz w:val="20"/>
              </w:rPr>
              <w:t>with</w:t>
            </w:r>
            <w:r>
              <w:rPr>
                <w:spacing w:val="4"/>
                <w:sz w:val="20"/>
              </w:rPr>
              <w:t xml:space="preserve"> </w:t>
            </w:r>
            <w:r>
              <w:rPr>
                <w:spacing w:val="-2"/>
                <w:sz w:val="20"/>
              </w:rPr>
              <w:t>Disability</w:t>
            </w:r>
          </w:p>
        </w:tc>
        <w:tc>
          <w:tcPr>
            <w:tcW w:w="1645" w:type="dxa"/>
            <w:tcBorders>
              <w:top w:val="single" w:sz="6" w:space="0" w:color="D1EDEA"/>
              <w:bottom w:val="single" w:sz="6" w:space="0" w:color="D1EDEA"/>
            </w:tcBorders>
          </w:tcPr>
          <w:p w:rsidR="004E4FAA" w:rsidRDefault="00866C7E">
            <w:pPr>
              <w:pStyle w:val="TableParagraph"/>
              <w:spacing w:before="25"/>
              <w:ind w:left="173" w:right="3"/>
              <w:jc w:val="center"/>
              <w:rPr>
                <w:b/>
                <w:sz w:val="20"/>
              </w:rPr>
            </w:pPr>
            <w:r>
              <w:rPr>
                <w:b/>
                <w:spacing w:val="-4"/>
                <w:w w:val="110"/>
                <w:sz w:val="20"/>
              </w:rPr>
              <w:t>5.6%</w:t>
            </w:r>
          </w:p>
        </w:tc>
        <w:tc>
          <w:tcPr>
            <w:tcW w:w="1036" w:type="dxa"/>
            <w:tcBorders>
              <w:top w:val="single" w:sz="6" w:space="0" w:color="D1EDEA"/>
              <w:bottom w:val="single" w:sz="6" w:space="0" w:color="D1EDEA"/>
            </w:tcBorders>
          </w:tcPr>
          <w:p w:rsidR="004E4FAA" w:rsidRDefault="00866C7E">
            <w:pPr>
              <w:pStyle w:val="TableParagraph"/>
              <w:spacing w:before="25"/>
              <w:ind w:left="51" w:right="10"/>
              <w:jc w:val="center"/>
              <w:rPr>
                <w:sz w:val="20"/>
              </w:rPr>
            </w:pPr>
            <w:r>
              <w:rPr>
                <w:spacing w:val="-4"/>
                <w:w w:val="110"/>
                <w:sz w:val="20"/>
              </w:rPr>
              <w:t>0.0%</w:t>
            </w:r>
          </w:p>
        </w:tc>
        <w:tc>
          <w:tcPr>
            <w:tcW w:w="991" w:type="dxa"/>
            <w:tcBorders>
              <w:top w:val="single" w:sz="6" w:space="0" w:color="D1EDEA"/>
              <w:bottom w:val="single" w:sz="6" w:space="0" w:color="D1EDEA"/>
            </w:tcBorders>
          </w:tcPr>
          <w:p w:rsidR="004E4FAA" w:rsidRDefault="00866C7E">
            <w:pPr>
              <w:pStyle w:val="TableParagraph"/>
              <w:spacing w:before="25"/>
              <w:ind w:left="54" w:right="55"/>
              <w:jc w:val="center"/>
              <w:rPr>
                <w:sz w:val="20"/>
              </w:rPr>
            </w:pPr>
            <w:r>
              <w:rPr>
                <w:spacing w:val="-4"/>
                <w:w w:val="110"/>
                <w:sz w:val="20"/>
              </w:rPr>
              <w:t>0.0%</w:t>
            </w:r>
          </w:p>
        </w:tc>
        <w:tc>
          <w:tcPr>
            <w:tcW w:w="971" w:type="dxa"/>
            <w:tcBorders>
              <w:top w:val="single" w:sz="6" w:space="0" w:color="D1EDEA"/>
              <w:bottom w:val="single" w:sz="6" w:space="0" w:color="D1EDEA"/>
            </w:tcBorders>
          </w:tcPr>
          <w:p w:rsidR="004E4FAA" w:rsidRDefault="00866C7E">
            <w:pPr>
              <w:pStyle w:val="TableParagraph"/>
              <w:spacing w:before="25"/>
              <w:ind w:left="55" w:right="22"/>
              <w:jc w:val="center"/>
              <w:rPr>
                <w:sz w:val="20"/>
              </w:rPr>
            </w:pPr>
            <w:r>
              <w:rPr>
                <w:spacing w:val="-2"/>
                <w:w w:val="110"/>
                <w:sz w:val="20"/>
              </w:rPr>
              <w:t>0.00%</w:t>
            </w:r>
          </w:p>
        </w:tc>
      </w:tr>
      <w:tr w:rsidR="004E4FAA">
        <w:trPr>
          <w:trHeight w:val="544"/>
        </w:trPr>
        <w:tc>
          <w:tcPr>
            <w:tcW w:w="4450" w:type="dxa"/>
            <w:tcBorders>
              <w:bottom w:val="single" w:sz="6" w:space="0" w:color="D1EDEA"/>
            </w:tcBorders>
            <w:shd w:val="clear" w:color="auto" w:fill="D1EDEA"/>
          </w:tcPr>
          <w:p w:rsidR="004E4FAA" w:rsidRDefault="00866C7E">
            <w:pPr>
              <w:pStyle w:val="TableParagraph"/>
              <w:spacing w:before="37" w:line="244" w:lineRule="auto"/>
              <w:ind w:left="180" w:right="693"/>
              <w:jc w:val="left"/>
              <w:rPr>
                <w:sz w:val="20"/>
              </w:rPr>
            </w:pPr>
            <w:r>
              <w:rPr>
                <w:w w:val="105"/>
                <w:sz w:val="20"/>
              </w:rPr>
              <w:t>People</w:t>
            </w:r>
            <w:r>
              <w:rPr>
                <w:spacing w:val="-16"/>
                <w:w w:val="105"/>
                <w:sz w:val="20"/>
              </w:rPr>
              <w:t xml:space="preserve"> </w:t>
            </w:r>
            <w:r>
              <w:rPr>
                <w:w w:val="105"/>
                <w:sz w:val="20"/>
              </w:rPr>
              <w:t>with</w:t>
            </w:r>
            <w:r>
              <w:rPr>
                <w:spacing w:val="-16"/>
                <w:w w:val="105"/>
                <w:sz w:val="20"/>
              </w:rPr>
              <w:t xml:space="preserve"> </w:t>
            </w:r>
            <w:r>
              <w:rPr>
                <w:w w:val="105"/>
                <w:sz w:val="20"/>
              </w:rPr>
              <w:t>Disability</w:t>
            </w:r>
            <w:r>
              <w:rPr>
                <w:spacing w:val="-16"/>
                <w:w w:val="105"/>
                <w:sz w:val="20"/>
              </w:rPr>
              <w:t xml:space="preserve"> </w:t>
            </w:r>
            <w:r>
              <w:rPr>
                <w:w w:val="105"/>
                <w:sz w:val="20"/>
              </w:rPr>
              <w:t>Requiring</w:t>
            </w:r>
            <w:r>
              <w:rPr>
                <w:spacing w:val="-16"/>
                <w:w w:val="105"/>
                <w:sz w:val="20"/>
              </w:rPr>
              <w:t xml:space="preserve"> </w:t>
            </w:r>
            <w:r>
              <w:rPr>
                <w:w w:val="105"/>
                <w:sz w:val="20"/>
              </w:rPr>
              <w:t>Work-Related</w:t>
            </w:r>
            <w:r>
              <w:rPr>
                <w:spacing w:val="-7"/>
                <w:w w:val="105"/>
                <w:sz w:val="20"/>
              </w:rPr>
              <w:t xml:space="preserve"> </w:t>
            </w:r>
            <w:r>
              <w:rPr>
                <w:w w:val="105"/>
                <w:sz w:val="20"/>
              </w:rPr>
              <w:t>Adjustment</w:t>
            </w:r>
          </w:p>
        </w:tc>
        <w:tc>
          <w:tcPr>
            <w:tcW w:w="1645" w:type="dxa"/>
            <w:tcBorders>
              <w:bottom w:val="single" w:sz="6" w:space="0" w:color="D1EDEA"/>
            </w:tcBorders>
            <w:shd w:val="clear" w:color="auto" w:fill="D1EDEA"/>
          </w:tcPr>
          <w:p w:rsidR="004E4FAA" w:rsidRDefault="00866C7E">
            <w:pPr>
              <w:pStyle w:val="TableParagraph"/>
              <w:ind w:left="173" w:right="2"/>
              <w:jc w:val="center"/>
              <w:rPr>
                <w:b/>
                <w:sz w:val="20"/>
              </w:rPr>
            </w:pPr>
            <w:r>
              <w:rPr>
                <w:b/>
                <w:spacing w:val="-5"/>
                <w:w w:val="110"/>
                <w:sz w:val="20"/>
              </w:rPr>
              <w:t>N/A</w:t>
            </w:r>
          </w:p>
        </w:tc>
        <w:tc>
          <w:tcPr>
            <w:tcW w:w="1036" w:type="dxa"/>
            <w:tcBorders>
              <w:bottom w:val="single" w:sz="6" w:space="0" w:color="D1EDEA"/>
            </w:tcBorders>
            <w:shd w:val="clear" w:color="auto" w:fill="D1EDEA"/>
          </w:tcPr>
          <w:p w:rsidR="004E4FAA" w:rsidRDefault="00866C7E">
            <w:pPr>
              <w:pStyle w:val="TableParagraph"/>
              <w:ind w:left="51" w:right="10"/>
              <w:jc w:val="center"/>
              <w:rPr>
                <w:sz w:val="20"/>
              </w:rPr>
            </w:pPr>
            <w:r>
              <w:rPr>
                <w:spacing w:val="-4"/>
                <w:w w:val="110"/>
                <w:sz w:val="20"/>
              </w:rPr>
              <w:t>0.0%</w:t>
            </w:r>
          </w:p>
        </w:tc>
        <w:tc>
          <w:tcPr>
            <w:tcW w:w="991" w:type="dxa"/>
            <w:tcBorders>
              <w:bottom w:val="single" w:sz="6" w:space="0" w:color="D1EDEA"/>
            </w:tcBorders>
            <w:shd w:val="clear" w:color="auto" w:fill="D1EDEA"/>
          </w:tcPr>
          <w:p w:rsidR="004E4FAA" w:rsidRDefault="00866C7E">
            <w:pPr>
              <w:pStyle w:val="TableParagraph"/>
              <w:ind w:left="54" w:right="55"/>
              <w:jc w:val="center"/>
              <w:rPr>
                <w:sz w:val="20"/>
              </w:rPr>
            </w:pPr>
            <w:r>
              <w:rPr>
                <w:spacing w:val="-4"/>
                <w:w w:val="110"/>
                <w:sz w:val="20"/>
              </w:rPr>
              <w:t>0.0%</w:t>
            </w:r>
          </w:p>
        </w:tc>
        <w:tc>
          <w:tcPr>
            <w:tcW w:w="971" w:type="dxa"/>
            <w:tcBorders>
              <w:bottom w:val="single" w:sz="6" w:space="0" w:color="D1EDEA"/>
            </w:tcBorders>
            <w:shd w:val="clear" w:color="auto" w:fill="D1EDEA"/>
          </w:tcPr>
          <w:p w:rsidR="004E4FAA" w:rsidRDefault="00866C7E">
            <w:pPr>
              <w:pStyle w:val="TableParagraph"/>
              <w:ind w:left="55" w:right="22"/>
              <w:jc w:val="center"/>
              <w:rPr>
                <w:sz w:val="20"/>
              </w:rPr>
            </w:pPr>
            <w:r>
              <w:rPr>
                <w:spacing w:val="-2"/>
                <w:w w:val="110"/>
                <w:sz w:val="20"/>
              </w:rPr>
              <w:t>0.00%</w:t>
            </w:r>
          </w:p>
        </w:tc>
      </w:tr>
    </w:tbl>
    <w:p w:rsidR="004E4FAA" w:rsidRDefault="00866C7E">
      <w:pPr>
        <w:spacing w:before="56" w:line="242" w:lineRule="auto"/>
        <w:ind w:left="165" w:right="1042"/>
        <w:rPr>
          <w:sz w:val="18"/>
        </w:rPr>
      </w:pPr>
      <w:r>
        <w:rPr>
          <w:w w:val="105"/>
          <w:sz w:val="18"/>
        </w:rPr>
        <w:t>Note</w:t>
      </w:r>
      <w:r>
        <w:rPr>
          <w:spacing w:val="-11"/>
          <w:w w:val="105"/>
          <w:sz w:val="18"/>
        </w:rPr>
        <w:t xml:space="preserve"> </w:t>
      </w:r>
      <w:r>
        <w:rPr>
          <w:sz w:val="18"/>
        </w:rPr>
        <w:t>1:</w:t>
      </w:r>
      <w:r>
        <w:rPr>
          <w:spacing w:val="-10"/>
          <w:sz w:val="18"/>
        </w:rPr>
        <w:t xml:space="preserve"> </w:t>
      </w:r>
      <w:r>
        <w:rPr>
          <w:w w:val="105"/>
          <w:sz w:val="18"/>
        </w:rPr>
        <w:t>The</w:t>
      </w:r>
      <w:r>
        <w:rPr>
          <w:spacing w:val="-11"/>
          <w:w w:val="105"/>
          <w:sz w:val="18"/>
        </w:rPr>
        <w:t xml:space="preserve"> </w:t>
      </w:r>
      <w:r>
        <w:rPr>
          <w:w w:val="105"/>
          <w:sz w:val="18"/>
        </w:rPr>
        <w:t>benchmark</w:t>
      </w:r>
      <w:r>
        <w:rPr>
          <w:spacing w:val="-14"/>
          <w:w w:val="105"/>
          <w:sz w:val="18"/>
        </w:rPr>
        <w:t xml:space="preserve"> </w:t>
      </w:r>
      <w:r>
        <w:rPr>
          <w:w w:val="105"/>
          <w:sz w:val="18"/>
        </w:rPr>
        <w:t>of</w:t>
      </w:r>
      <w:r>
        <w:rPr>
          <w:spacing w:val="-13"/>
          <w:w w:val="105"/>
          <w:sz w:val="18"/>
        </w:rPr>
        <w:t xml:space="preserve"> </w:t>
      </w:r>
      <w:r>
        <w:rPr>
          <w:w w:val="105"/>
          <w:sz w:val="18"/>
        </w:rPr>
        <w:t>50%</w:t>
      </w:r>
      <w:r>
        <w:rPr>
          <w:spacing w:val="-13"/>
          <w:w w:val="105"/>
          <w:sz w:val="18"/>
        </w:rPr>
        <w:t xml:space="preserve"> </w:t>
      </w:r>
      <w:r>
        <w:rPr>
          <w:w w:val="105"/>
          <w:sz w:val="18"/>
        </w:rPr>
        <w:t>for</w:t>
      </w:r>
      <w:r>
        <w:rPr>
          <w:spacing w:val="-14"/>
          <w:w w:val="105"/>
          <w:sz w:val="18"/>
        </w:rPr>
        <w:t xml:space="preserve"> </w:t>
      </w:r>
      <w:r>
        <w:rPr>
          <w:w w:val="105"/>
          <w:sz w:val="18"/>
        </w:rPr>
        <w:t>representation</w:t>
      </w:r>
      <w:r>
        <w:rPr>
          <w:spacing w:val="-14"/>
          <w:w w:val="105"/>
          <w:sz w:val="18"/>
        </w:rPr>
        <w:t xml:space="preserve"> </w:t>
      </w:r>
      <w:r>
        <w:rPr>
          <w:w w:val="105"/>
          <w:sz w:val="18"/>
        </w:rPr>
        <w:t>of</w:t>
      </w:r>
      <w:r>
        <w:rPr>
          <w:spacing w:val="-13"/>
          <w:w w:val="105"/>
          <w:sz w:val="18"/>
        </w:rPr>
        <w:t xml:space="preserve"> </w:t>
      </w:r>
      <w:r>
        <w:rPr>
          <w:w w:val="105"/>
          <w:sz w:val="18"/>
        </w:rPr>
        <w:t>women</w:t>
      </w:r>
      <w:r>
        <w:rPr>
          <w:spacing w:val="-14"/>
          <w:w w:val="105"/>
          <w:sz w:val="18"/>
        </w:rPr>
        <w:t xml:space="preserve"> </w:t>
      </w:r>
      <w:r>
        <w:rPr>
          <w:w w:val="105"/>
          <w:sz w:val="18"/>
        </w:rPr>
        <w:t>across</w:t>
      </w:r>
      <w:r>
        <w:rPr>
          <w:spacing w:val="-13"/>
          <w:w w:val="105"/>
          <w:sz w:val="18"/>
        </w:rPr>
        <w:t xml:space="preserve"> </w:t>
      </w:r>
      <w:r>
        <w:rPr>
          <w:w w:val="105"/>
          <w:sz w:val="18"/>
        </w:rPr>
        <w:t>the</w:t>
      </w:r>
      <w:r>
        <w:rPr>
          <w:spacing w:val="-11"/>
          <w:w w:val="105"/>
          <w:sz w:val="18"/>
        </w:rPr>
        <w:t xml:space="preserve"> </w:t>
      </w:r>
      <w:r>
        <w:rPr>
          <w:w w:val="105"/>
          <w:sz w:val="18"/>
        </w:rPr>
        <w:t>sector</w:t>
      </w:r>
      <w:r>
        <w:rPr>
          <w:spacing w:val="-14"/>
          <w:w w:val="105"/>
          <w:sz w:val="18"/>
        </w:rPr>
        <w:t xml:space="preserve"> </w:t>
      </w:r>
      <w:r>
        <w:rPr>
          <w:w w:val="105"/>
          <w:sz w:val="18"/>
        </w:rPr>
        <w:t>is</w:t>
      </w:r>
      <w:r>
        <w:rPr>
          <w:spacing w:val="-13"/>
          <w:w w:val="105"/>
          <w:sz w:val="18"/>
        </w:rPr>
        <w:t xml:space="preserve"> </w:t>
      </w:r>
      <w:r>
        <w:rPr>
          <w:w w:val="105"/>
          <w:sz w:val="18"/>
        </w:rPr>
        <w:t>intended</w:t>
      </w:r>
      <w:r>
        <w:rPr>
          <w:spacing w:val="-13"/>
          <w:w w:val="105"/>
          <w:sz w:val="18"/>
        </w:rPr>
        <w:t xml:space="preserve"> </w:t>
      </w:r>
      <w:r>
        <w:rPr>
          <w:w w:val="105"/>
          <w:sz w:val="18"/>
        </w:rPr>
        <w:t>to</w:t>
      </w:r>
      <w:r>
        <w:rPr>
          <w:spacing w:val="-15"/>
          <w:w w:val="105"/>
          <w:sz w:val="18"/>
        </w:rPr>
        <w:t xml:space="preserve"> </w:t>
      </w:r>
      <w:r>
        <w:rPr>
          <w:w w:val="105"/>
          <w:sz w:val="18"/>
        </w:rPr>
        <w:t>reflect</w:t>
      </w:r>
      <w:r>
        <w:rPr>
          <w:spacing w:val="-14"/>
          <w:w w:val="105"/>
          <w:sz w:val="18"/>
        </w:rPr>
        <w:t xml:space="preserve"> </w:t>
      </w:r>
      <w:r>
        <w:rPr>
          <w:w w:val="105"/>
          <w:sz w:val="18"/>
        </w:rPr>
        <w:t>the gender composition of the NSW community.</w:t>
      </w:r>
    </w:p>
    <w:p w:rsidR="004E4FAA" w:rsidRDefault="004E4FAA">
      <w:pPr>
        <w:spacing w:line="242" w:lineRule="auto"/>
        <w:rPr>
          <w:sz w:val="18"/>
        </w:rPr>
        <w:sectPr w:rsidR="004E4FAA">
          <w:pgSz w:w="11910" w:h="16850"/>
          <w:pgMar w:top="1060" w:right="708" w:bottom="820" w:left="1275" w:header="0" w:footer="621" w:gutter="0"/>
          <w:cols w:space="720"/>
        </w:sectPr>
      </w:pPr>
    </w:p>
    <w:p w:rsidR="004E4FAA" w:rsidRDefault="00866C7E">
      <w:pPr>
        <w:spacing w:before="73" w:line="244" w:lineRule="auto"/>
        <w:ind w:left="165" w:right="1116"/>
        <w:rPr>
          <w:sz w:val="18"/>
        </w:rPr>
      </w:pPr>
      <w:r>
        <w:rPr>
          <w:w w:val="110"/>
          <w:sz w:val="18"/>
        </w:rPr>
        <w:lastRenderedPageBreak/>
        <w:t>Note</w:t>
      </w:r>
      <w:r>
        <w:rPr>
          <w:spacing w:val="-16"/>
          <w:w w:val="110"/>
          <w:sz w:val="18"/>
        </w:rPr>
        <w:t xml:space="preserve"> </w:t>
      </w:r>
      <w:r>
        <w:rPr>
          <w:w w:val="110"/>
          <w:sz w:val="18"/>
        </w:rPr>
        <w:t>2:</w:t>
      </w:r>
      <w:r>
        <w:rPr>
          <w:spacing w:val="-16"/>
          <w:w w:val="110"/>
          <w:sz w:val="18"/>
        </w:rPr>
        <w:t xml:space="preserve"> </w:t>
      </w:r>
      <w:r>
        <w:rPr>
          <w:w w:val="110"/>
          <w:sz w:val="18"/>
        </w:rPr>
        <w:t>The</w:t>
      </w:r>
      <w:r>
        <w:rPr>
          <w:spacing w:val="-16"/>
          <w:w w:val="110"/>
          <w:sz w:val="18"/>
        </w:rPr>
        <w:t xml:space="preserve"> </w:t>
      </w:r>
      <w:r>
        <w:rPr>
          <w:w w:val="110"/>
          <w:sz w:val="18"/>
        </w:rPr>
        <w:t>NSW</w:t>
      </w:r>
      <w:r>
        <w:rPr>
          <w:spacing w:val="-15"/>
          <w:w w:val="110"/>
          <w:sz w:val="18"/>
        </w:rPr>
        <w:t xml:space="preserve"> </w:t>
      </w:r>
      <w:r>
        <w:rPr>
          <w:w w:val="110"/>
          <w:sz w:val="18"/>
        </w:rPr>
        <w:t>Public</w:t>
      </w:r>
      <w:r>
        <w:rPr>
          <w:spacing w:val="-17"/>
          <w:w w:val="110"/>
          <w:sz w:val="18"/>
        </w:rPr>
        <w:t xml:space="preserve"> </w:t>
      </w:r>
      <w:r>
        <w:rPr>
          <w:w w:val="110"/>
          <w:sz w:val="18"/>
        </w:rPr>
        <w:t>Sector</w:t>
      </w:r>
      <w:r>
        <w:rPr>
          <w:spacing w:val="-17"/>
          <w:w w:val="110"/>
          <w:sz w:val="18"/>
        </w:rPr>
        <w:t xml:space="preserve"> </w:t>
      </w:r>
      <w:r>
        <w:rPr>
          <w:w w:val="110"/>
          <w:sz w:val="18"/>
        </w:rPr>
        <w:t>Aboriginal</w:t>
      </w:r>
      <w:r>
        <w:rPr>
          <w:spacing w:val="-16"/>
          <w:w w:val="110"/>
          <w:sz w:val="18"/>
        </w:rPr>
        <w:t xml:space="preserve"> </w:t>
      </w:r>
      <w:r>
        <w:rPr>
          <w:w w:val="110"/>
          <w:sz w:val="18"/>
        </w:rPr>
        <w:t>Employment</w:t>
      </w:r>
      <w:r>
        <w:rPr>
          <w:spacing w:val="-18"/>
          <w:w w:val="110"/>
          <w:sz w:val="18"/>
        </w:rPr>
        <w:t xml:space="preserve"> </w:t>
      </w:r>
      <w:r>
        <w:rPr>
          <w:w w:val="110"/>
          <w:sz w:val="18"/>
        </w:rPr>
        <w:t>Strategy</w:t>
      </w:r>
      <w:r>
        <w:rPr>
          <w:spacing w:val="-17"/>
          <w:w w:val="110"/>
          <w:sz w:val="18"/>
        </w:rPr>
        <w:t xml:space="preserve"> </w:t>
      </w:r>
      <w:r>
        <w:rPr>
          <w:w w:val="110"/>
          <w:sz w:val="18"/>
        </w:rPr>
        <w:t>2019–2025</w:t>
      </w:r>
      <w:r>
        <w:rPr>
          <w:spacing w:val="-18"/>
          <w:w w:val="110"/>
          <w:sz w:val="18"/>
        </w:rPr>
        <w:t xml:space="preserve"> </w:t>
      </w:r>
      <w:r>
        <w:rPr>
          <w:w w:val="110"/>
          <w:sz w:val="18"/>
        </w:rPr>
        <w:t>takes</w:t>
      </w:r>
      <w:r>
        <w:rPr>
          <w:spacing w:val="-16"/>
          <w:w w:val="110"/>
          <w:sz w:val="18"/>
        </w:rPr>
        <w:t xml:space="preserve"> </w:t>
      </w:r>
      <w:r>
        <w:rPr>
          <w:w w:val="110"/>
          <w:sz w:val="18"/>
        </w:rPr>
        <w:t>a</w:t>
      </w:r>
      <w:r>
        <w:rPr>
          <w:spacing w:val="-16"/>
          <w:w w:val="110"/>
          <w:sz w:val="18"/>
        </w:rPr>
        <w:t xml:space="preserve"> </w:t>
      </w:r>
      <w:r>
        <w:rPr>
          <w:w w:val="110"/>
          <w:sz w:val="18"/>
        </w:rPr>
        <w:t>career</w:t>
      </w:r>
      <w:r>
        <w:rPr>
          <w:spacing w:val="-17"/>
          <w:w w:val="110"/>
          <w:sz w:val="18"/>
        </w:rPr>
        <w:t xml:space="preserve"> </w:t>
      </w:r>
      <w:r>
        <w:rPr>
          <w:w w:val="110"/>
          <w:sz w:val="18"/>
        </w:rPr>
        <w:t xml:space="preserve">pathway </w:t>
      </w:r>
      <w:r>
        <w:rPr>
          <w:sz w:val="18"/>
        </w:rPr>
        <w:t>approach</w:t>
      </w:r>
      <w:r>
        <w:rPr>
          <w:spacing w:val="16"/>
          <w:sz w:val="18"/>
        </w:rPr>
        <w:t xml:space="preserve"> </w:t>
      </w:r>
      <w:r>
        <w:rPr>
          <w:sz w:val="18"/>
        </w:rPr>
        <w:t>in</w:t>
      </w:r>
      <w:r>
        <w:rPr>
          <w:spacing w:val="16"/>
          <w:sz w:val="18"/>
        </w:rPr>
        <w:t xml:space="preserve"> </w:t>
      </w:r>
      <w:r>
        <w:rPr>
          <w:sz w:val="18"/>
        </w:rPr>
        <w:t>that</w:t>
      </w:r>
      <w:r>
        <w:rPr>
          <w:spacing w:val="16"/>
          <w:sz w:val="18"/>
        </w:rPr>
        <w:t xml:space="preserve"> </w:t>
      </w:r>
      <w:r>
        <w:rPr>
          <w:sz w:val="18"/>
        </w:rPr>
        <w:t>it</w:t>
      </w:r>
      <w:r>
        <w:rPr>
          <w:spacing w:val="16"/>
          <w:sz w:val="18"/>
        </w:rPr>
        <w:t xml:space="preserve"> </w:t>
      </w:r>
      <w:r>
        <w:rPr>
          <w:sz w:val="18"/>
        </w:rPr>
        <w:t>sets</w:t>
      </w:r>
      <w:r>
        <w:rPr>
          <w:spacing w:val="18"/>
          <w:sz w:val="18"/>
        </w:rPr>
        <w:t xml:space="preserve"> </w:t>
      </w:r>
      <w:r>
        <w:rPr>
          <w:sz w:val="18"/>
        </w:rPr>
        <w:t>an</w:t>
      </w:r>
      <w:r>
        <w:rPr>
          <w:spacing w:val="16"/>
          <w:sz w:val="18"/>
        </w:rPr>
        <w:t xml:space="preserve"> </w:t>
      </w:r>
      <w:r>
        <w:rPr>
          <w:sz w:val="18"/>
        </w:rPr>
        <w:t>ambitious</w:t>
      </w:r>
      <w:r>
        <w:rPr>
          <w:spacing w:val="18"/>
          <w:sz w:val="18"/>
        </w:rPr>
        <w:t xml:space="preserve"> </w:t>
      </w:r>
      <w:r>
        <w:rPr>
          <w:sz w:val="18"/>
        </w:rPr>
        <w:t>target</w:t>
      </w:r>
      <w:r>
        <w:rPr>
          <w:spacing w:val="16"/>
          <w:sz w:val="18"/>
        </w:rPr>
        <w:t xml:space="preserve"> </w:t>
      </w:r>
      <w:r>
        <w:rPr>
          <w:sz w:val="18"/>
        </w:rPr>
        <w:t>of</w:t>
      </w:r>
      <w:r>
        <w:rPr>
          <w:spacing w:val="18"/>
          <w:sz w:val="18"/>
        </w:rPr>
        <w:t xml:space="preserve"> </w:t>
      </w:r>
      <w:r>
        <w:rPr>
          <w:sz w:val="18"/>
        </w:rPr>
        <w:t>3%</w:t>
      </w:r>
      <w:r>
        <w:rPr>
          <w:spacing w:val="18"/>
          <w:sz w:val="18"/>
        </w:rPr>
        <w:t xml:space="preserve"> </w:t>
      </w:r>
      <w:r>
        <w:rPr>
          <w:sz w:val="18"/>
        </w:rPr>
        <w:t>Aboriginal</w:t>
      </w:r>
      <w:r>
        <w:rPr>
          <w:spacing w:val="18"/>
          <w:sz w:val="18"/>
        </w:rPr>
        <w:t xml:space="preserve"> </w:t>
      </w:r>
      <w:r>
        <w:rPr>
          <w:sz w:val="18"/>
        </w:rPr>
        <w:t>employment</w:t>
      </w:r>
      <w:r>
        <w:rPr>
          <w:spacing w:val="16"/>
          <w:sz w:val="18"/>
        </w:rPr>
        <w:t xml:space="preserve"> </w:t>
      </w:r>
      <w:r>
        <w:rPr>
          <w:sz w:val="18"/>
        </w:rPr>
        <w:t>at</w:t>
      </w:r>
      <w:r>
        <w:rPr>
          <w:spacing w:val="16"/>
          <w:sz w:val="18"/>
        </w:rPr>
        <w:t xml:space="preserve"> </w:t>
      </w:r>
      <w:r>
        <w:rPr>
          <w:sz w:val="18"/>
        </w:rPr>
        <w:t>each</w:t>
      </w:r>
      <w:r>
        <w:rPr>
          <w:spacing w:val="16"/>
          <w:sz w:val="18"/>
        </w:rPr>
        <w:t xml:space="preserve"> </w:t>
      </w:r>
      <w:r>
        <w:rPr>
          <w:sz w:val="18"/>
        </w:rPr>
        <w:t>non-executive</w:t>
      </w:r>
      <w:r>
        <w:rPr>
          <w:spacing w:val="20"/>
          <w:sz w:val="18"/>
        </w:rPr>
        <w:t xml:space="preserve"> </w:t>
      </w:r>
      <w:r>
        <w:rPr>
          <w:sz w:val="18"/>
        </w:rPr>
        <w:t xml:space="preserve">grade </w:t>
      </w:r>
      <w:r>
        <w:rPr>
          <w:w w:val="110"/>
          <w:sz w:val="18"/>
        </w:rPr>
        <w:t>of</w:t>
      </w:r>
      <w:r>
        <w:rPr>
          <w:spacing w:val="-2"/>
          <w:w w:val="110"/>
          <w:sz w:val="18"/>
        </w:rPr>
        <w:t xml:space="preserve"> </w:t>
      </w:r>
      <w:r>
        <w:rPr>
          <w:w w:val="110"/>
          <w:sz w:val="18"/>
        </w:rPr>
        <w:t>the public</w:t>
      </w:r>
      <w:r>
        <w:rPr>
          <w:spacing w:val="-2"/>
          <w:w w:val="110"/>
          <w:sz w:val="18"/>
        </w:rPr>
        <w:t xml:space="preserve"> </w:t>
      </w:r>
      <w:r>
        <w:rPr>
          <w:w w:val="110"/>
          <w:sz w:val="18"/>
        </w:rPr>
        <w:t>sector</w:t>
      </w:r>
      <w:r>
        <w:rPr>
          <w:spacing w:val="-3"/>
          <w:w w:val="110"/>
          <w:sz w:val="18"/>
        </w:rPr>
        <w:t xml:space="preserve"> </w:t>
      </w:r>
      <w:r>
        <w:rPr>
          <w:w w:val="110"/>
          <w:sz w:val="18"/>
        </w:rPr>
        <w:t>by</w:t>
      </w:r>
      <w:r>
        <w:rPr>
          <w:spacing w:val="-3"/>
          <w:w w:val="110"/>
          <w:sz w:val="18"/>
        </w:rPr>
        <w:t xml:space="preserve"> </w:t>
      </w:r>
      <w:r>
        <w:rPr>
          <w:w w:val="110"/>
          <w:sz w:val="18"/>
        </w:rPr>
        <w:t>2025.</w:t>
      </w:r>
    </w:p>
    <w:p w:rsidR="004E4FAA" w:rsidRDefault="00866C7E">
      <w:pPr>
        <w:spacing w:before="57" w:line="242" w:lineRule="auto"/>
        <w:ind w:left="165" w:right="1042"/>
        <w:rPr>
          <w:sz w:val="18"/>
        </w:rPr>
      </w:pPr>
      <w:r>
        <w:rPr>
          <w:w w:val="105"/>
          <w:sz w:val="18"/>
        </w:rPr>
        <w:t>Note 3: A benchmark from the Australian Bureau of Statistics (ABS) Census of Population and Housing has</w:t>
      </w:r>
      <w:r>
        <w:rPr>
          <w:spacing w:val="-1"/>
          <w:w w:val="105"/>
          <w:sz w:val="18"/>
        </w:rPr>
        <w:t xml:space="preserve"> </w:t>
      </w:r>
      <w:r>
        <w:rPr>
          <w:w w:val="105"/>
          <w:sz w:val="18"/>
        </w:rPr>
        <w:t>been</w:t>
      </w:r>
      <w:r>
        <w:rPr>
          <w:spacing w:val="-2"/>
          <w:w w:val="105"/>
          <w:sz w:val="18"/>
        </w:rPr>
        <w:t xml:space="preserve"> </w:t>
      </w:r>
      <w:r>
        <w:rPr>
          <w:w w:val="105"/>
          <w:sz w:val="18"/>
        </w:rPr>
        <w:t>included</w:t>
      </w:r>
      <w:r>
        <w:rPr>
          <w:spacing w:val="-1"/>
          <w:w w:val="105"/>
          <w:sz w:val="18"/>
        </w:rPr>
        <w:t xml:space="preserve"> </w:t>
      </w:r>
      <w:r>
        <w:rPr>
          <w:w w:val="105"/>
          <w:sz w:val="18"/>
        </w:rPr>
        <w:t>for</w:t>
      </w:r>
      <w:r>
        <w:rPr>
          <w:spacing w:val="-2"/>
          <w:w w:val="105"/>
          <w:sz w:val="18"/>
        </w:rPr>
        <w:t xml:space="preserve"> </w:t>
      </w:r>
      <w:r>
        <w:rPr>
          <w:w w:val="105"/>
          <w:sz w:val="18"/>
        </w:rPr>
        <w:t>People</w:t>
      </w:r>
      <w:r>
        <w:rPr>
          <w:spacing w:val="-3"/>
          <w:w w:val="105"/>
          <w:sz w:val="18"/>
        </w:rPr>
        <w:t xml:space="preserve"> </w:t>
      </w:r>
      <w:r>
        <w:rPr>
          <w:w w:val="105"/>
          <w:sz w:val="18"/>
        </w:rPr>
        <w:t>whose First</w:t>
      </w:r>
      <w:r>
        <w:rPr>
          <w:spacing w:val="-2"/>
          <w:w w:val="105"/>
          <w:sz w:val="18"/>
        </w:rPr>
        <w:t xml:space="preserve"> </w:t>
      </w:r>
      <w:r>
        <w:rPr>
          <w:w w:val="105"/>
          <w:sz w:val="18"/>
        </w:rPr>
        <w:t>Language Spoken</w:t>
      </w:r>
      <w:r>
        <w:rPr>
          <w:spacing w:val="-2"/>
          <w:w w:val="105"/>
          <w:sz w:val="18"/>
        </w:rPr>
        <w:t xml:space="preserve"> </w:t>
      </w:r>
      <w:r>
        <w:rPr>
          <w:w w:val="105"/>
          <w:sz w:val="18"/>
        </w:rPr>
        <w:t>as</w:t>
      </w:r>
      <w:r>
        <w:rPr>
          <w:spacing w:val="-1"/>
          <w:w w:val="105"/>
          <w:sz w:val="18"/>
        </w:rPr>
        <w:t xml:space="preserve"> </w:t>
      </w:r>
      <w:r>
        <w:rPr>
          <w:w w:val="105"/>
          <w:sz w:val="18"/>
        </w:rPr>
        <w:t>a Child</w:t>
      </w:r>
      <w:r>
        <w:rPr>
          <w:spacing w:val="-1"/>
          <w:w w:val="105"/>
          <w:sz w:val="18"/>
        </w:rPr>
        <w:t xml:space="preserve"> </w:t>
      </w:r>
      <w:r>
        <w:rPr>
          <w:w w:val="105"/>
          <w:sz w:val="18"/>
        </w:rPr>
        <w:t>was</w:t>
      </w:r>
      <w:r>
        <w:rPr>
          <w:spacing w:val="-1"/>
          <w:w w:val="105"/>
          <w:sz w:val="18"/>
        </w:rPr>
        <w:t xml:space="preserve"> </w:t>
      </w:r>
      <w:r>
        <w:rPr>
          <w:w w:val="105"/>
          <w:sz w:val="18"/>
        </w:rPr>
        <w:t>not</w:t>
      </w:r>
      <w:r>
        <w:rPr>
          <w:spacing w:val="-2"/>
          <w:w w:val="105"/>
          <w:sz w:val="18"/>
        </w:rPr>
        <w:t xml:space="preserve"> </w:t>
      </w:r>
      <w:r>
        <w:rPr>
          <w:w w:val="105"/>
          <w:sz w:val="18"/>
        </w:rPr>
        <w:t>English.</w:t>
      </w:r>
      <w:r>
        <w:rPr>
          <w:spacing w:val="-1"/>
          <w:w w:val="105"/>
          <w:sz w:val="18"/>
        </w:rPr>
        <w:t xml:space="preserve"> </w:t>
      </w:r>
      <w:r>
        <w:rPr>
          <w:w w:val="105"/>
          <w:sz w:val="18"/>
        </w:rPr>
        <w:t>The ABS</w:t>
      </w:r>
      <w:r>
        <w:rPr>
          <w:spacing w:val="-2"/>
          <w:w w:val="105"/>
          <w:sz w:val="18"/>
        </w:rPr>
        <w:t xml:space="preserve"> </w:t>
      </w:r>
      <w:r>
        <w:rPr>
          <w:w w:val="105"/>
          <w:sz w:val="18"/>
        </w:rPr>
        <w:t>Census does</w:t>
      </w:r>
      <w:r>
        <w:rPr>
          <w:spacing w:val="-12"/>
          <w:w w:val="105"/>
          <w:sz w:val="18"/>
        </w:rPr>
        <w:t xml:space="preserve"> </w:t>
      </w:r>
      <w:r>
        <w:rPr>
          <w:w w:val="105"/>
          <w:sz w:val="18"/>
        </w:rPr>
        <w:t>not</w:t>
      </w:r>
      <w:r>
        <w:rPr>
          <w:spacing w:val="-13"/>
          <w:w w:val="105"/>
          <w:sz w:val="18"/>
        </w:rPr>
        <w:t xml:space="preserve"> </w:t>
      </w:r>
      <w:r>
        <w:rPr>
          <w:w w:val="105"/>
          <w:sz w:val="18"/>
        </w:rPr>
        <w:t>provide</w:t>
      </w:r>
      <w:r>
        <w:rPr>
          <w:spacing w:val="-11"/>
          <w:w w:val="105"/>
          <w:sz w:val="18"/>
        </w:rPr>
        <w:t xml:space="preserve"> </w:t>
      </w:r>
      <w:r>
        <w:rPr>
          <w:w w:val="105"/>
          <w:sz w:val="18"/>
        </w:rPr>
        <w:t>information</w:t>
      </w:r>
      <w:r>
        <w:rPr>
          <w:spacing w:val="-13"/>
          <w:w w:val="105"/>
          <w:sz w:val="18"/>
        </w:rPr>
        <w:t xml:space="preserve"> </w:t>
      </w:r>
      <w:r>
        <w:rPr>
          <w:w w:val="105"/>
          <w:sz w:val="18"/>
        </w:rPr>
        <w:t>about</w:t>
      </w:r>
      <w:r>
        <w:rPr>
          <w:spacing w:val="-13"/>
          <w:w w:val="105"/>
          <w:sz w:val="18"/>
        </w:rPr>
        <w:t xml:space="preserve"> </w:t>
      </w:r>
      <w:r>
        <w:rPr>
          <w:w w:val="105"/>
          <w:sz w:val="18"/>
        </w:rPr>
        <w:t>first</w:t>
      </w:r>
      <w:r>
        <w:rPr>
          <w:spacing w:val="-13"/>
          <w:w w:val="105"/>
          <w:sz w:val="18"/>
        </w:rPr>
        <w:t xml:space="preserve"> </w:t>
      </w:r>
      <w:r>
        <w:rPr>
          <w:w w:val="105"/>
          <w:sz w:val="18"/>
        </w:rPr>
        <w:t>language,</w:t>
      </w:r>
      <w:r>
        <w:rPr>
          <w:spacing w:val="-13"/>
          <w:w w:val="105"/>
          <w:sz w:val="18"/>
        </w:rPr>
        <w:t xml:space="preserve"> </w:t>
      </w:r>
      <w:r>
        <w:rPr>
          <w:w w:val="105"/>
          <w:sz w:val="18"/>
        </w:rPr>
        <w:t>but</w:t>
      </w:r>
      <w:r>
        <w:rPr>
          <w:spacing w:val="-13"/>
          <w:w w:val="105"/>
          <w:sz w:val="18"/>
        </w:rPr>
        <w:t xml:space="preserve"> </w:t>
      </w:r>
      <w:r>
        <w:rPr>
          <w:w w:val="105"/>
          <w:sz w:val="18"/>
        </w:rPr>
        <w:t>does</w:t>
      </w:r>
      <w:r>
        <w:rPr>
          <w:spacing w:val="-12"/>
          <w:w w:val="105"/>
          <w:sz w:val="18"/>
        </w:rPr>
        <w:t xml:space="preserve"> </w:t>
      </w:r>
      <w:r>
        <w:rPr>
          <w:w w:val="105"/>
          <w:sz w:val="18"/>
        </w:rPr>
        <w:t>provide</w:t>
      </w:r>
      <w:r>
        <w:rPr>
          <w:spacing w:val="-11"/>
          <w:w w:val="105"/>
          <w:sz w:val="18"/>
        </w:rPr>
        <w:t xml:space="preserve"> </w:t>
      </w:r>
      <w:r>
        <w:rPr>
          <w:w w:val="105"/>
          <w:sz w:val="18"/>
        </w:rPr>
        <w:t>information</w:t>
      </w:r>
      <w:r>
        <w:rPr>
          <w:spacing w:val="-13"/>
          <w:w w:val="105"/>
          <w:sz w:val="18"/>
        </w:rPr>
        <w:t xml:space="preserve"> </w:t>
      </w:r>
      <w:r>
        <w:rPr>
          <w:w w:val="105"/>
          <w:sz w:val="18"/>
        </w:rPr>
        <w:t>about</w:t>
      </w:r>
      <w:r>
        <w:rPr>
          <w:spacing w:val="-13"/>
          <w:w w:val="105"/>
          <w:sz w:val="18"/>
        </w:rPr>
        <w:t xml:space="preserve"> </w:t>
      </w:r>
      <w:r>
        <w:rPr>
          <w:w w:val="105"/>
          <w:sz w:val="18"/>
        </w:rPr>
        <w:t>country</w:t>
      </w:r>
      <w:r>
        <w:rPr>
          <w:spacing w:val="-10"/>
          <w:w w:val="105"/>
          <w:sz w:val="18"/>
        </w:rPr>
        <w:t xml:space="preserve"> </w:t>
      </w:r>
      <w:r>
        <w:rPr>
          <w:w w:val="105"/>
          <w:sz w:val="18"/>
        </w:rPr>
        <w:t>of</w:t>
      </w:r>
      <w:r>
        <w:rPr>
          <w:spacing w:val="-12"/>
          <w:w w:val="105"/>
          <w:sz w:val="18"/>
        </w:rPr>
        <w:t xml:space="preserve"> </w:t>
      </w:r>
      <w:r>
        <w:rPr>
          <w:w w:val="105"/>
          <w:sz w:val="18"/>
        </w:rPr>
        <w:t>birth. The benchmark of 23.2% is the percentage of the NSW general population born in a country where English is not the predominant language.</w:t>
      </w:r>
    </w:p>
    <w:p w:rsidR="004E4FAA" w:rsidRDefault="00866C7E">
      <w:pPr>
        <w:spacing w:before="60" w:line="244" w:lineRule="auto"/>
        <w:ind w:left="165" w:right="1042"/>
        <w:rPr>
          <w:sz w:val="18"/>
        </w:rPr>
      </w:pPr>
      <w:r>
        <w:rPr>
          <w:w w:val="105"/>
          <w:sz w:val="18"/>
        </w:rPr>
        <w:t>Note</w:t>
      </w:r>
      <w:r>
        <w:rPr>
          <w:spacing w:val="-11"/>
          <w:w w:val="105"/>
          <w:sz w:val="18"/>
        </w:rPr>
        <w:t xml:space="preserve"> </w:t>
      </w:r>
      <w:r>
        <w:rPr>
          <w:w w:val="105"/>
          <w:sz w:val="18"/>
        </w:rPr>
        <w:t>4:</w:t>
      </w:r>
      <w:r>
        <w:rPr>
          <w:spacing w:val="-12"/>
          <w:w w:val="105"/>
          <w:sz w:val="18"/>
        </w:rPr>
        <w:t xml:space="preserve"> </w:t>
      </w:r>
      <w:r>
        <w:rPr>
          <w:w w:val="105"/>
          <w:sz w:val="18"/>
        </w:rPr>
        <w:t>In</w:t>
      </w:r>
      <w:r>
        <w:rPr>
          <w:spacing w:val="-13"/>
          <w:w w:val="105"/>
          <w:sz w:val="18"/>
        </w:rPr>
        <w:t xml:space="preserve"> </w:t>
      </w:r>
      <w:r>
        <w:rPr>
          <w:w w:val="105"/>
          <w:sz w:val="18"/>
        </w:rPr>
        <w:t>December</w:t>
      </w:r>
      <w:r>
        <w:rPr>
          <w:spacing w:val="-13"/>
          <w:w w:val="105"/>
          <w:sz w:val="18"/>
        </w:rPr>
        <w:t xml:space="preserve"> </w:t>
      </w:r>
      <w:r>
        <w:rPr>
          <w:w w:val="105"/>
          <w:sz w:val="18"/>
        </w:rPr>
        <w:t>2017</w:t>
      </w:r>
      <w:r>
        <w:rPr>
          <w:spacing w:val="-13"/>
          <w:w w:val="105"/>
          <w:sz w:val="18"/>
        </w:rPr>
        <w:t xml:space="preserve"> </w:t>
      </w:r>
      <w:r>
        <w:rPr>
          <w:w w:val="105"/>
          <w:sz w:val="18"/>
        </w:rPr>
        <w:t>the</w:t>
      </w:r>
      <w:r>
        <w:rPr>
          <w:spacing w:val="-11"/>
          <w:w w:val="105"/>
          <w:sz w:val="18"/>
        </w:rPr>
        <w:t xml:space="preserve"> </w:t>
      </w:r>
      <w:r>
        <w:rPr>
          <w:w w:val="105"/>
          <w:sz w:val="18"/>
        </w:rPr>
        <w:t>NSW</w:t>
      </w:r>
      <w:r>
        <w:rPr>
          <w:spacing w:val="-11"/>
          <w:w w:val="105"/>
          <w:sz w:val="18"/>
        </w:rPr>
        <w:t xml:space="preserve"> </w:t>
      </w:r>
      <w:r>
        <w:rPr>
          <w:w w:val="105"/>
          <w:sz w:val="18"/>
        </w:rPr>
        <w:t>Government</w:t>
      </w:r>
      <w:r>
        <w:rPr>
          <w:spacing w:val="-13"/>
          <w:w w:val="105"/>
          <w:sz w:val="18"/>
        </w:rPr>
        <w:t xml:space="preserve"> </w:t>
      </w:r>
      <w:r>
        <w:rPr>
          <w:w w:val="105"/>
          <w:sz w:val="18"/>
        </w:rPr>
        <w:t>announced</w:t>
      </w:r>
      <w:r>
        <w:rPr>
          <w:spacing w:val="-12"/>
          <w:w w:val="105"/>
          <w:sz w:val="18"/>
        </w:rPr>
        <w:t xml:space="preserve"> </w:t>
      </w:r>
      <w:r>
        <w:rPr>
          <w:w w:val="105"/>
          <w:sz w:val="18"/>
        </w:rPr>
        <w:t>the</w:t>
      </w:r>
      <w:r>
        <w:rPr>
          <w:spacing w:val="-11"/>
          <w:w w:val="105"/>
          <w:sz w:val="18"/>
        </w:rPr>
        <w:t xml:space="preserve"> </w:t>
      </w:r>
      <w:r>
        <w:rPr>
          <w:w w:val="105"/>
          <w:sz w:val="18"/>
        </w:rPr>
        <w:t>target</w:t>
      </w:r>
      <w:r>
        <w:rPr>
          <w:spacing w:val="-13"/>
          <w:w w:val="105"/>
          <w:sz w:val="18"/>
        </w:rPr>
        <w:t xml:space="preserve"> </w:t>
      </w:r>
      <w:r>
        <w:rPr>
          <w:w w:val="105"/>
          <w:sz w:val="18"/>
        </w:rPr>
        <w:t>of</w:t>
      </w:r>
      <w:r>
        <w:rPr>
          <w:spacing w:val="-12"/>
          <w:w w:val="105"/>
          <w:sz w:val="18"/>
        </w:rPr>
        <w:t xml:space="preserve"> </w:t>
      </w:r>
      <w:r>
        <w:rPr>
          <w:w w:val="105"/>
          <w:sz w:val="18"/>
        </w:rPr>
        <w:t>doubling</w:t>
      </w:r>
      <w:r>
        <w:rPr>
          <w:spacing w:val="-12"/>
          <w:w w:val="105"/>
          <w:sz w:val="18"/>
        </w:rPr>
        <w:t xml:space="preserve"> </w:t>
      </w:r>
      <w:r>
        <w:rPr>
          <w:w w:val="105"/>
          <w:sz w:val="18"/>
        </w:rPr>
        <w:t>the</w:t>
      </w:r>
      <w:r>
        <w:rPr>
          <w:spacing w:val="-14"/>
          <w:w w:val="105"/>
          <w:sz w:val="18"/>
        </w:rPr>
        <w:t xml:space="preserve"> </w:t>
      </w:r>
      <w:r>
        <w:rPr>
          <w:w w:val="105"/>
          <w:sz w:val="18"/>
        </w:rPr>
        <w:t>representation</w:t>
      </w:r>
      <w:r>
        <w:rPr>
          <w:spacing w:val="-13"/>
          <w:w w:val="105"/>
          <w:sz w:val="18"/>
        </w:rPr>
        <w:t xml:space="preserve"> </w:t>
      </w:r>
      <w:r>
        <w:rPr>
          <w:w w:val="105"/>
          <w:sz w:val="18"/>
        </w:rPr>
        <w:t>of people with disability in the NSW public sector from an estimated 2.7% to 5.6% by 2027.</w:t>
      </w:r>
    </w:p>
    <w:p w:rsidR="004E4FAA" w:rsidRDefault="00866C7E">
      <w:pPr>
        <w:spacing w:before="58" w:after="60" w:line="242" w:lineRule="auto"/>
        <w:ind w:left="165" w:right="1042"/>
        <w:rPr>
          <w:sz w:val="18"/>
        </w:rPr>
      </w:pPr>
      <w:r>
        <w:rPr>
          <w:sz w:val="18"/>
        </w:rPr>
        <w:t>More information can be found at: Jobs for People with Disability: A plan for the NSW public sector. The benchmark for ‘People with Disability Requiring Work-Related Adjustment’ was not updated.</w:t>
      </w:r>
    </w:p>
    <w:tbl>
      <w:tblPr>
        <w:tblW w:w="0" w:type="auto"/>
        <w:tblInd w:w="158" w:type="dxa"/>
        <w:tblLayout w:type="fixed"/>
        <w:tblCellMar>
          <w:left w:w="0" w:type="dxa"/>
          <w:right w:w="0" w:type="dxa"/>
        </w:tblCellMar>
        <w:tblLook w:val="01E0" w:firstRow="1" w:lastRow="1" w:firstColumn="1" w:lastColumn="1" w:noHBand="0" w:noVBand="0"/>
      </w:tblPr>
      <w:tblGrid>
        <w:gridCol w:w="4450"/>
        <w:gridCol w:w="1659"/>
        <w:gridCol w:w="992"/>
        <w:gridCol w:w="979"/>
        <w:gridCol w:w="957"/>
      </w:tblGrid>
      <w:tr w:rsidR="004E4FAA">
        <w:trPr>
          <w:trHeight w:val="294"/>
        </w:trPr>
        <w:tc>
          <w:tcPr>
            <w:tcW w:w="9037" w:type="dxa"/>
            <w:gridSpan w:val="5"/>
            <w:tcBorders>
              <w:top w:val="single" w:sz="6" w:space="0" w:color="D1EDEA"/>
              <w:bottom w:val="single" w:sz="6" w:space="0" w:color="D1EDEA"/>
            </w:tcBorders>
            <w:shd w:val="clear" w:color="auto" w:fill="145F82"/>
          </w:tcPr>
          <w:p w:rsidR="004E4FAA" w:rsidRDefault="00866C7E">
            <w:pPr>
              <w:pStyle w:val="TableParagraph"/>
              <w:spacing w:before="32"/>
              <w:ind w:left="180"/>
              <w:jc w:val="left"/>
              <w:rPr>
                <w:sz w:val="20"/>
              </w:rPr>
            </w:pPr>
            <w:r>
              <w:rPr>
                <w:color w:val="FFFFFF"/>
                <w:sz w:val="20"/>
              </w:rPr>
              <w:t>Trends</w:t>
            </w:r>
            <w:r>
              <w:rPr>
                <w:color w:val="FFFFFF"/>
                <w:spacing w:val="9"/>
                <w:sz w:val="20"/>
              </w:rPr>
              <w:t xml:space="preserve"> </w:t>
            </w:r>
            <w:r>
              <w:rPr>
                <w:color w:val="FFFFFF"/>
                <w:sz w:val="20"/>
              </w:rPr>
              <w:t>in</w:t>
            </w:r>
            <w:r>
              <w:rPr>
                <w:color w:val="FFFFFF"/>
                <w:spacing w:val="14"/>
                <w:sz w:val="20"/>
              </w:rPr>
              <w:t xml:space="preserve"> </w:t>
            </w:r>
            <w:r>
              <w:rPr>
                <w:color w:val="FFFFFF"/>
                <w:sz w:val="20"/>
              </w:rPr>
              <w:t>the</w:t>
            </w:r>
            <w:r>
              <w:rPr>
                <w:color w:val="FFFFFF"/>
                <w:spacing w:val="9"/>
                <w:sz w:val="20"/>
              </w:rPr>
              <w:t xml:space="preserve"> </w:t>
            </w:r>
            <w:r>
              <w:rPr>
                <w:color w:val="FFFFFF"/>
                <w:sz w:val="20"/>
              </w:rPr>
              <w:t>Distribution</w:t>
            </w:r>
            <w:r>
              <w:rPr>
                <w:color w:val="FFFFFF"/>
                <w:spacing w:val="14"/>
                <w:sz w:val="20"/>
              </w:rPr>
              <w:t xml:space="preserve"> </w:t>
            </w:r>
            <w:r>
              <w:rPr>
                <w:color w:val="FFFFFF"/>
                <w:sz w:val="20"/>
              </w:rPr>
              <w:t>of</w:t>
            </w:r>
            <w:r>
              <w:rPr>
                <w:color w:val="FFFFFF"/>
                <w:spacing w:val="11"/>
                <w:sz w:val="20"/>
              </w:rPr>
              <w:t xml:space="preserve"> </w:t>
            </w:r>
            <w:r>
              <w:rPr>
                <w:color w:val="FFFFFF"/>
                <w:sz w:val="20"/>
              </w:rPr>
              <w:t>Workforce</w:t>
            </w:r>
            <w:r>
              <w:rPr>
                <w:color w:val="FFFFFF"/>
                <w:spacing w:val="10"/>
                <w:sz w:val="20"/>
              </w:rPr>
              <w:t xml:space="preserve"> </w:t>
            </w:r>
            <w:r>
              <w:rPr>
                <w:color w:val="FFFFFF"/>
                <w:sz w:val="20"/>
              </w:rPr>
              <w:t>Diversity</w:t>
            </w:r>
            <w:r>
              <w:rPr>
                <w:color w:val="FFFFFF"/>
                <w:spacing w:val="8"/>
                <w:sz w:val="20"/>
              </w:rPr>
              <w:t xml:space="preserve"> </w:t>
            </w:r>
            <w:r>
              <w:rPr>
                <w:color w:val="FFFFFF"/>
                <w:spacing w:val="-2"/>
                <w:sz w:val="20"/>
              </w:rPr>
              <w:t>Groups</w:t>
            </w:r>
          </w:p>
        </w:tc>
      </w:tr>
      <w:tr w:rsidR="004E4FAA">
        <w:trPr>
          <w:trHeight w:val="287"/>
        </w:trPr>
        <w:tc>
          <w:tcPr>
            <w:tcW w:w="4450" w:type="dxa"/>
            <w:tcBorders>
              <w:top w:val="single" w:sz="6" w:space="0" w:color="D1EDEA"/>
              <w:bottom w:val="single" w:sz="6" w:space="0" w:color="D1EDEA"/>
            </w:tcBorders>
            <w:shd w:val="clear" w:color="auto" w:fill="145F82"/>
          </w:tcPr>
          <w:p w:rsidR="004E4FAA" w:rsidRDefault="00866C7E">
            <w:pPr>
              <w:pStyle w:val="TableParagraph"/>
              <w:spacing w:before="32"/>
              <w:ind w:left="180"/>
              <w:jc w:val="left"/>
              <w:rPr>
                <w:sz w:val="20"/>
              </w:rPr>
            </w:pPr>
            <w:r>
              <w:rPr>
                <w:color w:val="FFFFFF"/>
                <w:sz w:val="20"/>
              </w:rPr>
              <w:t>Workforce</w:t>
            </w:r>
            <w:r>
              <w:rPr>
                <w:color w:val="FFFFFF"/>
                <w:spacing w:val="26"/>
                <w:sz w:val="20"/>
              </w:rPr>
              <w:t xml:space="preserve"> </w:t>
            </w:r>
            <w:r>
              <w:rPr>
                <w:color w:val="FFFFFF"/>
                <w:sz w:val="20"/>
              </w:rPr>
              <w:t>Diversity</w:t>
            </w:r>
            <w:r>
              <w:rPr>
                <w:color w:val="FFFFFF"/>
                <w:spacing w:val="31"/>
                <w:sz w:val="20"/>
              </w:rPr>
              <w:t xml:space="preserve"> </w:t>
            </w:r>
            <w:r>
              <w:rPr>
                <w:color w:val="FFFFFF"/>
                <w:spacing w:val="-4"/>
                <w:sz w:val="20"/>
              </w:rPr>
              <w:t>Group</w:t>
            </w:r>
          </w:p>
        </w:tc>
        <w:tc>
          <w:tcPr>
            <w:tcW w:w="1659" w:type="dxa"/>
            <w:tcBorders>
              <w:top w:val="single" w:sz="6" w:space="0" w:color="D1EDEA"/>
              <w:bottom w:val="single" w:sz="6" w:space="0" w:color="D1EDEA"/>
            </w:tcBorders>
            <w:shd w:val="clear" w:color="auto" w:fill="145F82"/>
          </w:tcPr>
          <w:p w:rsidR="004E4FAA" w:rsidRDefault="00866C7E">
            <w:pPr>
              <w:pStyle w:val="TableParagraph"/>
              <w:spacing w:before="32"/>
              <w:ind w:left="158" w:right="60"/>
              <w:jc w:val="center"/>
              <w:rPr>
                <w:sz w:val="20"/>
              </w:rPr>
            </w:pPr>
            <w:r>
              <w:rPr>
                <w:color w:val="FFFFFF"/>
                <w:spacing w:val="-2"/>
                <w:w w:val="105"/>
                <w:sz w:val="20"/>
              </w:rPr>
              <w:t>Benchmark</w:t>
            </w:r>
          </w:p>
        </w:tc>
        <w:tc>
          <w:tcPr>
            <w:tcW w:w="992" w:type="dxa"/>
            <w:tcBorders>
              <w:top w:val="single" w:sz="6" w:space="0" w:color="D1EDEA"/>
              <w:bottom w:val="single" w:sz="6" w:space="0" w:color="D1EDEA"/>
            </w:tcBorders>
            <w:shd w:val="clear" w:color="auto" w:fill="145F82"/>
          </w:tcPr>
          <w:p w:rsidR="004E4FAA" w:rsidRDefault="00866C7E">
            <w:pPr>
              <w:pStyle w:val="TableParagraph"/>
              <w:spacing w:before="32"/>
              <w:ind w:left="59" w:right="56"/>
              <w:jc w:val="center"/>
              <w:rPr>
                <w:sz w:val="20"/>
              </w:rPr>
            </w:pPr>
            <w:r>
              <w:rPr>
                <w:color w:val="FFFFFF"/>
                <w:spacing w:val="-4"/>
                <w:w w:val="115"/>
                <w:sz w:val="20"/>
              </w:rPr>
              <w:t>2023</w:t>
            </w:r>
          </w:p>
        </w:tc>
        <w:tc>
          <w:tcPr>
            <w:tcW w:w="979" w:type="dxa"/>
            <w:tcBorders>
              <w:top w:val="single" w:sz="6" w:space="0" w:color="D1EDEA"/>
              <w:bottom w:val="single" w:sz="6" w:space="0" w:color="D1EDEA"/>
            </w:tcBorders>
            <w:shd w:val="clear" w:color="auto" w:fill="145F82"/>
          </w:tcPr>
          <w:p w:rsidR="004E4FAA" w:rsidRDefault="00866C7E">
            <w:pPr>
              <w:pStyle w:val="TableParagraph"/>
              <w:spacing w:before="32"/>
              <w:ind w:left="70" w:right="56"/>
              <w:jc w:val="center"/>
              <w:rPr>
                <w:sz w:val="20"/>
              </w:rPr>
            </w:pPr>
            <w:r>
              <w:rPr>
                <w:color w:val="FFFFFF"/>
                <w:spacing w:val="-4"/>
                <w:w w:val="115"/>
                <w:sz w:val="20"/>
              </w:rPr>
              <w:t>2024</w:t>
            </w:r>
          </w:p>
        </w:tc>
        <w:tc>
          <w:tcPr>
            <w:tcW w:w="957" w:type="dxa"/>
            <w:tcBorders>
              <w:top w:val="single" w:sz="6" w:space="0" w:color="D1EDEA"/>
              <w:bottom w:val="single" w:sz="6" w:space="0" w:color="D1EDEA"/>
            </w:tcBorders>
            <w:shd w:val="clear" w:color="auto" w:fill="145F82"/>
          </w:tcPr>
          <w:p w:rsidR="004E4FAA" w:rsidRDefault="00866C7E">
            <w:pPr>
              <w:pStyle w:val="TableParagraph"/>
              <w:spacing w:before="32"/>
              <w:ind w:left="78" w:right="58"/>
              <w:jc w:val="center"/>
              <w:rPr>
                <w:sz w:val="20"/>
              </w:rPr>
            </w:pPr>
            <w:r>
              <w:rPr>
                <w:color w:val="FFFFFF"/>
                <w:spacing w:val="-4"/>
                <w:w w:val="115"/>
                <w:sz w:val="20"/>
              </w:rPr>
              <w:t>2025</w:t>
            </w:r>
          </w:p>
        </w:tc>
      </w:tr>
      <w:tr w:rsidR="004E4FAA">
        <w:trPr>
          <w:trHeight w:val="309"/>
        </w:trPr>
        <w:tc>
          <w:tcPr>
            <w:tcW w:w="4450" w:type="dxa"/>
            <w:shd w:val="clear" w:color="auto" w:fill="D1EDEA"/>
          </w:tcPr>
          <w:p w:rsidR="004E4FAA" w:rsidRDefault="00866C7E">
            <w:pPr>
              <w:pStyle w:val="TableParagraph"/>
              <w:spacing w:before="42"/>
              <w:ind w:left="180"/>
              <w:jc w:val="left"/>
              <w:rPr>
                <w:sz w:val="20"/>
              </w:rPr>
            </w:pPr>
            <w:r>
              <w:rPr>
                <w:spacing w:val="-2"/>
                <w:w w:val="105"/>
                <w:sz w:val="20"/>
              </w:rPr>
              <w:t>Women</w:t>
            </w:r>
          </w:p>
        </w:tc>
        <w:tc>
          <w:tcPr>
            <w:tcW w:w="1659" w:type="dxa"/>
            <w:shd w:val="clear" w:color="auto" w:fill="D1EDEA"/>
          </w:tcPr>
          <w:p w:rsidR="004E4FAA" w:rsidRDefault="00866C7E">
            <w:pPr>
              <w:pStyle w:val="TableParagraph"/>
              <w:spacing w:before="42"/>
              <w:ind w:left="158"/>
              <w:jc w:val="center"/>
              <w:rPr>
                <w:b/>
                <w:sz w:val="20"/>
              </w:rPr>
            </w:pPr>
            <w:r>
              <w:rPr>
                <w:b/>
                <w:spacing w:val="-5"/>
                <w:sz w:val="20"/>
              </w:rPr>
              <w:t>100</w:t>
            </w:r>
          </w:p>
        </w:tc>
        <w:tc>
          <w:tcPr>
            <w:tcW w:w="992" w:type="dxa"/>
            <w:shd w:val="clear" w:color="auto" w:fill="D1EDEA"/>
          </w:tcPr>
          <w:p w:rsidR="004E4FAA" w:rsidRDefault="00866C7E">
            <w:pPr>
              <w:pStyle w:val="TableParagraph"/>
              <w:spacing w:before="42"/>
              <w:ind w:left="59"/>
              <w:jc w:val="center"/>
              <w:rPr>
                <w:sz w:val="20"/>
              </w:rPr>
            </w:pPr>
            <w:r>
              <w:rPr>
                <w:spacing w:val="-5"/>
                <w:sz w:val="20"/>
              </w:rPr>
              <w:t>N/A</w:t>
            </w:r>
          </w:p>
        </w:tc>
        <w:tc>
          <w:tcPr>
            <w:tcW w:w="979" w:type="dxa"/>
            <w:shd w:val="clear" w:color="auto" w:fill="D1EDEA"/>
          </w:tcPr>
          <w:p w:rsidR="004E4FAA" w:rsidRDefault="00866C7E">
            <w:pPr>
              <w:pStyle w:val="TableParagraph"/>
              <w:spacing w:before="42"/>
              <w:ind w:left="70"/>
              <w:jc w:val="center"/>
              <w:rPr>
                <w:sz w:val="20"/>
              </w:rPr>
            </w:pPr>
            <w:r>
              <w:rPr>
                <w:spacing w:val="-5"/>
                <w:sz w:val="20"/>
              </w:rPr>
              <w:t>N/A</w:t>
            </w:r>
          </w:p>
        </w:tc>
        <w:tc>
          <w:tcPr>
            <w:tcW w:w="957" w:type="dxa"/>
            <w:shd w:val="clear" w:color="auto" w:fill="D1EDEA"/>
          </w:tcPr>
          <w:p w:rsidR="004E4FAA" w:rsidRDefault="00866C7E">
            <w:pPr>
              <w:pStyle w:val="TableParagraph"/>
              <w:spacing w:before="42"/>
              <w:ind w:left="78"/>
              <w:jc w:val="center"/>
              <w:rPr>
                <w:sz w:val="20"/>
              </w:rPr>
            </w:pPr>
            <w:r>
              <w:rPr>
                <w:spacing w:val="-5"/>
                <w:sz w:val="20"/>
              </w:rPr>
              <w:t>N/A</w:t>
            </w:r>
          </w:p>
        </w:tc>
      </w:tr>
      <w:tr w:rsidR="004E4FAA">
        <w:trPr>
          <w:trHeight w:val="517"/>
        </w:trPr>
        <w:tc>
          <w:tcPr>
            <w:tcW w:w="4450" w:type="dxa"/>
            <w:tcBorders>
              <w:top w:val="single" w:sz="6" w:space="0" w:color="D1EDEA"/>
              <w:bottom w:val="single" w:sz="6" w:space="0" w:color="D1EDEA"/>
            </w:tcBorders>
          </w:tcPr>
          <w:p w:rsidR="004E4FAA" w:rsidRDefault="00866C7E">
            <w:pPr>
              <w:pStyle w:val="TableParagraph"/>
              <w:spacing w:before="25" w:line="242" w:lineRule="auto"/>
              <w:ind w:left="180" w:right="98"/>
              <w:jc w:val="left"/>
              <w:rPr>
                <w:sz w:val="20"/>
              </w:rPr>
            </w:pPr>
            <w:r>
              <w:rPr>
                <w:spacing w:val="-2"/>
                <w:w w:val="105"/>
                <w:sz w:val="20"/>
              </w:rPr>
              <w:t>Aboriginal</w:t>
            </w:r>
            <w:r>
              <w:rPr>
                <w:spacing w:val="-7"/>
                <w:w w:val="105"/>
                <w:sz w:val="20"/>
              </w:rPr>
              <w:t xml:space="preserve"> </w:t>
            </w:r>
            <w:r>
              <w:rPr>
                <w:spacing w:val="-2"/>
                <w:w w:val="105"/>
                <w:sz w:val="20"/>
              </w:rPr>
              <w:t>and/or</w:t>
            </w:r>
            <w:r>
              <w:rPr>
                <w:spacing w:val="-5"/>
                <w:w w:val="105"/>
                <w:sz w:val="20"/>
              </w:rPr>
              <w:t xml:space="preserve"> </w:t>
            </w:r>
            <w:r>
              <w:rPr>
                <w:spacing w:val="-2"/>
                <w:w w:val="105"/>
                <w:sz w:val="20"/>
              </w:rPr>
              <w:t>Torres</w:t>
            </w:r>
            <w:r>
              <w:rPr>
                <w:spacing w:val="-7"/>
                <w:w w:val="105"/>
                <w:sz w:val="20"/>
              </w:rPr>
              <w:t xml:space="preserve"> </w:t>
            </w:r>
            <w:r>
              <w:rPr>
                <w:spacing w:val="-2"/>
                <w:w w:val="105"/>
                <w:sz w:val="20"/>
              </w:rPr>
              <w:t>Strait</w:t>
            </w:r>
            <w:r>
              <w:rPr>
                <w:spacing w:val="-7"/>
                <w:w w:val="105"/>
                <w:sz w:val="20"/>
              </w:rPr>
              <w:t xml:space="preserve"> </w:t>
            </w:r>
            <w:r>
              <w:rPr>
                <w:spacing w:val="-2"/>
                <w:w w:val="105"/>
                <w:sz w:val="20"/>
              </w:rPr>
              <w:t>Islander People</w:t>
            </w:r>
          </w:p>
        </w:tc>
        <w:tc>
          <w:tcPr>
            <w:tcW w:w="1659" w:type="dxa"/>
            <w:tcBorders>
              <w:top w:val="single" w:sz="6" w:space="0" w:color="D1EDEA"/>
              <w:bottom w:val="single" w:sz="6" w:space="0" w:color="D1EDEA"/>
            </w:tcBorders>
          </w:tcPr>
          <w:p w:rsidR="004E4FAA" w:rsidRDefault="00866C7E">
            <w:pPr>
              <w:pStyle w:val="TableParagraph"/>
              <w:spacing w:before="28"/>
              <w:ind w:left="158"/>
              <w:jc w:val="center"/>
              <w:rPr>
                <w:b/>
                <w:sz w:val="20"/>
              </w:rPr>
            </w:pPr>
            <w:r>
              <w:rPr>
                <w:b/>
                <w:spacing w:val="-5"/>
                <w:sz w:val="20"/>
              </w:rPr>
              <w:t>100</w:t>
            </w:r>
          </w:p>
        </w:tc>
        <w:tc>
          <w:tcPr>
            <w:tcW w:w="992" w:type="dxa"/>
            <w:tcBorders>
              <w:top w:val="single" w:sz="6" w:space="0" w:color="D1EDEA"/>
              <w:bottom w:val="single" w:sz="6" w:space="0" w:color="D1EDEA"/>
            </w:tcBorders>
          </w:tcPr>
          <w:p w:rsidR="004E4FAA" w:rsidRDefault="00866C7E">
            <w:pPr>
              <w:pStyle w:val="TableParagraph"/>
              <w:spacing w:before="28"/>
              <w:ind w:left="59"/>
              <w:jc w:val="center"/>
              <w:rPr>
                <w:sz w:val="20"/>
              </w:rPr>
            </w:pPr>
            <w:r>
              <w:rPr>
                <w:spacing w:val="-5"/>
                <w:sz w:val="20"/>
              </w:rPr>
              <w:t>N/A</w:t>
            </w:r>
          </w:p>
        </w:tc>
        <w:tc>
          <w:tcPr>
            <w:tcW w:w="979" w:type="dxa"/>
            <w:tcBorders>
              <w:top w:val="single" w:sz="6" w:space="0" w:color="D1EDEA"/>
              <w:bottom w:val="single" w:sz="6" w:space="0" w:color="D1EDEA"/>
            </w:tcBorders>
          </w:tcPr>
          <w:p w:rsidR="004E4FAA" w:rsidRDefault="00866C7E">
            <w:pPr>
              <w:pStyle w:val="TableParagraph"/>
              <w:spacing w:before="28"/>
              <w:ind w:left="70"/>
              <w:jc w:val="center"/>
              <w:rPr>
                <w:sz w:val="20"/>
              </w:rPr>
            </w:pPr>
            <w:r>
              <w:rPr>
                <w:spacing w:val="-5"/>
                <w:sz w:val="20"/>
              </w:rPr>
              <w:t>N/A</w:t>
            </w:r>
          </w:p>
        </w:tc>
        <w:tc>
          <w:tcPr>
            <w:tcW w:w="957" w:type="dxa"/>
            <w:tcBorders>
              <w:top w:val="single" w:sz="6" w:space="0" w:color="D1EDEA"/>
              <w:bottom w:val="single" w:sz="6" w:space="0" w:color="D1EDEA"/>
            </w:tcBorders>
          </w:tcPr>
          <w:p w:rsidR="004E4FAA" w:rsidRDefault="00866C7E">
            <w:pPr>
              <w:pStyle w:val="TableParagraph"/>
              <w:spacing w:before="28"/>
              <w:ind w:left="78"/>
              <w:jc w:val="center"/>
              <w:rPr>
                <w:sz w:val="20"/>
              </w:rPr>
            </w:pPr>
            <w:r>
              <w:rPr>
                <w:spacing w:val="-5"/>
                <w:sz w:val="20"/>
              </w:rPr>
              <w:t>N/A</w:t>
            </w:r>
          </w:p>
        </w:tc>
      </w:tr>
      <w:tr w:rsidR="004E4FAA">
        <w:trPr>
          <w:trHeight w:val="544"/>
        </w:trPr>
        <w:tc>
          <w:tcPr>
            <w:tcW w:w="4450" w:type="dxa"/>
            <w:shd w:val="clear" w:color="auto" w:fill="D1EDEA"/>
          </w:tcPr>
          <w:p w:rsidR="004E4FAA" w:rsidRDefault="00866C7E">
            <w:pPr>
              <w:pStyle w:val="TableParagraph"/>
              <w:spacing w:before="37" w:line="242" w:lineRule="auto"/>
              <w:ind w:left="180" w:right="98"/>
              <w:jc w:val="left"/>
              <w:rPr>
                <w:sz w:val="20"/>
              </w:rPr>
            </w:pPr>
            <w:r>
              <w:rPr>
                <w:sz w:val="20"/>
              </w:rPr>
              <w:t xml:space="preserve">People whose First Language Spoken as a </w:t>
            </w:r>
            <w:r>
              <w:rPr>
                <w:w w:val="110"/>
                <w:sz w:val="20"/>
              </w:rPr>
              <w:t>Child was not English</w:t>
            </w:r>
          </w:p>
        </w:tc>
        <w:tc>
          <w:tcPr>
            <w:tcW w:w="1659" w:type="dxa"/>
            <w:shd w:val="clear" w:color="auto" w:fill="D1EDEA"/>
          </w:tcPr>
          <w:p w:rsidR="004E4FAA" w:rsidRDefault="00866C7E">
            <w:pPr>
              <w:pStyle w:val="TableParagraph"/>
              <w:ind w:left="158"/>
              <w:jc w:val="center"/>
              <w:rPr>
                <w:b/>
                <w:sz w:val="20"/>
              </w:rPr>
            </w:pPr>
            <w:r>
              <w:rPr>
                <w:b/>
                <w:spacing w:val="-5"/>
                <w:sz w:val="20"/>
              </w:rPr>
              <w:t>100</w:t>
            </w:r>
          </w:p>
        </w:tc>
        <w:tc>
          <w:tcPr>
            <w:tcW w:w="992" w:type="dxa"/>
            <w:shd w:val="clear" w:color="auto" w:fill="D1EDEA"/>
          </w:tcPr>
          <w:p w:rsidR="004E4FAA" w:rsidRDefault="00866C7E">
            <w:pPr>
              <w:pStyle w:val="TableParagraph"/>
              <w:ind w:left="59"/>
              <w:jc w:val="center"/>
              <w:rPr>
                <w:sz w:val="20"/>
              </w:rPr>
            </w:pPr>
            <w:r>
              <w:rPr>
                <w:spacing w:val="-5"/>
                <w:sz w:val="20"/>
              </w:rPr>
              <w:t>N/A</w:t>
            </w:r>
          </w:p>
        </w:tc>
        <w:tc>
          <w:tcPr>
            <w:tcW w:w="979" w:type="dxa"/>
            <w:shd w:val="clear" w:color="auto" w:fill="D1EDEA"/>
          </w:tcPr>
          <w:p w:rsidR="004E4FAA" w:rsidRDefault="00866C7E">
            <w:pPr>
              <w:pStyle w:val="TableParagraph"/>
              <w:ind w:left="70"/>
              <w:jc w:val="center"/>
              <w:rPr>
                <w:sz w:val="20"/>
              </w:rPr>
            </w:pPr>
            <w:r>
              <w:rPr>
                <w:spacing w:val="-5"/>
                <w:sz w:val="20"/>
              </w:rPr>
              <w:t>N/A</w:t>
            </w:r>
          </w:p>
        </w:tc>
        <w:tc>
          <w:tcPr>
            <w:tcW w:w="957" w:type="dxa"/>
            <w:shd w:val="clear" w:color="auto" w:fill="D1EDEA"/>
          </w:tcPr>
          <w:p w:rsidR="004E4FAA" w:rsidRDefault="00866C7E">
            <w:pPr>
              <w:pStyle w:val="TableParagraph"/>
              <w:ind w:left="78"/>
              <w:jc w:val="center"/>
              <w:rPr>
                <w:sz w:val="20"/>
              </w:rPr>
            </w:pPr>
            <w:r>
              <w:rPr>
                <w:spacing w:val="-5"/>
                <w:sz w:val="20"/>
              </w:rPr>
              <w:t>N/A</w:t>
            </w:r>
          </w:p>
        </w:tc>
      </w:tr>
      <w:tr w:rsidR="004E4FAA">
        <w:trPr>
          <w:trHeight w:val="280"/>
        </w:trPr>
        <w:tc>
          <w:tcPr>
            <w:tcW w:w="4450" w:type="dxa"/>
            <w:tcBorders>
              <w:top w:val="single" w:sz="6" w:space="0" w:color="D1EDEA"/>
              <w:bottom w:val="single" w:sz="6" w:space="0" w:color="D1EDEA"/>
            </w:tcBorders>
          </w:tcPr>
          <w:p w:rsidR="004E4FAA" w:rsidRDefault="00866C7E">
            <w:pPr>
              <w:pStyle w:val="TableParagraph"/>
              <w:spacing w:before="25"/>
              <w:ind w:left="180"/>
              <w:jc w:val="left"/>
              <w:rPr>
                <w:sz w:val="20"/>
              </w:rPr>
            </w:pPr>
            <w:r>
              <w:rPr>
                <w:sz w:val="20"/>
              </w:rPr>
              <w:t>People</w:t>
            </w:r>
            <w:r>
              <w:rPr>
                <w:spacing w:val="5"/>
                <w:sz w:val="20"/>
              </w:rPr>
              <w:t xml:space="preserve"> </w:t>
            </w:r>
            <w:r>
              <w:rPr>
                <w:sz w:val="20"/>
              </w:rPr>
              <w:t>with</w:t>
            </w:r>
            <w:r>
              <w:rPr>
                <w:spacing w:val="4"/>
                <w:sz w:val="20"/>
              </w:rPr>
              <w:t xml:space="preserve"> </w:t>
            </w:r>
            <w:r>
              <w:rPr>
                <w:spacing w:val="-2"/>
                <w:sz w:val="20"/>
              </w:rPr>
              <w:t>Disability</w:t>
            </w:r>
          </w:p>
        </w:tc>
        <w:tc>
          <w:tcPr>
            <w:tcW w:w="1659" w:type="dxa"/>
            <w:tcBorders>
              <w:top w:val="single" w:sz="6" w:space="0" w:color="D1EDEA"/>
              <w:bottom w:val="single" w:sz="6" w:space="0" w:color="D1EDEA"/>
            </w:tcBorders>
          </w:tcPr>
          <w:p w:rsidR="004E4FAA" w:rsidRDefault="00866C7E">
            <w:pPr>
              <w:pStyle w:val="TableParagraph"/>
              <w:spacing w:before="25"/>
              <w:ind w:left="158"/>
              <w:jc w:val="center"/>
              <w:rPr>
                <w:b/>
                <w:sz w:val="20"/>
              </w:rPr>
            </w:pPr>
            <w:r>
              <w:rPr>
                <w:b/>
                <w:spacing w:val="-5"/>
                <w:sz w:val="20"/>
              </w:rPr>
              <w:t>100</w:t>
            </w:r>
          </w:p>
        </w:tc>
        <w:tc>
          <w:tcPr>
            <w:tcW w:w="992" w:type="dxa"/>
            <w:tcBorders>
              <w:top w:val="single" w:sz="6" w:space="0" w:color="D1EDEA"/>
              <w:bottom w:val="single" w:sz="6" w:space="0" w:color="D1EDEA"/>
            </w:tcBorders>
          </w:tcPr>
          <w:p w:rsidR="004E4FAA" w:rsidRDefault="00866C7E">
            <w:pPr>
              <w:pStyle w:val="TableParagraph"/>
              <w:spacing w:before="25"/>
              <w:ind w:left="59"/>
              <w:jc w:val="center"/>
              <w:rPr>
                <w:sz w:val="20"/>
              </w:rPr>
            </w:pPr>
            <w:r>
              <w:rPr>
                <w:spacing w:val="-5"/>
                <w:sz w:val="20"/>
              </w:rPr>
              <w:t>N/A</w:t>
            </w:r>
          </w:p>
        </w:tc>
        <w:tc>
          <w:tcPr>
            <w:tcW w:w="979" w:type="dxa"/>
            <w:tcBorders>
              <w:top w:val="single" w:sz="6" w:space="0" w:color="D1EDEA"/>
              <w:bottom w:val="single" w:sz="6" w:space="0" w:color="D1EDEA"/>
            </w:tcBorders>
          </w:tcPr>
          <w:p w:rsidR="004E4FAA" w:rsidRDefault="00866C7E">
            <w:pPr>
              <w:pStyle w:val="TableParagraph"/>
              <w:spacing w:before="25"/>
              <w:ind w:left="70"/>
              <w:jc w:val="center"/>
              <w:rPr>
                <w:sz w:val="20"/>
              </w:rPr>
            </w:pPr>
            <w:r>
              <w:rPr>
                <w:spacing w:val="-5"/>
                <w:sz w:val="20"/>
              </w:rPr>
              <w:t>N/A</w:t>
            </w:r>
          </w:p>
        </w:tc>
        <w:tc>
          <w:tcPr>
            <w:tcW w:w="957" w:type="dxa"/>
            <w:tcBorders>
              <w:top w:val="single" w:sz="6" w:space="0" w:color="D1EDEA"/>
              <w:bottom w:val="single" w:sz="6" w:space="0" w:color="D1EDEA"/>
            </w:tcBorders>
          </w:tcPr>
          <w:p w:rsidR="004E4FAA" w:rsidRDefault="00866C7E">
            <w:pPr>
              <w:pStyle w:val="TableParagraph"/>
              <w:spacing w:before="25"/>
              <w:ind w:left="78"/>
              <w:jc w:val="center"/>
              <w:rPr>
                <w:sz w:val="20"/>
              </w:rPr>
            </w:pPr>
            <w:r>
              <w:rPr>
                <w:spacing w:val="-5"/>
                <w:sz w:val="20"/>
              </w:rPr>
              <w:t>N/A</w:t>
            </w:r>
          </w:p>
        </w:tc>
      </w:tr>
      <w:tr w:rsidR="004E4FAA">
        <w:trPr>
          <w:trHeight w:val="544"/>
        </w:trPr>
        <w:tc>
          <w:tcPr>
            <w:tcW w:w="4450" w:type="dxa"/>
            <w:tcBorders>
              <w:bottom w:val="single" w:sz="6" w:space="0" w:color="D1EDEA"/>
            </w:tcBorders>
            <w:shd w:val="clear" w:color="auto" w:fill="D1EDEA"/>
          </w:tcPr>
          <w:p w:rsidR="004E4FAA" w:rsidRDefault="00866C7E">
            <w:pPr>
              <w:pStyle w:val="TableParagraph"/>
              <w:spacing w:before="37" w:line="242" w:lineRule="auto"/>
              <w:ind w:left="180" w:right="693"/>
              <w:jc w:val="left"/>
              <w:rPr>
                <w:sz w:val="20"/>
              </w:rPr>
            </w:pPr>
            <w:r>
              <w:rPr>
                <w:w w:val="105"/>
                <w:sz w:val="20"/>
              </w:rPr>
              <w:t>People</w:t>
            </w:r>
            <w:r>
              <w:rPr>
                <w:spacing w:val="-16"/>
                <w:w w:val="105"/>
                <w:sz w:val="20"/>
              </w:rPr>
              <w:t xml:space="preserve"> </w:t>
            </w:r>
            <w:r>
              <w:rPr>
                <w:w w:val="105"/>
                <w:sz w:val="20"/>
              </w:rPr>
              <w:t>with</w:t>
            </w:r>
            <w:r>
              <w:rPr>
                <w:spacing w:val="-16"/>
                <w:w w:val="105"/>
                <w:sz w:val="20"/>
              </w:rPr>
              <w:t xml:space="preserve"> </w:t>
            </w:r>
            <w:r>
              <w:rPr>
                <w:w w:val="105"/>
                <w:sz w:val="20"/>
              </w:rPr>
              <w:t>Disability</w:t>
            </w:r>
            <w:r>
              <w:rPr>
                <w:spacing w:val="-16"/>
                <w:w w:val="105"/>
                <w:sz w:val="20"/>
              </w:rPr>
              <w:t xml:space="preserve"> </w:t>
            </w:r>
            <w:r>
              <w:rPr>
                <w:w w:val="105"/>
                <w:sz w:val="20"/>
              </w:rPr>
              <w:t>Requiring</w:t>
            </w:r>
            <w:r>
              <w:rPr>
                <w:spacing w:val="-16"/>
                <w:w w:val="105"/>
                <w:sz w:val="20"/>
              </w:rPr>
              <w:t xml:space="preserve"> </w:t>
            </w:r>
            <w:r>
              <w:rPr>
                <w:w w:val="105"/>
                <w:sz w:val="20"/>
              </w:rPr>
              <w:t>Work-Related</w:t>
            </w:r>
            <w:r>
              <w:rPr>
                <w:spacing w:val="-7"/>
                <w:w w:val="105"/>
                <w:sz w:val="20"/>
              </w:rPr>
              <w:t xml:space="preserve"> </w:t>
            </w:r>
            <w:r>
              <w:rPr>
                <w:w w:val="105"/>
                <w:sz w:val="20"/>
              </w:rPr>
              <w:t>Adjustment</w:t>
            </w:r>
          </w:p>
        </w:tc>
        <w:tc>
          <w:tcPr>
            <w:tcW w:w="1659" w:type="dxa"/>
            <w:tcBorders>
              <w:bottom w:val="single" w:sz="6" w:space="0" w:color="D1EDEA"/>
            </w:tcBorders>
            <w:shd w:val="clear" w:color="auto" w:fill="D1EDEA"/>
          </w:tcPr>
          <w:p w:rsidR="004E4FAA" w:rsidRDefault="00866C7E">
            <w:pPr>
              <w:pStyle w:val="TableParagraph"/>
              <w:ind w:left="158"/>
              <w:jc w:val="center"/>
              <w:rPr>
                <w:b/>
                <w:sz w:val="20"/>
              </w:rPr>
            </w:pPr>
            <w:r>
              <w:rPr>
                <w:b/>
                <w:spacing w:val="-5"/>
                <w:sz w:val="20"/>
              </w:rPr>
              <w:t>100</w:t>
            </w:r>
          </w:p>
        </w:tc>
        <w:tc>
          <w:tcPr>
            <w:tcW w:w="992" w:type="dxa"/>
            <w:tcBorders>
              <w:bottom w:val="single" w:sz="6" w:space="0" w:color="D1EDEA"/>
            </w:tcBorders>
            <w:shd w:val="clear" w:color="auto" w:fill="D1EDEA"/>
          </w:tcPr>
          <w:p w:rsidR="004E4FAA" w:rsidRDefault="00866C7E">
            <w:pPr>
              <w:pStyle w:val="TableParagraph"/>
              <w:ind w:left="59"/>
              <w:jc w:val="center"/>
              <w:rPr>
                <w:sz w:val="20"/>
              </w:rPr>
            </w:pPr>
            <w:r>
              <w:rPr>
                <w:spacing w:val="-5"/>
                <w:sz w:val="20"/>
              </w:rPr>
              <w:t>N/A</w:t>
            </w:r>
          </w:p>
        </w:tc>
        <w:tc>
          <w:tcPr>
            <w:tcW w:w="979" w:type="dxa"/>
            <w:tcBorders>
              <w:bottom w:val="single" w:sz="6" w:space="0" w:color="D1EDEA"/>
            </w:tcBorders>
            <w:shd w:val="clear" w:color="auto" w:fill="D1EDEA"/>
          </w:tcPr>
          <w:p w:rsidR="004E4FAA" w:rsidRDefault="00866C7E">
            <w:pPr>
              <w:pStyle w:val="TableParagraph"/>
              <w:ind w:left="70"/>
              <w:jc w:val="center"/>
              <w:rPr>
                <w:sz w:val="20"/>
              </w:rPr>
            </w:pPr>
            <w:r>
              <w:rPr>
                <w:spacing w:val="-5"/>
                <w:sz w:val="20"/>
              </w:rPr>
              <w:t>N/A</w:t>
            </w:r>
          </w:p>
        </w:tc>
        <w:tc>
          <w:tcPr>
            <w:tcW w:w="957" w:type="dxa"/>
            <w:tcBorders>
              <w:bottom w:val="single" w:sz="6" w:space="0" w:color="D1EDEA"/>
            </w:tcBorders>
            <w:shd w:val="clear" w:color="auto" w:fill="D1EDEA"/>
          </w:tcPr>
          <w:p w:rsidR="004E4FAA" w:rsidRDefault="00866C7E">
            <w:pPr>
              <w:pStyle w:val="TableParagraph"/>
              <w:ind w:left="78"/>
              <w:jc w:val="center"/>
              <w:rPr>
                <w:sz w:val="20"/>
              </w:rPr>
            </w:pPr>
            <w:r>
              <w:rPr>
                <w:spacing w:val="-5"/>
                <w:sz w:val="20"/>
              </w:rPr>
              <w:t>N/A</w:t>
            </w:r>
          </w:p>
        </w:tc>
      </w:tr>
    </w:tbl>
    <w:p w:rsidR="004E4FAA" w:rsidRDefault="00866C7E">
      <w:pPr>
        <w:spacing w:before="56" w:line="242" w:lineRule="auto"/>
        <w:ind w:left="165" w:right="1043"/>
        <w:rPr>
          <w:sz w:val="18"/>
        </w:rPr>
      </w:pPr>
      <w:r>
        <w:rPr>
          <w:sz w:val="18"/>
        </w:rPr>
        <w:t>Note 1: A Distribution Index score of 100 indicates that the distribution of members of the Workforce Diversity</w:t>
      </w:r>
      <w:r>
        <w:rPr>
          <w:spacing w:val="20"/>
          <w:sz w:val="18"/>
        </w:rPr>
        <w:t xml:space="preserve"> </w:t>
      </w:r>
      <w:r>
        <w:rPr>
          <w:sz w:val="18"/>
        </w:rPr>
        <w:t>group</w:t>
      </w:r>
      <w:r>
        <w:rPr>
          <w:spacing w:val="22"/>
          <w:sz w:val="18"/>
        </w:rPr>
        <w:t xml:space="preserve"> </w:t>
      </w:r>
      <w:r>
        <w:rPr>
          <w:sz w:val="18"/>
        </w:rPr>
        <w:t>across</w:t>
      </w:r>
      <w:r>
        <w:rPr>
          <w:spacing w:val="22"/>
          <w:sz w:val="18"/>
        </w:rPr>
        <w:t xml:space="preserve"> </w:t>
      </w:r>
      <w:r>
        <w:rPr>
          <w:sz w:val="18"/>
        </w:rPr>
        <w:t>salary bands</w:t>
      </w:r>
      <w:r>
        <w:rPr>
          <w:spacing w:val="22"/>
          <w:sz w:val="18"/>
        </w:rPr>
        <w:t xml:space="preserve"> </w:t>
      </w:r>
      <w:r>
        <w:rPr>
          <w:sz w:val="18"/>
        </w:rPr>
        <w:t>is</w:t>
      </w:r>
      <w:r>
        <w:rPr>
          <w:spacing w:val="22"/>
          <w:sz w:val="18"/>
        </w:rPr>
        <w:t xml:space="preserve"> </w:t>
      </w:r>
      <w:r>
        <w:rPr>
          <w:sz w:val="18"/>
        </w:rPr>
        <w:t>equivalent</w:t>
      </w:r>
      <w:r>
        <w:rPr>
          <w:spacing w:val="20"/>
          <w:sz w:val="18"/>
        </w:rPr>
        <w:t xml:space="preserve"> </w:t>
      </w:r>
      <w:r>
        <w:rPr>
          <w:sz w:val="18"/>
        </w:rPr>
        <w:t>to</w:t>
      </w:r>
      <w:r>
        <w:rPr>
          <w:spacing w:val="18"/>
          <w:sz w:val="18"/>
        </w:rPr>
        <w:t xml:space="preserve"> </w:t>
      </w:r>
      <w:r>
        <w:rPr>
          <w:sz w:val="18"/>
        </w:rPr>
        <w:t>that</w:t>
      </w:r>
      <w:r>
        <w:rPr>
          <w:spacing w:val="20"/>
          <w:sz w:val="18"/>
        </w:rPr>
        <w:t xml:space="preserve"> </w:t>
      </w:r>
      <w:r>
        <w:rPr>
          <w:sz w:val="18"/>
        </w:rPr>
        <w:t>of</w:t>
      </w:r>
      <w:r>
        <w:rPr>
          <w:spacing w:val="22"/>
          <w:sz w:val="18"/>
        </w:rPr>
        <w:t xml:space="preserve"> </w:t>
      </w:r>
      <w:r>
        <w:rPr>
          <w:sz w:val="18"/>
        </w:rPr>
        <w:t>the</w:t>
      </w:r>
      <w:r>
        <w:rPr>
          <w:spacing w:val="23"/>
          <w:sz w:val="18"/>
        </w:rPr>
        <w:t xml:space="preserve"> </w:t>
      </w:r>
      <w:r>
        <w:rPr>
          <w:sz w:val="18"/>
        </w:rPr>
        <w:t>rest</w:t>
      </w:r>
      <w:r>
        <w:rPr>
          <w:spacing w:val="20"/>
          <w:sz w:val="18"/>
        </w:rPr>
        <w:t xml:space="preserve"> </w:t>
      </w:r>
      <w:r>
        <w:rPr>
          <w:sz w:val="18"/>
        </w:rPr>
        <w:t>of</w:t>
      </w:r>
      <w:r>
        <w:rPr>
          <w:spacing w:val="22"/>
          <w:sz w:val="18"/>
        </w:rPr>
        <w:t xml:space="preserve"> </w:t>
      </w:r>
      <w:r>
        <w:rPr>
          <w:sz w:val="18"/>
        </w:rPr>
        <w:t>the</w:t>
      </w:r>
      <w:r>
        <w:rPr>
          <w:spacing w:val="23"/>
          <w:sz w:val="18"/>
        </w:rPr>
        <w:t xml:space="preserve"> </w:t>
      </w:r>
      <w:r>
        <w:rPr>
          <w:sz w:val="18"/>
        </w:rPr>
        <w:t>workforce.</w:t>
      </w:r>
      <w:r>
        <w:rPr>
          <w:spacing w:val="22"/>
          <w:sz w:val="18"/>
        </w:rPr>
        <w:t xml:space="preserve"> </w:t>
      </w:r>
      <w:r>
        <w:rPr>
          <w:sz w:val="18"/>
        </w:rPr>
        <w:t>A</w:t>
      </w:r>
      <w:r>
        <w:rPr>
          <w:spacing w:val="20"/>
          <w:sz w:val="18"/>
        </w:rPr>
        <w:t xml:space="preserve"> </w:t>
      </w:r>
      <w:r>
        <w:rPr>
          <w:sz w:val="18"/>
        </w:rPr>
        <w:t>score</w:t>
      </w:r>
      <w:r>
        <w:rPr>
          <w:spacing w:val="23"/>
          <w:sz w:val="18"/>
        </w:rPr>
        <w:t xml:space="preserve"> </w:t>
      </w:r>
      <w:r>
        <w:rPr>
          <w:sz w:val="18"/>
        </w:rPr>
        <w:t>less</w:t>
      </w:r>
      <w:r>
        <w:rPr>
          <w:spacing w:val="22"/>
          <w:sz w:val="18"/>
        </w:rPr>
        <w:t xml:space="preserve"> </w:t>
      </w:r>
      <w:r>
        <w:rPr>
          <w:sz w:val="18"/>
        </w:rPr>
        <w:t>than 100 means that members of the Workforce Diversity group tend to be more concentrated at lower salary bands than is the case for other staff. The more pronounced this tendency is, the lower the score will be. In</w:t>
      </w:r>
      <w:r>
        <w:rPr>
          <w:spacing w:val="18"/>
          <w:sz w:val="18"/>
        </w:rPr>
        <w:t xml:space="preserve"> </w:t>
      </w:r>
      <w:r>
        <w:rPr>
          <w:sz w:val="18"/>
        </w:rPr>
        <w:t>some</w:t>
      </w:r>
      <w:r>
        <w:rPr>
          <w:spacing w:val="21"/>
          <w:sz w:val="18"/>
        </w:rPr>
        <w:t xml:space="preserve"> </w:t>
      </w:r>
      <w:r>
        <w:rPr>
          <w:sz w:val="18"/>
        </w:rPr>
        <w:t>cases,</w:t>
      </w:r>
      <w:r>
        <w:rPr>
          <w:spacing w:val="18"/>
          <w:sz w:val="18"/>
        </w:rPr>
        <w:t xml:space="preserve"> </w:t>
      </w:r>
      <w:r>
        <w:rPr>
          <w:sz w:val="18"/>
        </w:rPr>
        <w:t>the</w:t>
      </w:r>
      <w:r>
        <w:rPr>
          <w:spacing w:val="21"/>
          <w:sz w:val="18"/>
        </w:rPr>
        <w:t xml:space="preserve"> </w:t>
      </w:r>
      <w:r>
        <w:rPr>
          <w:sz w:val="18"/>
        </w:rPr>
        <w:t>index</w:t>
      </w:r>
      <w:r>
        <w:rPr>
          <w:spacing w:val="18"/>
          <w:sz w:val="18"/>
        </w:rPr>
        <w:t xml:space="preserve"> </w:t>
      </w:r>
      <w:r>
        <w:rPr>
          <w:sz w:val="18"/>
        </w:rPr>
        <w:t>may be</w:t>
      </w:r>
      <w:r>
        <w:rPr>
          <w:spacing w:val="21"/>
          <w:sz w:val="18"/>
        </w:rPr>
        <w:t xml:space="preserve"> </w:t>
      </w:r>
      <w:r>
        <w:rPr>
          <w:sz w:val="18"/>
        </w:rPr>
        <w:t>more</w:t>
      </w:r>
      <w:r>
        <w:rPr>
          <w:spacing w:val="21"/>
          <w:sz w:val="18"/>
        </w:rPr>
        <w:t xml:space="preserve"> </w:t>
      </w:r>
      <w:r>
        <w:rPr>
          <w:sz w:val="18"/>
        </w:rPr>
        <w:t>than</w:t>
      </w:r>
      <w:r>
        <w:rPr>
          <w:spacing w:val="18"/>
          <w:sz w:val="18"/>
        </w:rPr>
        <w:t xml:space="preserve"> </w:t>
      </w:r>
      <w:r>
        <w:rPr>
          <w:sz w:val="18"/>
        </w:rPr>
        <w:t>100,</w:t>
      </w:r>
      <w:r>
        <w:rPr>
          <w:spacing w:val="18"/>
          <w:sz w:val="18"/>
        </w:rPr>
        <w:t xml:space="preserve"> </w:t>
      </w:r>
      <w:r>
        <w:rPr>
          <w:sz w:val="18"/>
        </w:rPr>
        <w:t>indicating</w:t>
      </w:r>
      <w:r>
        <w:rPr>
          <w:spacing w:val="16"/>
          <w:sz w:val="18"/>
        </w:rPr>
        <w:t xml:space="preserve"> </w:t>
      </w:r>
      <w:r>
        <w:rPr>
          <w:sz w:val="18"/>
        </w:rPr>
        <w:t>that</w:t>
      </w:r>
      <w:r>
        <w:rPr>
          <w:spacing w:val="18"/>
          <w:sz w:val="18"/>
        </w:rPr>
        <w:t xml:space="preserve"> </w:t>
      </w:r>
      <w:r>
        <w:rPr>
          <w:sz w:val="18"/>
        </w:rPr>
        <w:t>members</w:t>
      </w:r>
      <w:r>
        <w:rPr>
          <w:spacing w:val="19"/>
          <w:sz w:val="18"/>
        </w:rPr>
        <w:t xml:space="preserve"> </w:t>
      </w:r>
      <w:r>
        <w:rPr>
          <w:sz w:val="18"/>
        </w:rPr>
        <w:t>of</w:t>
      </w:r>
      <w:r>
        <w:rPr>
          <w:spacing w:val="19"/>
          <w:sz w:val="18"/>
        </w:rPr>
        <w:t xml:space="preserve"> </w:t>
      </w:r>
      <w:r>
        <w:rPr>
          <w:sz w:val="18"/>
        </w:rPr>
        <w:t>the</w:t>
      </w:r>
      <w:r>
        <w:rPr>
          <w:spacing w:val="21"/>
          <w:sz w:val="18"/>
        </w:rPr>
        <w:t xml:space="preserve"> </w:t>
      </w:r>
      <w:r>
        <w:rPr>
          <w:sz w:val="18"/>
        </w:rPr>
        <w:t>Workforce</w:t>
      </w:r>
      <w:r>
        <w:rPr>
          <w:spacing w:val="21"/>
          <w:sz w:val="18"/>
        </w:rPr>
        <w:t xml:space="preserve"> </w:t>
      </w:r>
      <w:r>
        <w:rPr>
          <w:sz w:val="18"/>
        </w:rPr>
        <w:t>Diversity group tend to be more concentrated at higher salary bands than is the case for other staff.</w:t>
      </w:r>
    </w:p>
    <w:p w:rsidR="004E4FAA" w:rsidRDefault="00866C7E">
      <w:pPr>
        <w:spacing w:before="63" w:line="242" w:lineRule="auto"/>
        <w:ind w:left="165" w:right="1281"/>
        <w:rPr>
          <w:sz w:val="18"/>
        </w:rPr>
      </w:pPr>
      <w:r>
        <w:rPr>
          <w:sz w:val="18"/>
        </w:rPr>
        <w:t>Note 2: The Distribution Index is not calculated when the number of employees in the Workforce Diversity group</w:t>
      </w:r>
      <w:r>
        <w:rPr>
          <w:spacing w:val="22"/>
          <w:sz w:val="18"/>
        </w:rPr>
        <w:t xml:space="preserve"> </w:t>
      </w:r>
      <w:r>
        <w:rPr>
          <w:sz w:val="18"/>
        </w:rPr>
        <w:t>is</w:t>
      </w:r>
      <w:r>
        <w:rPr>
          <w:spacing w:val="22"/>
          <w:sz w:val="18"/>
        </w:rPr>
        <w:t xml:space="preserve"> </w:t>
      </w:r>
      <w:r>
        <w:rPr>
          <w:sz w:val="18"/>
        </w:rPr>
        <w:t>less</w:t>
      </w:r>
      <w:r>
        <w:rPr>
          <w:spacing w:val="22"/>
          <w:sz w:val="18"/>
        </w:rPr>
        <w:t xml:space="preserve"> </w:t>
      </w:r>
      <w:r>
        <w:rPr>
          <w:sz w:val="18"/>
        </w:rPr>
        <w:t>than 20</w:t>
      </w:r>
      <w:r>
        <w:rPr>
          <w:spacing w:val="22"/>
          <w:sz w:val="18"/>
        </w:rPr>
        <w:t xml:space="preserve"> </w:t>
      </w:r>
      <w:r>
        <w:rPr>
          <w:sz w:val="18"/>
        </w:rPr>
        <w:t>or when the</w:t>
      </w:r>
      <w:r>
        <w:rPr>
          <w:spacing w:val="24"/>
          <w:sz w:val="18"/>
        </w:rPr>
        <w:t xml:space="preserve"> </w:t>
      </w:r>
      <w:r>
        <w:rPr>
          <w:sz w:val="18"/>
        </w:rPr>
        <w:t>number of</w:t>
      </w:r>
      <w:r>
        <w:rPr>
          <w:spacing w:val="22"/>
          <w:sz w:val="18"/>
        </w:rPr>
        <w:t xml:space="preserve"> </w:t>
      </w:r>
      <w:r>
        <w:rPr>
          <w:sz w:val="18"/>
        </w:rPr>
        <w:t>other employees</w:t>
      </w:r>
      <w:r>
        <w:rPr>
          <w:spacing w:val="22"/>
          <w:sz w:val="18"/>
        </w:rPr>
        <w:t xml:space="preserve"> </w:t>
      </w:r>
      <w:r>
        <w:rPr>
          <w:sz w:val="18"/>
        </w:rPr>
        <w:t>is</w:t>
      </w:r>
      <w:r>
        <w:rPr>
          <w:spacing w:val="22"/>
          <w:sz w:val="18"/>
        </w:rPr>
        <w:t xml:space="preserve"> </w:t>
      </w:r>
      <w:r>
        <w:rPr>
          <w:sz w:val="18"/>
        </w:rPr>
        <w:t>less</w:t>
      </w:r>
      <w:r>
        <w:rPr>
          <w:spacing w:val="22"/>
          <w:sz w:val="18"/>
        </w:rPr>
        <w:t xml:space="preserve"> </w:t>
      </w:r>
      <w:r>
        <w:rPr>
          <w:sz w:val="18"/>
        </w:rPr>
        <w:t>than 20.</w:t>
      </w:r>
    </w:p>
    <w:p w:rsidR="004E4FAA" w:rsidRDefault="00866C7E">
      <w:pPr>
        <w:pStyle w:val="Heading2"/>
        <w:spacing w:before="164"/>
      </w:pPr>
      <w:bookmarkStart w:id="64" w:name="Workforce_diversity_achievements"/>
      <w:bookmarkEnd w:id="64"/>
      <w:r>
        <w:rPr>
          <w:color w:val="2D808E"/>
        </w:rPr>
        <w:t>Workforce</w:t>
      </w:r>
      <w:r>
        <w:rPr>
          <w:color w:val="2D808E"/>
          <w:spacing w:val="43"/>
        </w:rPr>
        <w:t xml:space="preserve"> </w:t>
      </w:r>
      <w:r>
        <w:rPr>
          <w:color w:val="2D808E"/>
        </w:rPr>
        <w:t>diversity</w:t>
      </w:r>
      <w:r>
        <w:rPr>
          <w:color w:val="2D808E"/>
          <w:spacing w:val="42"/>
        </w:rPr>
        <w:t xml:space="preserve"> </w:t>
      </w:r>
      <w:r>
        <w:rPr>
          <w:color w:val="2D808E"/>
          <w:spacing w:val="-2"/>
        </w:rPr>
        <w:t>achievements</w:t>
      </w:r>
    </w:p>
    <w:p w:rsidR="004E4FAA" w:rsidRDefault="00866C7E">
      <w:pPr>
        <w:pStyle w:val="BodyText"/>
        <w:spacing w:before="120" w:line="242" w:lineRule="auto"/>
        <w:ind w:left="165" w:right="725"/>
      </w:pPr>
      <w:r>
        <w:rPr>
          <w:spacing w:val="-2"/>
          <w:w w:val="105"/>
        </w:rPr>
        <w:t>Three</w:t>
      </w:r>
      <w:r>
        <w:rPr>
          <w:spacing w:val="-9"/>
          <w:w w:val="105"/>
        </w:rPr>
        <w:t xml:space="preserve"> </w:t>
      </w:r>
      <w:r>
        <w:rPr>
          <w:spacing w:val="-2"/>
          <w:w w:val="105"/>
        </w:rPr>
        <w:t>of</w:t>
      </w:r>
      <w:r>
        <w:rPr>
          <w:spacing w:val="-10"/>
          <w:w w:val="105"/>
        </w:rPr>
        <w:t xml:space="preserve"> </w:t>
      </w:r>
      <w:r>
        <w:rPr>
          <w:spacing w:val="-2"/>
          <w:w w:val="105"/>
        </w:rPr>
        <w:t>the</w:t>
      </w:r>
      <w:r>
        <w:rPr>
          <w:spacing w:val="-9"/>
          <w:w w:val="105"/>
        </w:rPr>
        <w:t xml:space="preserve"> </w:t>
      </w:r>
      <w:r>
        <w:rPr>
          <w:spacing w:val="-2"/>
          <w:w w:val="105"/>
        </w:rPr>
        <w:t>four</w:t>
      </w:r>
      <w:r>
        <w:rPr>
          <w:spacing w:val="-9"/>
          <w:w w:val="105"/>
        </w:rPr>
        <w:t xml:space="preserve"> </w:t>
      </w:r>
      <w:r>
        <w:rPr>
          <w:spacing w:val="-2"/>
          <w:w w:val="105"/>
        </w:rPr>
        <w:t>workforce</w:t>
      </w:r>
      <w:r>
        <w:rPr>
          <w:spacing w:val="-9"/>
          <w:w w:val="105"/>
        </w:rPr>
        <w:t xml:space="preserve"> </w:t>
      </w:r>
      <w:r>
        <w:rPr>
          <w:spacing w:val="-2"/>
          <w:w w:val="105"/>
        </w:rPr>
        <w:t>diversity</w:t>
      </w:r>
      <w:r>
        <w:rPr>
          <w:spacing w:val="-10"/>
          <w:w w:val="105"/>
        </w:rPr>
        <w:t xml:space="preserve"> </w:t>
      </w:r>
      <w:r>
        <w:rPr>
          <w:spacing w:val="-2"/>
          <w:w w:val="105"/>
        </w:rPr>
        <w:t>benchmarks</w:t>
      </w:r>
      <w:r>
        <w:rPr>
          <w:spacing w:val="-8"/>
          <w:w w:val="105"/>
        </w:rPr>
        <w:t xml:space="preserve"> </w:t>
      </w:r>
      <w:r>
        <w:rPr>
          <w:spacing w:val="-2"/>
          <w:w w:val="105"/>
        </w:rPr>
        <w:t>relevant</w:t>
      </w:r>
      <w:r>
        <w:rPr>
          <w:spacing w:val="-8"/>
          <w:w w:val="105"/>
        </w:rPr>
        <w:t xml:space="preserve"> </w:t>
      </w:r>
      <w:r>
        <w:rPr>
          <w:spacing w:val="-2"/>
          <w:w w:val="105"/>
        </w:rPr>
        <w:t>to</w:t>
      </w:r>
      <w:r>
        <w:rPr>
          <w:spacing w:val="-9"/>
          <w:w w:val="105"/>
        </w:rPr>
        <w:t xml:space="preserve"> </w:t>
      </w:r>
      <w:r>
        <w:rPr>
          <w:spacing w:val="-2"/>
          <w:w w:val="105"/>
        </w:rPr>
        <w:t>the</w:t>
      </w:r>
      <w:r>
        <w:rPr>
          <w:spacing w:val="-9"/>
          <w:w w:val="105"/>
        </w:rPr>
        <w:t xml:space="preserve"> </w:t>
      </w:r>
      <w:r>
        <w:rPr>
          <w:spacing w:val="-2"/>
          <w:w w:val="105"/>
        </w:rPr>
        <w:t>Authority</w:t>
      </w:r>
      <w:r>
        <w:rPr>
          <w:spacing w:val="-10"/>
          <w:w w:val="105"/>
        </w:rPr>
        <w:t xml:space="preserve"> </w:t>
      </w:r>
      <w:r>
        <w:rPr>
          <w:spacing w:val="-2"/>
          <w:w w:val="105"/>
        </w:rPr>
        <w:t>have</w:t>
      </w:r>
      <w:r>
        <w:rPr>
          <w:spacing w:val="-9"/>
          <w:w w:val="105"/>
        </w:rPr>
        <w:t xml:space="preserve"> </w:t>
      </w:r>
      <w:r>
        <w:rPr>
          <w:spacing w:val="-2"/>
          <w:w w:val="105"/>
        </w:rPr>
        <w:t xml:space="preserve">been </w:t>
      </w:r>
      <w:r>
        <w:rPr>
          <w:w w:val="105"/>
        </w:rPr>
        <w:t>exceeded for the reporting period.</w:t>
      </w:r>
    </w:p>
    <w:p w:rsidR="004E4FAA" w:rsidRDefault="00866C7E">
      <w:pPr>
        <w:pStyle w:val="Heading2"/>
        <w:spacing w:before="166"/>
      </w:pPr>
      <w:bookmarkStart w:id="65" w:name="Workforce_diversity_strategies"/>
      <w:bookmarkEnd w:id="65"/>
      <w:r>
        <w:rPr>
          <w:color w:val="2D808E"/>
        </w:rPr>
        <w:t>Workforce</w:t>
      </w:r>
      <w:r>
        <w:rPr>
          <w:color w:val="2D808E"/>
          <w:spacing w:val="42"/>
        </w:rPr>
        <w:t xml:space="preserve"> </w:t>
      </w:r>
      <w:r>
        <w:rPr>
          <w:color w:val="2D808E"/>
        </w:rPr>
        <w:t>diversity</w:t>
      </w:r>
      <w:r>
        <w:rPr>
          <w:color w:val="2D808E"/>
          <w:spacing w:val="45"/>
        </w:rPr>
        <w:t xml:space="preserve"> </w:t>
      </w:r>
      <w:r>
        <w:rPr>
          <w:color w:val="2D808E"/>
          <w:spacing w:val="-2"/>
        </w:rPr>
        <w:t>strategies</w:t>
      </w:r>
    </w:p>
    <w:p w:rsidR="004E4FAA" w:rsidRDefault="00866C7E">
      <w:pPr>
        <w:pStyle w:val="BodyText"/>
        <w:spacing w:before="120" w:line="242" w:lineRule="auto"/>
        <w:ind w:left="164" w:right="725"/>
      </w:pPr>
      <w:r>
        <w:rPr>
          <w:w w:val="105"/>
        </w:rPr>
        <w:t>The</w:t>
      </w:r>
      <w:r>
        <w:rPr>
          <w:spacing w:val="-10"/>
          <w:w w:val="105"/>
        </w:rPr>
        <w:t xml:space="preserve"> </w:t>
      </w:r>
      <w:r>
        <w:rPr>
          <w:w w:val="105"/>
        </w:rPr>
        <w:t>Authority</w:t>
      </w:r>
      <w:r>
        <w:rPr>
          <w:spacing w:val="-11"/>
          <w:w w:val="105"/>
        </w:rPr>
        <w:t xml:space="preserve"> </w:t>
      </w:r>
      <w:r>
        <w:rPr>
          <w:w w:val="105"/>
        </w:rPr>
        <w:t>will</w:t>
      </w:r>
      <w:r>
        <w:rPr>
          <w:spacing w:val="-10"/>
          <w:w w:val="105"/>
        </w:rPr>
        <w:t xml:space="preserve"> </w:t>
      </w:r>
      <w:r>
        <w:rPr>
          <w:w w:val="105"/>
        </w:rPr>
        <w:t>continue</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committed</w:t>
      </w:r>
      <w:r>
        <w:rPr>
          <w:spacing w:val="-10"/>
          <w:w w:val="105"/>
        </w:rPr>
        <w:t xml:space="preserve"> </w:t>
      </w:r>
      <w:r>
        <w:rPr>
          <w:w w:val="105"/>
        </w:rPr>
        <w:t>to</w:t>
      </w:r>
      <w:r>
        <w:rPr>
          <w:spacing w:val="-14"/>
          <w:w w:val="105"/>
        </w:rPr>
        <w:t xml:space="preserve"> </w:t>
      </w:r>
      <w:r>
        <w:rPr>
          <w:w w:val="105"/>
        </w:rPr>
        <w:t>diversity</w:t>
      </w:r>
      <w:r>
        <w:rPr>
          <w:spacing w:val="-11"/>
          <w:w w:val="105"/>
        </w:rPr>
        <w:t xml:space="preserve"> </w:t>
      </w:r>
      <w:r>
        <w:rPr>
          <w:w w:val="105"/>
        </w:rPr>
        <w:t>and</w:t>
      </w:r>
      <w:r>
        <w:rPr>
          <w:spacing w:val="-10"/>
          <w:w w:val="105"/>
        </w:rPr>
        <w:t xml:space="preserve"> </w:t>
      </w:r>
      <w:r>
        <w:rPr>
          <w:w w:val="105"/>
        </w:rPr>
        <w:t>inclusion</w:t>
      </w:r>
      <w:r>
        <w:rPr>
          <w:spacing w:val="-10"/>
          <w:w w:val="105"/>
        </w:rPr>
        <w:t xml:space="preserve"> </w:t>
      </w:r>
      <w:r>
        <w:rPr>
          <w:w w:val="105"/>
        </w:rPr>
        <w:t>and</w:t>
      </w:r>
      <w:r>
        <w:rPr>
          <w:spacing w:val="-10"/>
          <w:w w:val="105"/>
        </w:rPr>
        <w:t xml:space="preserve"> </w:t>
      </w:r>
      <w:r>
        <w:rPr>
          <w:w w:val="105"/>
        </w:rPr>
        <w:t>ensure</w:t>
      </w:r>
      <w:r>
        <w:rPr>
          <w:spacing w:val="-10"/>
          <w:w w:val="105"/>
        </w:rPr>
        <w:t xml:space="preserve"> </w:t>
      </w:r>
      <w:r>
        <w:rPr>
          <w:w w:val="105"/>
        </w:rPr>
        <w:t xml:space="preserve">its </w:t>
      </w:r>
      <w:r>
        <w:rPr>
          <w:spacing w:val="-2"/>
          <w:w w:val="105"/>
        </w:rPr>
        <w:t>hiring</w:t>
      </w:r>
      <w:r>
        <w:rPr>
          <w:spacing w:val="-10"/>
          <w:w w:val="105"/>
        </w:rPr>
        <w:t xml:space="preserve"> </w:t>
      </w:r>
      <w:r>
        <w:rPr>
          <w:spacing w:val="-2"/>
          <w:w w:val="105"/>
        </w:rPr>
        <w:t>practices</w:t>
      </w:r>
      <w:r>
        <w:rPr>
          <w:spacing w:val="-8"/>
          <w:w w:val="105"/>
        </w:rPr>
        <w:t xml:space="preserve"> </w:t>
      </w:r>
      <w:r>
        <w:rPr>
          <w:spacing w:val="-2"/>
          <w:w w:val="105"/>
        </w:rPr>
        <w:t>are</w:t>
      </w:r>
      <w:r>
        <w:rPr>
          <w:spacing w:val="-9"/>
          <w:w w:val="105"/>
        </w:rPr>
        <w:t xml:space="preserve"> </w:t>
      </w:r>
      <w:r>
        <w:rPr>
          <w:spacing w:val="-2"/>
          <w:w w:val="105"/>
        </w:rPr>
        <w:t>free</w:t>
      </w:r>
      <w:r>
        <w:rPr>
          <w:spacing w:val="-9"/>
          <w:w w:val="105"/>
        </w:rPr>
        <w:t xml:space="preserve"> </w:t>
      </w:r>
      <w:r>
        <w:rPr>
          <w:spacing w:val="-2"/>
          <w:w w:val="105"/>
        </w:rPr>
        <w:t>from</w:t>
      </w:r>
      <w:r>
        <w:rPr>
          <w:spacing w:val="-8"/>
          <w:w w:val="105"/>
        </w:rPr>
        <w:t xml:space="preserve"> </w:t>
      </w:r>
      <w:r>
        <w:rPr>
          <w:spacing w:val="-2"/>
          <w:w w:val="105"/>
        </w:rPr>
        <w:t>bias</w:t>
      </w:r>
      <w:r>
        <w:rPr>
          <w:spacing w:val="-8"/>
          <w:w w:val="105"/>
        </w:rPr>
        <w:t xml:space="preserve"> </w:t>
      </w:r>
      <w:r>
        <w:rPr>
          <w:spacing w:val="-2"/>
          <w:w w:val="105"/>
        </w:rPr>
        <w:t>and</w:t>
      </w:r>
      <w:r>
        <w:rPr>
          <w:spacing w:val="-9"/>
          <w:w w:val="105"/>
        </w:rPr>
        <w:t xml:space="preserve"> </w:t>
      </w:r>
      <w:r>
        <w:rPr>
          <w:spacing w:val="-2"/>
          <w:w w:val="105"/>
        </w:rPr>
        <w:t>that</w:t>
      </w:r>
      <w:r>
        <w:rPr>
          <w:spacing w:val="-8"/>
          <w:w w:val="105"/>
        </w:rPr>
        <w:t xml:space="preserve"> </w:t>
      </w:r>
      <w:r>
        <w:rPr>
          <w:spacing w:val="-2"/>
          <w:w w:val="105"/>
        </w:rPr>
        <w:t>all</w:t>
      </w:r>
      <w:r>
        <w:rPr>
          <w:spacing w:val="-9"/>
          <w:w w:val="105"/>
        </w:rPr>
        <w:t xml:space="preserve"> </w:t>
      </w:r>
      <w:r>
        <w:rPr>
          <w:spacing w:val="-2"/>
          <w:w w:val="105"/>
        </w:rPr>
        <w:t>employees</w:t>
      </w:r>
      <w:r>
        <w:rPr>
          <w:spacing w:val="-8"/>
          <w:w w:val="105"/>
        </w:rPr>
        <w:t xml:space="preserve"> </w:t>
      </w:r>
      <w:r>
        <w:rPr>
          <w:spacing w:val="-2"/>
          <w:w w:val="105"/>
        </w:rPr>
        <w:t>have</w:t>
      </w:r>
      <w:r>
        <w:rPr>
          <w:spacing w:val="-8"/>
          <w:w w:val="105"/>
        </w:rPr>
        <w:t xml:space="preserve"> </w:t>
      </w:r>
      <w:r>
        <w:rPr>
          <w:spacing w:val="-2"/>
          <w:w w:val="105"/>
        </w:rPr>
        <w:t>equitable</w:t>
      </w:r>
      <w:r>
        <w:rPr>
          <w:spacing w:val="-9"/>
          <w:w w:val="105"/>
        </w:rPr>
        <w:t xml:space="preserve"> </w:t>
      </w:r>
      <w:r>
        <w:rPr>
          <w:spacing w:val="-2"/>
          <w:w w:val="105"/>
        </w:rPr>
        <w:t xml:space="preserve">opportunities </w:t>
      </w:r>
      <w:r>
        <w:rPr>
          <w:w w:val="105"/>
        </w:rPr>
        <w:t>for growth and development.</w:t>
      </w:r>
    </w:p>
    <w:p w:rsidR="004E4FAA" w:rsidRDefault="00866C7E">
      <w:pPr>
        <w:pStyle w:val="Heading1"/>
        <w:spacing w:before="246"/>
      </w:pPr>
      <w:bookmarkStart w:id="66" w:name="Financial_Performance"/>
      <w:bookmarkStart w:id="67" w:name="_bookmark5"/>
      <w:bookmarkStart w:id="68" w:name="_GoBack"/>
      <w:bookmarkEnd w:id="66"/>
      <w:bookmarkEnd w:id="67"/>
      <w:r>
        <w:rPr>
          <w:color w:val="252525"/>
        </w:rPr>
        <w:t>Financial</w:t>
      </w:r>
      <w:r>
        <w:rPr>
          <w:color w:val="252525"/>
          <w:spacing w:val="-5"/>
          <w:w w:val="150"/>
        </w:rPr>
        <w:t xml:space="preserve"> </w:t>
      </w:r>
      <w:r>
        <w:rPr>
          <w:color w:val="252525"/>
          <w:spacing w:val="-2"/>
        </w:rPr>
        <w:t>Performance</w:t>
      </w:r>
      <w:bookmarkEnd w:id="68"/>
    </w:p>
    <w:p w:rsidR="004E4FAA" w:rsidRDefault="00866C7E">
      <w:pPr>
        <w:pStyle w:val="Heading2"/>
        <w:spacing w:before="368"/>
      </w:pPr>
      <w:bookmarkStart w:id="69" w:name="Audit_Opinion_on_Financial_Statements"/>
      <w:bookmarkEnd w:id="69"/>
      <w:r>
        <w:rPr>
          <w:color w:val="2D808E"/>
        </w:rPr>
        <w:t>Audit</w:t>
      </w:r>
      <w:r>
        <w:rPr>
          <w:color w:val="2D808E"/>
          <w:spacing w:val="13"/>
        </w:rPr>
        <w:t xml:space="preserve"> </w:t>
      </w:r>
      <w:r>
        <w:rPr>
          <w:color w:val="2D808E"/>
        </w:rPr>
        <w:t>Opinion</w:t>
      </w:r>
      <w:r>
        <w:rPr>
          <w:color w:val="2D808E"/>
          <w:spacing w:val="13"/>
        </w:rPr>
        <w:t xml:space="preserve"> </w:t>
      </w:r>
      <w:r>
        <w:rPr>
          <w:color w:val="2D808E"/>
        </w:rPr>
        <w:t>on</w:t>
      </w:r>
      <w:r>
        <w:rPr>
          <w:color w:val="2D808E"/>
          <w:spacing w:val="13"/>
        </w:rPr>
        <w:t xml:space="preserve"> </w:t>
      </w:r>
      <w:r>
        <w:rPr>
          <w:color w:val="2D808E"/>
        </w:rPr>
        <w:t>Financial</w:t>
      </w:r>
      <w:r>
        <w:rPr>
          <w:color w:val="2D808E"/>
          <w:spacing w:val="14"/>
        </w:rPr>
        <w:t xml:space="preserve"> </w:t>
      </w:r>
      <w:r>
        <w:rPr>
          <w:color w:val="2D808E"/>
          <w:spacing w:val="-2"/>
        </w:rPr>
        <w:t>Statements</w:t>
      </w:r>
    </w:p>
    <w:p w:rsidR="004E4FAA" w:rsidRDefault="00866C7E">
      <w:pPr>
        <w:pStyle w:val="BodyText"/>
        <w:spacing w:before="123"/>
        <w:ind w:left="165"/>
      </w:pPr>
      <w:r>
        <w:t>Refer</w:t>
      </w:r>
      <w:r>
        <w:rPr>
          <w:spacing w:val="9"/>
        </w:rPr>
        <w:t xml:space="preserve"> </w:t>
      </w:r>
      <w:r>
        <w:t>to</w:t>
      </w:r>
      <w:r>
        <w:rPr>
          <w:spacing w:val="10"/>
        </w:rPr>
        <w:t xml:space="preserve"> </w:t>
      </w:r>
      <w:r>
        <w:t>the</w:t>
      </w:r>
      <w:r>
        <w:rPr>
          <w:spacing w:val="10"/>
        </w:rPr>
        <w:t xml:space="preserve"> </w:t>
      </w:r>
      <w:r>
        <w:t>Independent</w:t>
      </w:r>
      <w:r>
        <w:rPr>
          <w:spacing w:val="12"/>
        </w:rPr>
        <w:t xml:space="preserve"> </w:t>
      </w:r>
      <w:r>
        <w:t>Auditor’s</w:t>
      </w:r>
      <w:r>
        <w:rPr>
          <w:spacing w:val="11"/>
        </w:rPr>
        <w:t xml:space="preserve"> </w:t>
      </w:r>
      <w:r>
        <w:t>Report</w:t>
      </w:r>
      <w:r>
        <w:rPr>
          <w:spacing w:val="12"/>
        </w:rPr>
        <w:t xml:space="preserve"> </w:t>
      </w:r>
      <w:r>
        <w:rPr>
          <w:spacing w:val="-2"/>
        </w:rPr>
        <w:t>below.</w:t>
      </w:r>
    </w:p>
    <w:p w:rsidR="004E4FAA" w:rsidRDefault="004E4FAA">
      <w:pPr>
        <w:pStyle w:val="BodyText"/>
        <w:sectPr w:rsidR="004E4FAA">
          <w:pgSz w:w="11910" w:h="16850"/>
          <w:pgMar w:top="1060" w:right="708" w:bottom="820" w:left="1275" w:header="0" w:footer="621" w:gutter="0"/>
          <w:cols w:space="720"/>
        </w:sectPr>
      </w:pPr>
    </w:p>
    <w:p w:rsidR="004E4FAA" w:rsidRDefault="00866C7E">
      <w:pPr>
        <w:ind w:left="4070"/>
        <w:rPr>
          <w:sz w:val="20"/>
        </w:rPr>
      </w:pPr>
      <w:r>
        <w:rPr>
          <w:noProof/>
          <w:sz w:val="20"/>
          <w:lang w:val="en-AU" w:eastAsia="en-AU"/>
        </w:rPr>
        <w:lastRenderedPageBreak/>
        <w:drawing>
          <wp:inline distT="0" distB="0" distL="0" distR="0">
            <wp:extent cx="777339" cy="76809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6" cstate="print"/>
                    <a:stretch>
                      <a:fillRect/>
                    </a:stretch>
                  </pic:blipFill>
                  <pic:spPr>
                    <a:xfrm>
                      <a:off x="0" y="0"/>
                      <a:ext cx="777339" cy="768096"/>
                    </a:xfrm>
                    <a:prstGeom prst="rect">
                      <a:avLst/>
                    </a:prstGeom>
                  </pic:spPr>
                </pic:pic>
              </a:graphicData>
            </a:graphic>
          </wp:inline>
        </w:drawing>
      </w:r>
    </w:p>
    <w:p w:rsidR="004E4FAA" w:rsidRDefault="004E4FAA">
      <w:pPr>
        <w:pStyle w:val="BodyText"/>
        <w:rPr>
          <w:sz w:val="16"/>
        </w:rPr>
      </w:pPr>
    </w:p>
    <w:p w:rsidR="004E4FAA" w:rsidRDefault="004E4FAA">
      <w:pPr>
        <w:pStyle w:val="BodyText"/>
        <w:spacing w:before="73"/>
        <w:rPr>
          <w:sz w:val="16"/>
        </w:rPr>
      </w:pPr>
    </w:p>
    <w:p w:rsidR="004E4FAA" w:rsidRDefault="00866C7E">
      <w:pPr>
        <w:ind w:left="3246"/>
        <w:rPr>
          <w:rFonts w:ascii="Arial"/>
          <w:b/>
          <w:sz w:val="16"/>
        </w:rPr>
      </w:pPr>
      <w:r>
        <w:rPr>
          <w:rFonts w:ascii="Arial"/>
          <w:b/>
          <w:color w:val="030303"/>
          <w:w w:val="105"/>
          <w:sz w:val="16"/>
        </w:rPr>
        <w:t>INDEPENDENT</w:t>
      </w:r>
      <w:r>
        <w:rPr>
          <w:rFonts w:ascii="Arial"/>
          <w:b/>
          <w:color w:val="030303"/>
          <w:spacing w:val="-1"/>
          <w:w w:val="105"/>
          <w:sz w:val="16"/>
        </w:rPr>
        <w:t xml:space="preserve"> </w:t>
      </w:r>
      <w:r>
        <w:rPr>
          <w:rFonts w:ascii="Arial"/>
          <w:b/>
          <w:color w:val="030303"/>
          <w:w w:val="105"/>
          <w:sz w:val="16"/>
        </w:rPr>
        <w:t>AUDITOR'S</w:t>
      </w:r>
      <w:r>
        <w:rPr>
          <w:rFonts w:ascii="Arial"/>
          <w:b/>
          <w:color w:val="030303"/>
          <w:spacing w:val="-8"/>
          <w:w w:val="105"/>
          <w:sz w:val="16"/>
        </w:rPr>
        <w:t xml:space="preserve"> </w:t>
      </w:r>
      <w:r>
        <w:rPr>
          <w:rFonts w:ascii="Arial"/>
          <w:b/>
          <w:color w:val="030303"/>
          <w:spacing w:val="-2"/>
          <w:w w:val="105"/>
          <w:sz w:val="16"/>
        </w:rPr>
        <w:t>REPORT</w:t>
      </w:r>
    </w:p>
    <w:p w:rsidR="004E4FAA" w:rsidRDefault="00866C7E">
      <w:pPr>
        <w:spacing w:before="166"/>
        <w:ind w:left="3258"/>
        <w:rPr>
          <w:rFonts w:ascii="Arial"/>
          <w:b/>
          <w:sz w:val="13"/>
        </w:rPr>
      </w:pPr>
      <w:r>
        <w:rPr>
          <w:rFonts w:ascii="Arial"/>
          <w:b/>
          <w:color w:val="030303"/>
          <w:w w:val="110"/>
          <w:sz w:val="13"/>
        </w:rPr>
        <w:t>Independent</w:t>
      </w:r>
      <w:r>
        <w:rPr>
          <w:rFonts w:ascii="Arial"/>
          <w:b/>
          <w:color w:val="030303"/>
          <w:spacing w:val="5"/>
          <w:w w:val="110"/>
          <w:sz w:val="13"/>
        </w:rPr>
        <w:t xml:space="preserve"> </w:t>
      </w:r>
      <w:r>
        <w:rPr>
          <w:rFonts w:ascii="Arial"/>
          <w:b/>
          <w:color w:val="030303"/>
          <w:w w:val="110"/>
          <w:sz w:val="13"/>
        </w:rPr>
        <w:t>Liquor</w:t>
      </w:r>
      <w:r>
        <w:rPr>
          <w:rFonts w:ascii="Arial"/>
          <w:b/>
          <w:color w:val="030303"/>
          <w:spacing w:val="-7"/>
          <w:w w:val="110"/>
          <w:sz w:val="13"/>
        </w:rPr>
        <w:t xml:space="preserve"> </w:t>
      </w:r>
      <w:r>
        <w:rPr>
          <w:rFonts w:ascii="Arial"/>
          <w:b/>
          <w:color w:val="030303"/>
          <w:w w:val="110"/>
          <w:sz w:val="13"/>
        </w:rPr>
        <w:t>and</w:t>
      </w:r>
      <w:r>
        <w:rPr>
          <w:rFonts w:ascii="Arial"/>
          <w:b/>
          <w:color w:val="030303"/>
          <w:spacing w:val="-6"/>
          <w:w w:val="110"/>
          <w:sz w:val="13"/>
        </w:rPr>
        <w:t xml:space="preserve"> </w:t>
      </w:r>
      <w:r>
        <w:rPr>
          <w:rFonts w:ascii="Arial"/>
          <w:b/>
          <w:color w:val="030303"/>
          <w:w w:val="110"/>
          <w:sz w:val="13"/>
        </w:rPr>
        <w:t>Gaming</w:t>
      </w:r>
      <w:r>
        <w:rPr>
          <w:rFonts w:ascii="Arial"/>
          <w:b/>
          <w:color w:val="030303"/>
          <w:spacing w:val="-14"/>
          <w:w w:val="110"/>
          <w:sz w:val="13"/>
        </w:rPr>
        <w:t xml:space="preserve"> </w:t>
      </w:r>
      <w:r>
        <w:rPr>
          <w:rFonts w:ascii="Arial"/>
          <w:b/>
          <w:color w:val="030303"/>
          <w:spacing w:val="-2"/>
          <w:w w:val="110"/>
          <w:sz w:val="13"/>
        </w:rPr>
        <w:t>Authority</w:t>
      </w:r>
    </w:p>
    <w:p w:rsidR="004E4FAA" w:rsidRDefault="004E4FAA">
      <w:pPr>
        <w:pStyle w:val="BodyText"/>
        <w:rPr>
          <w:rFonts w:ascii="Arial"/>
          <w:b/>
          <w:sz w:val="13"/>
        </w:rPr>
      </w:pPr>
    </w:p>
    <w:p w:rsidR="004E4FAA" w:rsidRDefault="004E4FAA">
      <w:pPr>
        <w:pStyle w:val="BodyText"/>
        <w:rPr>
          <w:rFonts w:ascii="Arial"/>
          <w:b/>
          <w:sz w:val="13"/>
        </w:rPr>
      </w:pPr>
    </w:p>
    <w:p w:rsidR="004E4FAA" w:rsidRDefault="004E4FAA">
      <w:pPr>
        <w:pStyle w:val="BodyText"/>
        <w:spacing w:before="23"/>
        <w:rPr>
          <w:rFonts w:ascii="Arial"/>
          <w:b/>
          <w:sz w:val="13"/>
        </w:rPr>
      </w:pPr>
    </w:p>
    <w:p w:rsidR="004E4FAA" w:rsidRDefault="00866C7E">
      <w:pPr>
        <w:ind w:left="1245"/>
        <w:rPr>
          <w:rFonts w:ascii="Arial"/>
          <w:sz w:val="14"/>
        </w:rPr>
      </w:pPr>
      <w:r>
        <w:rPr>
          <w:rFonts w:ascii="Arial"/>
          <w:color w:val="030303"/>
          <w:w w:val="105"/>
          <w:sz w:val="14"/>
        </w:rPr>
        <w:t>To</w:t>
      </w:r>
      <w:r>
        <w:rPr>
          <w:rFonts w:ascii="Arial"/>
          <w:color w:val="030303"/>
          <w:spacing w:val="-6"/>
          <w:w w:val="105"/>
          <w:sz w:val="14"/>
        </w:rPr>
        <w:t xml:space="preserve"> </w:t>
      </w:r>
      <w:r>
        <w:rPr>
          <w:rFonts w:ascii="Arial"/>
          <w:color w:val="030303"/>
          <w:w w:val="105"/>
          <w:sz w:val="14"/>
        </w:rPr>
        <w:t>Members</w:t>
      </w:r>
      <w:r>
        <w:rPr>
          <w:rFonts w:ascii="Arial"/>
          <w:color w:val="030303"/>
          <w:spacing w:val="-5"/>
          <w:w w:val="105"/>
          <w:sz w:val="14"/>
        </w:rPr>
        <w:t xml:space="preserve"> </w:t>
      </w:r>
      <w:r>
        <w:rPr>
          <w:rFonts w:ascii="Arial"/>
          <w:color w:val="030303"/>
          <w:w w:val="105"/>
          <w:sz w:val="14"/>
        </w:rPr>
        <w:t>of</w:t>
      </w:r>
      <w:r>
        <w:rPr>
          <w:rFonts w:ascii="Arial"/>
          <w:color w:val="030303"/>
          <w:spacing w:val="-8"/>
          <w:w w:val="105"/>
          <w:sz w:val="14"/>
        </w:rPr>
        <w:t xml:space="preserve"> </w:t>
      </w:r>
      <w:r>
        <w:rPr>
          <w:rFonts w:ascii="Arial"/>
          <w:color w:val="030303"/>
          <w:w w:val="105"/>
          <w:sz w:val="14"/>
        </w:rPr>
        <w:t>the</w:t>
      </w:r>
      <w:r>
        <w:rPr>
          <w:rFonts w:ascii="Arial"/>
          <w:color w:val="030303"/>
          <w:spacing w:val="-12"/>
          <w:w w:val="105"/>
          <w:sz w:val="14"/>
        </w:rPr>
        <w:t xml:space="preserve"> </w:t>
      </w:r>
      <w:r>
        <w:rPr>
          <w:rFonts w:ascii="Arial"/>
          <w:color w:val="030303"/>
          <w:w w:val="105"/>
          <w:sz w:val="14"/>
        </w:rPr>
        <w:t>New</w:t>
      </w:r>
      <w:r>
        <w:rPr>
          <w:rFonts w:ascii="Arial"/>
          <w:color w:val="030303"/>
          <w:spacing w:val="-21"/>
          <w:w w:val="105"/>
          <w:sz w:val="14"/>
        </w:rPr>
        <w:t xml:space="preserve"> </w:t>
      </w:r>
      <w:r>
        <w:rPr>
          <w:rFonts w:ascii="Arial"/>
          <w:color w:val="030303"/>
          <w:w w:val="105"/>
          <w:sz w:val="14"/>
        </w:rPr>
        <w:t>South</w:t>
      </w:r>
      <w:r>
        <w:rPr>
          <w:rFonts w:ascii="Arial"/>
          <w:color w:val="030303"/>
          <w:spacing w:val="-10"/>
          <w:w w:val="105"/>
          <w:sz w:val="14"/>
        </w:rPr>
        <w:t xml:space="preserve"> </w:t>
      </w:r>
      <w:r>
        <w:rPr>
          <w:rFonts w:ascii="Arial"/>
          <w:color w:val="030303"/>
          <w:w w:val="105"/>
          <w:sz w:val="14"/>
        </w:rPr>
        <w:t>Wales</w:t>
      </w:r>
      <w:r>
        <w:rPr>
          <w:rFonts w:ascii="Arial"/>
          <w:color w:val="030303"/>
          <w:spacing w:val="-9"/>
          <w:w w:val="105"/>
          <w:sz w:val="14"/>
        </w:rPr>
        <w:t xml:space="preserve"> </w:t>
      </w:r>
      <w:r>
        <w:rPr>
          <w:rFonts w:ascii="Arial"/>
          <w:color w:val="030303"/>
          <w:spacing w:val="-2"/>
          <w:w w:val="105"/>
          <w:sz w:val="14"/>
        </w:rPr>
        <w:t>Parliament</w:t>
      </w:r>
    </w:p>
    <w:p w:rsidR="004E4FAA" w:rsidRDefault="004E4FAA">
      <w:pPr>
        <w:pStyle w:val="BodyText"/>
        <w:spacing w:before="5"/>
        <w:rPr>
          <w:rFonts w:ascii="Arial"/>
          <w:sz w:val="14"/>
        </w:rPr>
      </w:pPr>
    </w:p>
    <w:p w:rsidR="004E4FAA" w:rsidRDefault="00866C7E">
      <w:pPr>
        <w:ind w:left="1251"/>
        <w:rPr>
          <w:rFonts w:ascii="Arial"/>
          <w:b/>
          <w:sz w:val="16"/>
        </w:rPr>
      </w:pPr>
      <w:r>
        <w:rPr>
          <w:rFonts w:ascii="Arial"/>
          <w:b/>
          <w:color w:val="030303"/>
          <w:spacing w:val="-2"/>
          <w:w w:val="105"/>
          <w:sz w:val="16"/>
        </w:rPr>
        <w:t>Opinion</w:t>
      </w:r>
    </w:p>
    <w:p w:rsidR="004E4FAA" w:rsidRDefault="00866C7E">
      <w:pPr>
        <w:spacing w:before="114" w:line="271" w:lineRule="auto"/>
        <w:ind w:left="1249" w:right="2199" w:hanging="5"/>
        <w:rPr>
          <w:rFonts w:ascii="Arial"/>
          <w:sz w:val="14"/>
        </w:rPr>
      </w:pPr>
      <w:r>
        <w:rPr>
          <w:rFonts w:ascii="Arial"/>
          <w:color w:val="030303"/>
          <w:w w:val="105"/>
          <w:sz w:val="14"/>
        </w:rPr>
        <w:t>I</w:t>
      </w:r>
      <w:r>
        <w:rPr>
          <w:rFonts w:ascii="Arial"/>
          <w:color w:val="030303"/>
          <w:spacing w:val="-1"/>
          <w:w w:val="105"/>
          <w:sz w:val="14"/>
        </w:rPr>
        <w:t xml:space="preserve"> </w:t>
      </w:r>
      <w:r>
        <w:rPr>
          <w:rFonts w:ascii="Arial"/>
          <w:color w:val="030303"/>
          <w:w w:val="105"/>
          <w:sz w:val="14"/>
        </w:rPr>
        <w:t>have</w:t>
      </w:r>
      <w:r>
        <w:rPr>
          <w:rFonts w:ascii="Arial"/>
          <w:color w:val="030303"/>
          <w:spacing w:val="-3"/>
          <w:w w:val="105"/>
          <w:sz w:val="14"/>
        </w:rPr>
        <w:t xml:space="preserve"> </w:t>
      </w:r>
      <w:r>
        <w:rPr>
          <w:rFonts w:ascii="Arial"/>
          <w:color w:val="030303"/>
          <w:w w:val="105"/>
          <w:sz w:val="14"/>
        </w:rPr>
        <w:t>audited</w:t>
      </w:r>
      <w:r>
        <w:rPr>
          <w:rFonts w:ascii="Arial"/>
          <w:color w:val="030303"/>
          <w:spacing w:val="-6"/>
          <w:w w:val="105"/>
          <w:sz w:val="14"/>
        </w:rPr>
        <w:t xml:space="preserve"> </w:t>
      </w:r>
      <w:r>
        <w:rPr>
          <w:rFonts w:ascii="Arial"/>
          <w:color w:val="030303"/>
          <w:w w:val="105"/>
          <w:sz w:val="14"/>
        </w:rPr>
        <w:t>the</w:t>
      </w:r>
      <w:r>
        <w:rPr>
          <w:rFonts w:ascii="Arial"/>
          <w:color w:val="030303"/>
          <w:spacing w:val="-1"/>
          <w:w w:val="105"/>
          <w:sz w:val="14"/>
        </w:rPr>
        <w:t xml:space="preserve"> </w:t>
      </w:r>
      <w:r>
        <w:rPr>
          <w:rFonts w:ascii="Arial"/>
          <w:color w:val="030303"/>
          <w:w w:val="105"/>
          <w:sz w:val="14"/>
        </w:rPr>
        <w:t>accompanying financial</w:t>
      </w:r>
      <w:r>
        <w:rPr>
          <w:rFonts w:ascii="Arial"/>
          <w:color w:val="030303"/>
          <w:spacing w:val="-10"/>
          <w:w w:val="105"/>
          <w:sz w:val="14"/>
        </w:rPr>
        <w:t xml:space="preserve"> </w:t>
      </w:r>
      <w:r>
        <w:rPr>
          <w:rFonts w:ascii="Arial"/>
          <w:color w:val="030303"/>
          <w:w w:val="105"/>
          <w:sz w:val="14"/>
        </w:rPr>
        <w:t>statements of</w:t>
      </w:r>
      <w:r>
        <w:rPr>
          <w:rFonts w:ascii="Arial"/>
          <w:color w:val="030303"/>
          <w:spacing w:val="-4"/>
          <w:w w:val="105"/>
          <w:sz w:val="14"/>
        </w:rPr>
        <w:t xml:space="preserve"> </w:t>
      </w:r>
      <w:r>
        <w:rPr>
          <w:rFonts w:ascii="Arial"/>
          <w:color w:val="030303"/>
          <w:w w:val="105"/>
          <w:sz w:val="14"/>
        </w:rPr>
        <w:t>Independent</w:t>
      </w:r>
      <w:r>
        <w:rPr>
          <w:rFonts w:ascii="Arial"/>
          <w:color w:val="030303"/>
          <w:spacing w:val="23"/>
          <w:w w:val="105"/>
          <w:sz w:val="14"/>
        </w:rPr>
        <w:t xml:space="preserve"> </w:t>
      </w:r>
      <w:r>
        <w:rPr>
          <w:rFonts w:ascii="Arial"/>
          <w:color w:val="030303"/>
          <w:w w:val="105"/>
          <w:sz w:val="14"/>
        </w:rPr>
        <w:t>Liquor and</w:t>
      </w:r>
      <w:r>
        <w:rPr>
          <w:rFonts w:ascii="Arial"/>
          <w:color w:val="030303"/>
          <w:spacing w:val="-14"/>
          <w:w w:val="105"/>
          <w:sz w:val="14"/>
        </w:rPr>
        <w:t xml:space="preserve"> </w:t>
      </w:r>
      <w:r>
        <w:rPr>
          <w:rFonts w:ascii="Arial"/>
          <w:color w:val="030303"/>
          <w:w w:val="105"/>
          <w:sz w:val="14"/>
        </w:rPr>
        <w:t>Gaming</w:t>
      </w:r>
      <w:r>
        <w:rPr>
          <w:rFonts w:ascii="Arial"/>
          <w:color w:val="030303"/>
          <w:spacing w:val="-17"/>
          <w:w w:val="105"/>
          <w:sz w:val="14"/>
        </w:rPr>
        <w:t xml:space="preserve"> </w:t>
      </w:r>
      <w:r>
        <w:rPr>
          <w:rFonts w:ascii="Arial"/>
          <w:color w:val="030303"/>
          <w:w w:val="105"/>
          <w:sz w:val="14"/>
        </w:rPr>
        <w:t>Authority (the Authority), which comprise the</w:t>
      </w:r>
      <w:r>
        <w:rPr>
          <w:rFonts w:ascii="Arial"/>
          <w:color w:val="030303"/>
          <w:spacing w:val="-4"/>
          <w:w w:val="105"/>
          <w:sz w:val="14"/>
        </w:rPr>
        <w:t xml:space="preserve"> </w:t>
      </w:r>
      <w:r>
        <w:rPr>
          <w:rFonts w:ascii="Arial"/>
          <w:color w:val="030303"/>
          <w:w w:val="105"/>
          <w:sz w:val="14"/>
        </w:rPr>
        <w:t>Statement</w:t>
      </w:r>
      <w:r>
        <w:rPr>
          <w:rFonts w:ascii="Arial"/>
          <w:color w:val="030303"/>
          <w:spacing w:val="27"/>
          <w:w w:val="105"/>
          <w:sz w:val="14"/>
        </w:rPr>
        <w:t xml:space="preserve"> </w:t>
      </w:r>
      <w:r>
        <w:rPr>
          <w:rFonts w:ascii="Arial"/>
          <w:color w:val="030303"/>
          <w:w w:val="105"/>
          <w:sz w:val="14"/>
        </w:rPr>
        <w:t>by the Accountable Authority, the</w:t>
      </w:r>
      <w:r>
        <w:rPr>
          <w:rFonts w:ascii="Arial"/>
          <w:color w:val="030303"/>
          <w:spacing w:val="-4"/>
          <w:w w:val="105"/>
          <w:sz w:val="14"/>
        </w:rPr>
        <w:t xml:space="preserve"> </w:t>
      </w:r>
      <w:r>
        <w:rPr>
          <w:rFonts w:ascii="Arial"/>
          <w:color w:val="030303"/>
          <w:w w:val="105"/>
          <w:sz w:val="14"/>
        </w:rPr>
        <w:t>Statement of</w:t>
      </w:r>
    </w:p>
    <w:p w:rsidR="004E4FAA" w:rsidRDefault="00866C7E">
      <w:pPr>
        <w:spacing w:before="6" w:line="276" w:lineRule="auto"/>
        <w:ind w:left="1247" w:right="1776" w:hanging="1"/>
        <w:rPr>
          <w:rFonts w:ascii="Arial"/>
          <w:sz w:val="14"/>
        </w:rPr>
      </w:pPr>
      <w:r>
        <w:rPr>
          <w:rFonts w:ascii="Arial"/>
          <w:color w:val="030303"/>
          <w:w w:val="105"/>
          <w:sz w:val="14"/>
        </w:rPr>
        <w:t>Comprehensive</w:t>
      </w:r>
      <w:r>
        <w:rPr>
          <w:rFonts w:ascii="Arial"/>
          <w:color w:val="030303"/>
          <w:spacing w:val="-1"/>
          <w:w w:val="105"/>
          <w:sz w:val="14"/>
        </w:rPr>
        <w:t xml:space="preserve"> </w:t>
      </w:r>
      <w:r>
        <w:rPr>
          <w:rFonts w:ascii="Arial"/>
          <w:color w:val="030303"/>
          <w:w w:val="105"/>
          <w:sz w:val="14"/>
        </w:rPr>
        <w:t>Income</w:t>
      </w:r>
      <w:r>
        <w:rPr>
          <w:rFonts w:ascii="Arial"/>
          <w:color w:val="030303"/>
          <w:spacing w:val="-2"/>
          <w:w w:val="105"/>
          <w:sz w:val="14"/>
        </w:rPr>
        <w:t xml:space="preserve"> </w:t>
      </w:r>
      <w:r>
        <w:rPr>
          <w:rFonts w:ascii="Arial"/>
          <w:color w:val="030303"/>
          <w:w w:val="105"/>
          <w:sz w:val="14"/>
        </w:rPr>
        <w:t>for</w:t>
      </w:r>
      <w:r>
        <w:rPr>
          <w:rFonts w:ascii="Arial"/>
          <w:color w:val="030303"/>
          <w:spacing w:val="-9"/>
          <w:w w:val="105"/>
          <w:sz w:val="14"/>
        </w:rPr>
        <w:t xml:space="preserve"> </w:t>
      </w:r>
      <w:r>
        <w:rPr>
          <w:rFonts w:ascii="Arial"/>
          <w:color w:val="030303"/>
          <w:w w:val="105"/>
          <w:sz w:val="14"/>
        </w:rPr>
        <w:t>the</w:t>
      </w:r>
      <w:r>
        <w:rPr>
          <w:rFonts w:ascii="Arial"/>
          <w:color w:val="030303"/>
          <w:spacing w:val="-9"/>
          <w:w w:val="105"/>
          <w:sz w:val="14"/>
        </w:rPr>
        <w:t xml:space="preserve"> </w:t>
      </w:r>
      <w:r>
        <w:rPr>
          <w:rFonts w:ascii="Arial"/>
          <w:color w:val="030303"/>
          <w:w w:val="105"/>
          <w:sz w:val="14"/>
        </w:rPr>
        <w:t>year</w:t>
      </w:r>
      <w:r>
        <w:rPr>
          <w:rFonts w:ascii="Arial"/>
          <w:color w:val="030303"/>
          <w:spacing w:val="-11"/>
          <w:w w:val="105"/>
          <w:sz w:val="14"/>
        </w:rPr>
        <w:t xml:space="preserve"> </w:t>
      </w:r>
      <w:r>
        <w:rPr>
          <w:rFonts w:ascii="Arial"/>
          <w:color w:val="030303"/>
          <w:w w:val="105"/>
          <w:sz w:val="14"/>
        </w:rPr>
        <w:t>ended</w:t>
      </w:r>
      <w:r>
        <w:rPr>
          <w:rFonts w:ascii="Arial"/>
          <w:color w:val="030303"/>
          <w:spacing w:val="-12"/>
          <w:w w:val="105"/>
          <w:sz w:val="14"/>
        </w:rPr>
        <w:t xml:space="preserve"> </w:t>
      </w:r>
      <w:r>
        <w:rPr>
          <w:rFonts w:ascii="Arial"/>
          <w:color w:val="030303"/>
          <w:w w:val="105"/>
          <w:sz w:val="14"/>
        </w:rPr>
        <w:t>30</w:t>
      </w:r>
      <w:r>
        <w:rPr>
          <w:rFonts w:ascii="Arial"/>
          <w:color w:val="030303"/>
          <w:spacing w:val="-27"/>
          <w:w w:val="105"/>
          <w:sz w:val="14"/>
        </w:rPr>
        <w:t xml:space="preserve"> </w:t>
      </w:r>
      <w:r>
        <w:rPr>
          <w:rFonts w:ascii="Arial"/>
          <w:color w:val="030303"/>
          <w:w w:val="105"/>
          <w:sz w:val="14"/>
        </w:rPr>
        <w:t>June</w:t>
      </w:r>
      <w:r>
        <w:rPr>
          <w:rFonts w:ascii="Arial"/>
          <w:color w:val="030303"/>
          <w:spacing w:val="-1"/>
          <w:w w:val="105"/>
          <w:sz w:val="14"/>
        </w:rPr>
        <w:t xml:space="preserve"> </w:t>
      </w:r>
      <w:r>
        <w:rPr>
          <w:rFonts w:ascii="Arial"/>
          <w:color w:val="030303"/>
          <w:w w:val="105"/>
          <w:sz w:val="14"/>
        </w:rPr>
        <w:t>2025,</w:t>
      </w:r>
      <w:r>
        <w:rPr>
          <w:rFonts w:ascii="Arial"/>
          <w:color w:val="030303"/>
          <w:spacing w:val="-15"/>
          <w:w w:val="105"/>
          <w:sz w:val="14"/>
        </w:rPr>
        <w:t xml:space="preserve"> </w:t>
      </w:r>
      <w:r>
        <w:rPr>
          <w:rFonts w:ascii="Arial"/>
          <w:color w:val="030303"/>
          <w:w w:val="105"/>
          <w:sz w:val="14"/>
        </w:rPr>
        <w:t>the Statement of</w:t>
      </w:r>
      <w:r>
        <w:rPr>
          <w:rFonts w:ascii="Arial"/>
          <w:color w:val="030303"/>
          <w:spacing w:val="-7"/>
          <w:w w:val="105"/>
          <w:sz w:val="14"/>
        </w:rPr>
        <w:t xml:space="preserve"> </w:t>
      </w:r>
      <w:r>
        <w:rPr>
          <w:rFonts w:ascii="Arial"/>
          <w:color w:val="030303"/>
          <w:w w:val="105"/>
          <w:sz w:val="14"/>
        </w:rPr>
        <w:t>Financial</w:t>
      </w:r>
      <w:r>
        <w:rPr>
          <w:rFonts w:ascii="Arial"/>
          <w:color w:val="030303"/>
          <w:spacing w:val="-17"/>
          <w:w w:val="105"/>
          <w:sz w:val="14"/>
        </w:rPr>
        <w:t xml:space="preserve"> </w:t>
      </w:r>
      <w:r>
        <w:rPr>
          <w:rFonts w:ascii="Arial"/>
          <w:color w:val="030303"/>
          <w:w w:val="105"/>
          <w:sz w:val="14"/>
        </w:rPr>
        <w:t>Position</w:t>
      </w:r>
      <w:r>
        <w:rPr>
          <w:rFonts w:ascii="Arial"/>
          <w:color w:val="030303"/>
          <w:spacing w:val="-7"/>
          <w:w w:val="105"/>
          <w:sz w:val="14"/>
        </w:rPr>
        <w:t xml:space="preserve"> </w:t>
      </w:r>
      <w:r>
        <w:rPr>
          <w:rFonts w:ascii="Arial"/>
          <w:color w:val="030303"/>
          <w:w w:val="105"/>
          <w:sz w:val="14"/>
        </w:rPr>
        <w:t>as</w:t>
      </w:r>
      <w:r>
        <w:rPr>
          <w:rFonts w:ascii="Arial"/>
          <w:color w:val="030303"/>
          <w:spacing w:val="-11"/>
          <w:w w:val="105"/>
          <w:sz w:val="14"/>
        </w:rPr>
        <w:t xml:space="preserve"> </w:t>
      </w:r>
      <w:r>
        <w:rPr>
          <w:rFonts w:ascii="Arial"/>
          <w:color w:val="030303"/>
          <w:w w:val="105"/>
          <w:sz w:val="14"/>
        </w:rPr>
        <w:t>at 30</w:t>
      </w:r>
      <w:r>
        <w:rPr>
          <w:rFonts w:ascii="Arial"/>
          <w:color w:val="030303"/>
          <w:spacing w:val="-22"/>
          <w:w w:val="105"/>
          <w:sz w:val="14"/>
        </w:rPr>
        <w:t xml:space="preserve"> </w:t>
      </w:r>
      <w:r>
        <w:rPr>
          <w:rFonts w:ascii="Arial"/>
          <w:color w:val="030303"/>
          <w:w w:val="105"/>
          <w:sz w:val="14"/>
        </w:rPr>
        <w:t>June 2025,</w:t>
      </w:r>
      <w:r>
        <w:rPr>
          <w:rFonts w:ascii="Arial"/>
          <w:color w:val="030303"/>
          <w:spacing w:val="-5"/>
          <w:w w:val="105"/>
          <w:sz w:val="14"/>
        </w:rPr>
        <w:t xml:space="preserve"> </w:t>
      </w:r>
      <w:r>
        <w:rPr>
          <w:rFonts w:ascii="Arial"/>
          <w:color w:val="030303"/>
          <w:w w:val="105"/>
          <w:sz w:val="14"/>
        </w:rPr>
        <w:t>the</w:t>
      </w:r>
      <w:r>
        <w:rPr>
          <w:rFonts w:ascii="Arial"/>
          <w:color w:val="030303"/>
          <w:spacing w:val="-9"/>
          <w:w w:val="105"/>
          <w:sz w:val="14"/>
        </w:rPr>
        <w:t xml:space="preserve"> </w:t>
      </w:r>
      <w:r>
        <w:rPr>
          <w:rFonts w:ascii="Arial"/>
          <w:color w:val="030303"/>
          <w:w w:val="105"/>
          <w:sz w:val="14"/>
        </w:rPr>
        <w:t>Statement of</w:t>
      </w:r>
      <w:r>
        <w:rPr>
          <w:rFonts w:ascii="Arial"/>
          <w:color w:val="030303"/>
          <w:spacing w:val="-3"/>
          <w:w w:val="105"/>
          <w:sz w:val="14"/>
        </w:rPr>
        <w:t xml:space="preserve"> </w:t>
      </w:r>
      <w:r>
        <w:rPr>
          <w:rFonts w:ascii="Arial"/>
          <w:color w:val="030303"/>
          <w:w w:val="105"/>
          <w:sz w:val="14"/>
        </w:rPr>
        <w:t>Changes in</w:t>
      </w:r>
      <w:r>
        <w:rPr>
          <w:rFonts w:ascii="Arial"/>
          <w:color w:val="030303"/>
          <w:spacing w:val="-10"/>
          <w:w w:val="105"/>
          <w:sz w:val="14"/>
        </w:rPr>
        <w:t xml:space="preserve"> </w:t>
      </w:r>
      <w:r>
        <w:rPr>
          <w:rFonts w:ascii="Arial"/>
          <w:color w:val="030303"/>
          <w:w w:val="105"/>
          <w:sz w:val="14"/>
        </w:rPr>
        <w:t>Equity and</w:t>
      </w:r>
      <w:r>
        <w:rPr>
          <w:rFonts w:ascii="Arial"/>
          <w:color w:val="030303"/>
          <w:spacing w:val="-13"/>
          <w:w w:val="105"/>
          <w:sz w:val="14"/>
        </w:rPr>
        <w:t xml:space="preserve"> </w:t>
      </w:r>
      <w:r>
        <w:rPr>
          <w:rFonts w:ascii="Arial"/>
          <w:color w:val="030303"/>
          <w:w w:val="105"/>
          <w:sz w:val="14"/>
        </w:rPr>
        <w:t>the Statement</w:t>
      </w:r>
      <w:r>
        <w:rPr>
          <w:rFonts w:ascii="Arial"/>
          <w:color w:val="030303"/>
          <w:spacing w:val="15"/>
          <w:w w:val="105"/>
          <w:sz w:val="14"/>
        </w:rPr>
        <w:t xml:space="preserve"> </w:t>
      </w:r>
      <w:r>
        <w:rPr>
          <w:rFonts w:ascii="Arial"/>
          <w:color w:val="030303"/>
          <w:w w:val="105"/>
          <w:sz w:val="14"/>
        </w:rPr>
        <w:t>of</w:t>
      </w:r>
      <w:r>
        <w:rPr>
          <w:rFonts w:ascii="Arial"/>
          <w:color w:val="030303"/>
          <w:spacing w:val="-3"/>
          <w:w w:val="105"/>
          <w:sz w:val="14"/>
        </w:rPr>
        <w:t xml:space="preserve"> </w:t>
      </w:r>
      <w:r>
        <w:rPr>
          <w:rFonts w:ascii="Arial"/>
          <w:color w:val="030303"/>
          <w:w w:val="105"/>
          <w:sz w:val="14"/>
        </w:rPr>
        <w:t>Cash</w:t>
      </w:r>
      <w:r>
        <w:rPr>
          <w:rFonts w:ascii="Arial"/>
          <w:color w:val="030303"/>
          <w:spacing w:val="-5"/>
          <w:w w:val="105"/>
          <w:sz w:val="14"/>
        </w:rPr>
        <w:t xml:space="preserve"> </w:t>
      </w:r>
      <w:r>
        <w:rPr>
          <w:rFonts w:ascii="Arial"/>
          <w:color w:val="030303"/>
          <w:w w:val="105"/>
          <w:sz w:val="14"/>
        </w:rPr>
        <w:t>Flows</w:t>
      </w:r>
      <w:r>
        <w:rPr>
          <w:rFonts w:ascii="Arial"/>
          <w:color w:val="030303"/>
          <w:spacing w:val="-2"/>
          <w:w w:val="105"/>
          <w:sz w:val="14"/>
        </w:rPr>
        <w:t xml:space="preserve"> </w:t>
      </w:r>
      <w:r>
        <w:rPr>
          <w:rFonts w:ascii="Arial"/>
          <w:color w:val="030303"/>
          <w:w w:val="105"/>
          <w:sz w:val="14"/>
        </w:rPr>
        <w:t>for</w:t>
      </w:r>
      <w:r>
        <w:rPr>
          <w:rFonts w:ascii="Arial"/>
          <w:color w:val="030303"/>
          <w:spacing w:val="-4"/>
          <w:w w:val="105"/>
          <w:sz w:val="14"/>
        </w:rPr>
        <w:t xml:space="preserve"> </w:t>
      </w:r>
      <w:r>
        <w:rPr>
          <w:rFonts w:ascii="Arial"/>
          <w:color w:val="030303"/>
          <w:w w:val="105"/>
          <w:sz w:val="14"/>
        </w:rPr>
        <w:t>the</w:t>
      </w:r>
      <w:r>
        <w:rPr>
          <w:rFonts w:ascii="Arial"/>
          <w:color w:val="030303"/>
          <w:spacing w:val="-4"/>
          <w:w w:val="105"/>
          <w:sz w:val="14"/>
        </w:rPr>
        <w:t xml:space="preserve"> </w:t>
      </w:r>
      <w:r>
        <w:rPr>
          <w:rFonts w:ascii="Arial"/>
          <w:color w:val="030303"/>
          <w:w w:val="105"/>
          <w:sz w:val="14"/>
        </w:rPr>
        <w:t>year then</w:t>
      </w:r>
      <w:r>
        <w:rPr>
          <w:rFonts w:ascii="Arial"/>
          <w:color w:val="030303"/>
          <w:spacing w:val="-5"/>
          <w:w w:val="105"/>
          <w:sz w:val="14"/>
        </w:rPr>
        <w:t xml:space="preserve"> </w:t>
      </w:r>
      <w:r>
        <w:rPr>
          <w:rFonts w:ascii="Arial"/>
          <w:color w:val="030303"/>
          <w:w w:val="105"/>
          <w:sz w:val="14"/>
        </w:rPr>
        <w:t>ended, and notes to the financial statements, including</w:t>
      </w:r>
      <w:r>
        <w:rPr>
          <w:rFonts w:ascii="Arial"/>
          <w:color w:val="030303"/>
          <w:spacing w:val="-2"/>
          <w:w w:val="105"/>
          <w:sz w:val="14"/>
        </w:rPr>
        <w:t xml:space="preserve"> </w:t>
      </w:r>
      <w:r>
        <w:rPr>
          <w:rFonts w:ascii="Arial"/>
          <w:color w:val="030303"/>
          <w:w w:val="105"/>
          <w:sz w:val="14"/>
        </w:rPr>
        <w:t>a</w:t>
      </w:r>
      <w:r>
        <w:rPr>
          <w:rFonts w:ascii="Arial"/>
          <w:color w:val="030303"/>
          <w:spacing w:val="-1"/>
          <w:w w:val="105"/>
          <w:sz w:val="14"/>
        </w:rPr>
        <w:t xml:space="preserve"> </w:t>
      </w:r>
      <w:r>
        <w:rPr>
          <w:rFonts w:ascii="Arial"/>
          <w:color w:val="030303"/>
          <w:w w:val="105"/>
          <w:sz w:val="14"/>
        </w:rPr>
        <w:t>Statement</w:t>
      </w:r>
      <w:r>
        <w:rPr>
          <w:rFonts w:ascii="Arial"/>
          <w:color w:val="030303"/>
          <w:spacing w:val="23"/>
          <w:w w:val="105"/>
          <w:sz w:val="14"/>
        </w:rPr>
        <w:t xml:space="preserve"> </w:t>
      </w:r>
      <w:r>
        <w:rPr>
          <w:rFonts w:ascii="Arial"/>
          <w:color w:val="030303"/>
          <w:w w:val="105"/>
          <w:sz w:val="14"/>
        </w:rPr>
        <w:t>of Material</w:t>
      </w:r>
      <w:r>
        <w:rPr>
          <w:rFonts w:ascii="Arial"/>
          <w:color w:val="030303"/>
          <w:spacing w:val="-2"/>
          <w:w w:val="105"/>
          <w:sz w:val="14"/>
        </w:rPr>
        <w:t xml:space="preserve"> </w:t>
      </w:r>
      <w:r>
        <w:rPr>
          <w:rFonts w:ascii="Arial"/>
          <w:color w:val="030303"/>
          <w:w w:val="105"/>
          <w:sz w:val="14"/>
        </w:rPr>
        <w:t>Accounting Policy Information and other explanatory information of</w:t>
      </w:r>
      <w:r>
        <w:rPr>
          <w:rFonts w:ascii="Arial"/>
          <w:color w:val="030303"/>
          <w:spacing w:val="-2"/>
          <w:w w:val="105"/>
          <w:sz w:val="14"/>
        </w:rPr>
        <w:t xml:space="preserve"> </w:t>
      </w:r>
      <w:r>
        <w:rPr>
          <w:rFonts w:ascii="Arial"/>
          <w:color w:val="030303"/>
          <w:w w:val="105"/>
          <w:sz w:val="14"/>
        </w:rPr>
        <w:t>the Authority and</w:t>
      </w:r>
      <w:r>
        <w:rPr>
          <w:rFonts w:ascii="Arial"/>
          <w:color w:val="030303"/>
          <w:spacing w:val="-8"/>
          <w:w w:val="105"/>
          <w:sz w:val="14"/>
        </w:rPr>
        <w:t xml:space="preserve"> </w:t>
      </w:r>
      <w:r>
        <w:rPr>
          <w:rFonts w:ascii="Arial"/>
          <w:color w:val="030303"/>
          <w:w w:val="105"/>
          <w:sz w:val="14"/>
        </w:rPr>
        <w:t>the consolidated entity.</w:t>
      </w:r>
      <w:r>
        <w:rPr>
          <w:rFonts w:ascii="Arial"/>
          <w:color w:val="030303"/>
          <w:spacing w:val="-2"/>
          <w:w w:val="105"/>
          <w:sz w:val="14"/>
        </w:rPr>
        <w:t xml:space="preserve"> </w:t>
      </w:r>
      <w:r>
        <w:rPr>
          <w:rFonts w:ascii="Arial"/>
          <w:color w:val="030303"/>
          <w:w w:val="105"/>
          <w:sz w:val="14"/>
        </w:rPr>
        <w:t>The consolidated entity comprises the Authority and</w:t>
      </w:r>
      <w:r>
        <w:rPr>
          <w:rFonts w:ascii="Arial"/>
          <w:color w:val="030303"/>
          <w:spacing w:val="-6"/>
          <w:w w:val="105"/>
          <w:sz w:val="14"/>
        </w:rPr>
        <w:t xml:space="preserve"> </w:t>
      </w:r>
      <w:r>
        <w:rPr>
          <w:rFonts w:ascii="Arial"/>
          <w:color w:val="030303"/>
          <w:w w:val="105"/>
          <w:sz w:val="14"/>
        </w:rPr>
        <w:t>the entities it controlled at the year's end</w:t>
      </w:r>
      <w:r>
        <w:rPr>
          <w:rFonts w:ascii="Arial"/>
          <w:color w:val="030303"/>
          <w:spacing w:val="-3"/>
          <w:w w:val="105"/>
          <w:sz w:val="14"/>
        </w:rPr>
        <w:t xml:space="preserve"> </w:t>
      </w:r>
      <w:r>
        <w:rPr>
          <w:rFonts w:ascii="Arial"/>
          <w:color w:val="030303"/>
          <w:w w:val="105"/>
          <w:sz w:val="14"/>
        </w:rPr>
        <w:t>or from</w:t>
      </w:r>
      <w:r>
        <w:rPr>
          <w:rFonts w:ascii="Arial"/>
          <w:color w:val="030303"/>
          <w:spacing w:val="-3"/>
          <w:w w:val="105"/>
          <w:sz w:val="14"/>
        </w:rPr>
        <w:t xml:space="preserve"> </w:t>
      </w:r>
      <w:r>
        <w:rPr>
          <w:rFonts w:ascii="Arial"/>
          <w:color w:val="030303"/>
          <w:w w:val="105"/>
          <w:sz w:val="14"/>
        </w:rPr>
        <w:t>time to time during</w:t>
      </w:r>
      <w:r>
        <w:rPr>
          <w:rFonts w:ascii="Arial"/>
          <w:color w:val="030303"/>
          <w:spacing w:val="-13"/>
          <w:w w:val="105"/>
          <w:sz w:val="14"/>
        </w:rPr>
        <w:t xml:space="preserve"> </w:t>
      </w:r>
      <w:r>
        <w:rPr>
          <w:rFonts w:ascii="Arial"/>
          <w:color w:val="030303"/>
          <w:w w:val="105"/>
          <w:sz w:val="14"/>
        </w:rPr>
        <w:t>the financial</w:t>
      </w:r>
      <w:r>
        <w:rPr>
          <w:rFonts w:ascii="Arial"/>
          <w:color w:val="030303"/>
          <w:spacing w:val="-17"/>
          <w:w w:val="105"/>
          <w:sz w:val="14"/>
        </w:rPr>
        <w:t xml:space="preserve"> </w:t>
      </w:r>
      <w:r>
        <w:rPr>
          <w:rFonts w:ascii="Arial"/>
          <w:color w:val="030303"/>
          <w:w w:val="105"/>
          <w:sz w:val="14"/>
        </w:rPr>
        <w:t>year.</w:t>
      </w:r>
    </w:p>
    <w:p w:rsidR="004E4FAA" w:rsidRDefault="00866C7E">
      <w:pPr>
        <w:spacing w:before="129"/>
        <w:ind w:left="1245"/>
        <w:rPr>
          <w:rFonts w:ascii="Arial"/>
          <w:sz w:val="14"/>
        </w:rPr>
      </w:pPr>
      <w:r>
        <w:rPr>
          <w:rFonts w:ascii="Arial"/>
          <w:color w:val="030303"/>
          <w:sz w:val="14"/>
        </w:rPr>
        <w:t>In</w:t>
      </w:r>
      <w:r>
        <w:rPr>
          <w:rFonts w:ascii="Arial"/>
          <w:color w:val="030303"/>
          <w:spacing w:val="20"/>
          <w:sz w:val="14"/>
        </w:rPr>
        <w:t xml:space="preserve"> </w:t>
      </w:r>
      <w:r>
        <w:rPr>
          <w:rFonts w:ascii="Arial"/>
          <w:color w:val="030303"/>
          <w:sz w:val="14"/>
        </w:rPr>
        <w:t>my</w:t>
      </w:r>
      <w:r>
        <w:rPr>
          <w:rFonts w:ascii="Arial"/>
          <w:color w:val="030303"/>
          <w:spacing w:val="16"/>
          <w:sz w:val="14"/>
        </w:rPr>
        <w:t xml:space="preserve"> </w:t>
      </w:r>
      <w:r>
        <w:rPr>
          <w:rFonts w:ascii="Arial"/>
          <w:color w:val="030303"/>
          <w:sz w:val="14"/>
        </w:rPr>
        <w:t>opinion,</w:t>
      </w:r>
      <w:r>
        <w:rPr>
          <w:rFonts w:ascii="Arial"/>
          <w:color w:val="030303"/>
          <w:spacing w:val="14"/>
          <w:sz w:val="14"/>
        </w:rPr>
        <w:t xml:space="preserve"> </w:t>
      </w:r>
      <w:r>
        <w:rPr>
          <w:rFonts w:ascii="Arial"/>
          <w:color w:val="030303"/>
          <w:sz w:val="14"/>
        </w:rPr>
        <w:t>the</w:t>
      </w:r>
      <w:r>
        <w:rPr>
          <w:rFonts w:ascii="Arial"/>
          <w:color w:val="030303"/>
          <w:spacing w:val="19"/>
          <w:sz w:val="14"/>
        </w:rPr>
        <w:t xml:space="preserve"> </w:t>
      </w:r>
      <w:r>
        <w:rPr>
          <w:rFonts w:ascii="Arial"/>
          <w:color w:val="030303"/>
          <w:sz w:val="14"/>
        </w:rPr>
        <w:t>financial</w:t>
      </w:r>
      <w:r>
        <w:rPr>
          <w:rFonts w:ascii="Arial"/>
          <w:color w:val="030303"/>
          <w:spacing w:val="9"/>
          <w:sz w:val="14"/>
        </w:rPr>
        <w:t xml:space="preserve"> </w:t>
      </w:r>
      <w:r>
        <w:rPr>
          <w:rFonts w:ascii="Arial"/>
          <w:color w:val="030303"/>
          <w:spacing w:val="-2"/>
          <w:sz w:val="14"/>
        </w:rPr>
        <w:t>statements:</w:t>
      </w:r>
    </w:p>
    <w:p w:rsidR="004E4FAA" w:rsidRDefault="00866C7E">
      <w:pPr>
        <w:spacing w:before="156" w:line="276" w:lineRule="auto"/>
        <w:ind w:left="1678" w:right="2199" w:firstLine="2"/>
        <w:rPr>
          <w:rFonts w:ascii="Arial"/>
          <w:sz w:val="14"/>
        </w:rPr>
      </w:pPr>
      <w:r>
        <w:rPr>
          <w:rFonts w:ascii="Arial"/>
          <w:color w:val="030303"/>
          <w:w w:val="105"/>
          <w:sz w:val="14"/>
        </w:rPr>
        <w:t>have been prepared in</w:t>
      </w:r>
      <w:r>
        <w:rPr>
          <w:rFonts w:ascii="Arial"/>
          <w:color w:val="030303"/>
          <w:spacing w:val="-8"/>
          <w:w w:val="105"/>
          <w:sz w:val="14"/>
        </w:rPr>
        <w:t xml:space="preserve"> </w:t>
      </w:r>
      <w:r>
        <w:rPr>
          <w:rFonts w:ascii="Arial"/>
          <w:color w:val="030303"/>
          <w:w w:val="105"/>
          <w:sz w:val="14"/>
        </w:rPr>
        <w:t>accordance with</w:t>
      </w:r>
      <w:r>
        <w:rPr>
          <w:rFonts w:ascii="Arial"/>
          <w:color w:val="030303"/>
          <w:spacing w:val="-4"/>
          <w:w w:val="105"/>
          <w:sz w:val="14"/>
        </w:rPr>
        <w:t xml:space="preserve"> </w:t>
      </w:r>
      <w:r>
        <w:rPr>
          <w:rFonts w:ascii="Arial"/>
          <w:color w:val="030303"/>
          <w:w w:val="105"/>
          <w:sz w:val="14"/>
        </w:rPr>
        <w:t>Australian Accounting</w:t>
      </w:r>
      <w:r>
        <w:rPr>
          <w:rFonts w:ascii="Arial"/>
          <w:color w:val="030303"/>
          <w:spacing w:val="-5"/>
          <w:w w:val="105"/>
          <w:sz w:val="14"/>
        </w:rPr>
        <w:t xml:space="preserve"> </w:t>
      </w:r>
      <w:r>
        <w:rPr>
          <w:rFonts w:ascii="Arial"/>
          <w:color w:val="030303"/>
          <w:w w:val="105"/>
          <w:sz w:val="14"/>
        </w:rPr>
        <w:t>Standards and</w:t>
      </w:r>
      <w:r>
        <w:rPr>
          <w:rFonts w:ascii="Arial"/>
          <w:color w:val="030303"/>
          <w:spacing w:val="-6"/>
          <w:w w:val="105"/>
          <w:sz w:val="14"/>
        </w:rPr>
        <w:t xml:space="preserve"> </w:t>
      </w:r>
      <w:r>
        <w:rPr>
          <w:rFonts w:ascii="Arial"/>
          <w:color w:val="030303"/>
          <w:w w:val="105"/>
          <w:sz w:val="14"/>
        </w:rPr>
        <w:t>the applicable financial</w:t>
      </w:r>
      <w:r>
        <w:rPr>
          <w:rFonts w:ascii="Arial"/>
          <w:color w:val="030303"/>
          <w:spacing w:val="-9"/>
          <w:w w:val="105"/>
          <w:sz w:val="14"/>
        </w:rPr>
        <w:t xml:space="preserve"> </w:t>
      </w:r>
      <w:r>
        <w:rPr>
          <w:rFonts w:ascii="Arial"/>
          <w:color w:val="030303"/>
          <w:w w:val="105"/>
          <w:sz w:val="14"/>
        </w:rPr>
        <w:t>reporting</w:t>
      </w:r>
      <w:r>
        <w:rPr>
          <w:rFonts w:ascii="Arial"/>
          <w:color w:val="030303"/>
          <w:spacing w:val="-1"/>
          <w:w w:val="105"/>
          <w:sz w:val="14"/>
        </w:rPr>
        <w:t xml:space="preserve"> </w:t>
      </w:r>
      <w:r>
        <w:rPr>
          <w:rFonts w:ascii="Arial"/>
          <w:color w:val="030303"/>
          <w:w w:val="105"/>
          <w:sz w:val="14"/>
        </w:rPr>
        <w:t xml:space="preserve">requirements of the </w:t>
      </w:r>
      <w:r>
        <w:rPr>
          <w:rFonts w:ascii="Arial"/>
          <w:i/>
          <w:color w:val="030303"/>
          <w:w w:val="105"/>
          <w:sz w:val="14"/>
        </w:rPr>
        <w:t>Government Sector Finance Act</w:t>
      </w:r>
      <w:r>
        <w:rPr>
          <w:rFonts w:ascii="Arial"/>
          <w:i/>
          <w:color w:val="030303"/>
          <w:spacing w:val="-10"/>
          <w:w w:val="105"/>
          <w:sz w:val="14"/>
        </w:rPr>
        <w:t xml:space="preserve"> </w:t>
      </w:r>
      <w:r>
        <w:rPr>
          <w:rFonts w:ascii="Arial"/>
          <w:i/>
          <w:color w:val="030303"/>
          <w:w w:val="105"/>
          <w:sz w:val="14"/>
        </w:rPr>
        <w:t xml:space="preserve">2018 </w:t>
      </w:r>
      <w:r>
        <w:rPr>
          <w:rFonts w:ascii="Arial"/>
          <w:color w:val="030303"/>
          <w:w w:val="105"/>
          <w:sz w:val="14"/>
        </w:rPr>
        <w:t>(GSF</w:t>
      </w:r>
      <w:r>
        <w:rPr>
          <w:rFonts w:ascii="Arial"/>
          <w:color w:val="030303"/>
          <w:spacing w:val="-7"/>
          <w:w w:val="105"/>
          <w:sz w:val="14"/>
        </w:rPr>
        <w:t xml:space="preserve"> </w:t>
      </w:r>
      <w:r>
        <w:rPr>
          <w:rFonts w:ascii="Arial"/>
          <w:color w:val="030303"/>
          <w:w w:val="105"/>
          <w:sz w:val="14"/>
        </w:rPr>
        <w:t>Act),</w:t>
      </w:r>
      <w:r>
        <w:rPr>
          <w:rFonts w:ascii="Arial"/>
          <w:color w:val="030303"/>
          <w:spacing w:val="-6"/>
          <w:w w:val="105"/>
          <w:sz w:val="14"/>
        </w:rPr>
        <w:t xml:space="preserve"> </w:t>
      </w:r>
      <w:r>
        <w:rPr>
          <w:rFonts w:ascii="Arial"/>
          <w:color w:val="030303"/>
          <w:w w:val="105"/>
          <w:sz w:val="14"/>
        </w:rPr>
        <w:t>the Government</w:t>
      </w:r>
      <w:r>
        <w:rPr>
          <w:rFonts w:ascii="Arial"/>
          <w:color w:val="030303"/>
          <w:spacing w:val="-11"/>
          <w:w w:val="105"/>
          <w:sz w:val="14"/>
        </w:rPr>
        <w:t xml:space="preserve"> </w:t>
      </w:r>
      <w:r>
        <w:rPr>
          <w:rFonts w:ascii="Arial"/>
          <w:color w:val="030303"/>
          <w:w w:val="105"/>
          <w:sz w:val="14"/>
        </w:rPr>
        <w:t>Sector</w:t>
      </w:r>
      <w:r>
        <w:rPr>
          <w:rFonts w:ascii="Arial"/>
          <w:color w:val="030303"/>
          <w:spacing w:val="-10"/>
          <w:w w:val="105"/>
          <w:sz w:val="14"/>
        </w:rPr>
        <w:t xml:space="preserve"> </w:t>
      </w:r>
      <w:r>
        <w:rPr>
          <w:rFonts w:ascii="Arial"/>
          <w:color w:val="030303"/>
          <w:w w:val="105"/>
          <w:sz w:val="14"/>
        </w:rPr>
        <w:t>Finance</w:t>
      </w:r>
      <w:r>
        <w:rPr>
          <w:rFonts w:ascii="Arial"/>
          <w:color w:val="030303"/>
          <w:spacing w:val="-10"/>
          <w:w w:val="105"/>
          <w:sz w:val="14"/>
        </w:rPr>
        <w:t xml:space="preserve"> </w:t>
      </w:r>
      <w:r>
        <w:rPr>
          <w:rFonts w:ascii="Arial"/>
          <w:color w:val="030303"/>
          <w:w w:val="105"/>
          <w:sz w:val="14"/>
        </w:rPr>
        <w:t>Regulation</w:t>
      </w:r>
      <w:r>
        <w:rPr>
          <w:rFonts w:ascii="Arial"/>
          <w:color w:val="030303"/>
          <w:spacing w:val="-10"/>
          <w:w w:val="105"/>
          <w:sz w:val="14"/>
        </w:rPr>
        <w:t xml:space="preserve"> </w:t>
      </w:r>
      <w:r>
        <w:rPr>
          <w:rFonts w:ascii="Arial"/>
          <w:color w:val="030303"/>
          <w:w w:val="105"/>
          <w:sz w:val="14"/>
        </w:rPr>
        <w:t>2024</w:t>
      </w:r>
      <w:r>
        <w:rPr>
          <w:rFonts w:ascii="Arial"/>
          <w:color w:val="030303"/>
          <w:spacing w:val="-11"/>
          <w:w w:val="105"/>
          <w:sz w:val="14"/>
        </w:rPr>
        <w:t xml:space="preserve"> </w:t>
      </w:r>
      <w:r>
        <w:rPr>
          <w:rFonts w:ascii="Arial"/>
          <w:color w:val="030303"/>
          <w:w w:val="105"/>
          <w:sz w:val="14"/>
        </w:rPr>
        <w:t>(GSF</w:t>
      </w:r>
      <w:r>
        <w:rPr>
          <w:rFonts w:ascii="Arial"/>
          <w:color w:val="030303"/>
          <w:spacing w:val="-14"/>
          <w:w w:val="105"/>
          <w:sz w:val="14"/>
        </w:rPr>
        <w:t xml:space="preserve"> </w:t>
      </w:r>
      <w:r>
        <w:rPr>
          <w:rFonts w:ascii="Arial"/>
          <w:color w:val="030303"/>
          <w:w w:val="105"/>
          <w:sz w:val="14"/>
        </w:rPr>
        <w:t>Regulation)</w:t>
      </w:r>
      <w:r>
        <w:rPr>
          <w:rFonts w:ascii="Arial"/>
          <w:color w:val="030303"/>
          <w:spacing w:val="-7"/>
          <w:w w:val="105"/>
          <w:sz w:val="14"/>
        </w:rPr>
        <w:t xml:space="preserve"> </w:t>
      </w:r>
      <w:r>
        <w:rPr>
          <w:rFonts w:ascii="Arial"/>
          <w:color w:val="030303"/>
          <w:w w:val="105"/>
          <w:sz w:val="14"/>
        </w:rPr>
        <w:t>and</w:t>
      </w:r>
      <w:r>
        <w:rPr>
          <w:rFonts w:ascii="Arial"/>
          <w:color w:val="030303"/>
          <w:spacing w:val="-17"/>
          <w:w w:val="105"/>
          <w:sz w:val="14"/>
        </w:rPr>
        <w:t xml:space="preserve"> </w:t>
      </w:r>
      <w:r>
        <w:rPr>
          <w:rFonts w:ascii="Arial"/>
          <w:color w:val="030303"/>
          <w:w w:val="105"/>
          <w:sz w:val="14"/>
        </w:rPr>
        <w:t>the</w:t>
      </w:r>
      <w:r>
        <w:rPr>
          <w:rFonts w:ascii="Arial"/>
          <w:color w:val="030303"/>
          <w:spacing w:val="-10"/>
          <w:w w:val="105"/>
          <w:sz w:val="14"/>
        </w:rPr>
        <w:t xml:space="preserve"> </w:t>
      </w:r>
      <w:r>
        <w:rPr>
          <w:rFonts w:ascii="Arial"/>
          <w:color w:val="030303"/>
          <w:w w:val="105"/>
          <w:sz w:val="14"/>
        </w:rPr>
        <w:t>Treasurer's</w:t>
      </w:r>
      <w:r>
        <w:rPr>
          <w:rFonts w:ascii="Arial"/>
          <w:color w:val="030303"/>
          <w:spacing w:val="-10"/>
          <w:w w:val="105"/>
          <w:sz w:val="14"/>
        </w:rPr>
        <w:t xml:space="preserve"> </w:t>
      </w:r>
      <w:r>
        <w:rPr>
          <w:rFonts w:ascii="Arial"/>
          <w:color w:val="030303"/>
          <w:w w:val="105"/>
          <w:sz w:val="14"/>
        </w:rPr>
        <w:t>Directions</w:t>
      </w:r>
    </w:p>
    <w:p w:rsidR="004E4FAA" w:rsidRDefault="00866C7E">
      <w:pPr>
        <w:spacing w:before="46" w:line="278" w:lineRule="auto"/>
        <w:ind w:left="1680" w:right="1281" w:firstLine="1"/>
        <w:rPr>
          <w:rFonts w:ascii="Arial"/>
          <w:sz w:val="14"/>
        </w:rPr>
      </w:pPr>
      <w:r>
        <w:rPr>
          <w:rFonts w:ascii="Arial"/>
          <w:color w:val="030303"/>
          <w:sz w:val="14"/>
        </w:rPr>
        <w:t>presents</w:t>
      </w:r>
      <w:r>
        <w:rPr>
          <w:rFonts w:ascii="Arial"/>
          <w:color w:val="030303"/>
          <w:spacing w:val="25"/>
          <w:sz w:val="14"/>
        </w:rPr>
        <w:t xml:space="preserve"> </w:t>
      </w:r>
      <w:r>
        <w:rPr>
          <w:rFonts w:ascii="Arial"/>
          <w:color w:val="030303"/>
          <w:sz w:val="14"/>
        </w:rPr>
        <w:t>fairly</w:t>
      </w:r>
      <w:r>
        <w:rPr>
          <w:rFonts w:ascii="Arial"/>
          <w:color w:val="030303"/>
          <w:spacing w:val="17"/>
          <w:sz w:val="14"/>
        </w:rPr>
        <w:t xml:space="preserve"> </w:t>
      </w:r>
      <w:r>
        <w:rPr>
          <w:rFonts w:ascii="Arial"/>
          <w:color w:val="030303"/>
          <w:sz w:val="14"/>
        </w:rPr>
        <w:t>the</w:t>
      </w:r>
      <w:r>
        <w:rPr>
          <w:rFonts w:ascii="Arial"/>
          <w:color w:val="030303"/>
          <w:spacing w:val="27"/>
          <w:sz w:val="14"/>
        </w:rPr>
        <w:t xml:space="preserve"> </w:t>
      </w:r>
      <w:r>
        <w:rPr>
          <w:rFonts w:ascii="Arial"/>
          <w:color w:val="030303"/>
          <w:sz w:val="14"/>
        </w:rPr>
        <w:t>financial position,</w:t>
      </w:r>
      <w:r>
        <w:rPr>
          <w:rFonts w:ascii="Arial"/>
          <w:color w:val="030303"/>
          <w:spacing w:val="27"/>
          <w:sz w:val="14"/>
        </w:rPr>
        <w:t xml:space="preserve"> </w:t>
      </w:r>
      <w:r>
        <w:rPr>
          <w:rFonts w:ascii="Arial"/>
          <w:color w:val="030303"/>
          <w:sz w:val="14"/>
        </w:rPr>
        <w:t>financial performance</w:t>
      </w:r>
      <w:r>
        <w:rPr>
          <w:rFonts w:ascii="Arial"/>
          <w:color w:val="030303"/>
          <w:spacing w:val="40"/>
          <w:sz w:val="14"/>
        </w:rPr>
        <w:t xml:space="preserve"> </w:t>
      </w:r>
      <w:r>
        <w:rPr>
          <w:rFonts w:ascii="Arial"/>
          <w:color w:val="030303"/>
          <w:sz w:val="14"/>
        </w:rPr>
        <w:t>and</w:t>
      </w:r>
      <w:r>
        <w:rPr>
          <w:rFonts w:ascii="Arial"/>
          <w:color w:val="030303"/>
          <w:spacing w:val="27"/>
          <w:sz w:val="14"/>
        </w:rPr>
        <w:t xml:space="preserve"> </w:t>
      </w:r>
      <w:r>
        <w:rPr>
          <w:rFonts w:ascii="Arial"/>
          <w:color w:val="030303"/>
          <w:sz w:val="14"/>
        </w:rPr>
        <w:t>cash</w:t>
      </w:r>
      <w:r>
        <w:rPr>
          <w:rFonts w:ascii="Arial"/>
          <w:color w:val="030303"/>
          <w:spacing w:val="23"/>
          <w:sz w:val="14"/>
        </w:rPr>
        <w:t xml:space="preserve"> </w:t>
      </w:r>
      <w:r>
        <w:rPr>
          <w:rFonts w:ascii="Arial"/>
          <w:color w:val="030303"/>
          <w:sz w:val="14"/>
        </w:rPr>
        <w:t>flows</w:t>
      </w:r>
      <w:r>
        <w:rPr>
          <w:rFonts w:ascii="Arial"/>
          <w:color w:val="030303"/>
          <w:spacing w:val="25"/>
          <w:sz w:val="14"/>
        </w:rPr>
        <w:t xml:space="preserve"> </w:t>
      </w:r>
      <w:r>
        <w:rPr>
          <w:rFonts w:ascii="Arial"/>
          <w:color w:val="030303"/>
          <w:sz w:val="14"/>
        </w:rPr>
        <w:t>of</w:t>
      </w:r>
      <w:r>
        <w:rPr>
          <w:rFonts w:ascii="Arial"/>
          <w:color w:val="030303"/>
          <w:spacing w:val="23"/>
          <w:sz w:val="14"/>
        </w:rPr>
        <w:t xml:space="preserve"> </w:t>
      </w:r>
      <w:r>
        <w:rPr>
          <w:rFonts w:ascii="Arial"/>
          <w:color w:val="030303"/>
          <w:sz w:val="14"/>
        </w:rPr>
        <w:t>the</w:t>
      </w:r>
      <w:r>
        <w:rPr>
          <w:rFonts w:ascii="Arial"/>
          <w:color w:val="030303"/>
          <w:spacing w:val="17"/>
          <w:sz w:val="14"/>
        </w:rPr>
        <w:t xml:space="preserve"> </w:t>
      </w:r>
      <w:r>
        <w:rPr>
          <w:rFonts w:ascii="Arial"/>
          <w:color w:val="030303"/>
          <w:sz w:val="14"/>
        </w:rPr>
        <w:t>Authority</w:t>
      </w:r>
      <w:r>
        <w:rPr>
          <w:rFonts w:ascii="Arial"/>
          <w:color w:val="030303"/>
          <w:spacing w:val="31"/>
          <w:sz w:val="14"/>
        </w:rPr>
        <w:t xml:space="preserve"> </w:t>
      </w:r>
      <w:r>
        <w:rPr>
          <w:rFonts w:ascii="Arial"/>
          <w:color w:val="030303"/>
          <w:sz w:val="14"/>
        </w:rPr>
        <w:t>and the</w:t>
      </w:r>
      <w:r>
        <w:rPr>
          <w:rFonts w:ascii="Arial"/>
          <w:color w:val="030303"/>
          <w:w w:val="110"/>
          <w:sz w:val="14"/>
        </w:rPr>
        <w:t xml:space="preserve"> consolidated</w:t>
      </w:r>
      <w:r>
        <w:rPr>
          <w:rFonts w:ascii="Arial"/>
          <w:color w:val="030303"/>
          <w:spacing w:val="-6"/>
          <w:w w:val="110"/>
          <w:sz w:val="14"/>
        </w:rPr>
        <w:t xml:space="preserve"> </w:t>
      </w:r>
      <w:r>
        <w:rPr>
          <w:rFonts w:ascii="Arial"/>
          <w:color w:val="030303"/>
          <w:w w:val="110"/>
          <w:sz w:val="14"/>
        </w:rPr>
        <w:t>entity.</w:t>
      </w:r>
    </w:p>
    <w:p w:rsidR="004E4FAA" w:rsidRDefault="00866C7E">
      <w:pPr>
        <w:spacing w:before="44"/>
        <w:ind w:left="1247"/>
        <w:rPr>
          <w:rFonts w:ascii="Arial"/>
          <w:sz w:val="14"/>
        </w:rPr>
      </w:pPr>
      <w:r>
        <w:rPr>
          <w:rFonts w:ascii="Arial"/>
          <w:color w:val="030303"/>
          <w:sz w:val="14"/>
        </w:rPr>
        <w:t>My</w:t>
      </w:r>
      <w:r>
        <w:rPr>
          <w:rFonts w:ascii="Arial"/>
          <w:color w:val="030303"/>
          <w:spacing w:val="9"/>
          <w:sz w:val="14"/>
        </w:rPr>
        <w:t xml:space="preserve"> </w:t>
      </w:r>
      <w:r>
        <w:rPr>
          <w:rFonts w:ascii="Arial"/>
          <w:color w:val="030303"/>
          <w:sz w:val="14"/>
        </w:rPr>
        <w:t>opinion</w:t>
      </w:r>
      <w:r>
        <w:rPr>
          <w:rFonts w:ascii="Arial"/>
          <w:color w:val="030303"/>
          <w:spacing w:val="26"/>
          <w:sz w:val="14"/>
        </w:rPr>
        <w:t xml:space="preserve"> </w:t>
      </w:r>
      <w:r>
        <w:rPr>
          <w:rFonts w:ascii="Arial"/>
          <w:color w:val="030303"/>
          <w:sz w:val="14"/>
        </w:rPr>
        <w:t>should</w:t>
      </w:r>
      <w:r>
        <w:rPr>
          <w:rFonts w:ascii="Arial"/>
          <w:color w:val="030303"/>
          <w:spacing w:val="9"/>
          <w:sz w:val="14"/>
        </w:rPr>
        <w:t xml:space="preserve"> </w:t>
      </w:r>
      <w:r>
        <w:rPr>
          <w:rFonts w:ascii="Arial"/>
          <w:color w:val="030303"/>
          <w:sz w:val="14"/>
        </w:rPr>
        <w:t>be</w:t>
      </w:r>
      <w:r>
        <w:rPr>
          <w:rFonts w:ascii="Arial"/>
          <w:color w:val="030303"/>
          <w:spacing w:val="10"/>
          <w:sz w:val="14"/>
        </w:rPr>
        <w:t xml:space="preserve"> </w:t>
      </w:r>
      <w:r>
        <w:rPr>
          <w:rFonts w:ascii="Arial"/>
          <w:color w:val="030303"/>
          <w:sz w:val="14"/>
        </w:rPr>
        <w:t>read</w:t>
      </w:r>
      <w:r>
        <w:rPr>
          <w:rFonts w:ascii="Arial"/>
          <w:color w:val="030303"/>
          <w:spacing w:val="3"/>
          <w:sz w:val="14"/>
        </w:rPr>
        <w:t xml:space="preserve"> </w:t>
      </w:r>
      <w:r>
        <w:rPr>
          <w:rFonts w:ascii="Arial"/>
          <w:color w:val="030303"/>
          <w:sz w:val="14"/>
        </w:rPr>
        <w:t>in</w:t>
      </w:r>
      <w:r>
        <w:rPr>
          <w:rFonts w:ascii="Arial"/>
          <w:color w:val="030303"/>
          <w:spacing w:val="15"/>
          <w:sz w:val="14"/>
        </w:rPr>
        <w:t xml:space="preserve"> </w:t>
      </w:r>
      <w:r>
        <w:rPr>
          <w:rFonts w:ascii="Arial"/>
          <w:color w:val="030303"/>
          <w:sz w:val="14"/>
        </w:rPr>
        <w:t>conjunction</w:t>
      </w:r>
      <w:r>
        <w:rPr>
          <w:rFonts w:ascii="Arial"/>
          <w:color w:val="030303"/>
          <w:spacing w:val="21"/>
          <w:sz w:val="14"/>
        </w:rPr>
        <w:t xml:space="preserve"> </w:t>
      </w:r>
      <w:r>
        <w:rPr>
          <w:rFonts w:ascii="Arial"/>
          <w:color w:val="030303"/>
          <w:sz w:val="14"/>
        </w:rPr>
        <w:t>with</w:t>
      </w:r>
      <w:r>
        <w:rPr>
          <w:rFonts w:ascii="Arial"/>
          <w:color w:val="030303"/>
          <w:spacing w:val="8"/>
          <w:sz w:val="14"/>
        </w:rPr>
        <w:t xml:space="preserve"> </w:t>
      </w:r>
      <w:r>
        <w:rPr>
          <w:rFonts w:ascii="Arial"/>
          <w:color w:val="030303"/>
          <w:sz w:val="14"/>
        </w:rPr>
        <w:t>the</w:t>
      </w:r>
      <w:r>
        <w:rPr>
          <w:rFonts w:ascii="Arial"/>
          <w:color w:val="030303"/>
          <w:spacing w:val="11"/>
          <w:sz w:val="14"/>
        </w:rPr>
        <w:t xml:space="preserve"> </w:t>
      </w:r>
      <w:r>
        <w:rPr>
          <w:rFonts w:ascii="Arial"/>
          <w:color w:val="030303"/>
          <w:sz w:val="14"/>
        </w:rPr>
        <w:t>rest</w:t>
      </w:r>
      <w:r>
        <w:rPr>
          <w:rFonts w:ascii="Arial"/>
          <w:color w:val="030303"/>
          <w:spacing w:val="19"/>
          <w:sz w:val="14"/>
        </w:rPr>
        <w:t xml:space="preserve"> </w:t>
      </w:r>
      <w:r>
        <w:rPr>
          <w:rFonts w:ascii="Arial"/>
          <w:color w:val="030303"/>
          <w:sz w:val="14"/>
        </w:rPr>
        <w:t>of</w:t>
      </w:r>
      <w:r>
        <w:rPr>
          <w:rFonts w:ascii="Arial"/>
          <w:color w:val="030303"/>
          <w:spacing w:val="14"/>
          <w:sz w:val="14"/>
        </w:rPr>
        <w:t xml:space="preserve"> </w:t>
      </w:r>
      <w:r>
        <w:rPr>
          <w:rFonts w:ascii="Arial"/>
          <w:color w:val="030303"/>
          <w:sz w:val="14"/>
        </w:rPr>
        <w:t>this</w:t>
      </w:r>
      <w:r>
        <w:rPr>
          <w:rFonts w:ascii="Arial"/>
          <w:color w:val="030303"/>
          <w:spacing w:val="13"/>
          <w:sz w:val="14"/>
        </w:rPr>
        <w:t xml:space="preserve"> </w:t>
      </w:r>
      <w:r>
        <w:rPr>
          <w:rFonts w:ascii="Arial"/>
          <w:color w:val="030303"/>
          <w:spacing w:val="-2"/>
          <w:sz w:val="14"/>
        </w:rPr>
        <w:t>report.</w:t>
      </w:r>
    </w:p>
    <w:p w:rsidR="004E4FAA" w:rsidRDefault="004E4FAA">
      <w:pPr>
        <w:pStyle w:val="BodyText"/>
        <w:spacing w:before="5"/>
        <w:rPr>
          <w:rFonts w:ascii="Arial"/>
          <w:sz w:val="14"/>
        </w:rPr>
      </w:pPr>
    </w:p>
    <w:p w:rsidR="004E4FAA" w:rsidRDefault="00866C7E">
      <w:pPr>
        <w:spacing w:before="1"/>
        <w:ind w:left="1251"/>
        <w:rPr>
          <w:rFonts w:ascii="Arial"/>
          <w:b/>
          <w:sz w:val="16"/>
        </w:rPr>
      </w:pPr>
      <w:r>
        <w:rPr>
          <w:rFonts w:ascii="Arial"/>
          <w:b/>
          <w:color w:val="030303"/>
          <w:w w:val="105"/>
          <w:sz w:val="16"/>
        </w:rPr>
        <w:t>Basis</w:t>
      </w:r>
      <w:r>
        <w:rPr>
          <w:rFonts w:ascii="Arial"/>
          <w:b/>
          <w:color w:val="030303"/>
          <w:spacing w:val="-12"/>
          <w:w w:val="105"/>
          <w:sz w:val="16"/>
        </w:rPr>
        <w:t xml:space="preserve"> </w:t>
      </w:r>
      <w:r>
        <w:rPr>
          <w:rFonts w:ascii="Arial"/>
          <w:b/>
          <w:color w:val="030303"/>
          <w:w w:val="105"/>
          <w:sz w:val="16"/>
        </w:rPr>
        <w:t>for</w:t>
      </w:r>
      <w:r>
        <w:rPr>
          <w:rFonts w:ascii="Arial"/>
          <w:b/>
          <w:color w:val="030303"/>
          <w:spacing w:val="-2"/>
          <w:w w:val="105"/>
          <w:sz w:val="16"/>
        </w:rPr>
        <w:t xml:space="preserve"> Opinion</w:t>
      </w:r>
    </w:p>
    <w:p w:rsidR="004E4FAA" w:rsidRDefault="00866C7E">
      <w:pPr>
        <w:spacing w:before="108" w:line="278" w:lineRule="auto"/>
        <w:ind w:left="1249" w:right="1889" w:hanging="4"/>
        <w:rPr>
          <w:rFonts w:ascii="Arial"/>
          <w:sz w:val="14"/>
        </w:rPr>
      </w:pPr>
      <w:r>
        <w:rPr>
          <w:rFonts w:ascii="Arial"/>
          <w:color w:val="030303"/>
          <w:w w:val="105"/>
          <w:sz w:val="14"/>
        </w:rPr>
        <w:t>I conducted my</w:t>
      </w:r>
      <w:r>
        <w:rPr>
          <w:rFonts w:ascii="Arial"/>
          <w:color w:val="030303"/>
          <w:spacing w:val="-3"/>
          <w:w w:val="105"/>
          <w:sz w:val="14"/>
        </w:rPr>
        <w:t xml:space="preserve"> </w:t>
      </w:r>
      <w:r>
        <w:rPr>
          <w:rFonts w:ascii="Arial"/>
          <w:color w:val="030303"/>
          <w:w w:val="105"/>
          <w:sz w:val="14"/>
        </w:rPr>
        <w:t>audit in</w:t>
      </w:r>
      <w:r>
        <w:rPr>
          <w:rFonts w:ascii="Arial"/>
          <w:color w:val="030303"/>
          <w:spacing w:val="-6"/>
          <w:w w:val="105"/>
          <w:sz w:val="14"/>
        </w:rPr>
        <w:t xml:space="preserve"> </w:t>
      </w:r>
      <w:r>
        <w:rPr>
          <w:rFonts w:ascii="Arial"/>
          <w:color w:val="030303"/>
          <w:w w:val="105"/>
          <w:sz w:val="14"/>
        </w:rPr>
        <w:t>accordance with</w:t>
      </w:r>
      <w:r>
        <w:rPr>
          <w:rFonts w:ascii="Arial"/>
          <w:color w:val="030303"/>
          <w:spacing w:val="-2"/>
          <w:w w:val="105"/>
          <w:sz w:val="14"/>
        </w:rPr>
        <w:t xml:space="preserve"> </w:t>
      </w:r>
      <w:r>
        <w:rPr>
          <w:rFonts w:ascii="Arial"/>
          <w:color w:val="030303"/>
          <w:w w:val="105"/>
          <w:sz w:val="14"/>
        </w:rPr>
        <w:t>Australian Auditing</w:t>
      </w:r>
      <w:r>
        <w:rPr>
          <w:rFonts w:ascii="Arial"/>
          <w:color w:val="030303"/>
          <w:spacing w:val="-6"/>
          <w:w w:val="105"/>
          <w:sz w:val="14"/>
        </w:rPr>
        <w:t xml:space="preserve"> </w:t>
      </w:r>
      <w:r>
        <w:rPr>
          <w:rFonts w:ascii="Arial"/>
          <w:color w:val="030303"/>
          <w:w w:val="105"/>
          <w:sz w:val="14"/>
        </w:rPr>
        <w:t>Standards. My responsibilities</w:t>
      </w:r>
      <w:r>
        <w:rPr>
          <w:rFonts w:ascii="Arial"/>
          <w:color w:val="030303"/>
          <w:spacing w:val="-2"/>
          <w:w w:val="105"/>
          <w:sz w:val="14"/>
        </w:rPr>
        <w:t xml:space="preserve"> </w:t>
      </w:r>
      <w:r>
        <w:rPr>
          <w:rFonts w:ascii="Arial"/>
          <w:color w:val="030303"/>
          <w:w w:val="105"/>
          <w:sz w:val="14"/>
        </w:rPr>
        <w:t>under</w:t>
      </w:r>
      <w:r>
        <w:rPr>
          <w:rFonts w:ascii="Arial"/>
          <w:color w:val="030303"/>
          <w:spacing w:val="-3"/>
          <w:w w:val="105"/>
          <w:sz w:val="14"/>
        </w:rPr>
        <w:t xml:space="preserve"> </w:t>
      </w:r>
      <w:r>
        <w:rPr>
          <w:rFonts w:ascii="Arial"/>
          <w:color w:val="030303"/>
          <w:w w:val="105"/>
          <w:sz w:val="14"/>
        </w:rPr>
        <w:t>the standards are described in</w:t>
      </w:r>
      <w:r>
        <w:rPr>
          <w:rFonts w:ascii="Arial"/>
          <w:color w:val="030303"/>
          <w:spacing w:val="-4"/>
          <w:w w:val="105"/>
          <w:sz w:val="14"/>
        </w:rPr>
        <w:t xml:space="preserve"> </w:t>
      </w:r>
      <w:r>
        <w:rPr>
          <w:rFonts w:ascii="Arial"/>
          <w:color w:val="030303"/>
          <w:w w:val="105"/>
          <w:sz w:val="14"/>
        </w:rPr>
        <w:t>the 'Auditor's Responsibilities</w:t>
      </w:r>
      <w:r>
        <w:rPr>
          <w:rFonts w:ascii="Arial"/>
          <w:color w:val="030303"/>
          <w:spacing w:val="-5"/>
          <w:w w:val="105"/>
          <w:sz w:val="14"/>
        </w:rPr>
        <w:t xml:space="preserve"> </w:t>
      </w:r>
      <w:r>
        <w:rPr>
          <w:rFonts w:ascii="Arial"/>
          <w:color w:val="030303"/>
          <w:w w:val="105"/>
          <w:sz w:val="14"/>
        </w:rPr>
        <w:t>for the Audit of</w:t>
      </w:r>
      <w:r>
        <w:rPr>
          <w:rFonts w:ascii="Arial"/>
          <w:color w:val="030303"/>
          <w:spacing w:val="-1"/>
          <w:w w:val="105"/>
          <w:sz w:val="14"/>
        </w:rPr>
        <w:t xml:space="preserve"> </w:t>
      </w:r>
      <w:r>
        <w:rPr>
          <w:rFonts w:ascii="Arial"/>
          <w:color w:val="030303"/>
          <w:w w:val="105"/>
          <w:sz w:val="14"/>
        </w:rPr>
        <w:t>the Financial</w:t>
      </w:r>
      <w:r>
        <w:rPr>
          <w:rFonts w:ascii="Arial"/>
          <w:color w:val="030303"/>
          <w:spacing w:val="-7"/>
          <w:w w:val="105"/>
          <w:sz w:val="14"/>
        </w:rPr>
        <w:t xml:space="preserve"> </w:t>
      </w:r>
      <w:r>
        <w:rPr>
          <w:rFonts w:ascii="Arial"/>
          <w:color w:val="030303"/>
          <w:w w:val="105"/>
          <w:sz w:val="14"/>
        </w:rPr>
        <w:t>Statements' section of my report.</w:t>
      </w:r>
    </w:p>
    <w:p w:rsidR="004E4FAA" w:rsidRDefault="00866C7E">
      <w:pPr>
        <w:spacing w:before="9" w:line="312" w:lineRule="exact"/>
        <w:ind w:left="1681" w:right="1281" w:hanging="437"/>
        <w:rPr>
          <w:rFonts w:ascii="Arial"/>
          <w:sz w:val="14"/>
        </w:rPr>
      </w:pPr>
      <w:r>
        <w:rPr>
          <w:rFonts w:ascii="Arial"/>
          <w:color w:val="030303"/>
          <w:sz w:val="14"/>
        </w:rPr>
        <w:t>I</w:t>
      </w:r>
      <w:r>
        <w:rPr>
          <w:rFonts w:ascii="Arial"/>
          <w:color w:val="030303"/>
          <w:spacing w:val="17"/>
          <w:sz w:val="14"/>
        </w:rPr>
        <w:t xml:space="preserve"> </w:t>
      </w:r>
      <w:r>
        <w:rPr>
          <w:rFonts w:ascii="Arial"/>
          <w:color w:val="030303"/>
          <w:sz w:val="14"/>
        </w:rPr>
        <w:t>am independent</w:t>
      </w:r>
      <w:r>
        <w:rPr>
          <w:rFonts w:ascii="Arial"/>
          <w:color w:val="030303"/>
          <w:spacing w:val="40"/>
          <w:sz w:val="14"/>
        </w:rPr>
        <w:t xml:space="preserve"> </w:t>
      </w:r>
      <w:r>
        <w:rPr>
          <w:rFonts w:ascii="Arial"/>
          <w:color w:val="030303"/>
          <w:sz w:val="14"/>
        </w:rPr>
        <w:t>of</w:t>
      </w:r>
      <w:r>
        <w:rPr>
          <w:rFonts w:ascii="Arial"/>
          <w:color w:val="030303"/>
          <w:spacing w:val="17"/>
          <w:sz w:val="14"/>
        </w:rPr>
        <w:t xml:space="preserve"> </w:t>
      </w:r>
      <w:r>
        <w:rPr>
          <w:rFonts w:ascii="Arial"/>
          <w:color w:val="030303"/>
          <w:sz w:val="14"/>
        </w:rPr>
        <w:t>the</w:t>
      </w:r>
      <w:r>
        <w:rPr>
          <w:rFonts w:ascii="Arial"/>
          <w:color w:val="030303"/>
          <w:spacing w:val="34"/>
          <w:sz w:val="14"/>
        </w:rPr>
        <w:t xml:space="preserve"> </w:t>
      </w:r>
      <w:r>
        <w:rPr>
          <w:rFonts w:ascii="Arial"/>
          <w:color w:val="030303"/>
          <w:sz w:val="14"/>
        </w:rPr>
        <w:t>Authority</w:t>
      </w:r>
      <w:r>
        <w:rPr>
          <w:rFonts w:ascii="Arial"/>
          <w:color w:val="030303"/>
          <w:spacing w:val="32"/>
          <w:sz w:val="14"/>
        </w:rPr>
        <w:t xml:space="preserve"> </w:t>
      </w:r>
      <w:r>
        <w:rPr>
          <w:rFonts w:ascii="Arial"/>
          <w:color w:val="030303"/>
          <w:sz w:val="14"/>
        </w:rPr>
        <w:t>and the</w:t>
      </w:r>
      <w:r>
        <w:rPr>
          <w:rFonts w:ascii="Arial"/>
          <w:color w:val="030303"/>
          <w:spacing w:val="27"/>
          <w:sz w:val="14"/>
        </w:rPr>
        <w:t xml:space="preserve"> </w:t>
      </w:r>
      <w:r>
        <w:rPr>
          <w:rFonts w:ascii="Arial"/>
          <w:color w:val="030303"/>
          <w:sz w:val="14"/>
        </w:rPr>
        <w:t>consolidated</w:t>
      </w:r>
      <w:r>
        <w:rPr>
          <w:rFonts w:ascii="Arial"/>
          <w:color w:val="030303"/>
          <w:spacing w:val="27"/>
          <w:sz w:val="14"/>
        </w:rPr>
        <w:t xml:space="preserve"> </w:t>
      </w:r>
      <w:r>
        <w:rPr>
          <w:rFonts w:ascii="Arial"/>
          <w:color w:val="030303"/>
          <w:sz w:val="14"/>
        </w:rPr>
        <w:t>entity</w:t>
      </w:r>
      <w:r>
        <w:rPr>
          <w:rFonts w:ascii="Arial"/>
          <w:color w:val="030303"/>
          <w:spacing w:val="24"/>
          <w:sz w:val="14"/>
        </w:rPr>
        <w:t xml:space="preserve"> </w:t>
      </w:r>
      <w:r>
        <w:rPr>
          <w:rFonts w:ascii="Arial"/>
          <w:color w:val="030303"/>
          <w:sz w:val="14"/>
        </w:rPr>
        <w:t>in accordance</w:t>
      </w:r>
      <w:r>
        <w:rPr>
          <w:rFonts w:ascii="Arial"/>
          <w:color w:val="030303"/>
          <w:spacing w:val="35"/>
          <w:sz w:val="14"/>
        </w:rPr>
        <w:t xml:space="preserve"> </w:t>
      </w:r>
      <w:r>
        <w:rPr>
          <w:rFonts w:ascii="Arial"/>
          <w:color w:val="030303"/>
          <w:sz w:val="14"/>
        </w:rPr>
        <w:t>with the</w:t>
      </w:r>
      <w:r>
        <w:rPr>
          <w:rFonts w:ascii="Arial"/>
          <w:color w:val="030303"/>
          <w:spacing w:val="20"/>
          <w:sz w:val="14"/>
        </w:rPr>
        <w:t xml:space="preserve"> </w:t>
      </w:r>
      <w:r>
        <w:rPr>
          <w:rFonts w:ascii="Arial"/>
          <w:color w:val="030303"/>
          <w:sz w:val="14"/>
        </w:rPr>
        <w:t>requirements</w:t>
      </w:r>
      <w:r>
        <w:rPr>
          <w:rFonts w:ascii="Arial"/>
          <w:color w:val="030303"/>
          <w:spacing w:val="40"/>
          <w:sz w:val="14"/>
        </w:rPr>
        <w:t xml:space="preserve"> </w:t>
      </w:r>
      <w:r>
        <w:rPr>
          <w:rFonts w:ascii="Arial"/>
          <w:color w:val="030303"/>
          <w:sz w:val="14"/>
        </w:rPr>
        <w:t>of the:</w:t>
      </w:r>
      <w:r>
        <w:rPr>
          <w:rFonts w:ascii="Arial"/>
          <w:color w:val="030303"/>
          <w:w w:val="110"/>
          <w:sz w:val="14"/>
        </w:rPr>
        <w:t xml:space="preserve"> Australian Auditing</w:t>
      </w:r>
      <w:r>
        <w:rPr>
          <w:rFonts w:ascii="Arial"/>
          <w:color w:val="030303"/>
          <w:spacing w:val="-5"/>
          <w:w w:val="110"/>
          <w:sz w:val="14"/>
        </w:rPr>
        <w:t xml:space="preserve"> </w:t>
      </w:r>
      <w:r>
        <w:rPr>
          <w:rFonts w:ascii="Arial"/>
          <w:color w:val="030303"/>
          <w:w w:val="110"/>
          <w:sz w:val="14"/>
        </w:rPr>
        <w:t>Standards</w:t>
      </w:r>
    </w:p>
    <w:p w:rsidR="004E4FAA" w:rsidRDefault="00866C7E">
      <w:pPr>
        <w:spacing w:before="37" w:line="278" w:lineRule="auto"/>
        <w:ind w:left="1681" w:right="1281"/>
        <w:rPr>
          <w:rFonts w:ascii="Arial"/>
          <w:sz w:val="14"/>
        </w:rPr>
      </w:pPr>
      <w:r>
        <w:rPr>
          <w:rFonts w:ascii="Arial"/>
          <w:color w:val="030303"/>
          <w:w w:val="105"/>
          <w:sz w:val="14"/>
        </w:rPr>
        <w:t>Accounting</w:t>
      </w:r>
      <w:r>
        <w:rPr>
          <w:rFonts w:ascii="Arial"/>
          <w:color w:val="030303"/>
          <w:spacing w:val="-8"/>
          <w:w w:val="105"/>
          <w:sz w:val="14"/>
        </w:rPr>
        <w:t xml:space="preserve"> </w:t>
      </w:r>
      <w:r>
        <w:rPr>
          <w:rFonts w:ascii="Arial"/>
          <w:color w:val="030303"/>
          <w:w w:val="105"/>
          <w:sz w:val="14"/>
        </w:rPr>
        <w:t>Professional</w:t>
      </w:r>
      <w:r>
        <w:rPr>
          <w:rFonts w:ascii="Arial"/>
          <w:color w:val="030303"/>
          <w:spacing w:val="-9"/>
          <w:w w:val="105"/>
          <w:sz w:val="14"/>
        </w:rPr>
        <w:t xml:space="preserve"> </w:t>
      </w:r>
      <w:r>
        <w:rPr>
          <w:rFonts w:ascii="Arial"/>
          <w:color w:val="030303"/>
          <w:w w:val="105"/>
          <w:sz w:val="14"/>
        </w:rPr>
        <w:t>and</w:t>
      </w:r>
      <w:r>
        <w:rPr>
          <w:rFonts w:ascii="Arial"/>
          <w:color w:val="030303"/>
          <w:spacing w:val="-16"/>
          <w:w w:val="105"/>
          <w:sz w:val="14"/>
        </w:rPr>
        <w:t xml:space="preserve"> </w:t>
      </w:r>
      <w:r>
        <w:rPr>
          <w:rFonts w:ascii="Arial"/>
          <w:color w:val="030303"/>
          <w:w w:val="105"/>
          <w:sz w:val="14"/>
        </w:rPr>
        <w:t>Ethical</w:t>
      </w:r>
      <w:r>
        <w:rPr>
          <w:rFonts w:ascii="Arial"/>
          <w:color w:val="030303"/>
          <w:spacing w:val="-19"/>
          <w:w w:val="105"/>
          <w:sz w:val="14"/>
        </w:rPr>
        <w:t xml:space="preserve"> </w:t>
      </w:r>
      <w:r>
        <w:rPr>
          <w:rFonts w:ascii="Arial"/>
          <w:color w:val="030303"/>
          <w:w w:val="105"/>
          <w:sz w:val="14"/>
        </w:rPr>
        <w:t>Standards</w:t>
      </w:r>
      <w:r>
        <w:rPr>
          <w:rFonts w:ascii="Arial"/>
          <w:color w:val="030303"/>
          <w:spacing w:val="-4"/>
          <w:w w:val="105"/>
          <w:sz w:val="14"/>
        </w:rPr>
        <w:t xml:space="preserve"> </w:t>
      </w:r>
      <w:r>
        <w:rPr>
          <w:rFonts w:ascii="Arial"/>
          <w:color w:val="030303"/>
          <w:w w:val="105"/>
          <w:sz w:val="14"/>
        </w:rPr>
        <w:t>Board's</w:t>
      </w:r>
      <w:r>
        <w:rPr>
          <w:rFonts w:ascii="Arial"/>
          <w:color w:val="030303"/>
          <w:spacing w:val="-5"/>
          <w:w w:val="105"/>
          <w:sz w:val="14"/>
        </w:rPr>
        <w:t xml:space="preserve"> </w:t>
      </w:r>
      <w:r>
        <w:rPr>
          <w:rFonts w:ascii="Arial"/>
          <w:color w:val="030303"/>
          <w:w w:val="105"/>
          <w:sz w:val="14"/>
        </w:rPr>
        <w:t>APES</w:t>
      </w:r>
      <w:r>
        <w:rPr>
          <w:rFonts w:ascii="Arial"/>
          <w:color w:val="030303"/>
          <w:spacing w:val="-14"/>
          <w:w w:val="105"/>
          <w:sz w:val="14"/>
        </w:rPr>
        <w:t xml:space="preserve"> </w:t>
      </w:r>
      <w:r>
        <w:rPr>
          <w:rFonts w:ascii="Arial"/>
          <w:color w:val="030303"/>
          <w:w w:val="105"/>
          <w:sz w:val="14"/>
        </w:rPr>
        <w:t>110</w:t>
      </w:r>
      <w:r>
        <w:rPr>
          <w:rFonts w:ascii="Arial"/>
          <w:color w:val="030303"/>
          <w:spacing w:val="-8"/>
          <w:w w:val="105"/>
          <w:sz w:val="14"/>
        </w:rPr>
        <w:t xml:space="preserve"> </w:t>
      </w:r>
      <w:r>
        <w:rPr>
          <w:rFonts w:ascii="Arial"/>
          <w:color w:val="030303"/>
          <w:w w:val="105"/>
          <w:sz w:val="14"/>
        </w:rPr>
        <w:t>'Code</w:t>
      </w:r>
      <w:r>
        <w:rPr>
          <w:rFonts w:ascii="Arial"/>
          <w:color w:val="030303"/>
          <w:spacing w:val="-3"/>
          <w:w w:val="105"/>
          <w:sz w:val="14"/>
        </w:rPr>
        <w:t xml:space="preserve"> </w:t>
      </w:r>
      <w:r>
        <w:rPr>
          <w:rFonts w:ascii="Arial"/>
          <w:color w:val="030303"/>
          <w:w w:val="105"/>
          <w:sz w:val="14"/>
        </w:rPr>
        <w:t>of</w:t>
      </w:r>
      <w:r>
        <w:rPr>
          <w:rFonts w:ascii="Arial"/>
          <w:color w:val="030303"/>
          <w:spacing w:val="-6"/>
          <w:w w:val="105"/>
          <w:sz w:val="14"/>
        </w:rPr>
        <w:t xml:space="preserve"> </w:t>
      </w:r>
      <w:r>
        <w:rPr>
          <w:rFonts w:ascii="Arial"/>
          <w:color w:val="030303"/>
          <w:w w:val="105"/>
          <w:sz w:val="14"/>
        </w:rPr>
        <w:t>Ethics</w:t>
      </w:r>
      <w:r>
        <w:rPr>
          <w:rFonts w:ascii="Arial"/>
          <w:color w:val="030303"/>
          <w:spacing w:val="-8"/>
          <w:w w:val="105"/>
          <w:sz w:val="14"/>
        </w:rPr>
        <w:t xml:space="preserve"> </w:t>
      </w:r>
      <w:r>
        <w:rPr>
          <w:rFonts w:ascii="Arial"/>
          <w:color w:val="030303"/>
          <w:w w:val="105"/>
          <w:sz w:val="14"/>
        </w:rPr>
        <w:t>for Professional Accountants (including</w:t>
      </w:r>
      <w:r>
        <w:rPr>
          <w:rFonts w:ascii="Arial"/>
          <w:color w:val="030303"/>
          <w:spacing w:val="-8"/>
          <w:w w:val="105"/>
          <w:sz w:val="14"/>
        </w:rPr>
        <w:t xml:space="preserve"> </w:t>
      </w:r>
      <w:r>
        <w:rPr>
          <w:rFonts w:ascii="Arial"/>
          <w:color w:val="030303"/>
          <w:w w:val="105"/>
          <w:sz w:val="14"/>
        </w:rPr>
        <w:t>Independence Standards)' (APES 110).</w:t>
      </w:r>
    </w:p>
    <w:p w:rsidR="004E4FAA" w:rsidRDefault="00866C7E">
      <w:pPr>
        <w:spacing w:before="156" w:line="278" w:lineRule="auto"/>
        <w:ind w:left="1247" w:right="2525" w:hanging="1"/>
        <w:rPr>
          <w:rFonts w:ascii="Arial"/>
          <w:sz w:val="14"/>
        </w:rPr>
      </w:pPr>
      <w:r>
        <w:rPr>
          <w:rFonts w:ascii="Arial"/>
          <w:color w:val="030303"/>
          <w:w w:val="105"/>
          <w:sz w:val="14"/>
        </w:rPr>
        <w:t>Parliament promotes independence by</w:t>
      </w:r>
      <w:r>
        <w:rPr>
          <w:rFonts w:ascii="Arial"/>
          <w:color w:val="030303"/>
          <w:spacing w:val="-7"/>
          <w:w w:val="105"/>
          <w:sz w:val="14"/>
        </w:rPr>
        <w:t xml:space="preserve"> </w:t>
      </w:r>
      <w:r>
        <w:rPr>
          <w:rFonts w:ascii="Arial"/>
          <w:color w:val="030303"/>
          <w:w w:val="105"/>
          <w:sz w:val="14"/>
        </w:rPr>
        <w:t>ensuring</w:t>
      </w:r>
      <w:r>
        <w:rPr>
          <w:rFonts w:ascii="Arial"/>
          <w:color w:val="030303"/>
          <w:spacing w:val="-13"/>
          <w:w w:val="105"/>
          <w:sz w:val="14"/>
        </w:rPr>
        <w:t xml:space="preserve"> </w:t>
      </w:r>
      <w:r>
        <w:rPr>
          <w:rFonts w:ascii="Arial"/>
          <w:color w:val="030303"/>
          <w:w w:val="105"/>
          <w:sz w:val="14"/>
        </w:rPr>
        <w:t>the Auditor-General</w:t>
      </w:r>
      <w:r>
        <w:rPr>
          <w:rFonts w:ascii="Arial"/>
          <w:color w:val="030303"/>
          <w:spacing w:val="-21"/>
          <w:w w:val="105"/>
          <w:sz w:val="14"/>
        </w:rPr>
        <w:t xml:space="preserve"> </w:t>
      </w:r>
      <w:r>
        <w:rPr>
          <w:rFonts w:ascii="Arial"/>
          <w:color w:val="030303"/>
          <w:w w:val="105"/>
          <w:sz w:val="14"/>
        </w:rPr>
        <w:t>and</w:t>
      </w:r>
      <w:r>
        <w:rPr>
          <w:rFonts w:ascii="Arial"/>
          <w:color w:val="030303"/>
          <w:spacing w:val="-13"/>
          <w:w w:val="105"/>
          <w:sz w:val="14"/>
        </w:rPr>
        <w:t xml:space="preserve"> </w:t>
      </w:r>
      <w:r>
        <w:rPr>
          <w:rFonts w:ascii="Arial"/>
          <w:color w:val="030303"/>
          <w:w w:val="105"/>
          <w:sz w:val="14"/>
        </w:rPr>
        <w:t>the Audit</w:t>
      </w:r>
      <w:r>
        <w:rPr>
          <w:rFonts w:ascii="Arial"/>
          <w:color w:val="030303"/>
          <w:spacing w:val="-5"/>
          <w:w w:val="105"/>
          <w:sz w:val="14"/>
        </w:rPr>
        <w:t xml:space="preserve"> </w:t>
      </w:r>
      <w:r>
        <w:rPr>
          <w:rFonts w:ascii="Arial"/>
          <w:color w:val="030303"/>
          <w:w w:val="105"/>
          <w:sz w:val="14"/>
        </w:rPr>
        <w:t>Office of New South Wales are not compromised in their roles by:</w:t>
      </w:r>
    </w:p>
    <w:p w:rsidR="004E4FAA" w:rsidRDefault="00866C7E">
      <w:pPr>
        <w:spacing w:before="126" w:line="350" w:lineRule="auto"/>
        <w:ind w:left="1681" w:right="1281" w:hanging="1"/>
        <w:rPr>
          <w:rFonts w:ascii="Arial"/>
          <w:sz w:val="14"/>
        </w:rPr>
      </w:pPr>
      <w:r>
        <w:rPr>
          <w:rFonts w:ascii="Arial"/>
          <w:color w:val="030303"/>
          <w:w w:val="105"/>
          <w:sz w:val="14"/>
        </w:rPr>
        <w:t>providing</w:t>
      </w:r>
      <w:r>
        <w:rPr>
          <w:rFonts w:ascii="Arial"/>
          <w:color w:val="030303"/>
          <w:spacing w:val="-9"/>
          <w:w w:val="105"/>
          <w:sz w:val="14"/>
        </w:rPr>
        <w:t xml:space="preserve"> </w:t>
      </w:r>
      <w:r>
        <w:rPr>
          <w:rFonts w:ascii="Arial"/>
          <w:color w:val="030303"/>
          <w:w w:val="105"/>
          <w:sz w:val="14"/>
        </w:rPr>
        <w:t>that</w:t>
      </w:r>
      <w:r>
        <w:rPr>
          <w:rFonts w:ascii="Arial"/>
          <w:color w:val="030303"/>
          <w:spacing w:val="-1"/>
          <w:w w:val="105"/>
          <w:sz w:val="14"/>
        </w:rPr>
        <w:t xml:space="preserve"> </w:t>
      </w:r>
      <w:r>
        <w:rPr>
          <w:rFonts w:ascii="Arial"/>
          <w:color w:val="030303"/>
          <w:w w:val="105"/>
          <w:sz w:val="14"/>
        </w:rPr>
        <w:t>only</w:t>
      </w:r>
      <w:r>
        <w:rPr>
          <w:rFonts w:ascii="Arial"/>
          <w:color w:val="030303"/>
          <w:spacing w:val="-1"/>
          <w:w w:val="105"/>
          <w:sz w:val="14"/>
        </w:rPr>
        <w:t xml:space="preserve"> </w:t>
      </w:r>
      <w:r>
        <w:rPr>
          <w:rFonts w:ascii="Arial"/>
          <w:color w:val="030303"/>
          <w:w w:val="105"/>
          <w:sz w:val="14"/>
        </w:rPr>
        <w:t>Parliament,</w:t>
      </w:r>
      <w:r>
        <w:rPr>
          <w:rFonts w:ascii="Arial"/>
          <w:color w:val="030303"/>
          <w:spacing w:val="-7"/>
          <w:w w:val="105"/>
          <w:sz w:val="14"/>
        </w:rPr>
        <w:t xml:space="preserve"> </w:t>
      </w:r>
      <w:r>
        <w:rPr>
          <w:rFonts w:ascii="Arial"/>
          <w:color w:val="030303"/>
          <w:w w:val="105"/>
          <w:sz w:val="14"/>
        </w:rPr>
        <w:t>and</w:t>
      </w:r>
      <w:r>
        <w:rPr>
          <w:rFonts w:ascii="Arial"/>
          <w:color w:val="030303"/>
          <w:spacing w:val="-7"/>
          <w:w w:val="105"/>
          <w:sz w:val="14"/>
        </w:rPr>
        <w:t xml:space="preserve"> </w:t>
      </w:r>
      <w:r>
        <w:rPr>
          <w:rFonts w:ascii="Arial"/>
          <w:color w:val="030303"/>
          <w:w w:val="105"/>
          <w:sz w:val="14"/>
        </w:rPr>
        <w:t>not</w:t>
      </w:r>
      <w:r>
        <w:rPr>
          <w:rFonts w:ascii="Arial"/>
          <w:color w:val="030303"/>
          <w:spacing w:val="-5"/>
          <w:w w:val="105"/>
          <w:sz w:val="14"/>
        </w:rPr>
        <w:t xml:space="preserve"> </w:t>
      </w:r>
      <w:r>
        <w:rPr>
          <w:rFonts w:ascii="Arial"/>
          <w:color w:val="030303"/>
          <w:w w:val="105"/>
          <w:sz w:val="14"/>
        </w:rPr>
        <w:t>the</w:t>
      </w:r>
      <w:r>
        <w:rPr>
          <w:rFonts w:ascii="Arial"/>
          <w:color w:val="030303"/>
          <w:spacing w:val="-3"/>
          <w:w w:val="105"/>
          <w:sz w:val="14"/>
        </w:rPr>
        <w:t xml:space="preserve"> </w:t>
      </w:r>
      <w:r>
        <w:rPr>
          <w:rFonts w:ascii="Arial"/>
          <w:color w:val="030303"/>
          <w:w w:val="105"/>
          <w:sz w:val="14"/>
        </w:rPr>
        <w:t>executive government,</w:t>
      </w:r>
      <w:r>
        <w:rPr>
          <w:rFonts w:ascii="Arial"/>
          <w:color w:val="030303"/>
          <w:spacing w:val="-5"/>
          <w:w w:val="105"/>
          <w:sz w:val="14"/>
        </w:rPr>
        <w:t xml:space="preserve"> </w:t>
      </w:r>
      <w:r>
        <w:rPr>
          <w:rFonts w:ascii="Arial"/>
          <w:color w:val="030303"/>
          <w:w w:val="105"/>
          <w:sz w:val="14"/>
        </w:rPr>
        <w:t>can</w:t>
      </w:r>
      <w:r>
        <w:rPr>
          <w:rFonts w:ascii="Arial"/>
          <w:color w:val="030303"/>
          <w:spacing w:val="-7"/>
          <w:w w:val="105"/>
          <w:sz w:val="14"/>
        </w:rPr>
        <w:t xml:space="preserve"> </w:t>
      </w:r>
      <w:r>
        <w:rPr>
          <w:rFonts w:ascii="Arial"/>
          <w:color w:val="030303"/>
          <w:w w:val="105"/>
          <w:sz w:val="14"/>
        </w:rPr>
        <w:t>remove an</w:t>
      </w:r>
      <w:r>
        <w:rPr>
          <w:rFonts w:ascii="Arial"/>
          <w:color w:val="030303"/>
          <w:spacing w:val="-1"/>
          <w:w w:val="105"/>
          <w:sz w:val="14"/>
        </w:rPr>
        <w:t xml:space="preserve"> </w:t>
      </w:r>
      <w:r>
        <w:rPr>
          <w:rFonts w:ascii="Arial"/>
          <w:color w:val="030303"/>
          <w:w w:val="105"/>
          <w:sz w:val="14"/>
        </w:rPr>
        <w:t>Auditor-General mandating the Auditor-General</w:t>
      </w:r>
      <w:r>
        <w:rPr>
          <w:rFonts w:ascii="Arial"/>
          <w:color w:val="030303"/>
          <w:spacing w:val="-4"/>
          <w:w w:val="105"/>
          <w:sz w:val="14"/>
        </w:rPr>
        <w:t xml:space="preserve"> </w:t>
      </w:r>
      <w:r>
        <w:rPr>
          <w:rFonts w:ascii="Arial"/>
          <w:color w:val="030303"/>
          <w:w w:val="105"/>
          <w:sz w:val="14"/>
        </w:rPr>
        <w:t>as auditor of public sector agencies</w:t>
      </w:r>
    </w:p>
    <w:p w:rsidR="004E4FAA" w:rsidRDefault="00866C7E">
      <w:pPr>
        <w:spacing w:line="157" w:lineRule="exact"/>
        <w:ind w:left="1681"/>
        <w:rPr>
          <w:rFonts w:ascii="Arial"/>
          <w:sz w:val="14"/>
        </w:rPr>
      </w:pPr>
      <w:r>
        <w:rPr>
          <w:rFonts w:ascii="Arial"/>
          <w:color w:val="030303"/>
          <w:w w:val="105"/>
          <w:sz w:val="14"/>
        </w:rPr>
        <w:t>precluding</w:t>
      </w:r>
      <w:r>
        <w:rPr>
          <w:rFonts w:ascii="Arial"/>
          <w:color w:val="030303"/>
          <w:spacing w:val="2"/>
          <w:w w:val="105"/>
          <w:sz w:val="14"/>
        </w:rPr>
        <w:t xml:space="preserve"> </w:t>
      </w:r>
      <w:r>
        <w:rPr>
          <w:rFonts w:ascii="Arial"/>
          <w:color w:val="030303"/>
          <w:w w:val="105"/>
          <w:sz w:val="14"/>
        </w:rPr>
        <w:t>the</w:t>
      </w:r>
      <w:r>
        <w:rPr>
          <w:rFonts w:ascii="Arial"/>
          <w:color w:val="030303"/>
          <w:spacing w:val="13"/>
          <w:w w:val="105"/>
          <w:sz w:val="14"/>
        </w:rPr>
        <w:t xml:space="preserve"> </w:t>
      </w:r>
      <w:r>
        <w:rPr>
          <w:rFonts w:ascii="Arial"/>
          <w:color w:val="030303"/>
          <w:w w:val="105"/>
          <w:sz w:val="14"/>
        </w:rPr>
        <w:t>Auditor-Generalfrom</w:t>
      </w:r>
      <w:r>
        <w:rPr>
          <w:rFonts w:ascii="Arial"/>
          <w:color w:val="030303"/>
          <w:spacing w:val="-2"/>
          <w:w w:val="105"/>
          <w:sz w:val="14"/>
        </w:rPr>
        <w:t xml:space="preserve"> </w:t>
      </w:r>
      <w:r>
        <w:rPr>
          <w:rFonts w:ascii="Arial"/>
          <w:color w:val="030303"/>
          <w:w w:val="105"/>
          <w:sz w:val="14"/>
        </w:rPr>
        <w:t>providing</w:t>
      </w:r>
      <w:r>
        <w:rPr>
          <w:rFonts w:ascii="Arial"/>
          <w:color w:val="030303"/>
          <w:spacing w:val="1"/>
          <w:w w:val="105"/>
          <w:sz w:val="14"/>
        </w:rPr>
        <w:t xml:space="preserve"> </w:t>
      </w:r>
      <w:r>
        <w:rPr>
          <w:rFonts w:ascii="Arial"/>
          <w:color w:val="030303"/>
          <w:w w:val="105"/>
          <w:sz w:val="14"/>
        </w:rPr>
        <w:t>non-audit</w:t>
      </w:r>
      <w:r>
        <w:rPr>
          <w:rFonts w:ascii="Arial"/>
          <w:color w:val="030303"/>
          <w:spacing w:val="11"/>
          <w:w w:val="105"/>
          <w:sz w:val="14"/>
        </w:rPr>
        <w:t xml:space="preserve"> </w:t>
      </w:r>
      <w:r>
        <w:rPr>
          <w:rFonts w:ascii="Arial"/>
          <w:color w:val="030303"/>
          <w:spacing w:val="-2"/>
          <w:w w:val="105"/>
          <w:sz w:val="14"/>
        </w:rPr>
        <w:t>services.</w:t>
      </w:r>
    </w:p>
    <w:p w:rsidR="004E4FAA" w:rsidRDefault="004E4FAA">
      <w:pPr>
        <w:pStyle w:val="BodyText"/>
        <w:spacing w:before="14"/>
        <w:rPr>
          <w:rFonts w:ascii="Arial"/>
          <w:sz w:val="14"/>
        </w:rPr>
      </w:pPr>
    </w:p>
    <w:p w:rsidR="004E4FAA" w:rsidRDefault="00866C7E">
      <w:pPr>
        <w:ind w:left="1245"/>
        <w:rPr>
          <w:rFonts w:ascii="Arial"/>
          <w:sz w:val="14"/>
        </w:rPr>
      </w:pPr>
      <w:r>
        <w:rPr>
          <w:rFonts w:ascii="Arial"/>
          <w:color w:val="030303"/>
          <w:sz w:val="14"/>
        </w:rPr>
        <w:t>I</w:t>
      </w:r>
      <w:r>
        <w:rPr>
          <w:rFonts w:ascii="Arial"/>
          <w:color w:val="030303"/>
          <w:spacing w:val="21"/>
          <w:sz w:val="14"/>
        </w:rPr>
        <w:t xml:space="preserve"> </w:t>
      </w:r>
      <w:r>
        <w:rPr>
          <w:rFonts w:ascii="Arial"/>
          <w:color w:val="030303"/>
          <w:sz w:val="14"/>
        </w:rPr>
        <w:t>have</w:t>
      </w:r>
      <w:r>
        <w:rPr>
          <w:rFonts w:ascii="Arial"/>
          <w:color w:val="030303"/>
          <w:spacing w:val="17"/>
          <w:sz w:val="14"/>
        </w:rPr>
        <w:t xml:space="preserve"> </w:t>
      </w:r>
      <w:r>
        <w:rPr>
          <w:rFonts w:ascii="Arial"/>
          <w:color w:val="030303"/>
          <w:sz w:val="14"/>
        </w:rPr>
        <w:t>fulfilled</w:t>
      </w:r>
      <w:r>
        <w:rPr>
          <w:rFonts w:ascii="Arial"/>
          <w:color w:val="030303"/>
          <w:spacing w:val="33"/>
          <w:sz w:val="14"/>
        </w:rPr>
        <w:t xml:space="preserve"> </w:t>
      </w:r>
      <w:r>
        <w:rPr>
          <w:rFonts w:ascii="Arial"/>
          <w:color w:val="030303"/>
          <w:sz w:val="14"/>
        </w:rPr>
        <w:t>my</w:t>
      </w:r>
      <w:r>
        <w:rPr>
          <w:rFonts w:ascii="Arial"/>
          <w:color w:val="030303"/>
          <w:spacing w:val="13"/>
          <w:sz w:val="14"/>
        </w:rPr>
        <w:t xml:space="preserve"> </w:t>
      </w:r>
      <w:r>
        <w:rPr>
          <w:rFonts w:ascii="Arial"/>
          <w:color w:val="030303"/>
          <w:sz w:val="14"/>
        </w:rPr>
        <w:t>other</w:t>
      </w:r>
      <w:r>
        <w:rPr>
          <w:rFonts w:ascii="Arial"/>
          <w:color w:val="030303"/>
          <w:spacing w:val="22"/>
          <w:sz w:val="14"/>
        </w:rPr>
        <w:t xml:space="preserve"> </w:t>
      </w:r>
      <w:r>
        <w:rPr>
          <w:rFonts w:ascii="Arial"/>
          <w:color w:val="030303"/>
          <w:sz w:val="14"/>
        </w:rPr>
        <w:t>ethical</w:t>
      </w:r>
      <w:r>
        <w:rPr>
          <w:rFonts w:ascii="Arial"/>
          <w:color w:val="030303"/>
          <w:spacing w:val="8"/>
          <w:sz w:val="14"/>
        </w:rPr>
        <w:t xml:space="preserve"> </w:t>
      </w:r>
      <w:r>
        <w:rPr>
          <w:rFonts w:ascii="Arial"/>
          <w:color w:val="030303"/>
          <w:sz w:val="14"/>
        </w:rPr>
        <w:t>responsibilities</w:t>
      </w:r>
      <w:r>
        <w:rPr>
          <w:rFonts w:ascii="Arial"/>
          <w:color w:val="030303"/>
          <w:spacing w:val="6"/>
          <w:sz w:val="14"/>
        </w:rPr>
        <w:t xml:space="preserve"> </w:t>
      </w:r>
      <w:r>
        <w:rPr>
          <w:rFonts w:ascii="Arial"/>
          <w:color w:val="030303"/>
          <w:sz w:val="14"/>
        </w:rPr>
        <w:t>in</w:t>
      </w:r>
      <w:r>
        <w:rPr>
          <w:rFonts w:ascii="Arial"/>
          <w:color w:val="030303"/>
          <w:spacing w:val="9"/>
          <w:sz w:val="14"/>
        </w:rPr>
        <w:t xml:space="preserve"> </w:t>
      </w:r>
      <w:r>
        <w:rPr>
          <w:rFonts w:ascii="Arial"/>
          <w:color w:val="030303"/>
          <w:sz w:val="14"/>
        </w:rPr>
        <w:t>accordance</w:t>
      </w:r>
      <w:r>
        <w:rPr>
          <w:rFonts w:ascii="Arial"/>
          <w:color w:val="030303"/>
          <w:spacing w:val="38"/>
          <w:sz w:val="14"/>
        </w:rPr>
        <w:t xml:space="preserve"> </w:t>
      </w:r>
      <w:r>
        <w:rPr>
          <w:rFonts w:ascii="Arial"/>
          <w:color w:val="030303"/>
          <w:sz w:val="14"/>
        </w:rPr>
        <w:t>with</w:t>
      </w:r>
      <w:r>
        <w:rPr>
          <w:rFonts w:ascii="Arial"/>
          <w:color w:val="030303"/>
          <w:spacing w:val="14"/>
          <w:sz w:val="14"/>
        </w:rPr>
        <w:t xml:space="preserve"> </w:t>
      </w:r>
      <w:r>
        <w:rPr>
          <w:rFonts w:ascii="Arial"/>
          <w:color w:val="030303"/>
          <w:sz w:val="14"/>
        </w:rPr>
        <w:t>APES</w:t>
      </w:r>
      <w:r>
        <w:rPr>
          <w:rFonts w:ascii="Arial"/>
          <w:color w:val="030303"/>
          <w:spacing w:val="8"/>
          <w:sz w:val="14"/>
        </w:rPr>
        <w:t xml:space="preserve"> </w:t>
      </w:r>
      <w:r>
        <w:rPr>
          <w:rFonts w:ascii="Arial"/>
          <w:color w:val="030303"/>
          <w:spacing w:val="-4"/>
          <w:sz w:val="14"/>
        </w:rPr>
        <w:t>110.</w:t>
      </w:r>
    </w:p>
    <w:p w:rsidR="004E4FAA" w:rsidRDefault="00866C7E">
      <w:pPr>
        <w:spacing w:before="157" w:line="278" w:lineRule="auto"/>
        <w:ind w:left="1248" w:right="1776" w:hanging="4"/>
        <w:rPr>
          <w:rFonts w:ascii="Arial"/>
          <w:sz w:val="14"/>
        </w:rPr>
      </w:pPr>
      <w:r>
        <w:rPr>
          <w:rFonts w:ascii="Arial"/>
          <w:color w:val="030303"/>
          <w:w w:val="105"/>
          <w:sz w:val="14"/>
        </w:rPr>
        <w:t>I</w:t>
      </w:r>
      <w:r>
        <w:rPr>
          <w:rFonts w:ascii="Arial"/>
          <w:color w:val="030303"/>
          <w:spacing w:val="-4"/>
          <w:w w:val="105"/>
          <w:sz w:val="14"/>
        </w:rPr>
        <w:t xml:space="preserve"> </w:t>
      </w:r>
      <w:r>
        <w:rPr>
          <w:rFonts w:ascii="Arial"/>
          <w:color w:val="030303"/>
          <w:w w:val="105"/>
          <w:sz w:val="14"/>
        </w:rPr>
        <w:t>believe the</w:t>
      </w:r>
      <w:r>
        <w:rPr>
          <w:rFonts w:ascii="Arial"/>
          <w:color w:val="030303"/>
          <w:spacing w:val="-9"/>
          <w:w w:val="105"/>
          <w:sz w:val="14"/>
        </w:rPr>
        <w:t xml:space="preserve"> </w:t>
      </w:r>
      <w:r>
        <w:rPr>
          <w:rFonts w:ascii="Arial"/>
          <w:color w:val="030303"/>
          <w:w w:val="105"/>
          <w:sz w:val="14"/>
        </w:rPr>
        <w:t>audit</w:t>
      </w:r>
      <w:r>
        <w:rPr>
          <w:rFonts w:ascii="Arial"/>
          <w:color w:val="030303"/>
          <w:spacing w:val="-5"/>
          <w:w w:val="105"/>
          <w:sz w:val="14"/>
        </w:rPr>
        <w:t xml:space="preserve"> </w:t>
      </w:r>
      <w:r>
        <w:rPr>
          <w:rFonts w:ascii="Arial"/>
          <w:color w:val="030303"/>
          <w:w w:val="105"/>
          <w:sz w:val="14"/>
        </w:rPr>
        <w:t>evidence I</w:t>
      </w:r>
      <w:r>
        <w:rPr>
          <w:rFonts w:ascii="Arial"/>
          <w:color w:val="030303"/>
          <w:spacing w:val="-14"/>
          <w:w w:val="105"/>
          <w:sz w:val="14"/>
        </w:rPr>
        <w:t xml:space="preserve"> </w:t>
      </w:r>
      <w:r>
        <w:rPr>
          <w:rFonts w:ascii="Arial"/>
          <w:color w:val="030303"/>
          <w:w w:val="105"/>
          <w:sz w:val="14"/>
        </w:rPr>
        <w:t>have</w:t>
      </w:r>
      <w:r>
        <w:rPr>
          <w:rFonts w:ascii="Arial"/>
          <w:color w:val="030303"/>
          <w:spacing w:val="-7"/>
          <w:w w:val="105"/>
          <w:sz w:val="14"/>
        </w:rPr>
        <w:t xml:space="preserve"> </w:t>
      </w:r>
      <w:r>
        <w:rPr>
          <w:rFonts w:ascii="Arial"/>
          <w:color w:val="030303"/>
          <w:w w:val="105"/>
          <w:sz w:val="14"/>
        </w:rPr>
        <w:t>obtained</w:t>
      </w:r>
      <w:r>
        <w:rPr>
          <w:rFonts w:ascii="Arial"/>
          <w:color w:val="030303"/>
          <w:spacing w:val="-4"/>
          <w:w w:val="105"/>
          <w:sz w:val="14"/>
        </w:rPr>
        <w:t xml:space="preserve"> </w:t>
      </w:r>
      <w:r>
        <w:rPr>
          <w:rFonts w:ascii="Arial"/>
          <w:color w:val="030303"/>
          <w:w w:val="105"/>
          <w:sz w:val="14"/>
        </w:rPr>
        <w:t>is</w:t>
      </w:r>
      <w:r>
        <w:rPr>
          <w:rFonts w:ascii="Arial"/>
          <w:color w:val="030303"/>
          <w:spacing w:val="-3"/>
          <w:w w:val="105"/>
          <w:sz w:val="14"/>
        </w:rPr>
        <w:t xml:space="preserve"> </w:t>
      </w:r>
      <w:r>
        <w:rPr>
          <w:rFonts w:ascii="Arial"/>
          <w:color w:val="030303"/>
          <w:w w:val="105"/>
          <w:sz w:val="14"/>
        </w:rPr>
        <w:t>sufficient and</w:t>
      </w:r>
      <w:r>
        <w:rPr>
          <w:rFonts w:ascii="Arial"/>
          <w:color w:val="030303"/>
          <w:spacing w:val="-13"/>
          <w:w w:val="105"/>
          <w:sz w:val="14"/>
        </w:rPr>
        <w:t xml:space="preserve"> </w:t>
      </w:r>
      <w:r>
        <w:rPr>
          <w:rFonts w:ascii="Arial"/>
          <w:color w:val="030303"/>
          <w:w w:val="105"/>
          <w:sz w:val="14"/>
        </w:rPr>
        <w:t>appropriate to provide a</w:t>
      </w:r>
      <w:r>
        <w:rPr>
          <w:rFonts w:ascii="Arial"/>
          <w:color w:val="030303"/>
          <w:spacing w:val="-4"/>
          <w:w w:val="105"/>
          <w:sz w:val="14"/>
        </w:rPr>
        <w:t xml:space="preserve"> </w:t>
      </w:r>
      <w:r>
        <w:rPr>
          <w:rFonts w:ascii="Arial"/>
          <w:color w:val="030303"/>
          <w:w w:val="105"/>
          <w:sz w:val="14"/>
        </w:rPr>
        <w:t>basis</w:t>
      </w:r>
      <w:r>
        <w:rPr>
          <w:rFonts w:ascii="Arial"/>
          <w:color w:val="030303"/>
          <w:spacing w:val="-7"/>
          <w:w w:val="105"/>
          <w:sz w:val="14"/>
        </w:rPr>
        <w:t xml:space="preserve"> </w:t>
      </w:r>
      <w:r>
        <w:rPr>
          <w:rFonts w:ascii="Arial"/>
          <w:color w:val="030303"/>
          <w:w w:val="105"/>
          <w:sz w:val="14"/>
        </w:rPr>
        <w:t>for</w:t>
      </w:r>
      <w:r>
        <w:rPr>
          <w:rFonts w:ascii="Arial"/>
          <w:color w:val="030303"/>
          <w:spacing w:val="-4"/>
          <w:w w:val="105"/>
          <w:sz w:val="14"/>
        </w:rPr>
        <w:t xml:space="preserve"> </w:t>
      </w:r>
      <w:r>
        <w:rPr>
          <w:rFonts w:ascii="Arial"/>
          <w:color w:val="030303"/>
          <w:w w:val="105"/>
          <w:sz w:val="14"/>
        </w:rPr>
        <w:t>my</w:t>
      </w:r>
      <w:r>
        <w:rPr>
          <w:rFonts w:ascii="Arial"/>
          <w:color w:val="030303"/>
          <w:spacing w:val="-9"/>
          <w:w w:val="105"/>
          <w:sz w:val="14"/>
        </w:rPr>
        <w:t xml:space="preserve"> </w:t>
      </w:r>
      <w:r>
        <w:rPr>
          <w:rFonts w:ascii="Arial"/>
          <w:color w:val="030303"/>
          <w:w w:val="105"/>
          <w:sz w:val="14"/>
        </w:rPr>
        <w:t xml:space="preserve">audit </w:t>
      </w:r>
      <w:r>
        <w:rPr>
          <w:rFonts w:ascii="Arial"/>
          <w:color w:val="030303"/>
          <w:spacing w:val="-2"/>
          <w:w w:val="105"/>
          <w:sz w:val="14"/>
        </w:rPr>
        <w:t>opinion.</w:t>
      </w:r>
    </w:p>
    <w:p w:rsidR="004E4FAA" w:rsidRDefault="004E4FAA">
      <w:pPr>
        <w:pStyle w:val="BodyText"/>
        <w:rPr>
          <w:rFonts w:ascii="Arial"/>
          <w:sz w:val="14"/>
        </w:rPr>
      </w:pPr>
    </w:p>
    <w:p w:rsidR="004E4FAA" w:rsidRDefault="004E4FAA">
      <w:pPr>
        <w:pStyle w:val="BodyText"/>
        <w:rPr>
          <w:rFonts w:ascii="Arial"/>
          <w:sz w:val="14"/>
        </w:rPr>
      </w:pPr>
    </w:p>
    <w:p w:rsidR="004E4FAA" w:rsidRDefault="004E4FAA">
      <w:pPr>
        <w:pStyle w:val="BodyText"/>
        <w:rPr>
          <w:rFonts w:ascii="Arial"/>
          <w:sz w:val="14"/>
        </w:rPr>
      </w:pPr>
    </w:p>
    <w:p w:rsidR="004E4FAA" w:rsidRDefault="004E4FAA">
      <w:pPr>
        <w:pStyle w:val="BodyText"/>
        <w:rPr>
          <w:rFonts w:ascii="Arial"/>
          <w:sz w:val="14"/>
        </w:rPr>
      </w:pPr>
    </w:p>
    <w:p w:rsidR="004E4FAA" w:rsidRDefault="004E4FAA">
      <w:pPr>
        <w:pStyle w:val="BodyText"/>
        <w:spacing w:before="94"/>
        <w:rPr>
          <w:rFonts w:ascii="Arial"/>
          <w:sz w:val="14"/>
        </w:rPr>
      </w:pPr>
    </w:p>
    <w:p w:rsidR="004E4FAA" w:rsidRDefault="00866C7E">
      <w:pPr>
        <w:spacing w:line="95" w:lineRule="exact"/>
        <w:ind w:right="1119"/>
        <w:jc w:val="center"/>
        <w:rPr>
          <w:rFonts w:ascii="Arial"/>
          <w:b/>
          <w:sz w:val="9"/>
        </w:rPr>
      </w:pPr>
      <w:r>
        <w:rPr>
          <w:rFonts w:ascii="Arial"/>
          <w:b/>
          <w:color w:val="030303"/>
          <w:sz w:val="9"/>
        </w:rPr>
        <w:t>Level</w:t>
      </w:r>
      <w:r>
        <w:rPr>
          <w:rFonts w:ascii="Arial"/>
          <w:b/>
          <w:color w:val="030303"/>
          <w:spacing w:val="1"/>
          <w:sz w:val="9"/>
        </w:rPr>
        <w:t xml:space="preserve"> </w:t>
      </w:r>
      <w:r>
        <w:rPr>
          <w:rFonts w:ascii="Arial"/>
          <w:b/>
          <w:color w:val="030303"/>
          <w:sz w:val="9"/>
        </w:rPr>
        <w:t>19,</w:t>
      </w:r>
      <w:r>
        <w:rPr>
          <w:rFonts w:ascii="Arial"/>
          <w:b/>
          <w:color w:val="030303"/>
          <w:spacing w:val="4"/>
          <w:sz w:val="9"/>
        </w:rPr>
        <w:t xml:space="preserve"> </w:t>
      </w:r>
      <w:r>
        <w:rPr>
          <w:rFonts w:ascii="Arial"/>
          <w:b/>
          <w:color w:val="030303"/>
          <w:sz w:val="9"/>
        </w:rPr>
        <w:t>Darling Park</w:t>
      </w:r>
      <w:r>
        <w:rPr>
          <w:rFonts w:ascii="Arial"/>
          <w:b/>
          <w:color w:val="030303"/>
          <w:spacing w:val="1"/>
          <w:sz w:val="9"/>
        </w:rPr>
        <w:t xml:space="preserve"> </w:t>
      </w:r>
      <w:r>
        <w:rPr>
          <w:rFonts w:ascii="Arial"/>
          <w:b/>
          <w:color w:val="1D1D1D"/>
          <w:sz w:val="9"/>
        </w:rPr>
        <w:t>Tower</w:t>
      </w:r>
      <w:r>
        <w:rPr>
          <w:rFonts w:ascii="Arial"/>
          <w:b/>
          <w:color w:val="1D1D1D"/>
          <w:spacing w:val="-1"/>
          <w:sz w:val="9"/>
        </w:rPr>
        <w:t xml:space="preserve"> </w:t>
      </w:r>
      <w:r>
        <w:rPr>
          <w:rFonts w:ascii="Arial"/>
          <w:b/>
          <w:color w:val="030303"/>
          <w:sz w:val="9"/>
        </w:rPr>
        <w:t>2,</w:t>
      </w:r>
      <w:r>
        <w:rPr>
          <w:rFonts w:ascii="Arial"/>
          <w:b/>
          <w:color w:val="030303"/>
          <w:spacing w:val="12"/>
          <w:sz w:val="9"/>
        </w:rPr>
        <w:t xml:space="preserve"> </w:t>
      </w:r>
      <w:r>
        <w:rPr>
          <w:rFonts w:ascii="Arial"/>
          <w:b/>
          <w:color w:val="1D1D1D"/>
          <w:sz w:val="9"/>
        </w:rPr>
        <w:t>201</w:t>
      </w:r>
      <w:r>
        <w:rPr>
          <w:rFonts w:ascii="Arial"/>
          <w:b/>
          <w:color w:val="1D1D1D"/>
          <w:spacing w:val="3"/>
          <w:sz w:val="9"/>
        </w:rPr>
        <w:t xml:space="preserve"> </w:t>
      </w:r>
      <w:r>
        <w:rPr>
          <w:rFonts w:ascii="Arial"/>
          <w:b/>
          <w:color w:val="030303"/>
          <w:sz w:val="9"/>
        </w:rPr>
        <w:t>Sussex</w:t>
      </w:r>
      <w:r>
        <w:rPr>
          <w:rFonts w:ascii="Arial"/>
          <w:b/>
          <w:color w:val="030303"/>
          <w:spacing w:val="4"/>
          <w:sz w:val="9"/>
        </w:rPr>
        <w:t xml:space="preserve"> </w:t>
      </w:r>
      <w:r>
        <w:rPr>
          <w:rFonts w:ascii="Arial"/>
          <w:b/>
          <w:color w:val="030303"/>
          <w:sz w:val="9"/>
        </w:rPr>
        <w:t>Street,</w:t>
      </w:r>
      <w:r>
        <w:rPr>
          <w:rFonts w:ascii="Arial"/>
          <w:b/>
          <w:color w:val="030303"/>
          <w:spacing w:val="6"/>
          <w:sz w:val="9"/>
        </w:rPr>
        <w:t xml:space="preserve"> </w:t>
      </w:r>
      <w:r>
        <w:rPr>
          <w:rFonts w:ascii="Arial"/>
          <w:b/>
          <w:color w:val="1D1D1D"/>
          <w:sz w:val="9"/>
        </w:rPr>
        <w:t>Sydney</w:t>
      </w:r>
      <w:r>
        <w:rPr>
          <w:rFonts w:ascii="Arial"/>
          <w:b/>
          <w:color w:val="1D1D1D"/>
          <w:spacing w:val="2"/>
          <w:sz w:val="9"/>
        </w:rPr>
        <w:t xml:space="preserve"> </w:t>
      </w:r>
      <w:r>
        <w:rPr>
          <w:rFonts w:ascii="Arial"/>
          <w:b/>
          <w:color w:val="030303"/>
          <w:sz w:val="9"/>
        </w:rPr>
        <w:t>NSW</w:t>
      </w:r>
      <w:r>
        <w:rPr>
          <w:rFonts w:ascii="Arial"/>
          <w:b/>
          <w:color w:val="030303"/>
          <w:spacing w:val="-5"/>
          <w:sz w:val="9"/>
        </w:rPr>
        <w:t xml:space="preserve"> </w:t>
      </w:r>
      <w:r>
        <w:rPr>
          <w:rFonts w:ascii="Arial"/>
          <w:b/>
          <w:color w:val="030303"/>
          <w:spacing w:val="-4"/>
          <w:sz w:val="9"/>
        </w:rPr>
        <w:t>2000</w:t>
      </w:r>
    </w:p>
    <w:p w:rsidR="004E4FAA" w:rsidRDefault="00866C7E">
      <w:pPr>
        <w:spacing w:line="130" w:lineRule="exact"/>
        <w:ind w:right="1101"/>
        <w:jc w:val="center"/>
        <w:rPr>
          <w:rFonts w:ascii="Arial"/>
          <w:b/>
          <w:sz w:val="10"/>
        </w:rPr>
      </w:pPr>
      <w:r>
        <w:rPr>
          <w:rFonts w:ascii="Arial"/>
          <w:b/>
          <w:color w:val="313131"/>
          <w:w w:val="90"/>
          <w:sz w:val="10"/>
        </w:rPr>
        <w:t>GPO</w:t>
      </w:r>
      <w:r>
        <w:rPr>
          <w:rFonts w:ascii="Arial"/>
          <w:b/>
          <w:color w:val="313131"/>
          <w:spacing w:val="-4"/>
          <w:w w:val="90"/>
          <w:sz w:val="10"/>
        </w:rPr>
        <w:t xml:space="preserve"> </w:t>
      </w:r>
      <w:r>
        <w:rPr>
          <w:rFonts w:ascii="Arial"/>
          <w:b/>
          <w:color w:val="030303"/>
          <w:w w:val="90"/>
          <w:sz w:val="10"/>
        </w:rPr>
        <w:t>Box</w:t>
      </w:r>
      <w:r>
        <w:rPr>
          <w:rFonts w:ascii="Arial"/>
          <w:b/>
          <w:color w:val="030303"/>
          <w:spacing w:val="2"/>
          <w:sz w:val="10"/>
        </w:rPr>
        <w:t xml:space="preserve"> </w:t>
      </w:r>
      <w:r>
        <w:rPr>
          <w:rFonts w:ascii="Arial"/>
          <w:b/>
          <w:color w:val="030303"/>
          <w:w w:val="90"/>
          <w:sz w:val="10"/>
        </w:rPr>
        <w:t>1</w:t>
      </w:r>
      <w:r>
        <w:rPr>
          <w:rFonts w:ascii="Arial"/>
          <w:b/>
          <w:color w:val="313131"/>
          <w:w w:val="90"/>
          <w:sz w:val="10"/>
        </w:rPr>
        <w:t>2,</w:t>
      </w:r>
      <w:r>
        <w:rPr>
          <w:rFonts w:ascii="Arial"/>
          <w:b/>
          <w:color w:val="313131"/>
          <w:spacing w:val="-7"/>
          <w:w w:val="90"/>
          <w:sz w:val="10"/>
        </w:rPr>
        <w:t xml:space="preserve"> </w:t>
      </w:r>
      <w:r>
        <w:rPr>
          <w:rFonts w:ascii="Arial"/>
          <w:b/>
          <w:color w:val="1D1D1D"/>
          <w:w w:val="90"/>
          <w:sz w:val="10"/>
        </w:rPr>
        <w:t>Sydney</w:t>
      </w:r>
      <w:r>
        <w:rPr>
          <w:rFonts w:ascii="Arial"/>
          <w:b/>
          <w:color w:val="1D1D1D"/>
          <w:spacing w:val="-1"/>
          <w:sz w:val="10"/>
        </w:rPr>
        <w:t xml:space="preserve"> </w:t>
      </w:r>
      <w:r>
        <w:rPr>
          <w:rFonts w:ascii="Arial"/>
          <w:b/>
          <w:color w:val="313131"/>
          <w:w w:val="90"/>
          <w:sz w:val="10"/>
        </w:rPr>
        <w:t>NSW</w:t>
      </w:r>
      <w:r>
        <w:rPr>
          <w:rFonts w:ascii="Arial"/>
          <w:b/>
          <w:color w:val="313131"/>
          <w:spacing w:val="-2"/>
          <w:sz w:val="10"/>
        </w:rPr>
        <w:t xml:space="preserve"> </w:t>
      </w:r>
      <w:r>
        <w:rPr>
          <w:rFonts w:ascii="Arial"/>
          <w:b/>
          <w:color w:val="313131"/>
          <w:w w:val="90"/>
          <w:sz w:val="10"/>
        </w:rPr>
        <w:t>200</w:t>
      </w:r>
      <w:r>
        <w:rPr>
          <w:rFonts w:ascii="Arial"/>
          <w:b/>
          <w:color w:val="030303"/>
          <w:w w:val="90"/>
          <w:sz w:val="10"/>
        </w:rPr>
        <w:t>1</w:t>
      </w:r>
      <w:r>
        <w:rPr>
          <w:rFonts w:ascii="Arial"/>
          <w:b/>
          <w:color w:val="030303"/>
          <w:spacing w:val="-11"/>
          <w:w w:val="90"/>
          <w:sz w:val="10"/>
        </w:rPr>
        <w:t xml:space="preserve"> </w:t>
      </w:r>
      <w:r>
        <w:rPr>
          <w:rFonts w:ascii="Arial"/>
          <w:b/>
          <w:color w:val="313131"/>
          <w:w w:val="90"/>
          <w:sz w:val="12"/>
        </w:rPr>
        <w:t>I</w:t>
      </w:r>
      <w:r>
        <w:rPr>
          <w:rFonts w:ascii="Arial"/>
          <w:b/>
          <w:color w:val="030303"/>
          <w:w w:val="90"/>
          <w:sz w:val="12"/>
        </w:rPr>
        <w:t>t</w:t>
      </w:r>
      <w:r>
        <w:rPr>
          <w:rFonts w:ascii="Arial"/>
          <w:b/>
          <w:color w:val="030303"/>
          <w:spacing w:val="-15"/>
          <w:w w:val="90"/>
          <w:sz w:val="12"/>
        </w:rPr>
        <w:t xml:space="preserve"> </w:t>
      </w:r>
      <w:r>
        <w:rPr>
          <w:rFonts w:ascii="Arial"/>
          <w:b/>
          <w:color w:val="1D1D1D"/>
          <w:w w:val="90"/>
          <w:sz w:val="10"/>
        </w:rPr>
        <w:t>02</w:t>
      </w:r>
      <w:r>
        <w:rPr>
          <w:rFonts w:ascii="Arial"/>
          <w:b/>
          <w:color w:val="1D1D1D"/>
          <w:spacing w:val="-7"/>
          <w:w w:val="90"/>
          <w:sz w:val="10"/>
        </w:rPr>
        <w:t xml:space="preserve"> </w:t>
      </w:r>
      <w:r>
        <w:rPr>
          <w:rFonts w:ascii="Arial"/>
          <w:b/>
          <w:color w:val="313131"/>
          <w:w w:val="90"/>
          <w:sz w:val="10"/>
        </w:rPr>
        <w:t>9275</w:t>
      </w:r>
      <w:r>
        <w:rPr>
          <w:rFonts w:ascii="Arial"/>
          <w:b/>
          <w:color w:val="313131"/>
          <w:sz w:val="10"/>
        </w:rPr>
        <w:t xml:space="preserve"> </w:t>
      </w:r>
      <w:hyperlink r:id="rId17">
        <w:r>
          <w:rPr>
            <w:rFonts w:ascii="Arial"/>
            <w:b/>
            <w:color w:val="030303"/>
            <w:w w:val="90"/>
            <w:sz w:val="10"/>
          </w:rPr>
          <w:t>71</w:t>
        </w:r>
        <w:r>
          <w:rPr>
            <w:rFonts w:ascii="Arial"/>
            <w:b/>
            <w:color w:val="313131"/>
            <w:w w:val="90"/>
            <w:sz w:val="10"/>
          </w:rPr>
          <w:t>01</w:t>
        </w:r>
        <w:r>
          <w:rPr>
            <w:rFonts w:ascii="Arial"/>
            <w:b/>
            <w:color w:val="030303"/>
            <w:w w:val="90"/>
            <w:sz w:val="12"/>
          </w:rPr>
          <w:t>I</w:t>
        </w:r>
        <w:r>
          <w:rPr>
            <w:rFonts w:ascii="Arial"/>
            <w:b/>
            <w:color w:val="030303"/>
            <w:spacing w:val="-11"/>
            <w:w w:val="90"/>
            <w:sz w:val="12"/>
          </w:rPr>
          <w:t xml:space="preserve"> </w:t>
        </w:r>
        <w:r>
          <w:rPr>
            <w:rFonts w:ascii="Arial"/>
            <w:b/>
            <w:color w:val="1D1D1D"/>
            <w:w w:val="90"/>
            <w:sz w:val="10"/>
          </w:rPr>
          <w:t>mai</w:t>
        </w:r>
        <w:r>
          <w:rPr>
            <w:rFonts w:ascii="Arial"/>
            <w:b/>
            <w:color w:val="030303"/>
            <w:w w:val="90"/>
            <w:sz w:val="10"/>
          </w:rPr>
          <w:t>l</w:t>
        </w:r>
        <w:r>
          <w:rPr>
            <w:rFonts w:ascii="Arial"/>
            <w:b/>
            <w:color w:val="1D1D1D"/>
            <w:w w:val="90"/>
            <w:sz w:val="10"/>
          </w:rPr>
          <w:t>@aud</w:t>
        </w:r>
        <w:r>
          <w:rPr>
            <w:rFonts w:ascii="Arial"/>
            <w:b/>
            <w:color w:val="030303"/>
            <w:w w:val="90"/>
            <w:sz w:val="10"/>
          </w:rPr>
          <w:t>i</w:t>
        </w:r>
        <w:r>
          <w:rPr>
            <w:rFonts w:ascii="Arial"/>
            <w:b/>
            <w:color w:val="1D1D1D"/>
            <w:w w:val="90"/>
            <w:sz w:val="10"/>
          </w:rPr>
          <w:t>t.nsw</w:t>
        </w:r>
        <w:r>
          <w:rPr>
            <w:rFonts w:ascii="Arial"/>
            <w:b/>
            <w:color w:val="595959"/>
            <w:w w:val="90"/>
            <w:sz w:val="10"/>
          </w:rPr>
          <w:t>.</w:t>
        </w:r>
        <w:r>
          <w:rPr>
            <w:rFonts w:ascii="Arial"/>
            <w:b/>
            <w:color w:val="1D1D1D"/>
            <w:w w:val="90"/>
            <w:sz w:val="10"/>
          </w:rPr>
          <w:t>gov</w:t>
        </w:r>
        <w:r>
          <w:rPr>
            <w:rFonts w:ascii="Arial"/>
            <w:b/>
            <w:color w:val="696969"/>
            <w:w w:val="90"/>
            <w:sz w:val="10"/>
          </w:rPr>
          <w:t>.</w:t>
        </w:r>
        <w:r>
          <w:rPr>
            <w:rFonts w:ascii="Arial"/>
            <w:b/>
            <w:color w:val="1D1D1D"/>
            <w:w w:val="90"/>
            <w:sz w:val="10"/>
          </w:rPr>
          <w:t>au</w:t>
        </w:r>
        <w:r>
          <w:rPr>
            <w:rFonts w:ascii="Arial"/>
            <w:b/>
            <w:color w:val="1D1D1D"/>
            <w:spacing w:val="-12"/>
            <w:w w:val="90"/>
            <w:sz w:val="10"/>
          </w:rPr>
          <w:t xml:space="preserve"> </w:t>
        </w:r>
        <w:r>
          <w:rPr>
            <w:rFonts w:ascii="Arial"/>
            <w:b/>
            <w:color w:val="030303"/>
            <w:w w:val="90"/>
            <w:sz w:val="12"/>
          </w:rPr>
          <w:t>I</w:t>
        </w:r>
      </w:hyperlink>
      <w:r>
        <w:rPr>
          <w:rFonts w:ascii="Arial"/>
          <w:b/>
          <w:color w:val="030303"/>
          <w:spacing w:val="-3"/>
          <w:sz w:val="12"/>
        </w:rPr>
        <w:t xml:space="preserve"> </w:t>
      </w:r>
      <w:r>
        <w:rPr>
          <w:rFonts w:ascii="Arial"/>
          <w:b/>
          <w:color w:val="1D1D1D"/>
          <w:spacing w:val="-2"/>
          <w:w w:val="90"/>
          <w:sz w:val="10"/>
        </w:rPr>
        <w:t>audit.nsw</w:t>
      </w:r>
      <w:r>
        <w:rPr>
          <w:rFonts w:ascii="Arial"/>
          <w:b/>
          <w:color w:val="595959"/>
          <w:spacing w:val="-2"/>
          <w:w w:val="90"/>
          <w:sz w:val="10"/>
        </w:rPr>
        <w:t>.</w:t>
      </w:r>
      <w:r>
        <w:rPr>
          <w:rFonts w:ascii="Arial"/>
          <w:b/>
          <w:color w:val="1D1D1D"/>
          <w:spacing w:val="-2"/>
          <w:w w:val="90"/>
          <w:sz w:val="10"/>
        </w:rPr>
        <w:t>gov.au</w:t>
      </w:r>
    </w:p>
    <w:p w:rsidR="004E4FAA" w:rsidRDefault="004E4FAA">
      <w:pPr>
        <w:spacing w:line="130" w:lineRule="exact"/>
        <w:jc w:val="center"/>
        <w:rPr>
          <w:rFonts w:ascii="Arial"/>
          <w:b/>
          <w:sz w:val="10"/>
        </w:rPr>
        <w:sectPr w:rsidR="004E4FAA">
          <w:pgSz w:w="11910" w:h="16850"/>
          <w:pgMar w:top="1640" w:right="708" w:bottom="820" w:left="1275" w:header="0" w:footer="621" w:gutter="0"/>
          <w:cols w:space="720"/>
        </w:sectPr>
      </w:pPr>
    </w:p>
    <w:p w:rsidR="004E4FAA" w:rsidRDefault="004E4FAA">
      <w:pPr>
        <w:pStyle w:val="BodyText"/>
        <w:spacing w:before="80"/>
        <w:rPr>
          <w:rFonts w:ascii="Arial"/>
          <w:b/>
          <w:sz w:val="16"/>
        </w:rPr>
      </w:pPr>
    </w:p>
    <w:p w:rsidR="004E4FAA" w:rsidRDefault="00866C7E">
      <w:pPr>
        <w:ind w:left="1251"/>
        <w:rPr>
          <w:rFonts w:ascii="Arial"/>
          <w:b/>
          <w:sz w:val="16"/>
        </w:rPr>
      </w:pPr>
      <w:r>
        <w:rPr>
          <w:rFonts w:ascii="Arial"/>
          <w:b/>
          <w:color w:val="343434"/>
          <w:sz w:val="16"/>
        </w:rPr>
        <w:t>Board's</w:t>
      </w:r>
      <w:r>
        <w:rPr>
          <w:rFonts w:ascii="Arial"/>
          <w:b/>
          <w:color w:val="343434"/>
          <w:spacing w:val="46"/>
          <w:sz w:val="16"/>
        </w:rPr>
        <w:t xml:space="preserve"> </w:t>
      </w:r>
      <w:r>
        <w:rPr>
          <w:rFonts w:ascii="Arial"/>
          <w:b/>
          <w:color w:val="343434"/>
          <w:sz w:val="16"/>
        </w:rPr>
        <w:t>Responsibilities</w:t>
      </w:r>
      <w:r>
        <w:rPr>
          <w:rFonts w:ascii="Arial"/>
          <w:b/>
          <w:color w:val="343434"/>
          <w:spacing w:val="16"/>
          <w:sz w:val="16"/>
        </w:rPr>
        <w:t xml:space="preserve"> </w:t>
      </w:r>
      <w:r>
        <w:rPr>
          <w:rFonts w:ascii="Arial"/>
          <w:b/>
          <w:color w:val="343434"/>
          <w:sz w:val="16"/>
        </w:rPr>
        <w:t>for</w:t>
      </w:r>
      <w:r>
        <w:rPr>
          <w:rFonts w:ascii="Arial"/>
          <w:b/>
          <w:color w:val="343434"/>
          <w:spacing w:val="29"/>
          <w:sz w:val="16"/>
        </w:rPr>
        <w:t xml:space="preserve"> </w:t>
      </w:r>
      <w:r>
        <w:rPr>
          <w:rFonts w:ascii="Arial"/>
          <w:b/>
          <w:color w:val="343434"/>
          <w:sz w:val="16"/>
        </w:rPr>
        <w:t>the</w:t>
      </w:r>
      <w:r>
        <w:rPr>
          <w:rFonts w:ascii="Arial"/>
          <w:b/>
          <w:color w:val="343434"/>
          <w:spacing w:val="79"/>
          <w:sz w:val="16"/>
        </w:rPr>
        <w:t xml:space="preserve"> </w:t>
      </w:r>
      <w:r>
        <w:rPr>
          <w:rFonts w:ascii="Arial"/>
          <w:b/>
          <w:color w:val="343434"/>
          <w:sz w:val="16"/>
        </w:rPr>
        <w:t>Financial</w:t>
      </w:r>
      <w:r>
        <w:rPr>
          <w:rFonts w:ascii="Arial"/>
          <w:b/>
          <w:color w:val="343434"/>
          <w:spacing w:val="35"/>
          <w:sz w:val="16"/>
        </w:rPr>
        <w:t xml:space="preserve"> </w:t>
      </w:r>
      <w:r>
        <w:rPr>
          <w:rFonts w:ascii="Arial"/>
          <w:b/>
          <w:color w:val="343434"/>
          <w:spacing w:val="-2"/>
          <w:sz w:val="16"/>
        </w:rPr>
        <w:t>Statements</w:t>
      </w:r>
    </w:p>
    <w:p w:rsidR="004E4FAA" w:rsidRDefault="00866C7E">
      <w:pPr>
        <w:spacing w:before="113" w:line="273" w:lineRule="auto"/>
        <w:ind w:left="1247" w:right="1776" w:hanging="3"/>
        <w:rPr>
          <w:rFonts w:ascii="Arial"/>
          <w:sz w:val="14"/>
        </w:rPr>
      </w:pPr>
      <w:r>
        <w:rPr>
          <w:rFonts w:ascii="Arial"/>
          <w:color w:val="343434"/>
          <w:spacing w:val="-2"/>
          <w:w w:val="110"/>
          <w:sz w:val="14"/>
        </w:rPr>
        <w:t>The Board</w:t>
      </w:r>
      <w:r>
        <w:rPr>
          <w:rFonts w:ascii="Arial"/>
          <w:color w:val="343434"/>
          <w:spacing w:val="-10"/>
          <w:w w:val="110"/>
          <w:sz w:val="14"/>
        </w:rPr>
        <w:t xml:space="preserve"> </w:t>
      </w:r>
      <w:r>
        <w:rPr>
          <w:rFonts w:ascii="Arial"/>
          <w:color w:val="343434"/>
          <w:spacing w:val="-2"/>
          <w:w w:val="110"/>
          <w:sz w:val="14"/>
        </w:rPr>
        <w:t>is responsible for</w:t>
      </w:r>
      <w:r>
        <w:rPr>
          <w:rFonts w:ascii="Arial"/>
          <w:color w:val="343434"/>
          <w:spacing w:val="-8"/>
          <w:w w:val="110"/>
          <w:sz w:val="14"/>
        </w:rPr>
        <w:t xml:space="preserve"> </w:t>
      </w:r>
      <w:r>
        <w:rPr>
          <w:rFonts w:ascii="Arial"/>
          <w:color w:val="343434"/>
          <w:spacing w:val="-2"/>
          <w:w w:val="110"/>
          <w:sz w:val="14"/>
        </w:rPr>
        <w:t>the</w:t>
      </w:r>
      <w:r>
        <w:rPr>
          <w:rFonts w:ascii="Arial"/>
          <w:color w:val="343434"/>
          <w:spacing w:val="-5"/>
          <w:w w:val="110"/>
          <w:sz w:val="14"/>
        </w:rPr>
        <w:t xml:space="preserve"> </w:t>
      </w:r>
      <w:r>
        <w:rPr>
          <w:rFonts w:ascii="Arial"/>
          <w:color w:val="343434"/>
          <w:spacing w:val="-2"/>
          <w:w w:val="110"/>
          <w:sz w:val="14"/>
        </w:rPr>
        <w:t>preparation and</w:t>
      </w:r>
      <w:r>
        <w:rPr>
          <w:rFonts w:ascii="Arial"/>
          <w:color w:val="343434"/>
          <w:spacing w:val="-10"/>
          <w:w w:val="110"/>
          <w:sz w:val="14"/>
        </w:rPr>
        <w:t xml:space="preserve"> </w:t>
      </w:r>
      <w:r>
        <w:rPr>
          <w:rFonts w:ascii="Arial"/>
          <w:color w:val="343434"/>
          <w:spacing w:val="-2"/>
          <w:w w:val="110"/>
          <w:sz w:val="14"/>
        </w:rPr>
        <w:t>fair</w:t>
      </w:r>
      <w:r>
        <w:rPr>
          <w:rFonts w:ascii="Arial"/>
          <w:color w:val="343434"/>
          <w:spacing w:val="-5"/>
          <w:w w:val="110"/>
          <w:sz w:val="14"/>
        </w:rPr>
        <w:t xml:space="preserve"> </w:t>
      </w:r>
      <w:r>
        <w:rPr>
          <w:rFonts w:ascii="Arial"/>
          <w:color w:val="343434"/>
          <w:spacing w:val="-2"/>
          <w:w w:val="110"/>
          <w:sz w:val="14"/>
        </w:rPr>
        <w:t>presentation of</w:t>
      </w:r>
      <w:r>
        <w:rPr>
          <w:rFonts w:ascii="Arial"/>
          <w:color w:val="343434"/>
          <w:spacing w:val="-7"/>
          <w:w w:val="110"/>
          <w:sz w:val="14"/>
        </w:rPr>
        <w:t xml:space="preserve"> </w:t>
      </w:r>
      <w:r>
        <w:rPr>
          <w:rFonts w:ascii="Arial"/>
          <w:color w:val="343434"/>
          <w:spacing w:val="-2"/>
          <w:w w:val="110"/>
          <w:sz w:val="14"/>
        </w:rPr>
        <w:t>the</w:t>
      </w:r>
      <w:r>
        <w:rPr>
          <w:rFonts w:ascii="Arial"/>
          <w:color w:val="343434"/>
          <w:spacing w:val="-7"/>
          <w:w w:val="110"/>
          <w:sz w:val="14"/>
        </w:rPr>
        <w:t xml:space="preserve"> </w:t>
      </w:r>
      <w:r>
        <w:rPr>
          <w:rFonts w:ascii="Arial"/>
          <w:color w:val="343434"/>
          <w:spacing w:val="-2"/>
          <w:w w:val="110"/>
          <w:sz w:val="14"/>
        </w:rPr>
        <w:t>financial</w:t>
      </w:r>
      <w:r>
        <w:rPr>
          <w:rFonts w:ascii="Arial"/>
          <w:color w:val="343434"/>
          <w:spacing w:val="-13"/>
          <w:w w:val="110"/>
          <w:sz w:val="14"/>
        </w:rPr>
        <w:t xml:space="preserve"> </w:t>
      </w:r>
      <w:r>
        <w:rPr>
          <w:rFonts w:ascii="Arial"/>
          <w:color w:val="343434"/>
          <w:spacing w:val="-2"/>
          <w:w w:val="110"/>
          <w:sz w:val="14"/>
        </w:rPr>
        <w:t xml:space="preserve">statements in </w:t>
      </w:r>
      <w:r>
        <w:rPr>
          <w:rFonts w:ascii="Arial"/>
          <w:color w:val="343434"/>
          <w:sz w:val="14"/>
        </w:rPr>
        <w:t>accordance</w:t>
      </w:r>
      <w:r>
        <w:rPr>
          <w:rFonts w:ascii="Arial"/>
          <w:color w:val="343434"/>
          <w:spacing w:val="40"/>
          <w:sz w:val="14"/>
        </w:rPr>
        <w:t xml:space="preserve"> </w:t>
      </w:r>
      <w:r>
        <w:rPr>
          <w:rFonts w:ascii="Arial"/>
          <w:color w:val="343434"/>
          <w:sz w:val="14"/>
        </w:rPr>
        <w:t>with Australian</w:t>
      </w:r>
      <w:r>
        <w:rPr>
          <w:rFonts w:ascii="Arial"/>
          <w:color w:val="343434"/>
          <w:spacing w:val="38"/>
          <w:sz w:val="14"/>
        </w:rPr>
        <w:t xml:space="preserve"> </w:t>
      </w:r>
      <w:r>
        <w:rPr>
          <w:rFonts w:ascii="Arial"/>
          <w:color w:val="343434"/>
          <w:sz w:val="14"/>
        </w:rPr>
        <w:t>Accounting Standards and the GSF Act, GSF Regulation</w:t>
      </w:r>
      <w:r>
        <w:rPr>
          <w:rFonts w:ascii="Arial"/>
          <w:color w:val="343434"/>
          <w:spacing w:val="40"/>
          <w:sz w:val="14"/>
        </w:rPr>
        <w:t xml:space="preserve"> </w:t>
      </w:r>
      <w:r>
        <w:rPr>
          <w:rFonts w:ascii="Arial"/>
          <w:color w:val="343434"/>
          <w:sz w:val="14"/>
        </w:rPr>
        <w:t>and Treasurer's</w:t>
      </w:r>
      <w:r>
        <w:rPr>
          <w:rFonts w:ascii="Arial"/>
          <w:color w:val="343434"/>
          <w:w w:val="110"/>
          <w:sz w:val="14"/>
        </w:rPr>
        <w:t xml:space="preserve"> Directions.</w:t>
      </w:r>
      <w:r>
        <w:rPr>
          <w:rFonts w:ascii="Arial"/>
          <w:color w:val="343434"/>
          <w:spacing w:val="-11"/>
          <w:w w:val="110"/>
          <w:sz w:val="14"/>
        </w:rPr>
        <w:t xml:space="preserve"> </w:t>
      </w:r>
      <w:r>
        <w:rPr>
          <w:rFonts w:ascii="Arial"/>
          <w:color w:val="343434"/>
          <w:w w:val="110"/>
          <w:sz w:val="14"/>
        </w:rPr>
        <w:t>The</w:t>
      </w:r>
      <w:r>
        <w:rPr>
          <w:rFonts w:ascii="Arial"/>
          <w:color w:val="343434"/>
          <w:spacing w:val="-11"/>
          <w:w w:val="110"/>
          <w:sz w:val="14"/>
        </w:rPr>
        <w:t xml:space="preserve"> </w:t>
      </w:r>
      <w:r>
        <w:rPr>
          <w:rFonts w:ascii="Arial"/>
          <w:color w:val="343434"/>
          <w:w w:val="110"/>
          <w:sz w:val="14"/>
        </w:rPr>
        <w:t>Board's</w:t>
      </w:r>
      <w:r>
        <w:rPr>
          <w:rFonts w:ascii="Arial"/>
          <w:color w:val="343434"/>
          <w:spacing w:val="-11"/>
          <w:w w:val="110"/>
          <w:sz w:val="14"/>
        </w:rPr>
        <w:t xml:space="preserve"> </w:t>
      </w:r>
      <w:r>
        <w:rPr>
          <w:rFonts w:ascii="Arial"/>
          <w:color w:val="343434"/>
          <w:w w:val="110"/>
          <w:sz w:val="14"/>
        </w:rPr>
        <w:t>responsibility</w:t>
      </w:r>
      <w:r>
        <w:rPr>
          <w:rFonts w:ascii="Arial"/>
          <w:color w:val="343434"/>
          <w:spacing w:val="-14"/>
          <w:w w:val="110"/>
          <w:sz w:val="14"/>
        </w:rPr>
        <w:t xml:space="preserve"> </w:t>
      </w:r>
      <w:r>
        <w:rPr>
          <w:rFonts w:ascii="Arial"/>
          <w:color w:val="343434"/>
          <w:w w:val="110"/>
          <w:sz w:val="14"/>
        </w:rPr>
        <w:t>also</w:t>
      </w:r>
      <w:r>
        <w:rPr>
          <w:rFonts w:ascii="Arial"/>
          <w:color w:val="343434"/>
          <w:spacing w:val="-10"/>
          <w:w w:val="110"/>
          <w:sz w:val="14"/>
        </w:rPr>
        <w:t xml:space="preserve"> </w:t>
      </w:r>
      <w:r>
        <w:rPr>
          <w:rFonts w:ascii="Arial"/>
          <w:color w:val="343434"/>
          <w:w w:val="110"/>
          <w:sz w:val="14"/>
        </w:rPr>
        <w:t>includes</w:t>
      </w:r>
      <w:r>
        <w:rPr>
          <w:rFonts w:ascii="Arial"/>
          <w:color w:val="343434"/>
          <w:spacing w:val="-11"/>
          <w:w w:val="110"/>
          <w:sz w:val="14"/>
        </w:rPr>
        <w:t xml:space="preserve"> </w:t>
      </w:r>
      <w:r>
        <w:rPr>
          <w:rFonts w:ascii="Arial"/>
          <w:color w:val="343434"/>
          <w:w w:val="110"/>
          <w:sz w:val="14"/>
        </w:rPr>
        <w:t>such</w:t>
      </w:r>
      <w:r>
        <w:rPr>
          <w:rFonts w:ascii="Arial"/>
          <w:color w:val="343434"/>
          <w:spacing w:val="-11"/>
          <w:w w:val="110"/>
          <w:sz w:val="14"/>
        </w:rPr>
        <w:t xml:space="preserve"> </w:t>
      </w:r>
      <w:r>
        <w:rPr>
          <w:rFonts w:ascii="Arial"/>
          <w:color w:val="343434"/>
          <w:w w:val="110"/>
          <w:sz w:val="14"/>
        </w:rPr>
        <w:t>internal</w:t>
      </w:r>
      <w:r>
        <w:rPr>
          <w:rFonts w:ascii="Arial"/>
          <w:color w:val="343434"/>
          <w:spacing w:val="-17"/>
          <w:w w:val="110"/>
          <w:sz w:val="14"/>
        </w:rPr>
        <w:t xml:space="preserve"> </w:t>
      </w:r>
      <w:r>
        <w:rPr>
          <w:rFonts w:ascii="Arial"/>
          <w:color w:val="343434"/>
          <w:w w:val="110"/>
          <w:sz w:val="14"/>
        </w:rPr>
        <w:t>control</w:t>
      </w:r>
      <w:r>
        <w:rPr>
          <w:rFonts w:ascii="Arial"/>
          <w:color w:val="343434"/>
          <w:spacing w:val="-18"/>
          <w:w w:val="110"/>
          <w:sz w:val="14"/>
        </w:rPr>
        <w:t xml:space="preserve"> </w:t>
      </w:r>
      <w:r>
        <w:rPr>
          <w:rFonts w:ascii="Arial"/>
          <w:color w:val="343434"/>
          <w:w w:val="110"/>
          <w:sz w:val="14"/>
        </w:rPr>
        <w:t>as</w:t>
      </w:r>
      <w:r>
        <w:rPr>
          <w:rFonts w:ascii="Arial"/>
          <w:color w:val="343434"/>
          <w:spacing w:val="-14"/>
          <w:w w:val="110"/>
          <w:sz w:val="14"/>
        </w:rPr>
        <w:t xml:space="preserve"> </w:t>
      </w:r>
      <w:r>
        <w:rPr>
          <w:rFonts w:ascii="Arial"/>
          <w:color w:val="343434"/>
          <w:w w:val="110"/>
          <w:sz w:val="14"/>
        </w:rPr>
        <w:t>the</w:t>
      </w:r>
      <w:r>
        <w:rPr>
          <w:rFonts w:ascii="Arial"/>
          <w:color w:val="343434"/>
          <w:spacing w:val="-11"/>
          <w:w w:val="110"/>
          <w:sz w:val="14"/>
        </w:rPr>
        <w:t xml:space="preserve"> </w:t>
      </w:r>
      <w:r>
        <w:rPr>
          <w:rFonts w:ascii="Arial"/>
          <w:color w:val="343434"/>
          <w:w w:val="110"/>
          <w:sz w:val="14"/>
        </w:rPr>
        <w:t>Board</w:t>
      </w:r>
      <w:r>
        <w:rPr>
          <w:rFonts w:ascii="Arial"/>
          <w:color w:val="343434"/>
          <w:spacing w:val="-13"/>
          <w:w w:val="110"/>
          <w:sz w:val="14"/>
        </w:rPr>
        <w:t xml:space="preserve"> </w:t>
      </w:r>
      <w:r>
        <w:rPr>
          <w:rFonts w:ascii="Arial"/>
          <w:color w:val="343434"/>
          <w:w w:val="110"/>
          <w:sz w:val="14"/>
        </w:rPr>
        <w:t>determines</w:t>
      </w:r>
      <w:r>
        <w:rPr>
          <w:rFonts w:ascii="Arial"/>
          <w:color w:val="343434"/>
          <w:spacing w:val="-10"/>
          <w:w w:val="110"/>
          <w:sz w:val="14"/>
        </w:rPr>
        <w:t xml:space="preserve"> </w:t>
      </w:r>
      <w:r>
        <w:rPr>
          <w:rFonts w:ascii="Arial"/>
          <w:color w:val="343434"/>
          <w:w w:val="110"/>
          <w:sz w:val="14"/>
        </w:rPr>
        <w:t xml:space="preserve">is </w:t>
      </w:r>
      <w:r>
        <w:rPr>
          <w:rFonts w:ascii="Arial"/>
          <w:color w:val="343434"/>
          <w:sz w:val="14"/>
        </w:rPr>
        <w:t>necessary</w:t>
      </w:r>
      <w:r>
        <w:rPr>
          <w:rFonts w:ascii="Arial"/>
          <w:color w:val="343434"/>
          <w:spacing w:val="25"/>
          <w:sz w:val="14"/>
        </w:rPr>
        <w:t xml:space="preserve"> </w:t>
      </w:r>
      <w:r>
        <w:rPr>
          <w:rFonts w:ascii="Arial"/>
          <w:color w:val="343434"/>
          <w:sz w:val="14"/>
        </w:rPr>
        <w:t>to</w:t>
      </w:r>
      <w:r>
        <w:rPr>
          <w:rFonts w:ascii="Arial"/>
          <w:color w:val="343434"/>
          <w:spacing w:val="40"/>
          <w:sz w:val="14"/>
        </w:rPr>
        <w:t xml:space="preserve"> </w:t>
      </w:r>
      <w:r>
        <w:rPr>
          <w:rFonts w:ascii="Arial"/>
          <w:color w:val="343434"/>
          <w:sz w:val="14"/>
        </w:rPr>
        <w:t>enable</w:t>
      </w:r>
      <w:r>
        <w:rPr>
          <w:rFonts w:ascii="Arial"/>
          <w:color w:val="343434"/>
          <w:spacing w:val="17"/>
          <w:sz w:val="14"/>
        </w:rPr>
        <w:t xml:space="preserve"> </w:t>
      </w:r>
      <w:r>
        <w:rPr>
          <w:rFonts w:ascii="Arial"/>
          <w:color w:val="343434"/>
          <w:sz w:val="14"/>
        </w:rPr>
        <w:t>the</w:t>
      </w:r>
      <w:r>
        <w:rPr>
          <w:rFonts w:ascii="Arial"/>
          <w:color w:val="343434"/>
          <w:spacing w:val="33"/>
          <w:sz w:val="14"/>
        </w:rPr>
        <w:t xml:space="preserve"> </w:t>
      </w:r>
      <w:r>
        <w:rPr>
          <w:rFonts w:ascii="Arial"/>
          <w:color w:val="343434"/>
          <w:sz w:val="14"/>
        </w:rPr>
        <w:t>preparation</w:t>
      </w:r>
      <w:r>
        <w:rPr>
          <w:rFonts w:ascii="Arial"/>
          <w:color w:val="343434"/>
          <w:spacing w:val="28"/>
          <w:sz w:val="14"/>
        </w:rPr>
        <w:t xml:space="preserve"> </w:t>
      </w:r>
      <w:r>
        <w:rPr>
          <w:rFonts w:ascii="Arial"/>
          <w:color w:val="343434"/>
          <w:sz w:val="14"/>
        </w:rPr>
        <w:t>and fair</w:t>
      </w:r>
      <w:r>
        <w:rPr>
          <w:rFonts w:ascii="Arial"/>
          <w:color w:val="343434"/>
          <w:spacing w:val="21"/>
          <w:sz w:val="14"/>
        </w:rPr>
        <w:t xml:space="preserve"> </w:t>
      </w:r>
      <w:r>
        <w:rPr>
          <w:rFonts w:ascii="Arial"/>
          <w:color w:val="343434"/>
          <w:sz w:val="14"/>
        </w:rPr>
        <w:t>presentation</w:t>
      </w:r>
      <w:r>
        <w:rPr>
          <w:rFonts w:ascii="Arial"/>
          <w:color w:val="343434"/>
          <w:spacing w:val="30"/>
          <w:sz w:val="14"/>
        </w:rPr>
        <w:t xml:space="preserve"> </w:t>
      </w:r>
      <w:r>
        <w:rPr>
          <w:rFonts w:ascii="Arial"/>
          <w:color w:val="343434"/>
          <w:sz w:val="14"/>
        </w:rPr>
        <w:t>of</w:t>
      </w:r>
      <w:r>
        <w:rPr>
          <w:rFonts w:ascii="Arial"/>
          <w:color w:val="343434"/>
          <w:spacing w:val="19"/>
          <w:sz w:val="14"/>
        </w:rPr>
        <w:t xml:space="preserve"> </w:t>
      </w:r>
      <w:r>
        <w:rPr>
          <w:rFonts w:ascii="Arial"/>
          <w:color w:val="343434"/>
          <w:sz w:val="14"/>
        </w:rPr>
        <w:t>the</w:t>
      </w:r>
      <w:r>
        <w:rPr>
          <w:rFonts w:ascii="Arial"/>
          <w:color w:val="343434"/>
          <w:spacing w:val="19"/>
          <w:sz w:val="14"/>
        </w:rPr>
        <w:t xml:space="preserve"> </w:t>
      </w:r>
      <w:r>
        <w:rPr>
          <w:rFonts w:ascii="Arial"/>
          <w:color w:val="343434"/>
          <w:sz w:val="14"/>
        </w:rPr>
        <w:t>financial statements</w:t>
      </w:r>
      <w:r>
        <w:rPr>
          <w:rFonts w:ascii="Arial"/>
          <w:color w:val="343434"/>
          <w:spacing w:val="23"/>
          <w:sz w:val="14"/>
        </w:rPr>
        <w:t xml:space="preserve"> </w:t>
      </w:r>
      <w:r>
        <w:rPr>
          <w:rFonts w:ascii="Arial"/>
          <w:color w:val="343434"/>
          <w:sz w:val="14"/>
        </w:rPr>
        <w:t>that</w:t>
      </w:r>
      <w:r>
        <w:rPr>
          <w:rFonts w:ascii="Arial"/>
          <w:color w:val="343434"/>
          <w:spacing w:val="25"/>
          <w:sz w:val="14"/>
        </w:rPr>
        <w:t xml:space="preserve"> </w:t>
      </w:r>
      <w:r>
        <w:rPr>
          <w:rFonts w:ascii="Arial"/>
          <w:color w:val="343434"/>
          <w:sz w:val="14"/>
        </w:rPr>
        <w:t>are free from</w:t>
      </w:r>
      <w:r>
        <w:rPr>
          <w:rFonts w:ascii="Arial"/>
          <w:color w:val="343434"/>
          <w:w w:val="110"/>
          <w:sz w:val="14"/>
        </w:rPr>
        <w:t xml:space="preserve"> material</w:t>
      </w:r>
      <w:r>
        <w:rPr>
          <w:rFonts w:ascii="Arial"/>
          <w:color w:val="343434"/>
          <w:spacing w:val="-9"/>
          <w:w w:val="110"/>
          <w:sz w:val="14"/>
        </w:rPr>
        <w:t xml:space="preserve"> </w:t>
      </w:r>
      <w:r>
        <w:rPr>
          <w:rFonts w:ascii="Arial"/>
          <w:color w:val="343434"/>
          <w:w w:val="110"/>
          <w:sz w:val="14"/>
        </w:rPr>
        <w:t>misstatement,</w:t>
      </w:r>
      <w:r>
        <w:rPr>
          <w:rFonts w:ascii="Arial"/>
          <w:color w:val="343434"/>
          <w:spacing w:val="-3"/>
          <w:w w:val="110"/>
          <w:sz w:val="14"/>
        </w:rPr>
        <w:t xml:space="preserve"> </w:t>
      </w:r>
      <w:r>
        <w:rPr>
          <w:rFonts w:ascii="Arial"/>
          <w:color w:val="343434"/>
          <w:w w:val="110"/>
          <w:sz w:val="14"/>
        </w:rPr>
        <w:t>whether</w:t>
      </w:r>
      <w:r>
        <w:rPr>
          <w:rFonts w:ascii="Arial"/>
          <w:color w:val="343434"/>
          <w:spacing w:val="-4"/>
          <w:w w:val="110"/>
          <w:sz w:val="14"/>
        </w:rPr>
        <w:t xml:space="preserve"> </w:t>
      </w:r>
      <w:r>
        <w:rPr>
          <w:rFonts w:ascii="Arial"/>
          <w:color w:val="343434"/>
          <w:w w:val="110"/>
          <w:sz w:val="14"/>
        </w:rPr>
        <w:t>due</w:t>
      </w:r>
      <w:r>
        <w:rPr>
          <w:rFonts w:ascii="Arial"/>
          <w:color w:val="343434"/>
          <w:spacing w:val="-2"/>
          <w:w w:val="110"/>
          <w:sz w:val="14"/>
        </w:rPr>
        <w:t xml:space="preserve"> </w:t>
      </w:r>
      <w:r>
        <w:rPr>
          <w:rFonts w:ascii="Arial"/>
          <w:color w:val="343434"/>
          <w:w w:val="110"/>
          <w:sz w:val="14"/>
        </w:rPr>
        <w:t>to fraud</w:t>
      </w:r>
      <w:r>
        <w:rPr>
          <w:rFonts w:ascii="Arial"/>
          <w:color w:val="343434"/>
          <w:spacing w:val="-8"/>
          <w:w w:val="110"/>
          <w:sz w:val="14"/>
        </w:rPr>
        <w:t xml:space="preserve"> </w:t>
      </w:r>
      <w:r>
        <w:rPr>
          <w:rFonts w:ascii="Arial"/>
          <w:color w:val="343434"/>
          <w:w w:val="110"/>
          <w:sz w:val="14"/>
        </w:rPr>
        <w:t>or</w:t>
      </w:r>
      <w:r>
        <w:rPr>
          <w:rFonts w:ascii="Arial"/>
          <w:color w:val="343434"/>
          <w:spacing w:val="-9"/>
          <w:w w:val="110"/>
          <w:sz w:val="14"/>
        </w:rPr>
        <w:t xml:space="preserve"> </w:t>
      </w:r>
      <w:r>
        <w:rPr>
          <w:rFonts w:ascii="Arial"/>
          <w:color w:val="343434"/>
          <w:w w:val="110"/>
          <w:sz w:val="14"/>
        </w:rPr>
        <w:t>error.</w:t>
      </w:r>
    </w:p>
    <w:p w:rsidR="004E4FAA" w:rsidRDefault="00866C7E">
      <w:pPr>
        <w:spacing w:before="135" w:line="276" w:lineRule="auto"/>
        <w:ind w:left="1248" w:right="1889" w:hanging="4"/>
        <w:rPr>
          <w:rFonts w:ascii="Arial"/>
          <w:sz w:val="14"/>
        </w:rPr>
      </w:pPr>
      <w:r>
        <w:rPr>
          <w:rFonts w:ascii="Arial"/>
          <w:color w:val="343434"/>
          <w:spacing w:val="-2"/>
          <w:w w:val="110"/>
          <w:sz w:val="14"/>
        </w:rPr>
        <w:t>In</w:t>
      </w:r>
      <w:r>
        <w:rPr>
          <w:rFonts w:ascii="Arial"/>
          <w:color w:val="343434"/>
          <w:spacing w:val="-7"/>
          <w:w w:val="110"/>
          <w:sz w:val="14"/>
        </w:rPr>
        <w:t xml:space="preserve"> </w:t>
      </w:r>
      <w:r>
        <w:rPr>
          <w:rFonts w:ascii="Arial"/>
          <w:color w:val="343434"/>
          <w:spacing w:val="-2"/>
          <w:w w:val="110"/>
          <w:sz w:val="14"/>
        </w:rPr>
        <w:t>preparing</w:t>
      </w:r>
      <w:r>
        <w:rPr>
          <w:rFonts w:ascii="Arial"/>
          <w:color w:val="343434"/>
          <w:spacing w:val="-13"/>
          <w:w w:val="110"/>
          <w:sz w:val="14"/>
        </w:rPr>
        <w:t xml:space="preserve"> </w:t>
      </w:r>
      <w:r>
        <w:rPr>
          <w:rFonts w:ascii="Arial"/>
          <w:color w:val="343434"/>
          <w:spacing w:val="-2"/>
          <w:w w:val="110"/>
          <w:sz w:val="14"/>
        </w:rPr>
        <w:t>the</w:t>
      </w:r>
      <w:r>
        <w:rPr>
          <w:rFonts w:ascii="Arial"/>
          <w:color w:val="343434"/>
          <w:spacing w:val="-12"/>
          <w:w w:val="110"/>
          <w:sz w:val="14"/>
        </w:rPr>
        <w:t xml:space="preserve"> </w:t>
      </w:r>
      <w:r>
        <w:rPr>
          <w:rFonts w:ascii="Arial"/>
          <w:color w:val="343434"/>
          <w:spacing w:val="-2"/>
          <w:w w:val="110"/>
          <w:sz w:val="14"/>
        </w:rPr>
        <w:t>financial</w:t>
      </w:r>
      <w:r>
        <w:rPr>
          <w:rFonts w:ascii="Arial"/>
          <w:color w:val="343434"/>
          <w:spacing w:val="-15"/>
          <w:w w:val="110"/>
          <w:sz w:val="14"/>
        </w:rPr>
        <w:t xml:space="preserve"> </w:t>
      </w:r>
      <w:r>
        <w:rPr>
          <w:rFonts w:ascii="Arial"/>
          <w:color w:val="343434"/>
          <w:spacing w:val="-2"/>
          <w:w w:val="110"/>
          <w:sz w:val="14"/>
        </w:rPr>
        <w:t>statements, the</w:t>
      </w:r>
      <w:r>
        <w:rPr>
          <w:rFonts w:ascii="Arial"/>
          <w:color w:val="343434"/>
          <w:spacing w:val="-12"/>
          <w:w w:val="110"/>
          <w:sz w:val="14"/>
        </w:rPr>
        <w:t xml:space="preserve"> </w:t>
      </w:r>
      <w:r>
        <w:rPr>
          <w:rFonts w:ascii="Arial"/>
          <w:color w:val="343434"/>
          <w:spacing w:val="-2"/>
          <w:w w:val="110"/>
          <w:sz w:val="14"/>
        </w:rPr>
        <w:t>Board</w:t>
      </w:r>
      <w:r>
        <w:rPr>
          <w:rFonts w:ascii="Arial"/>
          <w:color w:val="343434"/>
          <w:spacing w:val="-4"/>
          <w:w w:val="110"/>
          <w:sz w:val="14"/>
        </w:rPr>
        <w:t xml:space="preserve"> </w:t>
      </w:r>
      <w:r>
        <w:rPr>
          <w:rFonts w:ascii="Arial"/>
          <w:color w:val="343434"/>
          <w:spacing w:val="-2"/>
          <w:w w:val="110"/>
          <w:sz w:val="14"/>
        </w:rPr>
        <w:t>is</w:t>
      </w:r>
      <w:r>
        <w:rPr>
          <w:rFonts w:ascii="Arial"/>
          <w:color w:val="343434"/>
          <w:spacing w:val="-5"/>
          <w:w w:val="110"/>
          <w:sz w:val="14"/>
        </w:rPr>
        <w:t xml:space="preserve"> </w:t>
      </w:r>
      <w:r>
        <w:rPr>
          <w:rFonts w:ascii="Arial"/>
          <w:color w:val="343434"/>
          <w:spacing w:val="-2"/>
          <w:w w:val="110"/>
          <w:sz w:val="14"/>
        </w:rPr>
        <w:t>responsible</w:t>
      </w:r>
      <w:r>
        <w:rPr>
          <w:rFonts w:ascii="Arial"/>
          <w:color w:val="343434"/>
          <w:spacing w:val="7"/>
          <w:w w:val="110"/>
          <w:sz w:val="14"/>
        </w:rPr>
        <w:t xml:space="preserve"> </w:t>
      </w:r>
      <w:r>
        <w:rPr>
          <w:rFonts w:ascii="Arial"/>
          <w:color w:val="343434"/>
          <w:spacing w:val="-2"/>
          <w:w w:val="110"/>
          <w:sz w:val="14"/>
        </w:rPr>
        <w:t>for</w:t>
      </w:r>
      <w:r>
        <w:rPr>
          <w:rFonts w:ascii="Arial"/>
          <w:color w:val="343434"/>
          <w:spacing w:val="-7"/>
          <w:w w:val="110"/>
          <w:sz w:val="14"/>
        </w:rPr>
        <w:t xml:space="preserve"> </w:t>
      </w:r>
      <w:r>
        <w:rPr>
          <w:rFonts w:ascii="Arial"/>
          <w:color w:val="343434"/>
          <w:spacing w:val="-2"/>
          <w:w w:val="110"/>
          <w:sz w:val="14"/>
        </w:rPr>
        <w:t>assessing</w:t>
      </w:r>
      <w:r>
        <w:rPr>
          <w:rFonts w:ascii="Arial"/>
          <w:color w:val="343434"/>
          <w:spacing w:val="-14"/>
          <w:w w:val="110"/>
          <w:sz w:val="14"/>
        </w:rPr>
        <w:t xml:space="preserve"> </w:t>
      </w:r>
      <w:r>
        <w:rPr>
          <w:rFonts w:ascii="Arial"/>
          <w:color w:val="343434"/>
          <w:spacing w:val="-2"/>
          <w:w w:val="110"/>
          <w:sz w:val="14"/>
        </w:rPr>
        <w:t>the</w:t>
      </w:r>
      <w:r>
        <w:rPr>
          <w:rFonts w:ascii="Arial"/>
          <w:color w:val="343434"/>
          <w:spacing w:val="4"/>
          <w:w w:val="110"/>
          <w:sz w:val="14"/>
        </w:rPr>
        <w:t xml:space="preserve"> </w:t>
      </w:r>
      <w:r>
        <w:rPr>
          <w:rFonts w:ascii="Arial"/>
          <w:color w:val="343434"/>
          <w:spacing w:val="-2"/>
          <w:w w:val="110"/>
          <w:sz w:val="14"/>
        </w:rPr>
        <w:t>ability</w:t>
      </w:r>
      <w:r>
        <w:rPr>
          <w:rFonts w:ascii="Arial"/>
          <w:color w:val="343434"/>
          <w:spacing w:val="-7"/>
          <w:w w:val="110"/>
          <w:sz w:val="14"/>
        </w:rPr>
        <w:t xml:space="preserve"> </w:t>
      </w:r>
      <w:r>
        <w:rPr>
          <w:rFonts w:ascii="Arial"/>
          <w:color w:val="343434"/>
          <w:spacing w:val="-2"/>
          <w:w w:val="110"/>
          <w:sz w:val="14"/>
        </w:rPr>
        <w:t>of</w:t>
      </w:r>
      <w:r>
        <w:rPr>
          <w:rFonts w:ascii="Arial"/>
          <w:color w:val="343434"/>
          <w:spacing w:val="-8"/>
          <w:w w:val="110"/>
          <w:sz w:val="14"/>
        </w:rPr>
        <w:t xml:space="preserve"> </w:t>
      </w:r>
      <w:r>
        <w:rPr>
          <w:rFonts w:ascii="Arial"/>
          <w:color w:val="343434"/>
          <w:spacing w:val="-2"/>
          <w:w w:val="110"/>
          <w:sz w:val="14"/>
        </w:rPr>
        <w:t>the</w:t>
      </w:r>
      <w:r>
        <w:rPr>
          <w:rFonts w:ascii="Arial"/>
          <w:color w:val="343434"/>
          <w:spacing w:val="-11"/>
          <w:w w:val="110"/>
          <w:sz w:val="14"/>
        </w:rPr>
        <w:t xml:space="preserve"> </w:t>
      </w:r>
      <w:r>
        <w:rPr>
          <w:rFonts w:ascii="Arial"/>
          <w:color w:val="343434"/>
          <w:spacing w:val="-2"/>
          <w:w w:val="110"/>
          <w:sz w:val="14"/>
        </w:rPr>
        <w:t xml:space="preserve">Authority </w:t>
      </w:r>
      <w:r>
        <w:rPr>
          <w:rFonts w:ascii="Arial"/>
          <w:color w:val="343434"/>
          <w:sz w:val="14"/>
        </w:rPr>
        <w:t>and the</w:t>
      </w:r>
      <w:r>
        <w:rPr>
          <w:rFonts w:ascii="Arial"/>
          <w:color w:val="343434"/>
          <w:spacing w:val="27"/>
          <w:sz w:val="14"/>
        </w:rPr>
        <w:t xml:space="preserve"> </w:t>
      </w:r>
      <w:r>
        <w:rPr>
          <w:rFonts w:ascii="Arial"/>
          <w:color w:val="343434"/>
          <w:sz w:val="14"/>
        </w:rPr>
        <w:t>consolidated</w:t>
      </w:r>
      <w:r>
        <w:rPr>
          <w:rFonts w:ascii="Arial"/>
          <w:color w:val="343434"/>
          <w:spacing w:val="33"/>
          <w:sz w:val="14"/>
        </w:rPr>
        <w:t xml:space="preserve"> </w:t>
      </w:r>
      <w:r>
        <w:rPr>
          <w:rFonts w:ascii="Arial"/>
          <w:color w:val="343434"/>
          <w:sz w:val="14"/>
        </w:rPr>
        <w:t>entity to</w:t>
      </w:r>
      <w:r>
        <w:rPr>
          <w:rFonts w:ascii="Arial"/>
          <w:color w:val="343434"/>
          <w:spacing w:val="35"/>
          <w:sz w:val="14"/>
        </w:rPr>
        <w:t xml:space="preserve"> </w:t>
      </w:r>
      <w:r>
        <w:rPr>
          <w:rFonts w:ascii="Arial"/>
          <w:color w:val="343434"/>
          <w:sz w:val="14"/>
        </w:rPr>
        <w:t>continue</w:t>
      </w:r>
      <w:r>
        <w:rPr>
          <w:rFonts w:ascii="Arial"/>
          <w:color w:val="343434"/>
          <w:spacing w:val="40"/>
          <w:sz w:val="14"/>
        </w:rPr>
        <w:t xml:space="preserve"> </w:t>
      </w:r>
      <w:r>
        <w:rPr>
          <w:rFonts w:ascii="Arial"/>
          <w:color w:val="343434"/>
          <w:sz w:val="14"/>
        </w:rPr>
        <w:t>as</w:t>
      </w:r>
      <w:r>
        <w:rPr>
          <w:rFonts w:ascii="Arial"/>
          <w:color w:val="343434"/>
          <w:spacing w:val="16"/>
          <w:sz w:val="14"/>
        </w:rPr>
        <w:t xml:space="preserve"> </w:t>
      </w:r>
      <w:r>
        <w:rPr>
          <w:rFonts w:ascii="Arial"/>
          <w:color w:val="343434"/>
          <w:sz w:val="14"/>
        </w:rPr>
        <w:t>a</w:t>
      </w:r>
      <w:r>
        <w:rPr>
          <w:rFonts w:ascii="Arial"/>
          <w:color w:val="343434"/>
          <w:spacing w:val="33"/>
          <w:sz w:val="14"/>
        </w:rPr>
        <w:t xml:space="preserve"> </w:t>
      </w:r>
      <w:r>
        <w:rPr>
          <w:rFonts w:ascii="Arial"/>
          <w:color w:val="343434"/>
          <w:sz w:val="14"/>
        </w:rPr>
        <w:t>going concern,</w:t>
      </w:r>
      <w:r>
        <w:rPr>
          <w:rFonts w:ascii="Arial"/>
          <w:color w:val="343434"/>
          <w:spacing w:val="16"/>
          <w:sz w:val="14"/>
        </w:rPr>
        <w:t xml:space="preserve"> </w:t>
      </w:r>
      <w:r>
        <w:rPr>
          <w:rFonts w:ascii="Arial"/>
          <w:color w:val="343434"/>
          <w:sz w:val="14"/>
        </w:rPr>
        <w:t>disclosing</w:t>
      </w:r>
      <w:r>
        <w:rPr>
          <w:rFonts w:ascii="Arial"/>
          <w:color w:val="343434"/>
          <w:spacing w:val="20"/>
          <w:sz w:val="14"/>
        </w:rPr>
        <w:t xml:space="preserve"> </w:t>
      </w:r>
      <w:r>
        <w:rPr>
          <w:rFonts w:ascii="Arial"/>
          <w:color w:val="343434"/>
          <w:sz w:val="14"/>
        </w:rPr>
        <w:t>as</w:t>
      </w:r>
      <w:r>
        <w:rPr>
          <w:rFonts w:ascii="Arial"/>
          <w:color w:val="343434"/>
          <w:spacing w:val="16"/>
          <w:sz w:val="14"/>
        </w:rPr>
        <w:t xml:space="preserve"> </w:t>
      </w:r>
      <w:r>
        <w:rPr>
          <w:rFonts w:ascii="Arial"/>
          <w:color w:val="343434"/>
          <w:sz w:val="14"/>
        </w:rPr>
        <w:t>applicable,</w:t>
      </w:r>
      <w:r>
        <w:rPr>
          <w:rFonts w:ascii="Arial"/>
          <w:color w:val="343434"/>
          <w:spacing w:val="25"/>
          <w:sz w:val="14"/>
        </w:rPr>
        <w:t xml:space="preserve"> </w:t>
      </w:r>
      <w:r>
        <w:rPr>
          <w:rFonts w:ascii="Arial"/>
          <w:color w:val="343434"/>
          <w:sz w:val="14"/>
        </w:rPr>
        <w:t>matters</w:t>
      </w:r>
      <w:r>
        <w:rPr>
          <w:rFonts w:ascii="Arial"/>
          <w:color w:val="343434"/>
          <w:spacing w:val="31"/>
          <w:sz w:val="14"/>
        </w:rPr>
        <w:t xml:space="preserve"> </w:t>
      </w:r>
      <w:r>
        <w:rPr>
          <w:rFonts w:ascii="Arial"/>
          <w:color w:val="343434"/>
          <w:sz w:val="14"/>
        </w:rPr>
        <w:t>related to</w:t>
      </w:r>
      <w:r>
        <w:rPr>
          <w:rFonts w:ascii="Arial"/>
          <w:color w:val="343434"/>
          <w:w w:val="110"/>
          <w:sz w:val="14"/>
        </w:rPr>
        <w:t xml:space="preserve"> going</w:t>
      </w:r>
      <w:r>
        <w:rPr>
          <w:rFonts w:ascii="Arial"/>
          <w:color w:val="343434"/>
          <w:spacing w:val="-18"/>
          <w:w w:val="110"/>
          <w:sz w:val="14"/>
        </w:rPr>
        <w:t xml:space="preserve"> </w:t>
      </w:r>
      <w:r>
        <w:rPr>
          <w:rFonts w:ascii="Arial"/>
          <w:color w:val="343434"/>
          <w:w w:val="110"/>
          <w:sz w:val="14"/>
        </w:rPr>
        <w:t>concern</w:t>
      </w:r>
      <w:r>
        <w:rPr>
          <w:rFonts w:ascii="Arial"/>
          <w:color w:val="343434"/>
          <w:spacing w:val="-11"/>
          <w:w w:val="110"/>
          <w:sz w:val="14"/>
        </w:rPr>
        <w:t xml:space="preserve"> </w:t>
      </w:r>
      <w:r>
        <w:rPr>
          <w:rFonts w:ascii="Arial"/>
          <w:color w:val="343434"/>
          <w:w w:val="110"/>
          <w:sz w:val="14"/>
        </w:rPr>
        <w:t>and</w:t>
      </w:r>
      <w:r>
        <w:rPr>
          <w:rFonts w:ascii="Arial"/>
          <w:color w:val="343434"/>
          <w:spacing w:val="-16"/>
          <w:w w:val="110"/>
          <w:sz w:val="14"/>
        </w:rPr>
        <w:t xml:space="preserve"> </w:t>
      </w:r>
      <w:r>
        <w:rPr>
          <w:rFonts w:ascii="Arial"/>
          <w:color w:val="343434"/>
          <w:w w:val="110"/>
          <w:sz w:val="14"/>
        </w:rPr>
        <w:t>using</w:t>
      </w:r>
      <w:r>
        <w:rPr>
          <w:rFonts w:ascii="Arial"/>
          <w:color w:val="343434"/>
          <w:spacing w:val="-25"/>
          <w:w w:val="110"/>
          <w:sz w:val="14"/>
        </w:rPr>
        <w:t xml:space="preserve"> </w:t>
      </w:r>
      <w:r>
        <w:rPr>
          <w:rFonts w:ascii="Arial"/>
          <w:color w:val="343434"/>
          <w:w w:val="110"/>
          <w:sz w:val="14"/>
        </w:rPr>
        <w:t>the</w:t>
      </w:r>
      <w:r>
        <w:rPr>
          <w:rFonts w:ascii="Arial"/>
          <w:color w:val="343434"/>
          <w:spacing w:val="-11"/>
          <w:w w:val="110"/>
          <w:sz w:val="14"/>
        </w:rPr>
        <w:t xml:space="preserve"> </w:t>
      </w:r>
      <w:r>
        <w:rPr>
          <w:rFonts w:ascii="Arial"/>
          <w:color w:val="343434"/>
          <w:w w:val="110"/>
          <w:sz w:val="14"/>
        </w:rPr>
        <w:t>going</w:t>
      </w:r>
      <w:r>
        <w:rPr>
          <w:rFonts w:ascii="Arial"/>
          <w:color w:val="343434"/>
          <w:spacing w:val="-17"/>
          <w:w w:val="110"/>
          <w:sz w:val="14"/>
        </w:rPr>
        <w:t xml:space="preserve"> </w:t>
      </w:r>
      <w:r>
        <w:rPr>
          <w:rFonts w:ascii="Arial"/>
          <w:color w:val="343434"/>
          <w:w w:val="110"/>
          <w:sz w:val="14"/>
        </w:rPr>
        <w:t>concern</w:t>
      </w:r>
      <w:r>
        <w:rPr>
          <w:rFonts w:ascii="Arial"/>
          <w:color w:val="343434"/>
          <w:spacing w:val="-11"/>
          <w:w w:val="110"/>
          <w:sz w:val="14"/>
        </w:rPr>
        <w:t xml:space="preserve"> </w:t>
      </w:r>
      <w:r>
        <w:rPr>
          <w:rFonts w:ascii="Arial"/>
          <w:color w:val="343434"/>
          <w:w w:val="110"/>
          <w:sz w:val="14"/>
        </w:rPr>
        <w:t>basis</w:t>
      </w:r>
      <w:r>
        <w:rPr>
          <w:rFonts w:ascii="Arial"/>
          <w:color w:val="343434"/>
          <w:spacing w:val="-11"/>
          <w:w w:val="110"/>
          <w:sz w:val="14"/>
        </w:rPr>
        <w:t xml:space="preserve"> </w:t>
      </w:r>
      <w:r>
        <w:rPr>
          <w:rFonts w:ascii="Arial"/>
          <w:color w:val="343434"/>
          <w:w w:val="110"/>
          <w:sz w:val="14"/>
        </w:rPr>
        <w:t>of</w:t>
      </w:r>
      <w:r>
        <w:rPr>
          <w:rFonts w:ascii="Arial"/>
          <w:color w:val="343434"/>
          <w:spacing w:val="-11"/>
          <w:w w:val="110"/>
          <w:sz w:val="14"/>
        </w:rPr>
        <w:t xml:space="preserve"> </w:t>
      </w:r>
      <w:r>
        <w:rPr>
          <w:rFonts w:ascii="Arial"/>
          <w:color w:val="343434"/>
          <w:w w:val="110"/>
          <w:sz w:val="14"/>
        </w:rPr>
        <w:t>accounting.</w:t>
      </w:r>
    </w:p>
    <w:p w:rsidR="004E4FAA" w:rsidRDefault="00866C7E">
      <w:pPr>
        <w:spacing w:before="142"/>
        <w:ind w:left="1248"/>
        <w:rPr>
          <w:rFonts w:ascii="Arial"/>
          <w:b/>
          <w:sz w:val="16"/>
        </w:rPr>
      </w:pPr>
      <w:r>
        <w:rPr>
          <w:rFonts w:ascii="Arial"/>
          <w:b/>
          <w:color w:val="343434"/>
          <w:sz w:val="16"/>
        </w:rPr>
        <w:t>Auditor's</w:t>
      </w:r>
      <w:r>
        <w:rPr>
          <w:rFonts w:ascii="Arial"/>
          <w:b/>
          <w:color w:val="343434"/>
          <w:spacing w:val="49"/>
          <w:sz w:val="16"/>
        </w:rPr>
        <w:t xml:space="preserve"> </w:t>
      </w:r>
      <w:r>
        <w:rPr>
          <w:rFonts w:ascii="Arial"/>
          <w:b/>
          <w:color w:val="343434"/>
          <w:sz w:val="16"/>
        </w:rPr>
        <w:t>Responsibilities</w:t>
      </w:r>
      <w:r>
        <w:rPr>
          <w:rFonts w:ascii="Arial"/>
          <w:b/>
          <w:color w:val="343434"/>
          <w:spacing w:val="6"/>
          <w:sz w:val="16"/>
        </w:rPr>
        <w:t xml:space="preserve"> </w:t>
      </w:r>
      <w:r>
        <w:rPr>
          <w:rFonts w:ascii="Arial"/>
          <w:b/>
          <w:color w:val="343434"/>
          <w:sz w:val="16"/>
        </w:rPr>
        <w:t>for</w:t>
      </w:r>
      <w:r>
        <w:rPr>
          <w:rFonts w:ascii="Arial"/>
          <w:b/>
          <w:color w:val="343434"/>
          <w:spacing w:val="35"/>
          <w:sz w:val="16"/>
        </w:rPr>
        <w:t xml:space="preserve"> </w:t>
      </w:r>
      <w:r>
        <w:rPr>
          <w:rFonts w:ascii="Arial"/>
          <w:b/>
          <w:color w:val="343434"/>
          <w:sz w:val="16"/>
        </w:rPr>
        <w:t>the</w:t>
      </w:r>
      <w:r>
        <w:rPr>
          <w:rFonts w:ascii="Arial"/>
          <w:b/>
          <w:color w:val="343434"/>
          <w:spacing w:val="49"/>
          <w:sz w:val="16"/>
        </w:rPr>
        <w:t xml:space="preserve"> </w:t>
      </w:r>
      <w:r>
        <w:rPr>
          <w:rFonts w:ascii="Arial"/>
          <w:b/>
          <w:color w:val="343434"/>
          <w:sz w:val="16"/>
        </w:rPr>
        <w:t>Audit</w:t>
      </w:r>
      <w:r>
        <w:rPr>
          <w:rFonts w:ascii="Arial"/>
          <w:b/>
          <w:color w:val="343434"/>
          <w:spacing w:val="26"/>
          <w:sz w:val="16"/>
        </w:rPr>
        <w:t xml:space="preserve"> </w:t>
      </w:r>
      <w:r>
        <w:rPr>
          <w:rFonts w:ascii="Arial"/>
          <w:b/>
          <w:color w:val="343434"/>
          <w:sz w:val="16"/>
        </w:rPr>
        <w:t>of</w:t>
      </w:r>
      <w:r>
        <w:rPr>
          <w:rFonts w:ascii="Arial"/>
          <w:b/>
          <w:color w:val="343434"/>
          <w:spacing w:val="33"/>
          <w:sz w:val="16"/>
        </w:rPr>
        <w:t xml:space="preserve"> </w:t>
      </w:r>
      <w:r>
        <w:rPr>
          <w:rFonts w:ascii="Arial"/>
          <w:b/>
          <w:color w:val="343434"/>
          <w:sz w:val="16"/>
        </w:rPr>
        <w:t>the</w:t>
      </w:r>
      <w:r>
        <w:rPr>
          <w:rFonts w:ascii="Arial"/>
          <w:b/>
          <w:color w:val="343434"/>
          <w:spacing w:val="50"/>
          <w:sz w:val="16"/>
        </w:rPr>
        <w:t xml:space="preserve"> </w:t>
      </w:r>
      <w:r>
        <w:rPr>
          <w:rFonts w:ascii="Arial"/>
          <w:b/>
          <w:color w:val="343434"/>
          <w:sz w:val="16"/>
        </w:rPr>
        <w:t>Financial</w:t>
      </w:r>
      <w:r>
        <w:rPr>
          <w:rFonts w:ascii="Arial"/>
          <w:b/>
          <w:color w:val="343434"/>
          <w:spacing w:val="17"/>
          <w:sz w:val="16"/>
        </w:rPr>
        <w:t xml:space="preserve"> </w:t>
      </w:r>
      <w:r>
        <w:rPr>
          <w:rFonts w:ascii="Arial"/>
          <w:b/>
          <w:color w:val="343434"/>
          <w:spacing w:val="-2"/>
          <w:sz w:val="16"/>
        </w:rPr>
        <w:t>Statements</w:t>
      </w:r>
    </w:p>
    <w:p w:rsidR="004E4FAA" w:rsidRDefault="00866C7E">
      <w:pPr>
        <w:spacing w:before="114"/>
        <w:ind w:left="1247"/>
        <w:rPr>
          <w:rFonts w:ascii="Arial"/>
          <w:sz w:val="14"/>
        </w:rPr>
      </w:pPr>
      <w:r>
        <w:rPr>
          <w:rFonts w:ascii="Arial"/>
          <w:color w:val="343434"/>
          <w:w w:val="105"/>
          <w:sz w:val="14"/>
        </w:rPr>
        <w:t>My</w:t>
      </w:r>
      <w:r>
        <w:rPr>
          <w:rFonts w:ascii="Arial"/>
          <w:color w:val="343434"/>
          <w:spacing w:val="-11"/>
          <w:w w:val="105"/>
          <w:sz w:val="14"/>
        </w:rPr>
        <w:t xml:space="preserve"> </w:t>
      </w:r>
      <w:r>
        <w:rPr>
          <w:rFonts w:ascii="Arial"/>
          <w:color w:val="343434"/>
          <w:w w:val="105"/>
          <w:sz w:val="14"/>
        </w:rPr>
        <w:t>objectives</w:t>
      </w:r>
      <w:r>
        <w:rPr>
          <w:rFonts w:ascii="Arial"/>
          <w:color w:val="343434"/>
          <w:spacing w:val="-5"/>
          <w:w w:val="105"/>
          <w:sz w:val="14"/>
        </w:rPr>
        <w:t xml:space="preserve"> </w:t>
      </w:r>
      <w:r>
        <w:rPr>
          <w:rFonts w:ascii="Arial"/>
          <w:color w:val="343434"/>
          <w:w w:val="105"/>
          <w:sz w:val="14"/>
        </w:rPr>
        <w:t>are</w:t>
      </w:r>
      <w:r>
        <w:rPr>
          <w:rFonts w:ascii="Arial"/>
          <w:color w:val="343434"/>
          <w:spacing w:val="-12"/>
          <w:w w:val="105"/>
          <w:sz w:val="14"/>
        </w:rPr>
        <w:t xml:space="preserve"> </w:t>
      </w:r>
      <w:r>
        <w:rPr>
          <w:rFonts w:ascii="Arial"/>
          <w:color w:val="343434"/>
          <w:spacing w:val="-5"/>
          <w:w w:val="105"/>
          <w:sz w:val="14"/>
        </w:rPr>
        <w:t>to:</w:t>
      </w:r>
    </w:p>
    <w:p w:rsidR="004E4FAA" w:rsidRDefault="00866C7E">
      <w:pPr>
        <w:spacing w:before="151" w:line="278" w:lineRule="auto"/>
        <w:ind w:left="1681" w:right="2199" w:hanging="1"/>
        <w:rPr>
          <w:rFonts w:ascii="Arial"/>
          <w:sz w:val="14"/>
        </w:rPr>
      </w:pPr>
      <w:r>
        <w:rPr>
          <w:rFonts w:ascii="Arial"/>
          <w:color w:val="343434"/>
          <w:sz w:val="14"/>
        </w:rPr>
        <w:t>obtain</w:t>
      </w:r>
      <w:r>
        <w:rPr>
          <w:rFonts w:ascii="Arial"/>
          <w:color w:val="343434"/>
          <w:spacing w:val="23"/>
          <w:sz w:val="14"/>
        </w:rPr>
        <w:t xml:space="preserve"> </w:t>
      </w:r>
      <w:r>
        <w:rPr>
          <w:rFonts w:ascii="Arial"/>
          <w:color w:val="343434"/>
          <w:sz w:val="14"/>
        </w:rPr>
        <w:t>reasonable</w:t>
      </w:r>
      <w:r>
        <w:rPr>
          <w:rFonts w:ascii="Arial"/>
          <w:color w:val="343434"/>
          <w:spacing w:val="40"/>
          <w:sz w:val="14"/>
        </w:rPr>
        <w:t xml:space="preserve"> </w:t>
      </w:r>
      <w:r>
        <w:rPr>
          <w:rFonts w:ascii="Arial"/>
          <w:color w:val="343434"/>
          <w:sz w:val="14"/>
        </w:rPr>
        <w:t>assurance</w:t>
      </w:r>
      <w:r>
        <w:rPr>
          <w:rFonts w:ascii="Arial"/>
          <w:color w:val="343434"/>
          <w:spacing w:val="27"/>
          <w:sz w:val="14"/>
        </w:rPr>
        <w:t xml:space="preserve"> </w:t>
      </w:r>
      <w:r>
        <w:rPr>
          <w:rFonts w:ascii="Arial"/>
          <w:color w:val="343434"/>
          <w:sz w:val="14"/>
        </w:rPr>
        <w:t>about</w:t>
      </w:r>
      <w:r>
        <w:rPr>
          <w:rFonts w:ascii="Arial"/>
          <w:color w:val="343434"/>
          <w:spacing w:val="30"/>
          <w:sz w:val="14"/>
        </w:rPr>
        <w:t xml:space="preserve"> </w:t>
      </w:r>
      <w:r>
        <w:rPr>
          <w:rFonts w:ascii="Arial"/>
          <w:color w:val="343434"/>
          <w:sz w:val="14"/>
        </w:rPr>
        <w:t>whether</w:t>
      </w:r>
      <w:r>
        <w:rPr>
          <w:rFonts w:ascii="Arial"/>
          <w:color w:val="343434"/>
          <w:spacing w:val="25"/>
          <w:sz w:val="14"/>
        </w:rPr>
        <w:t xml:space="preserve"> </w:t>
      </w:r>
      <w:r>
        <w:rPr>
          <w:rFonts w:ascii="Arial"/>
          <w:color w:val="343434"/>
          <w:sz w:val="14"/>
        </w:rPr>
        <w:t>the financial statements</w:t>
      </w:r>
      <w:r>
        <w:rPr>
          <w:rFonts w:ascii="Arial"/>
          <w:color w:val="343434"/>
          <w:spacing w:val="30"/>
          <w:sz w:val="14"/>
        </w:rPr>
        <w:t xml:space="preserve"> </w:t>
      </w:r>
      <w:r>
        <w:rPr>
          <w:rFonts w:ascii="Arial"/>
          <w:color w:val="343434"/>
          <w:sz w:val="14"/>
        </w:rPr>
        <w:t>as a whole</w:t>
      </w:r>
      <w:r>
        <w:rPr>
          <w:rFonts w:ascii="Arial"/>
          <w:color w:val="343434"/>
          <w:spacing w:val="27"/>
          <w:sz w:val="14"/>
        </w:rPr>
        <w:t xml:space="preserve"> </w:t>
      </w:r>
      <w:r>
        <w:rPr>
          <w:rFonts w:ascii="Arial"/>
          <w:color w:val="343434"/>
          <w:sz w:val="14"/>
        </w:rPr>
        <w:t>are free from</w:t>
      </w:r>
      <w:r>
        <w:rPr>
          <w:rFonts w:ascii="Arial"/>
          <w:color w:val="343434"/>
          <w:w w:val="110"/>
          <w:sz w:val="14"/>
        </w:rPr>
        <w:t xml:space="preserve"> material</w:t>
      </w:r>
      <w:r>
        <w:rPr>
          <w:rFonts w:ascii="Arial"/>
          <w:color w:val="343434"/>
          <w:spacing w:val="-12"/>
          <w:w w:val="110"/>
          <w:sz w:val="14"/>
        </w:rPr>
        <w:t xml:space="preserve"> </w:t>
      </w:r>
      <w:r>
        <w:rPr>
          <w:rFonts w:ascii="Arial"/>
          <w:color w:val="343434"/>
          <w:w w:val="110"/>
          <w:sz w:val="14"/>
        </w:rPr>
        <w:t>misstatement, whether due</w:t>
      </w:r>
      <w:r>
        <w:rPr>
          <w:rFonts w:ascii="Arial"/>
          <w:color w:val="343434"/>
          <w:spacing w:val="-12"/>
          <w:w w:val="110"/>
          <w:sz w:val="14"/>
        </w:rPr>
        <w:t xml:space="preserve"> </w:t>
      </w:r>
      <w:r>
        <w:rPr>
          <w:rFonts w:ascii="Arial"/>
          <w:color w:val="343434"/>
          <w:w w:val="110"/>
          <w:sz w:val="14"/>
        </w:rPr>
        <w:t>to fraud</w:t>
      </w:r>
      <w:r>
        <w:rPr>
          <w:rFonts w:ascii="Arial"/>
          <w:color w:val="343434"/>
          <w:spacing w:val="-11"/>
          <w:w w:val="110"/>
          <w:sz w:val="14"/>
        </w:rPr>
        <w:t xml:space="preserve"> </w:t>
      </w:r>
      <w:r>
        <w:rPr>
          <w:rFonts w:ascii="Arial"/>
          <w:color w:val="343434"/>
          <w:w w:val="110"/>
          <w:sz w:val="14"/>
        </w:rPr>
        <w:t>or</w:t>
      </w:r>
      <w:r>
        <w:rPr>
          <w:rFonts w:ascii="Arial"/>
          <w:color w:val="343434"/>
          <w:spacing w:val="-6"/>
          <w:w w:val="110"/>
          <w:sz w:val="14"/>
        </w:rPr>
        <w:t xml:space="preserve"> </w:t>
      </w:r>
      <w:r>
        <w:rPr>
          <w:rFonts w:ascii="Arial"/>
          <w:color w:val="343434"/>
          <w:w w:val="110"/>
          <w:sz w:val="14"/>
        </w:rPr>
        <w:t>error</w:t>
      </w:r>
    </w:p>
    <w:p w:rsidR="004E4FAA" w:rsidRDefault="00866C7E">
      <w:pPr>
        <w:spacing w:before="40"/>
        <w:ind w:left="1681"/>
        <w:rPr>
          <w:rFonts w:ascii="Arial"/>
          <w:sz w:val="14"/>
        </w:rPr>
      </w:pPr>
      <w:r>
        <w:rPr>
          <w:rFonts w:ascii="Arial"/>
          <w:color w:val="343434"/>
          <w:w w:val="105"/>
          <w:sz w:val="14"/>
        </w:rPr>
        <w:t>issue</w:t>
      </w:r>
      <w:r>
        <w:rPr>
          <w:rFonts w:ascii="Arial"/>
          <w:color w:val="343434"/>
          <w:spacing w:val="-3"/>
          <w:w w:val="105"/>
          <w:sz w:val="14"/>
        </w:rPr>
        <w:t xml:space="preserve"> </w:t>
      </w:r>
      <w:r>
        <w:rPr>
          <w:rFonts w:ascii="Arial"/>
          <w:color w:val="343434"/>
          <w:w w:val="105"/>
          <w:sz w:val="14"/>
        </w:rPr>
        <w:t>an</w:t>
      </w:r>
      <w:r>
        <w:rPr>
          <w:rFonts w:ascii="Arial"/>
          <w:color w:val="343434"/>
          <w:spacing w:val="-13"/>
          <w:w w:val="105"/>
          <w:sz w:val="14"/>
        </w:rPr>
        <w:t xml:space="preserve"> </w:t>
      </w:r>
      <w:r>
        <w:rPr>
          <w:rFonts w:ascii="Arial"/>
          <w:color w:val="343434"/>
          <w:w w:val="105"/>
          <w:sz w:val="14"/>
        </w:rPr>
        <w:t>Independent</w:t>
      </w:r>
      <w:r>
        <w:rPr>
          <w:rFonts w:ascii="Arial"/>
          <w:color w:val="343434"/>
          <w:spacing w:val="9"/>
          <w:w w:val="105"/>
          <w:sz w:val="14"/>
        </w:rPr>
        <w:t xml:space="preserve"> </w:t>
      </w:r>
      <w:r>
        <w:rPr>
          <w:rFonts w:ascii="Arial"/>
          <w:color w:val="343434"/>
          <w:w w:val="105"/>
          <w:sz w:val="14"/>
        </w:rPr>
        <w:t>Auditor's</w:t>
      </w:r>
      <w:r>
        <w:rPr>
          <w:rFonts w:ascii="Arial"/>
          <w:color w:val="343434"/>
          <w:spacing w:val="-5"/>
          <w:w w:val="105"/>
          <w:sz w:val="14"/>
        </w:rPr>
        <w:t xml:space="preserve"> </w:t>
      </w:r>
      <w:r>
        <w:rPr>
          <w:rFonts w:ascii="Arial"/>
          <w:color w:val="343434"/>
          <w:w w:val="105"/>
          <w:sz w:val="14"/>
        </w:rPr>
        <w:t>Report</w:t>
      </w:r>
      <w:r>
        <w:rPr>
          <w:rFonts w:ascii="Arial"/>
          <w:color w:val="343434"/>
          <w:spacing w:val="1"/>
          <w:w w:val="105"/>
          <w:sz w:val="14"/>
        </w:rPr>
        <w:t xml:space="preserve"> </w:t>
      </w:r>
      <w:r>
        <w:rPr>
          <w:rFonts w:ascii="Arial"/>
          <w:color w:val="343434"/>
          <w:w w:val="105"/>
          <w:sz w:val="14"/>
        </w:rPr>
        <w:t>including</w:t>
      </w:r>
      <w:r>
        <w:rPr>
          <w:rFonts w:ascii="Arial"/>
          <w:color w:val="343434"/>
          <w:spacing w:val="-14"/>
          <w:w w:val="105"/>
          <w:sz w:val="14"/>
        </w:rPr>
        <w:t xml:space="preserve"> </w:t>
      </w:r>
      <w:r>
        <w:rPr>
          <w:rFonts w:ascii="Arial"/>
          <w:color w:val="343434"/>
          <w:w w:val="105"/>
          <w:sz w:val="14"/>
        </w:rPr>
        <w:t>my</w:t>
      </w:r>
      <w:r>
        <w:rPr>
          <w:rFonts w:ascii="Arial"/>
          <w:color w:val="343434"/>
          <w:spacing w:val="-5"/>
          <w:w w:val="105"/>
          <w:sz w:val="14"/>
        </w:rPr>
        <w:t xml:space="preserve"> </w:t>
      </w:r>
      <w:r>
        <w:rPr>
          <w:rFonts w:ascii="Arial"/>
          <w:color w:val="343434"/>
          <w:spacing w:val="-2"/>
          <w:w w:val="105"/>
          <w:sz w:val="14"/>
        </w:rPr>
        <w:t>opinion.</w:t>
      </w:r>
    </w:p>
    <w:p w:rsidR="004E4FAA" w:rsidRDefault="004E4FAA">
      <w:pPr>
        <w:pStyle w:val="BodyText"/>
        <w:spacing w:before="24"/>
        <w:rPr>
          <w:rFonts w:ascii="Arial"/>
          <w:sz w:val="14"/>
        </w:rPr>
      </w:pPr>
    </w:p>
    <w:p w:rsidR="004E4FAA" w:rsidRDefault="00866C7E">
      <w:pPr>
        <w:spacing w:line="278" w:lineRule="auto"/>
        <w:ind w:left="1248" w:right="2346" w:hanging="2"/>
        <w:jc w:val="both"/>
        <w:rPr>
          <w:rFonts w:ascii="Arial"/>
          <w:sz w:val="14"/>
        </w:rPr>
      </w:pPr>
      <w:r>
        <w:rPr>
          <w:rFonts w:ascii="Arial"/>
          <w:color w:val="343434"/>
          <w:sz w:val="14"/>
        </w:rPr>
        <w:t>Reasonable assurance is a high level</w:t>
      </w:r>
      <w:r>
        <w:rPr>
          <w:rFonts w:ascii="Arial"/>
          <w:color w:val="343434"/>
          <w:spacing w:val="-6"/>
          <w:sz w:val="14"/>
        </w:rPr>
        <w:t xml:space="preserve"> </w:t>
      </w:r>
      <w:r>
        <w:rPr>
          <w:rFonts w:ascii="Arial"/>
          <w:color w:val="343434"/>
          <w:sz w:val="14"/>
        </w:rPr>
        <w:t>of assurance, but does not guarantee an audit conducted in</w:t>
      </w:r>
      <w:r>
        <w:rPr>
          <w:rFonts w:ascii="Arial"/>
          <w:color w:val="343434"/>
          <w:w w:val="110"/>
          <w:sz w:val="14"/>
        </w:rPr>
        <w:t xml:space="preserve"> accordance</w:t>
      </w:r>
      <w:r>
        <w:rPr>
          <w:rFonts w:ascii="Arial"/>
          <w:color w:val="343434"/>
          <w:spacing w:val="-11"/>
          <w:w w:val="110"/>
          <w:sz w:val="14"/>
        </w:rPr>
        <w:t xml:space="preserve"> </w:t>
      </w:r>
      <w:r>
        <w:rPr>
          <w:rFonts w:ascii="Arial"/>
          <w:color w:val="343434"/>
          <w:w w:val="110"/>
          <w:sz w:val="14"/>
        </w:rPr>
        <w:t>with</w:t>
      </w:r>
      <w:r>
        <w:rPr>
          <w:rFonts w:ascii="Arial"/>
          <w:color w:val="343434"/>
          <w:spacing w:val="-12"/>
          <w:w w:val="110"/>
          <w:sz w:val="14"/>
        </w:rPr>
        <w:t xml:space="preserve"> </w:t>
      </w:r>
      <w:r>
        <w:rPr>
          <w:rFonts w:ascii="Arial"/>
          <w:color w:val="343434"/>
          <w:w w:val="110"/>
          <w:sz w:val="14"/>
        </w:rPr>
        <w:t>Australian</w:t>
      </w:r>
      <w:r>
        <w:rPr>
          <w:rFonts w:ascii="Arial"/>
          <w:color w:val="343434"/>
          <w:spacing w:val="-11"/>
          <w:w w:val="110"/>
          <w:sz w:val="14"/>
        </w:rPr>
        <w:t xml:space="preserve"> </w:t>
      </w:r>
      <w:r>
        <w:rPr>
          <w:rFonts w:ascii="Arial"/>
          <w:color w:val="343434"/>
          <w:w w:val="110"/>
          <w:sz w:val="14"/>
        </w:rPr>
        <w:t>Auditing</w:t>
      </w:r>
      <w:r>
        <w:rPr>
          <w:rFonts w:ascii="Arial"/>
          <w:color w:val="343434"/>
          <w:spacing w:val="-15"/>
          <w:w w:val="110"/>
          <w:sz w:val="14"/>
        </w:rPr>
        <w:t xml:space="preserve"> </w:t>
      </w:r>
      <w:r>
        <w:rPr>
          <w:rFonts w:ascii="Arial"/>
          <w:color w:val="343434"/>
          <w:w w:val="110"/>
          <w:sz w:val="14"/>
        </w:rPr>
        <w:t>Standards</w:t>
      </w:r>
      <w:r>
        <w:rPr>
          <w:rFonts w:ascii="Arial"/>
          <w:color w:val="343434"/>
          <w:spacing w:val="-10"/>
          <w:w w:val="110"/>
          <w:sz w:val="14"/>
        </w:rPr>
        <w:t xml:space="preserve"> </w:t>
      </w:r>
      <w:r>
        <w:rPr>
          <w:rFonts w:ascii="Arial"/>
          <w:color w:val="343434"/>
          <w:w w:val="110"/>
          <w:sz w:val="14"/>
        </w:rPr>
        <w:t>will</w:t>
      </w:r>
      <w:r>
        <w:rPr>
          <w:rFonts w:ascii="Arial"/>
          <w:color w:val="343434"/>
          <w:spacing w:val="-22"/>
          <w:w w:val="110"/>
          <w:sz w:val="14"/>
        </w:rPr>
        <w:t xml:space="preserve"> </w:t>
      </w:r>
      <w:r>
        <w:rPr>
          <w:rFonts w:ascii="Arial"/>
          <w:color w:val="343434"/>
          <w:w w:val="110"/>
          <w:sz w:val="14"/>
        </w:rPr>
        <w:t>always</w:t>
      </w:r>
      <w:r>
        <w:rPr>
          <w:rFonts w:ascii="Arial"/>
          <w:color w:val="343434"/>
          <w:spacing w:val="-11"/>
          <w:w w:val="110"/>
          <w:sz w:val="14"/>
        </w:rPr>
        <w:t xml:space="preserve"> </w:t>
      </w:r>
      <w:r>
        <w:rPr>
          <w:rFonts w:ascii="Arial"/>
          <w:color w:val="343434"/>
          <w:w w:val="110"/>
          <w:sz w:val="14"/>
        </w:rPr>
        <w:t>detect</w:t>
      </w:r>
      <w:r>
        <w:rPr>
          <w:rFonts w:ascii="Arial"/>
          <w:color w:val="343434"/>
          <w:spacing w:val="-11"/>
          <w:w w:val="110"/>
          <w:sz w:val="14"/>
        </w:rPr>
        <w:t xml:space="preserve"> </w:t>
      </w:r>
      <w:r>
        <w:rPr>
          <w:rFonts w:ascii="Arial"/>
          <w:color w:val="343434"/>
          <w:w w:val="110"/>
          <w:sz w:val="14"/>
        </w:rPr>
        <w:t>material</w:t>
      </w:r>
      <w:r>
        <w:rPr>
          <w:rFonts w:ascii="Arial"/>
          <w:color w:val="343434"/>
          <w:spacing w:val="-15"/>
          <w:w w:val="110"/>
          <w:sz w:val="14"/>
        </w:rPr>
        <w:t xml:space="preserve"> </w:t>
      </w:r>
      <w:r>
        <w:rPr>
          <w:rFonts w:ascii="Arial"/>
          <w:color w:val="343434"/>
          <w:w w:val="110"/>
          <w:sz w:val="14"/>
        </w:rPr>
        <w:t>misstatements.</w:t>
      </w:r>
    </w:p>
    <w:p w:rsidR="004E4FAA" w:rsidRDefault="00866C7E">
      <w:pPr>
        <w:spacing w:line="278" w:lineRule="auto"/>
        <w:ind w:left="1246" w:right="1936" w:firstLine="1"/>
        <w:jc w:val="both"/>
        <w:rPr>
          <w:rFonts w:ascii="Arial"/>
          <w:sz w:val="14"/>
        </w:rPr>
      </w:pPr>
      <w:r>
        <w:rPr>
          <w:rFonts w:ascii="Arial"/>
          <w:color w:val="343434"/>
          <w:w w:val="105"/>
          <w:sz w:val="14"/>
        </w:rPr>
        <w:t>Misstatements can</w:t>
      </w:r>
      <w:r>
        <w:rPr>
          <w:rFonts w:ascii="Arial"/>
          <w:color w:val="343434"/>
          <w:spacing w:val="-5"/>
          <w:w w:val="105"/>
          <w:sz w:val="14"/>
        </w:rPr>
        <w:t xml:space="preserve"> </w:t>
      </w:r>
      <w:r>
        <w:rPr>
          <w:rFonts w:ascii="Arial"/>
          <w:color w:val="343434"/>
          <w:w w:val="105"/>
          <w:sz w:val="14"/>
        </w:rPr>
        <w:t>arise</w:t>
      </w:r>
      <w:r>
        <w:rPr>
          <w:rFonts w:ascii="Arial"/>
          <w:color w:val="343434"/>
          <w:spacing w:val="-4"/>
          <w:w w:val="105"/>
          <w:sz w:val="14"/>
        </w:rPr>
        <w:t xml:space="preserve"> </w:t>
      </w:r>
      <w:r>
        <w:rPr>
          <w:rFonts w:ascii="Arial"/>
          <w:color w:val="343434"/>
          <w:w w:val="105"/>
          <w:sz w:val="14"/>
        </w:rPr>
        <w:t>from fraud or</w:t>
      </w:r>
      <w:r>
        <w:rPr>
          <w:rFonts w:ascii="Arial"/>
          <w:color w:val="343434"/>
          <w:spacing w:val="-1"/>
          <w:w w:val="105"/>
          <w:sz w:val="14"/>
        </w:rPr>
        <w:t xml:space="preserve"> </w:t>
      </w:r>
      <w:r>
        <w:rPr>
          <w:rFonts w:ascii="Arial"/>
          <w:color w:val="343434"/>
          <w:w w:val="105"/>
          <w:sz w:val="14"/>
        </w:rPr>
        <w:t>error.</w:t>
      </w:r>
      <w:r>
        <w:rPr>
          <w:rFonts w:ascii="Arial"/>
          <w:color w:val="343434"/>
          <w:spacing w:val="-6"/>
          <w:w w:val="105"/>
          <w:sz w:val="14"/>
        </w:rPr>
        <w:t xml:space="preserve"> </w:t>
      </w:r>
      <w:r>
        <w:rPr>
          <w:rFonts w:ascii="Arial"/>
          <w:color w:val="343434"/>
          <w:w w:val="105"/>
          <w:sz w:val="14"/>
        </w:rPr>
        <w:t>Misstatements are</w:t>
      </w:r>
      <w:r>
        <w:rPr>
          <w:rFonts w:ascii="Arial"/>
          <w:color w:val="343434"/>
          <w:spacing w:val="-4"/>
          <w:w w:val="105"/>
          <w:sz w:val="14"/>
        </w:rPr>
        <w:t xml:space="preserve"> </w:t>
      </w:r>
      <w:r>
        <w:rPr>
          <w:rFonts w:ascii="Arial"/>
          <w:color w:val="343434"/>
          <w:w w:val="105"/>
          <w:sz w:val="14"/>
        </w:rPr>
        <w:t>considered material</w:t>
      </w:r>
      <w:r>
        <w:rPr>
          <w:rFonts w:ascii="Arial"/>
          <w:color w:val="343434"/>
          <w:spacing w:val="-7"/>
          <w:w w:val="105"/>
          <w:sz w:val="14"/>
        </w:rPr>
        <w:t xml:space="preserve"> </w:t>
      </w:r>
      <w:r>
        <w:rPr>
          <w:rFonts w:ascii="Arial"/>
          <w:color w:val="343434"/>
          <w:w w:val="105"/>
          <w:sz w:val="14"/>
        </w:rPr>
        <w:t>if, individually or in aggregate, they</w:t>
      </w:r>
      <w:r>
        <w:rPr>
          <w:rFonts w:ascii="Arial"/>
          <w:color w:val="343434"/>
          <w:spacing w:val="-9"/>
          <w:w w:val="105"/>
          <w:sz w:val="14"/>
        </w:rPr>
        <w:t xml:space="preserve"> </w:t>
      </w:r>
      <w:r>
        <w:rPr>
          <w:rFonts w:ascii="Arial"/>
          <w:color w:val="343434"/>
          <w:w w:val="105"/>
          <w:sz w:val="14"/>
        </w:rPr>
        <w:t>could</w:t>
      </w:r>
      <w:r>
        <w:rPr>
          <w:rFonts w:ascii="Arial"/>
          <w:color w:val="343434"/>
          <w:spacing w:val="-10"/>
          <w:w w:val="105"/>
          <w:sz w:val="14"/>
        </w:rPr>
        <w:t xml:space="preserve"> </w:t>
      </w:r>
      <w:r>
        <w:rPr>
          <w:rFonts w:ascii="Arial"/>
          <w:color w:val="343434"/>
          <w:w w:val="105"/>
          <w:sz w:val="14"/>
        </w:rPr>
        <w:t>reasonably be</w:t>
      </w:r>
      <w:r>
        <w:rPr>
          <w:rFonts w:ascii="Arial"/>
          <w:color w:val="343434"/>
          <w:spacing w:val="-10"/>
          <w:w w:val="105"/>
          <w:sz w:val="14"/>
        </w:rPr>
        <w:t xml:space="preserve"> </w:t>
      </w:r>
      <w:r>
        <w:rPr>
          <w:rFonts w:ascii="Arial"/>
          <w:color w:val="343434"/>
          <w:w w:val="105"/>
          <w:sz w:val="14"/>
        </w:rPr>
        <w:t>expected</w:t>
      </w:r>
      <w:r>
        <w:rPr>
          <w:rFonts w:ascii="Arial"/>
          <w:color w:val="343434"/>
          <w:spacing w:val="-10"/>
          <w:w w:val="105"/>
          <w:sz w:val="14"/>
        </w:rPr>
        <w:t xml:space="preserve"> </w:t>
      </w:r>
      <w:r>
        <w:rPr>
          <w:rFonts w:ascii="Arial"/>
          <w:color w:val="343434"/>
          <w:w w:val="105"/>
          <w:sz w:val="14"/>
        </w:rPr>
        <w:t>to influence</w:t>
      </w:r>
      <w:r>
        <w:rPr>
          <w:rFonts w:ascii="Arial"/>
          <w:color w:val="343434"/>
          <w:spacing w:val="-3"/>
          <w:w w:val="105"/>
          <w:sz w:val="14"/>
        </w:rPr>
        <w:t xml:space="preserve"> </w:t>
      </w:r>
      <w:r>
        <w:rPr>
          <w:rFonts w:ascii="Arial"/>
          <w:color w:val="343434"/>
          <w:w w:val="105"/>
          <w:sz w:val="14"/>
        </w:rPr>
        <w:t>the economic decisions users</w:t>
      </w:r>
      <w:r>
        <w:rPr>
          <w:rFonts w:ascii="Arial"/>
          <w:color w:val="343434"/>
          <w:spacing w:val="-6"/>
          <w:w w:val="105"/>
          <w:sz w:val="14"/>
        </w:rPr>
        <w:t xml:space="preserve"> </w:t>
      </w:r>
      <w:r>
        <w:rPr>
          <w:rFonts w:ascii="Arial"/>
          <w:color w:val="343434"/>
          <w:w w:val="105"/>
          <w:sz w:val="14"/>
        </w:rPr>
        <w:t>take</w:t>
      </w:r>
      <w:r>
        <w:rPr>
          <w:rFonts w:ascii="Arial"/>
          <w:color w:val="343434"/>
          <w:spacing w:val="-2"/>
          <w:w w:val="105"/>
          <w:sz w:val="14"/>
        </w:rPr>
        <w:t xml:space="preserve"> </w:t>
      </w:r>
      <w:r>
        <w:rPr>
          <w:rFonts w:ascii="Arial"/>
          <w:color w:val="343434"/>
          <w:w w:val="105"/>
          <w:sz w:val="14"/>
        </w:rPr>
        <w:t>based</w:t>
      </w:r>
      <w:r>
        <w:rPr>
          <w:rFonts w:ascii="Arial"/>
          <w:color w:val="343434"/>
          <w:spacing w:val="-8"/>
          <w:w w:val="105"/>
          <w:sz w:val="14"/>
        </w:rPr>
        <w:t xml:space="preserve"> </w:t>
      </w:r>
      <w:r>
        <w:rPr>
          <w:rFonts w:ascii="Arial"/>
          <w:color w:val="343434"/>
          <w:w w:val="105"/>
          <w:sz w:val="14"/>
        </w:rPr>
        <w:t>on the financial</w:t>
      </w:r>
      <w:r>
        <w:rPr>
          <w:rFonts w:ascii="Arial"/>
          <w:color w:val="343434"/>
          <w:spacing w:val="-6"/>
          <w:w w:val="105"/>
          <w:sz w:val="14"/>
        </w:rPr>
        <w:t xml:space="preserve"> </w:t>
      </w:r>
      <w:r>
        <w:rPr>
          <w:rFonts w:ascii="Arial"/>
          <w:color w:val="343434"/>
          <w:w w:val="105"/>
          <w:sz w:val="14"/>
        </w:rPr>
        <w:t>statements.</w:t>
      </w:r>
    </w:p>
    <w:p w:rsidR="004E4FAA" w:rsidRDefault="00866C7E">
      <w:pPr>
        <w:spacing w:before="119" w:line="278" w:lineRule="auto"/>
        <w:ind w:left="1248" w:right="1854"/>
        <w:rPr>
          <w:rFonts w:ascii="Arial"/>
          <w:sz w:val="14"/>
        </w:rPr>
      </w:pPr>
      <w:r>
        <w:rPr>
          <w:rFonts w:ascii="Arial"/>
          <w:color w:val="343434"/>
          <w:sz w:val="14"/>
        </w:rPr>
        <w:t>A</w:t>
      </w:r>
      <w:r>
        <w:rPr>
          <w:rFonts w:ascii="Arial"/>
          <w:color w:val="343434"/>
          <w:spacing w:val="16"/>
          <w:sz w:val="14"/>
        </w:rPr>
        <w:t xml:space="preserve"> </w:t>
      </w:r>
      <w:r>
        <w:rPr>
          <w:rFonts w:ascii="Arial"/>
          <w:color w:val="343434"/>
          <w:sz w:val="14"/>
        </w:rPr>
        <w:t>description</w:t>
      </w:r>
      <w:r>
        <w:rPr>
          <w:rFonts w:ascii="Arial"/>
          <w:color w:val="343434"/>
          <w:spacing w:val="36"/>
          <w:sz w:val="14"/>
        </w:rPr>
        <w:t xml:space="preserve"> </w:t>
      </w:r>
      <w:r>
        <w:rPr>
          <w:rFonts w:ascii="Arial"/>
          <w:color w:val="343434"/>
          <w:sz w:val="14"/>
        </w:rPr>
        <w:t>of</w:t>
      </w:r>
      <w:r>
        <w:rPr>
          <w:rFonts w:ascii="Arial"/>
          <w:color w:val="343434"/>
          <w:spacing w:val="34"/>
          <w:sz w:val="14"/>
        </w:rPr>
        <w:t xml:space="preserve"> </w:t>
      </w:r>
      <w:r>
        <w:rPr>
          <w:rFonts w:ascii="Arial"/>
          <w:color w:val="343434"/>
          <w:sz w:val="14"/>
        </w:rPr>
        <w:t>my</w:t>
      </w:r>
      <w:r>
        <w:rPr>
          <w:rFonts w:ascii="Arial"/>
          <w:color w:val="343434"/>
          <w:spacing w:val="16"/>
          <w:sz w:val="14"/>
        </w:rPr>
        <w:t xml:space="preserve"> </w:t>
      </w:r>
      <w:r>
        <w:rPr>
          <w:rFonts w:ascii="Arial"/>
          <w:color w:val="343434"/>
          <w:sz w:val="14"/>
        </w:rPr>
        <w:t>responsibilities for</w:t>
      </w:r>
      <w:r>
        <w:rPr>
          <w:rFonts w:ascii="Arial"/>
          <w:color w:val="343434"/>
          <w:spacing w:val="18"/>
          <w:sz w:val="14"/>
        </w:rPr>
        <w:t xml:space="preserve"> </w:t>
      </w:r>
      <w:r>
        <w:rPr>
          <w:rFonts w:ascii="Arial"/>
          <w:color w:val="343434"/>
          <w:sz w:val="14"/>
        </w:rPr>
        <w:t>the</w:t>
      </w:r>
      <w:r>
        <w:rPr>
          <w:rFonts w:ascii="Arial"/>
          <w:color w:val="343434"/>
          <w:spacing w:val="31"/>
          <w:sz w:val="14"/>
        </w:rPr>
        <w:t xml:space="preserve"> </w:t>
      </w:r>
      <w:r>
        <w:rPr>
          <w:rFonts w:ascii="Arial"/>
          <w:color w:val="343434"/>
          <w:sz w:val="14"/>
        </w:rPr>
        <w:t>audit</w:t>
      </w:r>
      <w:r>
        <w:rPr>
          <w:rFonts w:ascii="Arial"/>
          <w:color w:val="343434"/>
          <w:spacing w:val="29"/>
          <w:sz w:val="14"/>
        </w:rPr>
        <w:t xml:space="preserve"> </w:t>
      </w:r>
      <w:r>
        <w:rPr>
          <w:rFonts w:ascii="Arial"/>
          <w:color w:val="343434"/>
          <w:sz w:val="14"/>
        </w:rPr>
        <w:t>of</w:t>
      </w:r>
      <w:r>
        <w:rPr>
          <w:rFonts w:ascii="Arial"/>
          <w:color w:val="343434"/>
          <w:spacing w:val="20"/>
          <w:sz w:val="14"/>
        </w:rPr>
        <w:t xml:space="preserve"> </w:t>
      </w:r>
      <w:r>
        <w:rPr>
          <w:rFonts w:ascii="Arial"/>
          <w:color w:val="343434"/>
          <w:sz w:val="14"/>
        </w:rPr>
        <w:t>the</w:t>
      </w:r>
      <w:r>
        <w:rPr>
          <w:rFonts w:ascii="Arial"/>
          <w:color w:val="343434"/>
          <w:spacing w:val="20"/>
          <w:sz w:val="14"/>
        </w:rPr>
        <w:t xml:space="preserve"> </w:t>
      </w:r>
      <w:r>
        <w:rPr>
          <w:rFonts w:ascii="Arial"/>
          <w:color w:val="343434"/>
          <w:sz w:val="14"/>
        </w:rPr>
        <w:t>financial statements</w:t>
      </w:r>
      <w:r>
        <w:rPr>
          <w:rFonts w:ascii="Arial"/>
          <w:color w:val="343434"/>
          <w:spacing w:val="29"/>
          <w:sz w:val="14"/>
        </w:rPr>
        <w:t xml:space="preserve"> </w:t>
      </w:r>
      <w:r>
        <w:rPr>
          <w:rFonts w:ascii="Arial"/>
          <w:color w:val="343434"/>
          <w:sz w:val="14"/>
        </w:rPr>
        <w:t>is</w:t>
      </w:r>
      <w:r>
        <w:rPr>
          <w:rFonts w:ascii="Arial"/>
          <w:color w:val="343434"/>
          <w:spacing w:val="22"/>
          <w:sz w:val="14"/>
        </w:rPr>
        <w:t xml:space="preserve"> </w:t>
      </w:r>
      <w:r>
        <w:rPr>
          <w:rFonts w:ascii="Arial"/>
          <w:color w:val="343434"/>
          <w:sz w:val="14"/>
        </w:rPr>
        <w:t>located</w:t>
      </w:r>
      <w:r>
        <w:rPr>
          <w:rFonts w:ascii="Arial"/>
          <w:color w:val="343434"/>
          <w:spacing w:val="14"/>
          <w:sz w:val="14"/>
        </w:rPr>
        <w:t xml:space="preserve"> </w:t>
      </w:r>
      <w:r>
        <w:rPr>
          <w:rFonts w:ascii="Arial"/>
          <w:color w:val="343434"/>
          <w:sz w:val="14"/>
        </w:rPr>
        <w:t>at the</w:t>
      </w:r>
      <w:r>
        <w:rPr>
          <w:rFonts w:ascii="Arial"/>
          <w:color w:val="343434"/>
          <w:spacing w:val="20"/>
          <w:sz w:val="14"/>
        </w:rPr>
        <w:t xml:space="preserve"> </w:t>
      </w:r>
      <w:r>
        <w:rPr>
          <w:rFonts w:ascii="Arial"/>
          <w:color w:val="343434"/>
          <w:sz w:val="14"/>
        </w:rPr>
        <w:t>Auditing and</w:t>
      </w:r>
      <w:r>
        <w:rPr>
          <w:rFonts w:ascii="Arial"/>
          <w:color w:val="343434"/>
          <w:spacing w:val="40"/>
          <w:sz w:val="14"/>
        </w:rPr>
        <w:t xml:space="preserve"> </w:t>
      </w:r>
      <w:r>
        <w:rPr>
          <w:rFonts w:ascii="Arial"/>
          <w:color w:val="343434"/>
          <w:sz w:val="14"/>
        </w:rPr>
        <w:t>Assurance</w:t>
      </w:r>
      <w:r>
        <w:rPr>
          <w:rFonts w:ascii="Arial"/>
          <w:color w:val="343434"/>
          <w:spacing w:val="38"/>
          <w:sz w:val="14"/>
        </w:rPr>
        <w:t xml:space="preserve"> </w:t>
      </w:r>
      <w:r>
        <w:rPr>
          <w:rFonts w:ascii="Arial"/>
          <w:color w:val="343434"/>
          <w:sz w:val="14"/>
        </w:rPr>
        <w:t>Standards</w:t>
      </w:r>
      <w:r>
        <w:rPr>
          <w:rFonts w:ascii="Arial"/>
          <w:color w:val="343434"/>
          <w:spacing w:val="27"/>
          <w:sz w:val="14"/>
        </w:rPr>
        <w:t xml:space="preserve"> </w:t>
      </w:r>
      <w:r>
        <w:rPr>
          <w:rFonts w:ascii="Arial"/>
          <w:color w:val="343434"/>
          <w:sz w:val="14"/>
        </w:rPr>
        <w:t>Board</w:t>
      </w:r>
      <w:r>
        <w:rPr>
          <w:rFonts w:ascii="Arial"/>
          <w:color w:val="343434"/>
          <w:spacing w:val="33"/>
          <w:sz w:val="14"/>
        </w:rPr>
        <w:t xml:space="preserve"> </w:t>
      </w:r>
      <w:r>
        <w:rPr>
          <w:rFonts w:ascii="Arial"/>
          <w:color w:val="343434"/>
          <w:sz w:val="14"/>
        </w:rPr>
        <w:t>website</w:t>
      </w:r>
      <w:r>
        <w:rPr>
          <w:rFonts w:ascii="Arial"/>
          <w:color w:val="343434"/>
          <w:spacing w:val="23"/>
          <w:sz w:val="14"/>
        </w:rPr>
        <w:t xml:space="preserve"> </w:t>
      </w:r>
      <w:r>
        <w:rPr>
          <w:rFonts w:ascii="Arial"/>
          <w:color w:val="343434"/>
          <w:sz w:val="14"/>
        </w:rPr>
        <w:t>at:</w:t>
      </w:r>
      <w:r>
        <w:rPr>
          <w:rFonts w:ascii="Arial"/>
          <w:color w:val="343434"/>
          <w:spacing w:val="36"/>
          <w:sz w:val="14"/>
        </w:rPr>
        <w:t xml:space="preserve"> </w:t>
      </w:r>
      <w:hyperlink r:id="rId18">
        <w:r>
          <w:rPr>
            <w:rFonts w:ascii="Arial"/>
            <w:color w:val="979797"/>
            <w:sz w:val="14"/>
            <w:u w:val="thick" w:color="343434"/>
          </w:rPr>
          <w:t>www.auasb.gov.au/media/apzlwn0y/ar3</w:t>
        </w:r>
        <w:r>
          <w:rPr>
            <w:rFonts w:ascii="Arial"/>
            <w:color w:val="979797"/>
            <w:spacing w:val="60"/>
            <w:sz w:val="14"/>
            <w:u w:val="thick" w:color="343434"/>
          </w:rPr>
          <w:t xml:space="preserve"> </w:t>
        </w:r>
        <w:r>
          <w:rPr>
            <w:rFonts w:ascii="Arial"/>
            <w:color w:val="979797"/>
            <w:sz w:val="14"/>
            <w:u w:val="thick" w:color="343434"/>
          </w:rPr>
          <w:t>2024.pdf</w:t>
        </w:r>
        <w:r>
          <w:rPr>
            <w:rFonts w:ascii="Arial"/>
            <w:color w:val="343434"/>
            <w:sz w:val="14"/>
          </w:rPr>
          <w:t>.</w:t>
        </w:r>
      </w:hyperlink>
      <w:r>
        <w:rPr>
          <w:rFonts w:ascii="Arial"/>
          <w:color w:val="343434"/>
          <w:spacing w:val="9"/>
          <w:sz w:val="14"/>
        </w:rPr>
        <w:t xml:space="preserve"> </w:t>
      </w:r>
      <w:r>
        <w:rPr>
          <w:rFonts w:ascii="Arial"/>
          <w:color w:val="343434"/>
          <w:sz w:val="14"/>
        </w:rPr>
        <w:t>The</w:t>
      </w:r>
      <w:r>
        <w:rPr>
          <w:rFonts w:ascii="Arial"/>
          <w:color w:val="343434"/>
          <w:w w:val="110"/>
          <w:sz w:val="14"/>
        </w:rPr>
        <w:t xml:space="preserve"> description forms</w:t>
      </w:r>
      <w:r>
        <w:rPr>
          <w:rFonts w:ascii="Arial"/>
          <w:color w:val="343434"/>
          <w:spacing w:val="-1"/>
          <w:w w:val="110"/>
          <w:sz w:val="14"/>
        </w:rPr>
        <w:t xml:space="preserve"> </w:t>
      </w:r>
      <w:r>
        <w:rPr>
          <w:rFonts w:ascii="Arial"/>
          <w:color w:val="343434"/>
          <w:w w:val="110"/>
          <w:sz w:val="14"/>
        </w:rPr>
        <w:t>part of my</w:t>
      </w:r>
      <w:r>
        <w:rPr>
          <w:rFonts w:ascii="Arial"/>
          <w:color w:val="343434"/>
          <w:spacing w:val="-6"/>
          <w:w w:val="110"/>
          <w:sz w:val="14"/>
        </w:rPr>
        <w:t xml:space="preserve"> </w:t>
      </w:r>
      <w:r>
        <w:rPr>
          <w:rFonts w:ascii="Arial"/>
          <w:color w:val="343434"/>
          <w:w w:val="110"/>
          <w:sz w:val="14"/>
        </w:rPr>
        <w:t>auditor's report.</w:t>
      </w:r>
    </w:p>
    <w:p w:rsidR="004E4FAA" w:rsidRDefault="00866C7E">
      <w:pPr>
        <w:spacing w:before="132"/>
        <w:ind w:left="1245"/>
        <w:rPr>
          <w:rFonts w:ascii="Arial"/>
          <w:sz w:val="14"/>
        </w:rPr>
      </w:pPr>
      <w:r>
        <w:rPr>
          <w:rFonts w:ascii="Arial"/>
          <w:color w:val="343434"/>
          <w:w w:val="105"/>
          <w:sz w:val="14"/>
        </w:rPr>
        <w:t>The</w:t>
      </w:r>
      <w:r>
        <w:rPr>
          <w:rFonts w:ascii="Arial"/>
          <w:color w:val="343434"/>
          <w:spacing w:val="-6"/>
          <w:w w:val="105"/>
          <w:sz w:val="14"/>
        </w:rPr>
        <w:t xml:space="preserve"> </w:t>
      </w:r>
      <w:r>
        <w:rPr>
          <w:rFonts w:ascii="Arial"/>
          <w:color w:val="343434"/>
          <w:w w:val="105"/>
          <w:sz w:val="14"/>
        </w:rPr>
        <w:t>scope</w:t>
      </w:r>
      <w:r>
        <w:rPr>
          <w:rFonts w:ascii="Arial"/>
          <w:color w:val="343434"/>
          <w:spacing w:val="-8"/>
          <w:w w:val="105"/>
          <w:sz w:val="14"/>
        </w:rPr>
        <w:t xml:space="preserve"> </w:t>
      </w:r>
      <w:r>
        <w:rPr>
          <w:rFonts w:ascii="Arial"/>
          <w:color w:val="343434"/>
          <w:w w:val="105"/>
          <w:sz w:val="14"/>
        </w:rPr>
        <w:t>of</w:t>
      </w:r>
      <w:r>
        <w:rPr>
          <w:rFonts w:ascii="Arial"/>
          <w:color w:val="343434"/>
          <w:spacing w:val="3"/>
          <w:w w:val="105"/>
          <w:sz w:val="14"/>
        </w:rPr>
        <w:t xml:space="preserve"> </w:t>
      </w:r>
      <w:r>
        <w:rPr>
          <w:rFonts w:ascii="Arial"/>
          <w:color w:val="343434"/>
          <w:w w:val="105"/>
          <w:sz w:val="14"/>
        </w:rPr>
        <w:t>my</w:t>
      </w:r>
      <w:r>
        <w:rPr>
          <w:rFonts w:ascii="Arial"/>
          <w:color w:val="343434"/>
          <w:spacing w:val="-8"/>
          <w:w w:val="105"/>
          <w:sz w:val="14"/>
        </w:rPr>
        <w:t xml:space="preserve"> </w:t>
      </w:r>
      <w:r>
        <w:rPr>
          <w:rFonts w:ascii="Arial"/>
          <w:color w:val="343434"/>
          <w:w w:val="105"/>
          <w:sz w:val="14"/>
        </w:rPr>
        <w:t>audit</w:t>
      </w:r>
      <w:r>
        <w:rPr>
          <w:rFonts w:ascii="Arial"/>
          <w:color w:val="343434"/>
          <w:spacing w:val="-1"/>
          <w:w w:val="105"/>
          <w:sz w:val="14"/>
        </w:rPr>
        <w:t xml:space="preserve"> </w:t>
      </w:r>
      <w:r>
        <w:rPr>
          <w:rFonts w:ascii="Arial"/>
          <w:color w:val="343434"/>
          <w:w w:val="105"/>
          <w:sz w:val="14"/>
        </w:rPr>
        <w:t>does</w:t>
      </w:r>
      <w:r>
        <w:rPr>
          <w:rFonts w:ascii="Arial"/>
          <w:color w:val="343434"/>
          <w:spacing w:val="-4"/>
          <w:w w:val="105"/>
          <w:sz w:val="14"/>
        </w:rPr>
        <w:t xml:space="preserve"> </w:t>
      </w:r>
      <w:r>
        <w:rPr>
          <w:rFonts w:ascii="Arial"/>
          <w:color w:val="343434"/>
          <w:w w:val="105"/>
          <w:sz w:val="14"/>
        </w:rPr>
        <w:t>not</w:t>
      </w:r>
      <w:r>
        <w:rPr>
          <w:rFonts w:ascii="Arial"/>
          <w:color w:val="343434"/>
          <w:spacing w:val="-7"/>
          <w:w w:val="105"/>
          <w:sz w:val="14"/>
        </w:rPr>
        <w:t xml:space="preserve"> </w:t>
      </w:r>
      <w:r>
        <w:rPr>
          <w:rFonts w:ascii="Arial"/>
          <w:color w:val="343434"/>
          <w:w w:val="105"/>
          <w:sz w:val="14"/>
        </w:rPr>
        <w:t>include,</w:t>
      </w:r>
      <w:r>
        <w:rPr>
          <w:rFonts w:ascii="Arial"/>
          <w:color w:val="343434"/>
          <w:spacing w:val="-6"/>
          <w:w w:val="105"/>
          <w:sz w:val="14"/>
        </w:rPr>
        <w:t xml:space="preserve"> </w:t>
      </w:r>
      <w:r>
        <w:rPr>
          <w:rFonts w:ascii="Arial"/>
          <w:color w:val="343434"/>
          <w:w w:val="105"/>
          <w:sz w:val="14"/>
        </w:rPr>
        <w:t>nor</w:t>
      </w:r>
      <w:r>
        <w:rPr>
          <w:rFonts w:ascii="Arial"/>
          <w:color w:val="343434"/>
          <w:spacing w:val="-11"/>
          <w:w w:val="105"/>
          <w:sz w:val="14"/>
        </w:rPr>
        <w:t xml:space="preserve"> </w:t>
      </w:r>
      <w:r>
        <w:rPr>
          <w:rFonts w:ascii="Arial"/>
          <w:color w:val="343434"/>
          <w:w w:val="105"/>
          <w:sz w:val="14"/>
        </w:rPr>
        <w:t>provide</w:t>
      </w:r>
      <w:r>
        <w:rPr>
          <w:rFonts w:ascii="Arial"/>
          <w:color w:val="343434"/>
          <w:spacing w:val="-6"/>
          <w:w w:val="105"/>
          <w:sz w:val="14"/>
        </w:rPr>
        <w:t xml:space="preserve"> </w:t>
      </w:r>
      <w:r>
        <w:rPr>
          <w:rFonts w:ascii="Arial"/>
          <w:color w:val="343434"/>
          <w:spacing w:val="-2"/>
          <w:w w:val="105"/>
          <w:sz w:val="14"/>
        </w:rPr>
        <w:t>assurance:</w:t>
      </w:r>
    </w:p>
    <w:p w:rsidR="004E4FAA" w:rsidRDefault="00866C7E">
      <w:pPr>
        <w:spacing w:before="151" w:line="271" w:lineRule="auto"/>
        <w:ind w:left="1680" w:right="1281" w:hanging="2"/>
        <w:rPr>
          <w:rFonts w:ascii="Arial"/>
          <w:sz w:val="14"/>
        </w:rPr>
      </w:pPr>
      <w:r>
        <w:rPr>
          <w:rFonts w:ascii="Arial"/>
          <w:color w:val="343434"/>
          <w:spacing w:val="-2"/>
          <w:w w:val="110"/>
          <w:sz w:val="14"/>
        </w:rPr>
        <w:t>that</w:t>
      </w:r>
      <w:r>
        <w:rPr>
          <w:rFonts w:ascii="Arial"/>
          <w:color w:val="343434"/>
          <w:spacing w:val="-10"/>
          <w:w w:val="110"/>
          <w:sz w:val="14"/>
        </w:rPr>
        <w:t xml:space="preserve"> </w:t>
      </w:r>
      <w:r>
        <w:rPr>
          <w:rFonts w:ascii="Arial"/>
          <w:color w:val="343434"/>
          <w:spacing w:val="-2"/>
          <w:w w:val="110"/>
          <w:sz w:val="14"/>
        </w:rPr>
        <w:t>the</w:t>
      </w:r>
      <w:r>
        <w:rPr>
          <w:rFonts w:ascii="Arial"/>
          <w:color w:val="343434"/>
          <w:spacing w:val="-7"/>
          <w:w w:val="110"/>
          <w:sz w:val="14"/>
        </w:rPr>
        <w:t xml:space="preserve"> </w:t>
      </w:r>
      <w:r>
        <w:rPr>
          <w:rFonts w:ascii="Arial"/>
          <w:color w:val="343434"/>
          <w:spacing w:val="-2"/>
          <w:w w:val="110"/>
          <w:sz w:val="14"/>
        </w:rPr>
        <w:t>Authority and</w:t>
      </w:r>
      <w:r>
        <w:rPr>
          <w:rFonts w:ascii="Arial"/>
          <w:color w:val="343434"/>
          <w:spacing w:val="-15"/>
          <w:w w:val="110"/>
          <w:sz w:val="14"/>
        </w:rPr>
        <w:t xml:space="preserve"> </w:t>
      </w:r>
      <w:r>
        <w:rPr>
          <w:rFonts w:ascii="Arial"/>
          <w:color w:val="343434"/>
          <w:spacing w:val="-2"/>
          <w:w w:val="110"/>
          <w:sz w:val="14"/>
        </w:rPr>
        <w:t>the</w:t>
      </w:r>
      <w:r>
        <w:rPr>
          <w:rFonts w:ascii="Arial"/>
          <w:color w:val="343434"/>
          <w:spacing w:val="-4"/>
          <w:w w:val="110"/>
          <w:sz w:val="14"/>
        </w:rPr>
        <w:t xml:space="preserve"> </w:t>
      </w:r>
      <w:r>
        <w:rPr>
          <w:rFonts w:ascii="Arial"/>
          <w:color w:val="343434"/>
          <w:spacing w:val="-2"/>
          <w:w w:val="110"/>
          <w:sz w:val="14"/>
        </w:rPr>
        <w:t>consolidated</w:t>
      </w:r>
      <w:r>
        <w:rPr>
          <w:rFonts w:ascii="Arial"/>
          <w:color w:val="343434"/>
          <w:spacing w:val="8"/>
          <w:w w:val="110"/>
          <w:sz w:val="14"/>
        </w:rPr>
        <w:t xml:space="preserve"> </w:t>
      </w:r>
      <w:r>
        <w:rPr>
          <w:rFonts w:ascii="Arial"/>
          <w:color w:val="343434"/>
          <w:spacing w:val="-2"/>
          <w:w w:val="110"/>
          <w:sz w:val="14"/>
        </w:rPr>
        <w:t>entity carried</w:t>
      </w:r>
      <w:r>
        <w:rPr>
          <w:rFonts w:ascii="Arial"/>
          <w:color w:val="343434"/>
          <w:spacing w:val="-11"/>
          <w:w w:val="110"/>
          <w:sz w:val="14"/>
        </w:rPr>
        <w:t xml:space="preserve"> </w:t>
      </w:r>
      <w:r>
        <w:rPr>
          <w:rFonts w:ascii="Arial"/>
          <w:color w:val="343434"/>
          <w:spacing w:val="-2"/>
          <w:w w:val="110"/>
          <w:sz w:val="14"/>
        </w:rPr>
        <w:t>out</w:t>
      </w:r>
      <w:r>
        <w:rPr>
          <w:rFonts w:ascii="Arial"/>
          <w:color w:val="343434"/>
          <w:spacing w:val="-11"/>
          <w:w w:val="110"/>
          <w:sz w:val="14"/>
        </w:rPr>
        <w:t xml:space="preserve"> </w:t>
      </w:r>
      <w:r>
        <w:rPr>
          <w:rFonts w:ascii="Arial"/>
          <w:color w:val="343434"/>
          <w:spacing w:val="-2"/>
          <w:w w:val="110"/>
          <w:sz w:val="14"/>
        </w:rPr>
        <w:t>their</w:t>
      </w:r>
      <w:r>
        <w:rPr>
          <w:rFonts w:ascii="Arial"/>
          <w:color w:val="343434"/>
          <w:spacing w:val="-3"/>
          <w:w w:val="110"/>
          <w:sz w:val="14"/>
        </w:rPr>
        <w:t xml:space="preserve"> </w:t>
      </w:r>
      <w:r>
        <w:rPr>
          <w:rFonts w:ascii="Arial"/>
          <w:color w:val="343434"/>
          <w:spacing w:val="-2"/>
          <w:w w:val="110"/>
          <w:sz w:val="14"/>
        </w:rPr>
        <w:t>activities</w:t>
      </w:r>
      <w:r>
        <w:rPr>
          <w:rFonts w:ascii="Arial"/>
          <w:color w:val="343434"/>
          <w:spacing w:val="8"/>
          <w:w w:val="110"/>
          <w:sz w:val="14"/>
        </w:rPr>
        <w:t xml:space="preserve"> </w:t>
      </w:r>
      <w:r>
        <w:rPr>
          <w:rFonts w:ascii="Arial"/>
          <w:color w:val="343434"/>
          <w:spacing w:val="-2"/>
          <w:w w:val="110"/>
          <w:sz w:val="14"/>
        </w:rPr>
        <w:t>effectively,</w:t>
      </w:r>
      <w:r>
        <w:rPr>
          <w:rFonts w:ascii="Arial"/>
          <w:color w:val="343434"/>
          <w:spacing w:val="-5"/>
          <w:w w:val="110"/>
          <w:sz w:val="14"/>
        </w:rPr>
        <w:t xml:space="preserve"> </w:t>
      </w:r>
      <w:r>
        <w:rPr>
          <w:rFonts w:ascii="Arial"/>
          <w:color w:val="343434"/>
          <w:spacing w:val="-2"/>
          <w:w w:val="110"/>
          <w:sz w:val="14"/>
        </w:rPr>
        <w:t>efficiently</w:t>
      </w:r>
      <w:r>
        <w:rPr>
          <w:rFonts w:ascii="Arial"/>
          <w:color w:val="343434"/>
          <w:spacing w:val="-3"/>
          <w:w w:val="110"/>
          <w:sz w:val="14"/>
        </w:rPr>
        <w:t xml:space="preserve"> </w:t>
      </w:r>
      <w:r>
        <w:rPr>
          <w:rFonts w:ascii="Arial"/>
          <w:color w:val="343434"/>
          <w:spacing w:val="-2"/>
          <w:w w:val="110"/>
          <w:sz w:val="14"/>
        </w:rPr>
        <w:t>and economically</w:t>
      </w:r>
    </w:p>
    <w:p w:rsidR="004E4FAA" w:rsidRDefault="00866C7E">
      <w:pPr>
        <w:spacing w:before="55"/>
        <w:ind w:left="1680"/>
        <w:rPr>
          <w:rFonts w:ascii="Arial"/>
          <w:sz w:val="14"/>
        </w:rPr>
      </w:pPr>
      <w:r>
        <w:rPr>
          <w:rFonts w:ascii="Arial"/>
          <w:color w:val="343434"/>
          <w:w w:val="105"/>
          <w:sz w:val="14"/>
        </w:rPr>
        <w:t>about</w:t>
      </w:r>
      <w:r>
        <w:rPr>
          <w:rFonts w:ascii="Arial"/>
          <w:color w:val="343434"/>
          <w:spacing w:val="-4"/>
          <w:w w:val="105"/>
          <w:sz w:val="14"/>
        </w:rPr>
        <w:t xml:space="preserve"> </w:t>
      </w:r>
      <w:r>
        <w:rPr>
          <w:rFonts w:ascii="Arial"/>
          <w:color w:val="343434"/>
          <w:w w:val="105"/>
          <w:sz w:val="14"/>
        </w:rPr>
        <w:t>the</w:t>
      </w:r>
      <w:r>
        <w:rPr>
          <w:rFonts w:ascii="Arial"/>
          <w:color w:val="343434"/>
          <w:spacing w:val="4"/>
          <w:w w:val="105"/>
          <w:sz w:val="14"/>
        </w:rPr>
        <w:t xml:space="preserve"> </w:t>
      </w:r>
      <w:r>
        <w:rPr>
          <w:rFonts w:ascii="Arial"/>
          <w:color w:val="343434"/>
          <w:w w:val="105"/>
          <w:sz w:val="14"/>
        </w:rPr>
        <w:t>assumptions</w:t>
      </w:r>
      <w:r>
        <w:rPr>
          <w:rFonts w:ascii="Arial"/>
          <w:color w:val="343434"/>
          <w:spacing w:val="17"/>
          <w:w w:val="105"/>
          <w:sz w:val="14"/>
        </w:rPr>
        <w:t xml:space="preserve"> </w:t>
      </w:r>
      <w:r>
        <w:rPr>
          <w:rFonts w:ascii="Arial"/>
          <w:color w:val="343434"/>
          <w:w w:val="105"/>
          <w:sz w:val="14"/>
        </w:rPr>
        <w:t>used</w:t>
      </w:r>
      <w:r>
        <w:rPr>
          <w:rFonts w:ascii="Arial"/>
          <w:color w:val="343434"/>
          <w:spacing w:val="-1"/>
          <w:w w:val="105"/>
          <w:sz w:val="14"/>
        </w:rPr>
        <w:t xml:space="preserve"> </w:t>
      </w:r>
      <w:r>
        <w:rPr>
          <w:rFonts w:ascii="Arial"/>
          <w:color w:val="343434"/>
          <w:w w:val="105"/>
          <w:sz w:val="14"/>
        </w:rPr>
        <w:t>in</w:t>
      </w:r>
      <w:r>
        <w:rPr>
          <w:rFonts w:ascii="Arial"/>
          <w:color w:val="343434"/>
          <w:spacing w:val="-9"/>
          <w:w w:val="105"/>
          <w:sz w:val="14"/>
        </w:rPr>
        <w:t xml:space="preserve"> </w:t>
      </w:r>
      <w:r>
        <w:rPr>
          <w:rFonts w:ascii="Arial"/>
          <w:color w:val="343434"/>
          <w:w w:val="105"/>
          <w:sz w:val="14"/>
        </w:rPr>
        <w:t>formulating</w:t>
      </w:r>
      <w:r>
        <w:rPr>
          <w:rFonts w:ascii="Arial"/>
          <w:color w:val="343434"/>
          <w:spacing w:val="-4"/>
          <w:w w:val="105"/>
          <w:sz w:val="14"/>
        </w:rPr>
        <w:t xml:space="preserve"> </w:t>
      </w:r>
      <w:r>
        <w:rPr>
          <w:rFonts w:ascii="Arial"/>
          <w:color w:val="343434"/>
          <w:w w:val="105"/>
          <w:sz w:val="14"/>
        </w:rPr>
        <w:t>the</w:t>
      </w:r>
      <w:r>
        <w:rPr>
          <w:rFonts w:ascii="Arial"/>
          <w:color w:val="343434"/>
          <w:spacing w:val="-5"/>
          <w:w w:val="105"/>
          <w:sz w:val="14"/>
        </w:rPr>
        <w:t xml:space="preserve"> </w:t>
      </w:r>
      <w:r>
        <w:rPr>
          <w:rFonts w:ascii="Arial"/>
          <w:color w:val="343434"/>
          <w:w w:val="105"/>
          <w:sz w:val="14"/>
        </w:rPr>
        <w:t>budget</w:t>
      </w:r>
      <w:r>
        <w:rPr>
          <w:rFonts w:ascii="Arial"/>
          <w:color w:val="343434"/>
          <w:spacing w:val="6"/>
          <w:w w:val="105"/>
          <w:sz w:val="14"/>
        </w:rPr>
        <w:t xml:space="preserve"> </w:t>
      </w:r>
      <w:r>
        <w:rPr>
          <w:rFonts w:ascii="Arial"/>
          <w:color w:val="343434"/>
          <w:w w:val="105"/>
          <w:sz w:val="14"/>
        </w:rPr>
        <w:t>figures</w:t>
      </w:r>
      <w:r>
        <w:rPr>
          <w:rFonts w:ascii="Arial"/>
          <w:color w:val="343434"/>
          <w:spacing w:val="17"/>
          <w:w w:val="105"/>
          <w:sz w:val="14"/>
        </w:rPr>
        <w:t xml:space="preserve"> </w:t>
      </w:r>
      <w:r>
        <w:rPr>
          <w:rFonts w:ascii="Arial"/>
          <w:color w:val="343434"/>
          <w:w w:val="105"/>
          <w:sz w:val="14"/>
        </w:rPr>
        <w:t>disclosed</w:t>
      </w:r>
      <w:r>
        <w:rPr>
          <w:rFonts w:ascii="Arial"/>
          <w:color w:val="343434"/>
          <w:spacing w:val="3"/>
          <w:w w:val="105"/>
          <w:sz w:val="14"/>
        </w:rPr>
        <w:t xml:space="preserve"> </w:t>
      </w:r>
      <w:r>
        <w:rPr>
          <w:rFonts w:ascii="Arial"/>
          <w:color w:val="343434"/>
          <w:w w:val="105"/>
          <w:sz w:val="14"/>
        </w:rPr>
        <w:t>in</w:t>
      </w:r>
      <w:r>
        <w:rPr>
          <w:rFonts w:ascii="Arial"/>
          <w:color w:val="343434"/>
          <w:spacing w:val="-10"/>
          <w:w w:val="105"/>
          <w:sz w:val="14"/>
        </w:rPr>
        <w:t xml:space="preserve"> </w:t>
      </w:r>
      <w:r>
        <w:rPr>
          <w:rFonts w:ascii="Arial"/>
          <w:color w:val="343434"/>
          <w:w w:val="105"/>
          <w:sz w:val="14"/>
        </w:rPr>
        <w:t>the</w:t>
      </w:r>
      <w:r>
        <w:rPr>
          <w:rFonts w:ascii="Arial"/>
          <w:color w:val="343434"/>
          <w:spacing w:val="-6"/>
          <w:w w:val="105"/>
          <w:sz w:val="14"/>
        </w:rPr>
        <w:t xml:space="preserve"> </w:t>
      </w:r>
      <w:r>
        <w:rPr>
          <w:rFonts w:ascii="Arial"/>
          <w:color w:val="343434"/>
          <w:w w:val="105"/>
          <w:sz w:val="14"/>
        </w:rPr>
        <w:t>financial</w:t>
      </w:r>
      <w:r>
        <w:rPr>
          <w:rFonts w:ascii="Arial"/>
          <w:color w:val="343434"/>
          <w:spacing w:val="-10"/>
          <w:w w:val="105"/>
          <w:sz w:val="14"/>
        </w:rPr>
        <w:t xml:space="preserve"> </w:t>
      </w:r>
      <w:r>
        <w:rPr>
          <w:rFonts w:ascii="Arial"/>
          <w:color w:val="343434"/>
          <w:spacing w:val="-2"/>
          <w:w w:val="105"/>
          <w:sz w:val="14"/>
        </w:rPr>
        <w:t>statements</w:t>
      </w:r>
    </w:p>
    <w:p w:rsidR="004E4FAA" w:rsidRDefault="00866C7E">
      <w:pPr>
        <w:spacing w:before="69" w:line="278" w:lineRule="auto"/>
        <w:ind w:left="1681" w:right="1889" w:hanging="1"/>
        <w:rPr>
          <w:rFonts w:ascii="Arial"/>
          <w:sz w:val="14"/>
        </w:rPr>
      </w:pPr>
      <w:r>
        <w:rPr>
          <w:rFonts w:ascii="Arial"/>
          <w:color w:val="343434"/>
          <w:w w:val="105"/>
          <w:sz w:val="14"/>
        </w:rPr>
        <w:t>about the security and controls over the</w:t>
      </w:r>
      <w:r>
        <w:rPr>
          <w:rFonts w:ascii="Arial"/>
          <w:color w:val="343434"/>
          <w:spacing w:val="-2"/>
          <w:w w:val="105"/>
          <w:sz w:val="14"/>
        </w:rPr>
        <w:t xml:space="preserve"> </w:t>
      </w:r>
      <w:r>
        <w:rPr>
          <w:rFonts w:ascii="Arial"/>
          <w:color w:val="343434"/>
          <w:w w:val="105"/>
          <w:sz w:val="14"/>
        </w:rPr>
        <w:t>electronic</w:t>
      </w:r>
      <w:r>
        <w:rPr>
          <w:rFonts w:ascii="Arial"/>
          <w:color w:val="343434"/>
          <w:spacing w:val="20"/>
          <w:w w:val="105"/>
          <w:sz w:val="14"/>
        </w:rPr>
        <w:t xml:space="preserve"> </w:t>
      </w:r>
      <w:r>
        <w:rPr>
          <w:rFonts w:ascii="Arial"/>
          <w:color w:val="343434"/>
          <w:w w:val="105"/>
          <w:sz w:val="14"/>
        </w:rPr>
        <w:t>publication of the audited financial</w:t>
      </w:r>
      <w:r>
        <w:rPr>
          <w:rFonts w:ascii="Arial"/>
          <w:color w:val="343434"/>
          <w:spacing w:val="-6"/>
          <w:w w:val="105"/>
          <w:sz w:val="14"/>
        </w:rPr>
        <w:t xml:space="preserve"> </w:t>
      </w:r>
      <w:r>
        <w:rPr>
          <w:rFonts w:ascii="Arial"/>
          <w:color w:val="343434"/>
          <w:w w:val="105"/>
          <w:sz w:val="14"/>
        </w:rPr>
        <w:t>statements on any website where they may be presented</w:t>
      </w:r>
    </w:p>
    <w:p w:rsidR="004E4FAA" w:rsidRDefault="00866C7E">
      <w:pPr>
        <w:spacing w:before="40"/>
        <w:ind w:left="1680"/>
        <w:rPr>
          <w:rFonts w:ascii="Arial"/>
          <w:sz w:val="14"/>
        </w:rPr>
      </w:pPr>
      <w:r>
        <w:rPr>
          <w:rFonts w:ascii="Arial"/>
          <w:color w:val="343434"/>
          <w:sz w:val="14"/>
        </w:rPr>
        <w:t>about</w:t>
      </w:r>
      <w:r>
        <w:rPr>
          <w:rFonts w:ascii="Arial"/>
          <w:color w:val="343434"/>
          <w:spacing w:val="19"/>
          <w:sz w:val="14"/>
        </w:rPr>
        <w:t xml:space="preserve"> </w:t>
      </w:r>
      <w:r>
        <w:rPr>
          <w:rFonts w:ascii="Arial"/>
          <w:color w:val="343434"/>
          <w:sz w:val="14"/>
        </w:rPr>
        <w:t>any</w:t>
      </w:r>
      <w:r>
        <w:rPr>
          <w:rFonts w:ascii="Arial"/>
          <w:color w:val="343434"/>
          <w:spacing w:val="24"/>
          <w:sz w:val="14"/>
        </w:rPr>
        <w:t xml:space="preserve"> </w:t>
      </w:r>
      <w:r>
        <w:rPr>
          <w:rFonts w:ascii="Arial"/>
          <w:color w:val="343434"/>
          <w:sz w:val="14"/>
        </w:rPr>
        <w:t>other</w:t>
      </w:r>
      <w:r>
        <w:rPr>
          <w:rFonts w:ascii="Arial"/>
          <w:color w:val="343434"/>
          <w:spacing w:val="25"/>
          <w:sz w:val="14"/>
        </w:rPr>
        <w:t xml:space="preserve"> </w:t>
      </w:r>
      <w:r>
        <w:rPr>
          <w:rFonts w:ascii="Arial"/>
          <w:color w:val="343434"/>
          <w:sz w:val="14"/>
        </w:rPr>
        <w:t>information</w:t>
      </w:r>
      <w:r>
        <w:rPr>
          <w:rFonts w:ascii="Arial"/>
          <w:color w:val="343434"/>
          <w:spacing w:val="25"/>
          <w:sz w:val="14"/>
        </w:rPr>
        <w:t xml:space="preserve"> </w:t>
      </w:r>
      <w:r>
        <w:rPr>
          <w:rFonts w:ascii="Arial"/>
          <w:color w:val="343434"/>
          <w:sz w:val="14"/>
        </w:rPr>
        <w:t>which</w:t>
      </w:r>
      <w:r>
        <w:rPr>
          <w:rFonts w:ascii="Arial"/>
          <w:color w:val="343434"/>
          <w:spacing w:val="21"/>
          <w:sz w:val="14"/>
        </w:rPr>
        <w:t xml:space="preserve"> </w:t>
      </w:r>
      <w:r>
        <w:rPr>
          <w:rFonts w:ascii="Arial"/>
          <w:color w:val="343434"/>
          <w:sz w:val="14"/>
        </w:rPr>
        <w:t>may</w:t>
      </w:r>
      <w:r>
        <w:rPr>
          <w:rFonts w:ascii="Arial"/>
          <w:color w:val="343434"/>
          <w:spacing w:val="26"/>
          <w:sz w:val="14"/>
        </w:rPr>
        <w:t xml:space="preserve"> </w:t>
      </w:r>
      <w:r>
        <w:rPr>
          <w:rFonts w:ascii="Arial"/>
          <w:color w:val="343434"/>
          <w:sz w:val="14"/>
        </w:rPr>
        <w:t>have</w:t>
      </w:r>
      <w:r>
        <w:rPr>
          <w:rFonts w:ascii="Arial"/>
          <w:color w:val="343434"/>
          <w:spacing w:val="35"/>
          <w:sz w:val="14"/>
        </w:rPr>
        <w:t xml:space="preserve"> </w:t>
      </w:r>
      <w:r>
        <w:rPr>
          <w:rFonts w:ascii="Arial"/>
          <w:color w:val="343434"/>
          <w:sz w:val="14"/>
        </w:rPr>
        <w:t>been</w:t>
      </w:r>
      <w:r>
        <w:rPr>
          <w:rFonts w:ascii="Arial"/>
          <w:color w:val="343434"/>
          <w:spacing w:val="30"/>
          <w:sz w:val="14"/>
        </w:rPr>
        <w:t xml:space="preserve"> </w:t>
      </w:r>
      <w:r>
        <w:rPr>
          <w:rFonts w:ascii="Arial"/>
          <w:color w:val="343434"/>
          <w:sz w:val="14"/>
        </w:rPr>
        <w:t>hyperlinked</w:t>
      </w:r>
      <w:r>
        <w:rPr>
          <w:rFonts w:ascii="Arial"/>
          <w:color w:val="343434"/>
          <w:spacing w:val="14"/>
          <w:sz w:val="14"/>
        </w:rPr>
        <w:t xml:space="preserve"> </w:t>
      </w:r>
      <w:r>
        <w:rPr>
          <w:rFonts w:ascii="Arial"/>
          <w:color w:val="343434"/>
          <w:sz w:val="14"/>
        </w:rPr>
        <w:t>to/from</w:t>
      </w:r>
      <w:r>
        <w:rPr>
          <w:rFonts w:ascii="Arial"/>
          <w:color w:val="343434"/>
          <w:spacing w:val="16"/>
          <w:sz w:val="14"/>
        </w:rPr>
        <w:t xml:space="preserve"> </w:t>
      </w:r>
      <w:r>
        <w:rPr>
          <w:rFonts w:ascii="Arial"/>
          <w:color w:val="343434"/>
          <w:sz w:val="14"/>
        </w:rPr>
        <w:t>the</w:t>
      </w:r>
      <w:r>
        <w:rPr>
          <w:rFonts w:ascii="Arial"/>
          <w:color w:val="343434"/>
          <w:spacing w:val="7"/>
          <w:sz w:val="14"/>
        </w:rPr>
        <w:t xml:space="preserve"> </w:t>
      </w:r>
      <w:r>
        <w:rPr>
          <w:rFonts w:ascii="Arial"/>
          <w:color w:val="343434"/>
          <w:sz w:val="14"/>
        </w:rPr>
        <w:t>financial</w:t>
      </w:r>
      <w:r>
        <w:rPr>
          <w:rFonts w:ascii="Arial"/>
          <w:color w:val="343434"/>
          <w:spacing w:val="7"/>
          <w:sz w:val="14"/>
        </w:rPr>
        <w:t xml:space="preserve"> </w:t>
      </w:r>
      <w:r>
        <w:rPr>
          <w:rFonts w:ascii="Arial"/>
          <w:color w:val="343434"/>
          <w:spacing w:val="-2"/>
          <w:sz w:val="14"/>
        </w:rPr>
        <w:t>statements.</w:t>
      </w:r>
    </w:p>
    <w:p w:rsidR="004E4FAA" w:rsidRDefault="004E4FAA">
      <w:pPr>
        <w:pStyle w:val="BodyText"/>
        <w:rPr>
          <w:rFonts w:ascii="Arial"/>
          <w:sz w:val="20"/>
        </w:rPr>
      </w:pPr>
    </w:p>
    <w:p w:rsidR="004E4FAA" w:rsidRDefault="00866C7E">
      <w:pPr>
        <w:pStyle w:val="BodyText"/>
        <w:spacing w:before="164"/>
        <w:rPr>
          <w:rFonts w:ascii="Arial"/>
          <w:sz w:val="20"/>
        </w:rPr>
      </w:pPr>
      <w:r>
        <w:rPr>
          <w:rFonts w:ascii="Arial"/>
          <w:noProof/>
          <w:sz w:val="20"/>
          <w:lang w:val="en-AU" w:eastAsia="en-AU"/>
        </w:rPr>
        <w:drawing>
          <wp:anchor distT="0" distB="0" distL="0" distR="0" simplePos="0" relativeHeight="487599104" behindDoc="1" locked="0" layoutInCell="1" allowOverlap="1">
            <wp:simplePos x="0" y="0"/>
            <wp:positionH relativeFrom="page">
              <wp:posOffset>1614665</wp:posOffset>
            </wp:positionH>
            <wp:positionV relativeFrom="paragraph">
              <wp:posOffset>265698</wp:posOffset>
            </wp:positionV>
            <wp:extent cx="582242" cy="38709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582242" cy="387096"/>
                    </a:xfrm>
                    <a:prstGeom prst="rect">
                      <a:avLst/>
                    </a:prstGeom>
                  </pic:spPr>
                </pic:pic>
              </a:graphicData>
            </a:graphic>
          </wp:anchor>
        </w:drawing>
      </w:r>
    </w:p>
    <w:p w:rsidR="004E4FAA" w:rsidRDefault="004E4FAA">
      <w:pPr>
        <w:pStyle w:val="BodyText"/>
        <w:spacing w:before="25"/>
        <w:rPr>
          <w:rFonts w:ascii="Arial"/>
          <w:sz w:val="14"/>
        </w:rPr>
      </w:pPr>
    </w:p>
    <w:p w:rsidR="004E4FAA" w:rsidRDefault="00866C7E">
      <w:pPr>
        <w:ind w:left="1247"/>
        <w:rPr>
          <w:rFonts w:ascii="Arial"/>
          <w:sz w:val="14"/>
        </w:rPr>
      </w:pPr>
      <w:r>
        <w:rPr>
          <w:rFonts w:ascii="Arial"/>
          <w:color w:val="343434"/>
          <w:sz w:val="14"/>
        </w:rPr>
        <w:t>Mary</w:t>
      </w:r>
      <w:r>
        <w:rPr>
          <w:rFonts w:ascii="Arial"/>
          <w:color w:val="343434"/>
          <w:spacing w:val="5"/>
          <w:sz w:val="14"/>
        </w:rPr>
        <w:t xml:space="preserve"> </w:t>
      </w:r>
      <w:r>
        <w:rPr>
          <w:rFonts w:ascii="Arial"/>
          <w:color w:val="343434"/>
          <w:spacing w:val="-4"/>
          <w:sz w:val="14"/>
        </w:rPr>
        <w:t>Yuen</w:t>
      </w:r>
    </w:p>
    <w:p w:rsidR="004E4FAA" w:rsidRDefault="00866C7E">
      <w:pPr>
        <w:spacing w:before="27"/>
        <w:ind w:left="1247"/>
        <w:rPr>
          <w:rFonts w:ascii="Arial"/>
          <w:sz w:val="14"/>
        </w:rPr>
      </w:pPr>
      <w:r>
        <w:rPr>
          <w:rFonts w:ascii="Arial"/>
          <w:color w:val="343434"/>
          <w:w w:val="105"/>
          <w:sz w:val="14"/>
        </w:rPr>
        <w:t>Director,</w:t>
      </w:r>
      <w:r>
        <w:rPr>
          <w:rFonts w:ascii="Arial"/>
          <w:color w:val="343434"/>
          <w:spacing w:val="4"/>
          <w:w w:val="105"/>
          <w:sz w:val="14"/>
        </w:rPr>
        <w:t xml:space="preserve"> </w:t>
      </w:r>
      <w:r>
        <w:rPr>
          <w:rFonts w:ascii="Arial"/>
          <w:color w:val="343434"/>
          <w:w w:val="105"/>
          <w:sz w:val="14"/>
        </w:rPr>
        <w:t>Financial</w:t>
      </w:r>
      <w:r>
        <w:rPr>
          <w:rFonts w:ascii="Arial"/>
          <w:color w:val="343434"/>
          <w:spacing w:val="-5"/>
          <w:w w:val="105"/>
          <w:sz w:val="14"/>
        </w:rPr>
        <w:t xml:space="preserve"> </w:t>
      </w:r>
      <w:r>
        <w:rPr>
          <w:rFonts w:ascii="Arial"/>
          <w:color w:val="343434"/>
          <w:spacing w:val="-2"/>
          <w:w w:val="105"/>
          <w:sz w:val="14"/>
        </w:rPr>
        <w:t>Audit</w:t>
      </w:r>
    </w:p>
    <w:p w:rsidR="004E4FAA" w:rsidRDefault="00866C7E">
      <w:pPr>
        <w:spacing w:before="28" w:line="312" w:lineRule="exact"/>
        <w:ind w:left="1247" w:right="5103" w:hanging="1"/>
        <w:rPr>
          <w:rFonts w:ascii="Arial"/>
          <w:sz w:val="14"/>
        </w:rPr>
      </w:pPr>
      <w:r>
        <w:rPr>
          <w:rFonts w:ascii="Arial"/>
          <w:color w:val="343434"/>
          <w:w w:val="105"/>
          <w:sz w:val="14"/>
        </w:rPr>
        <w:t>Delegate</w:t>
      </w:r>
      <w:r>
        <w:rPr>
          <w:rFonts w:ascii="Arial"/>
          <w:color w:val="343434"/>
          <w:spacing w:val="-3"/>
          <w:w w:val="105"/>
          <w:sz w:val="14"/>
        </w:rPr>
        <w:t xml:space="preserve"> </w:t>
      </w:r>
      <w:r>
        <w:rPr>
          <w:rFonts w:ascii="Arial"/>
          <w:color w:val="343434"/>
          <w:w w:val="105"/>
          <w:sz w:val="14"/>
        </w:rPr>
        <w:t>of</w:t>
      </w:r>
      <w:r>
        <w:rPr>
          <w:rFonts w:ascii="Arial"/>
          <w:color w:val="343434"/>
          <w:spacing w:val="-8"/>
          <w:w w:val="105"/>
          <w:sz w:val="14"/>
        </w:rPr>
        <w:t xml:space="preserve"> </w:t>
      </w:r>
      <w:r>
        <w:rPr>
          <w:rFonts w:ascii="Arial"/>
          <w:color w:val="343434"/>
          <w:w w:val="105"/>
          <w:sz w:val="14"/>
        </w:rPr>
        <w:t>the Auditor-General</w:t>
      </w:r>
      <w:r>
        <w:rPr>
          <w:rFonts w:ascii="Arial"/>
          <w:color w:val="343434"/>
          <w:spacing w:val="-25"/>
          <w:w w:val="105"/>
          <w:sz w:val="14"/>
        </w:rPr>
        <w:t xml:space="preserve"> </w:t>
      </w:r>
      <w:r>
        <w:rPr>
          <w:rFonts w:ascii="Arial"/>
          <w:color w:val="343434"/>
          <w:w w:val="105"/>
          <w:sz w:val="14"/>
        </w:rPr>
        <w:t>for</w:t>
      </w:r>
      <w:r>
        <w:rPr>
          <w:rFonts w:ascii="Arial"/>
          <w:color w:val="343434"/>
          <w:spacing w:val="-8"/>
          <w:w w:val="105"/>
          <w:sz w:val="14"/>
        </w:rPr>
        <w:t xml:space="preserve"> </w:t>
      </w:r>
      <w:r>
        <w:rPr>
          <w:rFonts w:ascii="Arial"/>
          <w:color w:val="343434"/>
          <w:w w:val="105"/>
          <w:sz w:val="14"/>
        </w:rPr>
        <w:t>New</w:t>
      </w:r>
      <w:r>
        <w:rPr>
          <w:rFonts w:ascii="Arial"/>
          <w:color w:val="343434"/>
          <w:spacing w:val="-10"/>
          <w:w w:val="105"/>
          <w:sz w:val="14"/>
        </w:rPr>
        <w:t xml:space="preserve"> </w:t>
      </w:r>
      <w:r>
        <w:rPr>
          <w:rFonts w:ascii="Arial"/>
          <w:color w:val="343434"/>
          <w:w w:val="105"/>
          <w:sz w:val="14"/>
        </w:rPr>
        <w:t>South</w:t>
      </w:r>
      <w:r>
        <w:rPr>
          <w:rFonts w:ascii="Arial"/>
          <w:color w:val="343434"/>
          <w:spacing w:val="-9"/>
          <w:w w:val="105"/>
          <w:sz w:val="14"/>
        </w:rPr>
        <w:t xml:space="preserve"> </w:t>
      </w:r>
      <w:r>
        <w:rPr>
          <w:rFonts w:ascii="Arial"/>
          <w:color w:val="343434"/>
          <w:w w:val="105"/>
          <w:sz w:val="14"/>
        </w:rPr>
        <w:t>Wales 10</w:t>
      </w:r>
      <w:r>
        <w:rPr>
          <w:rFonts w:ascii="Arial"/>
          <w:color w:val="343434"/>
          <w:spacing w:val="-13"/>
          <w:w w:val="105"/>
          <w:sz w:val="14"/>
        </w:rPr>
        <w:t xml:space="preserve"> </w:t>
      </w:r>
      <w:r>
        <w:rPr>
          <w:rFonts w:ascii="Arial"/>
          <w:color w:val="343434"/>
          <w:w w:val="105"/>
          <w:sz w:val="14"/>
        </w:rPr>
        <w:t>October 2025</w:t>
      </w:r>
    </w:p>
    <w:p w:rsidR="004E4FAA" w:rsidRDefault="00866C7E">
      <w:pPr>
        <w:spacing w:line="155" w:lineRule="exact"/>
        <w:ind w:left="1246"/>
        <w:rPr>
          <w:rFonts w:ascii="Arial"/>
          <w:sz w:val="14"/>
        </w:rPr>
      </w:pPr>
      <w:r>
        <w:rPr>
          <w:rFonts w:ascii="Arial"/>
          <w:color w:val="343434"/>
          <w:spacing w:val="-2"/>
          <w:sz w:val="14"/>
        </w:rPr>
        <w:t>SYDNEY</w:t>
      </w:r>
    </w:p>
    <w:p w:rsidR="004E4FAA" w:rsidRDefault="004E4FAA">
      <w:pPr>
        <w:spacing w:line="155" w:lineRule="exact"/>
        <w:rPr>
          <w:rFonts w:ascii="Arial"/>
          <w:sz w:val="14"/>
        </w:rPr>
        <w:sectPr w:rsidR="004E4FAA">
          <w:pgSz w:w="11910" w:h="16850"/>
          <w:pgMar w:top="1940" w:right="708" w:bottom="820" w:left="1275" w:header="0" w:footer="621" w:gutter="0"/>
          <w:cols w:space="720"/>
        </w:sectPr>
      </w:pPr>
    </w:p>
    <w:p w:rsidR="004E4FAA" w:rsidRDefault="00866C7E">
      <w:pPr>
        <w:pStyle w:val="Heading2"/>
        <w:spacing w:before="78"/>
      </w:pPr>
      <w:bookmarkStart w:id="70" w:name="Financial_Statements"/>
      <w:bookmarkEnd w:id="70"/>
      <w:r>
        <w:rPr>
          <w:color w:val="2D808E"/>
        </w:rPr>
        <w:lastRenderedPageBreak/>
        <w:t>Financial</w:t>
      </w:r>
      <w:r>
        <w:rPr>
          <w:color w:val="2D808E"/>
          <w:spacing w:val="23"/>
        </w:rPr>
        <w:t xml:space="preserve"> </w:t>
      </w:r>
      <w:r>
        <w:rPr>
          <w:color w:val="2D808E"/>
          <w:spacing w:val="-2"/>
        </w:rPr>
        <w:t>Statements</w:t>
      </w:r>
    </w:p>
    <w:p w:rsidR="004E4FAA" w:rsidRDefault="00866C7E">
      <w:pPr>
        <w:pStyle w:val="BodyText"/>
        <w:spacing w:before="80"/>
        <w:ind w:left="165"/>
      </w:pPr>
      <w:r>
        <w:t>Refer</w:t>
      </w:r>
      <w:r>
        <w:rPr>
          <w:spacing w:val="10"/>
        </w:rPr>
        <w:t xml:space="preserve"> </w:t>
      </w:r>
      <w:r>
        <w:t>to</w:t>
      </w:r>
      <w:r>
        <w:rPr>
          <w:spacing w:val="11"/>
        </w:rPr>
        <w:t xml:space="preserve"> </w:t>
      </w:r>
      <w:r>
        <w:t>the</w:t>
      </w:r>
      <w:r>
        <w:rPr>
          <w:spacing w:val="10"/>
        </w:rPr>
        <w:t xml:space="preserve"> </w:t>
      </w:r>
      <w:r>
        <w:t>audited</w:t>
      </w:r>
      <w:r>
        <w:rPr>
          <w:spacing w:val="12"/>
        </w:rPr>
        <w:t xml:space="preserve"> </w:t>
      </w:r>
      <w:r>
        <w:t>financial</w:t>
      </w:r>
      <w:r>
        <w:rPr>
          <w:spacing w:val="8"/>
        </w:rPr>
        <w:t xml:space="preserve"> </w:t>
      </w:r>
      <w:r>
        <w:t>statements</w:t>
      </w:r>
      <w:r>
        <w:rPr>
          <w:spacing w:val="12"/>
        </w:rPr>
        <w:t xml:space="preserve"> </w:t>
      </w:r>
      <w:r>
        <w:rPr>
          <w:spacing w:val="-2"/>
        </w:rPr>
        <w:t>below.</w:t>
      </w:r>
    </w:p>
    <w:p w:rsidR="004E4FAA" w:rsidRDefault="004E4FAA">
      <w:pPr>
        <w:pStyle w:val="BodyText"/>
        <w:rPr>
          <w:sz w:val="20"/>
        </w:rPr>
      </w:pPr>
    </w:p>
    <w:p w:rsidR="004E4FAA" w:rsidRDefault="004E4FAA">
      <w:pPr>
        <w:pStyle w:val="BodyText"/>
        <w:rPr>
          <w:sz w:val="20"/>
        </w:rPr>
      </w:pPr>
    </w:p>
    <w:p w:rsidR="004E4FAA" w:rsidRDefault="004E4FAA">
      <w:pPr>
        <w:pStyle w:val="BodyText"/>
        <w:rPr>
          <w:sz w:val="20"/>
        </w:rPr>
      </w:pPr>
    </w:p>
    <w:p w:rsidR="004E4FAA" w:rsidRDefault="004E4FAA">
      <w:pPr>
        <w:pStyle w:val="BodyText"/>
        <w:rPr>
          <w:sz w:val="20"/>
        </w:rPr>
      </w:pPr>
    </w:p>
    <w:p w:rsidR="004E4FAA" w:rsidRDefault="004E4FAA">
      <w:pPr>
        <w:pStyle w:val="BodyText"/>
        <w:rPr>
          <w:sz w:val="20"/>
        </w:rPr>
      </w:pPr>
    </w:p>
    <w:p w:rsidR="004E4FAA" w:rsidRDefault="004E4FAA">
      <w:pPr>
        <w:pStyle w:val="BodyText"/>
        <w:rPr>
          <w:sz w:val="20"/>
        </w:rPr>
      </w:pPr>
    </w:p>
    <w:p w:rsidR="004E4FAA" w:rsidRDefault="004E4FAA">
      <w:pPr>
        <w:pStyle w:val="BodyText"/>
        <w:rPr>
          <w:sz w:val="20"/>
        </w:rPr>
      </w:pPr>
    </w:p>
    <w:p w:rsidR="004E4FAA" w:rsidRDefault="004E4FAA">
      <w:pPr>
        <w:pStyle w:val="BodyText"/>
        <w:rPr>
          <w:sz w:val="20"/>
        </w:rPr>
      </w:pPr>
    </w:p>
    <w:p w:rsidR="004E4FAA" w:rsidRDefault="004E4FAA">
      <w:pPr>
        <w:pStyle w:val="BodyText"/>
        <w:rPr>
          <w:sz w:val="20"/>
        </w:rPr>
      </w:pPr>
    </w:p>
    <w:p w:rsidR="004E4FAA" w:rsidRDefault="004E4FAA">
      <w:pPr>
        <w:pStyle w:val="BodyText"/>
        <w:rPr>
          <w:sz w:val="20"/>
        </w:rPr>
      </w:pPr>
    </w:p>
    <w:p w:rsidR="004E4FAA" w:rsidRDefault="004E4FAA">
      <w:pPr>
        <w:pStyle w:val="BodyText"/>
        <w:rPr>
          <w:sz w:val="20"/>
        </w:rPr>
      </w:pPr>
    </w:p>
    <w:p w:rsidR="004E4FAA" w:rsidRDefault="00866C7E">
      <w:pPr>
        <w:pStyle w:val="BodyText"/>
        <w:spacing w:before="102"/>
        <w:rPr>
          <w:sz w:val="20"/>
        </w:rPr>
      </w:pPr>
      <w:r>
        <w:rPr>
          <w:noProof/>
          <w:sz w:val="20"/>
          <w:lang w:val="en-AU" w:eastAsia="en-AU"/>
        </w:rPr>
        <w:drawing>
          <wp:anchor distT="0" distB="0" distL="0" distR="0" simplePos="0" relativeHeight="487599616" behindDoc="1" locked="0" layoutInCell="1" allowOverlap="1">
            <wp:simplePos x="0" y="0"/>
            <wp:positionH relativeFrom="page">
              <wp:posOffset>1491946</wp:posOffset>
            </wp:positionH>
            <wp:positionV relativeFrom="paragraph">
              <wp:posOffset>227692</wp:posOffset>
            </wp:positionV>
            <wp:extent cx="4114931" cy="6000750"/>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0" cstate="print"/>
                    <a:stretch>
                      <a:fillRect/>
                    </a:stretch>
                  </pic:blipFill>
                  <pic:spPr>
                    <a:xfrm>
                      <a:off x="0" y="0"/>
                      <a:ext cx="4114931" cy="6000750"/>
                    </a:xfrm>
                    <a:prstGeom prst="rect">
                      <a:avLst/>
                    </a:prstGeom>
                  </pic:spPr>
                </pic:pic>
              </a:graphicData>
            </a:graphic>
          </wp:anchor>
        </w:drawing>
      </w:r>
    </w:p>
    <w:p w:rsidR="004E4FAA" w:rsidRDefault="004E4FAA">
      <w:pPr>
        <w:pStyle w:val="BodyText"/>
        <w:rPr>
          <w:sz w:val="20"/>
        </w:rPr>
        <w:sectPr w:rsidR="004E4FAA">
          <w:pgSz w:w="11910" w:h="16850"/>
          <w:pgMar w:top="1060" w:right="708" w:bottom="820" w:left="1275" w:header="0" w:footer="621" w:gutter="0"/>
          <w:cols w:space="720"/>
        </w:sectPr>
      </w:pPr>
    </w:p>
    <w:p w:rsidR="004E4FAA" w:rsidRDefault="00866C7E">
      <w:pPr>
        <w:spacing w:before="16" w:line="294" w:lineRule="exact"/>
        <w:ind w:left="2856" w:right="3409"/>
        <w:jc w:val="center"/>
        <w:rPr>
          <w:rFonts w:ascii="Arial"/>
          <w:b/>
          <w:sz w:val="18"/>
        </w:rPr>
      </w:pPr>
      <w:r>
        <w:rPr>
          <w:rFonts w:ascii="Arial"/>
          <w:b/>
          <w:color w:val="030303"/>
          <w:sz w:val="18"/>
        </w:rPr>
        <w:lastRenderedPageBreak/>
        <w:t>Independent Liquor and</w:t>
      </w:r>
      <w:r>
        <w:rPr>
          <w:rFonts w:ascii="Arial"/>
          <w:b/>
          <w:color w:val="030303"/>
          <w:spacing w:val="-8"/>
          <w:sz w:val="18"/>
        </w:rPr>
        <w:t xml:space="preserve"> </w:t>
      </w:r>
      <w:r>
        <w:rPr>
          <w:rFonts w:ascii="Arial"/>
          <w:b/>
          <w:color w:val="030303"/>
          <w:sz w:val="18"/>
        </w:rPr>
        <w:t>Gaming</w:t>
      </w:r>
      <w:r>
        <w:rPr>
          <w:rFonts w:ascii="Arial"/>
          <w:b/>
          <w:color w:val="030303"/>
          <w:spacing w:val="-1"/>
          <w:sz w:val="18"/>
        </w:rPr>
        <w:t xml:space="preserve"> </w:t>
      </w:r>
      <w:r>
        <w:rPr>
          <w:rFonts w:ascii="Arial"/>
          <w:b/>
          <w:color w:val="030303"/>
          <w:sz w:val="18"/>
        </w:rPr>
        <w:t xml:space="preserve">Authority </w:t>
      </w:r>
      <w:r>
        <w:rPr>
          <w:rFonts w:ascii="Arial"/>
          <w:b/>
          <w:color w:val="030303"/>
          <w:spacing w:val="-2"/>
          <w:sz w:val="18"/>
        </w:rPr>
        <w:t>Statement</w:t>
      </w:r>
      <w:r>
        <w:rPr>
          <w:rFonts w:ascii="Arial"/>
          <w:b/>
          <w:color w:val="030303"/>
          <w:spacing w:val="-11"/>
          <w:sz w:val="18"/>
        </w:rPr>
        <w:t xml:space="preserve"> </w:t>
      </w:r>
      <w:r>
        <w:rPr>
          <w:rFonts w:ascii="Arial"/>
          <w:b/>
          <w:color w:val="030303"/>
          <w:spacing w:val="-2"/>
          <w:sz w:val="18"/>
        </w:rPr>
        <w:t>by</w:t>
      </w:r>
      <w:r>
        <w:rPr>
          <w:rFonts w:ascii="Arial"/>
          <w:b/>
          <w:color w:val="030303"/>
          <w:spacing w:val="-18"/>
          <w:sz w:val="18"/>
        </w:rPr>
        <w:t xml:space="preserve"> </w:t>
      </w:r>
      <w:r>
        <w:rPr>
          <w:rFonts w:ascii="Arial"/>
          <w:b/>
          <w:color w:val="030303"/>
          <w:spacing w:val="-2"/>
          <w:sz w:val="18"/>
        </w:rPr>
        <w:t>the</w:t>
      </w:r>
      <w:r>
        <w:rPr>
          <w:rFonts w:ascii="Arial"/>
          <w:b/>
          <w:color w:val="030303"/>
          <w:spacing w:val="-10"/>
          <w:sz w:val="18"/>
        </w:rPr>
        <w:t xml:space="preserve"> </w:t>
      </w:r>
      <w:r>
        <w:rPr>
          <w:rFonts w:ascii="Arial"/>
          <w:b/>
          <w:color w:val="030303"/>
          <w:spacing w:val="-2"/>
          <w:sz w:val="18"/>
        </w:rPr>
        <w:t>Accountable</w:t>
      </w:r>
      <w:r>
        <w:rPr>
          <w:rFonts w:ascii="Arial"/>
          <w:b/>
          <w:color w:val="030303"/>
          <w:spacing w:val="-11"/>
          <w:sz w:val="18"/>
        </w:rPr>
        <w:t xml:space="preserve"> </w:t>
      </w:r>
      <w:r>
        <w:rPr>
          <w:rFonts w:ascii="Arial"/>
          <w:b/>
          <w:color w:val="030303"/>
          <w:spacing w:val="-2"/>
          <w:sz w:val="18"/>
        </w:rPr>
        <w:t>Authority</w:t>
      </w:r>
    </w:p>
    <w:p w:rsidR="004E4FAA" w:rsidRDefault="00866C7E">
      <w:pPr>
        <w:spacing w:line="171" w:lineRule="exact"/>
        <w:ind w:right="547"/>
        <w:jc w:val="center"/>
        <w:rPr>
          <w:rFonts w:ascii="Arial"/>
          <w:b/>
          <w:sz w:val="18"/>
        </w:rPr>
      </w:pPr>
      <w:r>
        <w:rPr>
          <w:rFonts w:ascii="Arial"/>
          <w:b/>
          <w:color w:val="030303"/>
          <w:spacing w:val="-8"/>
          <w:sz w:val="18"/>
        </w:rPr>
        <w:t>for</w:t>
      </w:r>
      <w:r>
        <w:rPr>
          <w:rFonts w:ascii="Arial"/>
          <w:b/>
          <w:color w:val="030303"/>
          <w:spacing w:val="-12"/>
          <w:sz w:val="18"/>
        </w:rPr>
        <w:t xml:space="preserve"> </w:t>
      </w:r>
      <w:r>
        <w:rPr>
          <w:rFonts w:ascii="Arial"/>
          <w:b/>
          <w:color w:val="030303"/>
          <w:spacing w:val="-8"/>
          <w:sz w:val="18"/>
        </w:rPr>
        <w:t>the</w:t>
      </w:r>
      <w:r>
        <w:rPr>
          <w:rFonts w:ascii="Arial"/>
          <w:b/>
          <w:color w:val="030303"/>
          <w:sz w:val="18"/>
        </w:rPr>
        <w:t xml:space="preserve"> </w:t>
      </w:r>
      <w:r>
        <w:rPr>
          <w:rFonts w:ascii="Arial"/>
          <w:b/>
          <w:color w:val="030303"/>
          <w:spacing w:val="-8"/>
          <w:sz w:val="18"/>
        </w:rPr>
        <w:t>year</w:t>
      </w:r>
      <w:r>
        <w:rPr>
          <w:rFonts w:ascii="Arial"/>
          <w:b/>
          <w:color w:val="030303"/>
          <w:spacing w:val="3"/>
          <w:sz w:val="18"/>
        </w:rPr>
        <w:t xml:space="preserve"> </w:t>
      </w:r>
      <w:r>
        <w:rPr>
          <w:rFonts w:ascii="Arial"/>
          <w:b/>
          <w:color w:val="030303"/>
          <w:spacing w:val="-8"/>
          <w:sz w:val="18"/>
        </w:rPr>
        <w:t>ended</w:t>
      </w:r>
      <w:r>
        <w:rPr>
          <w:rFonts w:ascii="Arial"/>
          <w:b/>
          <w:color w:val="030303"/>
          <w:spacing w:val="-6"/>
          <w:sz w:val="18"/>
        </w:rPr>
        <w:t xml:space="preserve"> </w:t>
      </w:r>
      <w:r>
        <w:rPr>
          <w:rFonts w:ascii="Arial"/>
          <w:b/>
          <w:color w:val="030303"/>
          <w:spacing w:val="-8"/>
          <w:sz w:val="18"/>
        </w:rPr>
        <w:t>30</w:t>
      </w:r>
      <w:r>
        <w:rPr>
          <w:rFonts w:ascii="Arial"/>
          <w:b/>
          <w:color w:val="030303"/>
          <w:spacing w:val="1"/>
          <w:sz w:val="18"/>
        </w:rPr>
        <w:t xml:space="preserve"> </w:t>
      </w:r>
      <w:r>
        <w:rPr>
          <w:rFonts w:ascii="Arial"/>
          <w:b/>
          <w:color w:val="030303"/>
          <w:spacing w:val="-8"/>
          <w:sz w:val="18"/>
        </w:rPr>
        <w:t>June</w:t>
      </w:r>
      <w:r>
        <w:rPr>
          <w:rFonts w:ascii="Arial"/>
          <w:b/>
          <w:color w:val="030303"/>
          <w:spacing w:val="8"/>
          <w:sz w:val="18"/>
        </w:rPr>
        <w:t xml:space="preserve"> </w:t>
      </w:r>
      <w:r>
        <w:rPr>
          <w:rFonts w:ascii="Arial"/>
          <w:b/>
          <w:color w:val="030303"/>
          <w:spacing w:val="-8"/>
          <w:sz w:val="18"/>
        </w:rPr>
        <w:t>2025</w:t>
      </w:r>
    </w:p>
    <w:p w:rsidR="004E4FAA" w:rsidRDefault="004E4FAA">
      <w:pPr>
        <w:pStyle w:val="BodyText"/>
        <w:rPr>
          <w:rFonts w:ascii="Arial"/>
          <w:b/>
          <w:sz w:val="18"/>
        </w:rPr>
      </w:pPr>
    </w:p>
    <w:p w:rsidR="004E4FAA" w:rsidRDefault="004E4FAA">
      <w:pPr>
        <w:pStyle w:val="BodyText"/>
        <w:spacing w:before="29"/>
        <w:rPr>
          <w:rFonts w:ascii="Arial"/>
          <w:b/>
          <w:sz w:val="18"/>
        </w:rPr>
      </w:pPr>
    </w:p>
    <w:p w:rsidR="004E4FAA" w:rsidRDefault="00866C7E">
      <w:pPr>
        <w:spacing w:before="1" w:line="235" w:lineRule="auto"/>
        <w:ind w:left="1136" w:right="1776" w:hanging="6"/>
        <w:rPr>
          <w:rFonts w:ascii="Arial"/>
          <w:sz w:val="15"/>
        </w:rPr>
      </w:pPr>
      <w:r>
        <w:rPr>
          <w:rFonts w:ascii="Arial"/>
          <w:color w:val="030303"/>
          <w:sz w:val="15"/>
        </w:rPr>
        <w:t>Pursuant</w:t>
      </w:r>
      <w:r>
        <w:rPr>
          <w:rFonts w:ascii="Arial"/>
          <w:color w:val="030303"/>
          <w:spacing w:val="19"/>
          <w:sz w:val="15"/>
        </w:rPr>
        <w:t xml:space="preserve"> </w:t>
      </w:r>
      <w:r>
        <w:rPr>
          <w:rFonts w:ascii="Arial"/>
          <w:color w:val="030303"/>
          <w:sz w:val="15"/>
        </w:rPr>
        <w:t>to section 7.6(4)</w:t>
      </w:r>
      <w:r>
        <w:rPr>
          <w:rFonts w:ascii="Arial"/>
          <w:color w:val="030303"/>
          <w:spacing w:val="25"/>
          <w:sz w:val="15"/>
        </w:rPr>
        <w:t xml:space="preserve"> </w:t>
      </w:r>
      <w:r>
        <w:rPr>
          <w:rFonts w:ascii="Arial"/>
          <w:color w:val="030303"/>
          <w:sz w:val="15"/>
        </w:rPr>
        <w:t xml:space="preserve">of the </w:t>
      </w:r>
      <w:r>
        <w:rPr>
          <w:rFonts w:ascii="Arial"/>
          <w:i/>
          <w:color w:val="030303"/>
          <w:sz w:val="15"/>
        </w:rPr>
        <w:t xml:space="preserve">Government Sector Finance Act 2018 </w:t>
      </w:r>
      <w:r>
        <w:rPr>
          <w:rFonts w:ascii="Arial"/>
          <w:color w:val="030303"/>
          <w:sz w:val="15"/>
        </w:rPr>
        <w:t>('1he</w:t>
      </w:r>
      <w:r>
        <w:rPr>
          <w:rFonts w:ascii="Arial"/>
          <w:color w:val="030303"/>
          <w:spacing w:val="21"/>
          <w:sz w:val="15"/>
        </w:rPr>
        <w:t xml:space="preserve"> </w:t>
      </w:r>
      <w:r>
        <w:rPr>
          <w:rFonts w:ascii="Arial"/>
          <w:color w:val="030303"/>
          <w:sz w:val="15"/>
        </w:rPr>
        <w:t>Act'),</w:t>
      </w:r>
      <w:r>
        <w:rPr>
          <w:rFonts w:ascii="Arial"/>
          <w:color w:val="030303"/>
          <w:spacing w:val="22"/>
          <w:sz w:val="15"/>
        </w:rPr>
        <w:t xml:space="preserve"> </w:t>
      </w:r>
      <w:r>
        <w:rPr>
          <w:rFonts w:ascii="Arial"/>
          <w:color w:val="030303"/>
          <w:sz w:val="15"/>
        </w:rPr>
        <w:t>we state that these financial statements:</w:t>
      </w:r>
    </w:p>
    <w:p w:rsidR="004E4FAA" w:rsidRDefault="00866C7E">
      <w:pPr>
        <w:pStyle w:val="ListParagraph"/>
        <w:numPr>
          <w:ilvl w:val="0"/>
          <w:numId w:val="8"/>
        </w:numPr>
        <w:tabs>
          <w:tab w:val="left" w:pos="1570"/>
        </w:tabs>
        <w:spacing w:before="106" w:line="244" w:lineRule="auto"/>
        <w:ind w:right="1791"/>
        <w:jc w:val="both"/>
        <w:rPr>
          <w:rFonts w:ascii="Arial" w:hAnsi="Arial"/>
          <w:sz w:val="15"/>
        </w:rPr>
      </w:pPr>
      <w:r>
        <w:rPr>
          <w:rFonts w:ascii="Arial" w:hAnsi="Arial"/>
          <w:color w:val="030303"/>
          <w:sz w:val="15"/>
        </w:rPr>
        <w:t xml:space="preserve">have been prepared in accordance with Australian Accounting Standards and the applicable requirements of the Act, the </w:t>
      </w:r>
      <w:r>
        <w:rPr>
          <w:rFonts w:ascii="Arial" w:hAnsi="Arial"/>
          <w:i/>
          <w:color w:val="030303"/>
          <w:sz w:val="15"/>
        </w:rPr>
        <w:t xml:space="preserve">Government Sector Finance Regulation 2024 </w:t>
      </w:r>
      <w:r>
        <w:rPr>
          <w:rFonts w:ascii="Arial" w:hAnsi="Arial"/>
          <w:color w:val="030303"/>
          <w:sz w:val="15"/>
        </w:rPr>
        <w:t>and the Treasurer's directions; and</w:t>
      </w:r>
    </w:p>
    <w:p w:rsidR="004E4FAA" w:rsidRDefault="00866C7E">
      <w:pPr>
        <w:pStyle w:val="ListParagraph"/>
        <w:numPr>
          <w:ilvl w:val="0"/>
          <w:numId w:val="8"/>
        </w:numPr>
        <w:tabs>
          <w:tab w:val="left" w:pos="1568"/>
          <w:tab w:val="left" w:pos="1570"/>
        </w:tabs>
        <w:spacing w:before="102" w:line="247" w:lineRule="auto"/>
        <w:ind w:right="1782"/>
        <w:jc w:val="both"/>
        <w:rPr>
          <w:rFonts w:ascii="Arial" w:hAnsi="Arial"/>
          <w:sz w:val="15"/>
        </w:rPr>
      </w:pPr>
      <w:r>
        <w:rPr>
          <w:rFonts w:ascii="Arial" w:hAnsi="Arial"/>
          <w:color w:val="030303"/>
          <w:sz w:val="15"/>
        </w:rPr>
        <w:t>present fairly the Independent Liquor and Gaming Authority and its controlled entity's financial position, financial performance</w:t>
      </w:r>
      <w:r>
        <w:rPr>
          <w:rFonts w:ascii="Arial" w:hAnsi="Arial"/>
          <w:color w:val="030303"/>
          <w:spacing w:val="40"/>
          <w:sz w:val="15"/>
        </w:rPr>
        <w:t xml:space="preserve"> </w:t>
      </w:r>
      <w:r>
        <w:rPr>
          <w:rFonts w:ascii="Arial" w:hAnsi="Arial"/>
          <w:color w:val="030303"/>
          <w:sz w:val="15"/>
        </w:rPr>
        <w:t>and cash flows.</w:t>
      </w:r>
    </w:p>
    <w:p w:rsidR="004E4FAA" w:rsidRDefault="004E4FAA">
      <w:pPr>
        <w:pStyle w:val="BodyText"/>
        <w:rPr>
          <w:rFonts w:ascii="Arial"/>
          <w:sz w:val="20"/>
        </w:rPr>
      </w:pPr>
    </w:p>
    <w:p w:rsidR="004E4FAA" w:rsidRDefault="004E4FAA">
      <w:pPr>
        <w:pStyle w:val="BodyText"/>
        <w:rPr>
          <w:rFonts w:ascii="Arial"/>
          <w:sz w:val="20"/>
        </w:rPr>
      </w:pPr>
    </w:p>
    <w:p w:rsidR="004E4FAA" w:rsidRDefault="00866C7E">
      <w:pPr>
        <w:pStyle w:val="BodyText"/>
        <w:spacing w:before="123"/>
        <w:rPr>
          <w:rFonts w:ascii="Arial"/>
          <w:sz w:val="20"/>
        </w:rPr>
      </w:pPr>
      <w:r>
        <w:rPr>
          <w:rFonts w:ascii="Arial"/>
          <w:noProof/>
          <w:sz w:val="20"/>
          <w:lang w:val="en-AU" w:eastAsia="en-AU"/>
        </w:rPr>
        <w:drawing>
          <wp:anchor distT="0" distB="0" distL="0" distR="0" simplePos="0" relativeHeight="487600128" behindDoc="1" locked="0" layoutInCell="1" allowOverlap="1">
            <wp:simplePos x="0" y="0"/>
            <wp:positionH relativeFrom="page">
              <wp:posOffset>1645188</wp:posOffset>
            </wp:positionH>
            <wp:positionV relativeFrom="paragraph">
              <wp:posOffset>239902</wp:posOffset>
            </wp:positionV>
            <wp:extent cx="893177" cy="329183"/>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1" cstate="print"/>
                    <a:stretch>
                      <a:fillRect/>
                    </a:stretch>
                  </pic:blipFill>
                  <pic:spPr>
                    <a:xfrm>
                      <a:off x="0" y="0"/>
                      <a:ext cx="893177" cy="329183"/>
                    </a:xfrm>
                    <a:prstGeom prst="rect">
                      <a:avLst/>
                    </a:prstGeom>
                  </pic:spPr>
                </pic:pic>
              </a:graphicData>
            </a:graphic>
          </wp:anchor>
        </w:drawing>
      </w:r>
      <w:r>
        <w:rPr>
          <w:rFonts w:ascii="Arial"/>
          <w:noProof/>
          <w:sz w:val="20"/>
          <w:lang w:val="en-AU" w:eastAsia="en-AU"/>
        </w:rPr>
        <mc:AlternateContent>
          <mc:Choice Requires="wps">
            <w:drawing>
              <wp:anchor distT="0" distB="0" distL="0" distR="0" simplePos="0" relativeHeight="487600640" behindDoc="1" locked="0" layoutInCell="1" allowOverlap="1">
                <wp:simplePos x="0" y="0"/>
                <wp:positionH relativeFrom="page">
                  <wp:posOffset>1526148</wp:posOffset>
                </wp:positionH>
                <wp:positionV relativeFrom="paragraph">
                  <wp:posOffset>725157</wp:posOffset>
                </wp:positionV>
                <wp:extent cx="135572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1270"/>
                        </a:xfrm>
                        <a:custGeom>
                          <a:avLst/>
                          <a:gdLst/>
                          <a:ahLst/>
                          <a:cxnLst/>
                          <a:rect l="l" t="t" r="r" b="b"/>
                          <a:pathLst>
                            <a:path w="1355725">
                              <a:moveTo>
                                <a:pt x="0" y="0"/>
                              </a:moveTo>
                              <a:lnTo>
                                <a:pt x="135522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25BD8" id="Graphic 43" o:spid="_x0000_s1026" style="position:absolute;margin-left:120.15pt;margin-top:57.1pt;width:106.7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355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" path="m,l1355220,e" filled="f" strokeweight=".25431mm">
                <v:path arrowok="t"/>
                <w10:wrap type="topAndBottom" anchorx="page"/>
              </v:shape>
            </w:pict>
          </mc:Fallback>
        </mc:AlternateContent>
      </w:r>
    </w:p>
    <w:p w:rsidR="004E4FAA" w:rsidRDefault="004E4FAA">
      <w:pPr>
        <w:pStyle w:val="BodyText"/>
        <w:spacing w:before="3"/>
        <w:rPr>
          <w:rFonts w:ascii="Arial"/>
          <w:sz w:val="19"/>
        </w:rPr>
      </w:pPr>
    </w:p>
    <w:p w:rsidR="004E4FAA" w:rsidRDefault="00866C7E">
      <w:pPr>
        <w:spacing w:before="1" w:line="247" w:lineRule="auto"/>
        <w:ind w:left="1135" w:right="7635"/>
        <w:rPr>
          <w:rFonts w:ascii="Arial"/>
          <w:sz w:val="15"/>
        </w:rPr>
      </w:pPr>
      <w:r>
        <w:rPr>
          <w:rFonts w:ascii="Arial"/>
          <w:color w:val="030303"/>
          <w:sz w:val="15"/>
        </w:rPr>
        <w:t>Caroline</w:t>
      </w:r>
      <w:r>
        <w:rPr>
          <w:rFonts w:ascii="Arial"/>
          <w:color w:val="030303"/>
          <w:spacing w:val="-5"/>
          <w:sz w:val="15"/>
        </w:rPr>
        <w:t xml:space="preserve"> </w:t>
      </w:r>
      <w:r>
        <w:rPr>
          <w:rFonts w:ascii="Arial"/>
          <w:color w:val="030303"/>
          <w:sz w:val="15"/>
        </w:rPr>
        <w:t xml:space="preserve">Lamb </w:t>
      </w:r>
      <w:r>
        <w:rPr>
          <w:rFonts w:ascii="Arial"/>
          <w:color w:val="030303"/>
          <w:spacing w:val="-2"/>
          <w:sz w:val="15"/>
        </w:rPr>
        <w:t>Chairperson</w:t>
      </w:r>
    </w:p>
    <w:p w:rsidR="004E4FAA" w:rsidRDefault="00866C7E">
      <w:pPr>
        <w:pStyle w:val="BodyText"/>
        <w:spacing w:before="156"/>
        <w:rPr>
          <w:rFonts w:ascii="Arial"/>
          <w:sz w:val="20"/>
        </w:rPr>
      </w:pPr>
      <w:r>
        <w:rPr>
          <w:rFonts w:ascii="Arial"/>
          <w:noProof/>
          <w:sz w:val="20"/>
          <w:lang w:val="en-AU" w:eastAsia="en-AU"/>
        </w:rPr>
        <w:drawing>
          <wp:anchor distT="0" distB="0" distL="0" distR="0" simplePos="0" relativeHeight="487601152" behindDoc="1" locked="0" layoutInCell="1" allowOverlap="1">
            <wp:simplePos x="0" y="0"/>
            <wp:positionH relativeFrom="page">
              <wp:posOffset>1709287</wp:posOffset>
            </wp:positionH>
            <wp:positionV relativeFrom="paragraph">
              <wp:posOffset>260515</wp:posOffset>
            </wp:positionV>
            <wp:extent cx="365806" cy="597408"/>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2" cstate="print"/>
                    <a:stretch>
                      <a:fillRect/>
                    </a:stretch>
                  </pic:blipFill>
                  <pic:spPr>
                    <a:xfrm>
                      <a:off x="0" y="0"/>
                      <a:ext cx="365806" cy="597408"/>
                    </a:xfrm>
                    <a:prstGeom prst="rect">
                      <a:avLst/>
                    </a:prstGeom>
                  </pic:spPr>
                </pic:pic>
              </a:graphicData>
            </a:graphic>
          </wp:anchor>
        </w:drawing>
      </w:r>
      <w:r>
        <w:rPr>
          <w:rFonts w:ascii="Arial"/>
          <w:noProof/>
          <w:sz w:val="20"/>
          <w:lang w:val="en-AU" w:eastAsia="en-AU"/>
        </w:rPr>
        <mc:AlternateContent>
          <mc:Choice Requires="wps">
            <w:drawing>
              <wp:anchor distT="0" distB="0" distL="0" distR="0" simplePos="0" relativeHeight="487601664" behindDoc="1" locked="0" layoutInCell="1" allowOverlap="1">
                <wp:simplePos x="0" y="0"/>
                <wp:positionH relativeFrom="page">
                  <wp:posOffset>1526148</wp:posOffset>
                </wp:positionH>
                <wp:positionV relativeFrom="paragraph">
                  <wp:posOffset>1017390</wp:posOffset>
                </wp:positionV>
                <wp:extent cx="135572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1270"/>
                        </a:xfrm>
                        <a:custGeom>
                          <a:avLst/>
                          <a:gdLst/>
                          <a:ahLst/>
                          <a:cxnLst/>
                          <a:rect l="l" t="t" r="r" b="b"/>
                          <a:pathLst>
                            <a:path w="1355725">
                              <a:moveTo>
                                <a:pt x="0" y="0"/>
                              </a:moveTo>
                              <a:lnTo>
                                <a:pt x="135522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CD67F4" id="Graphic 45" o:spid="_x0000_s1026" style="position:absolute;margin-left:120.15pt;margin-top:80.1pt;width:106.7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355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" path="m,l1355220,e" filled="f" strokeweight=".25431mm">
                <v:path arrowok="t"/>
                <w10:wrap type="topAndBottom" anchorx="page"/>
              </v:shape>
            </w:pict>
          </mc:Fallback>
        </mc:AlternateContent>
      </w:r>
    </w:p>
    <w:p w:rsidR="004E4FAA" w:rsidRDefault="004E4FAA">
      <w:pPr>
        <w:pStyle w:val="BodyText"/>
        <w:spacing w:before="8"/>
        <w:rPr>
          <w:rFonts w:ascii="Arial"/>
          <w:sz w:val="19"/>
        </w:rPr>
      </w:pPr>
    </w:p>
    <w:p w:rsidR="004E4FAA" w:rsidRDefault="00866C7E">
      <w:pPr>
        <w:spacing w:before="10"/>
        <w:ind w:left="1131" w:right="7444" w:firstLine="4"/>
        <w:rPr>
          <w:rFonts w:ascii="Arial"/>
          <w:sz w:val="15"/>
        </w:rPr>
      </w:pPr>
      <w:r>
        <w:rPr>
          <w:rFonts w:ascii="Arial"/>
          <w:color w:val="030303"/>
          <w:sz w:val="15"/>
        </w:rPr>
        <w:t>Chris Honey</w:t>
      </w:r>
      <w:r>
        <w:rPr>
          <w:rFonts w:ascii="Arial"/>
          <w:color w:val="030303"/>
          <w:spacing w:val="80"/>
          <w:sz w:val="15"/>
        </w:rPr>
        <w:t xml:space="preserve"> </w:t>
      </w:r>
      <w:r>
        <w:rPr>
          <w:rFonts w:ascii="Arial"/>
          <w:color w:val="030303"/>
          <w:sz w:val="15"/>
        </w:rPr>
        <w:t>Deputy</w:t>
      </w:r>
      <w:r>
        <w:rPr>
          <w:rFonts w:ascii="Arial"/>
          <w:color w:val="030303"/>
          <w:spacing w:val="-11"/>
          <w:sz w:val="15"/>
        </w:rPr>
        <w:t xml:space="preserve"> </w:t>
      </w:r>
      <w:r>
        <w:rPr>
          <w:rFonts w:ascii="Arial"/>
          <w:color w:val="030303"/>
          <w:sz w:val="15"/>
        </w:rPr>
        <w:t>Chairperson</w:t>
      </w:r>
    </w:p>
    <w:p w:rsidR="004E4FAA" w:rsidRDefault="004E4FAA">
      <w:pPr>
        <w:pStyle w:val="BodyText"/>
        <w:rPr>
          <w:rFonts w:ascii="Arial"/>
          <w:sz w:val="15"/>
        </w:rPr>
      </w:pPr>
    </w:p>
    <w:p w:rsidR="004E4FAA" w:rsidRDefault="004E4FAA">
      <w:pPr>
        <w:pStyle w:val="BodyText"/>
        <w:spacing w:before="7"/>
        <w:rPr>
          <w:rFonts w:ascii="Arial"/>
          <w:sz w:val="15"/>
        </w:rPr>
      </w:pPr>
    </w:p>
    <w:p w:rsidR="004E4FAA" w:rsidRDefault="00866C7E">
      <w:pPr>
        <w:ind w:left="1131"/>
        <w:rPr>
          <w:rFonts w:ascii="Arial"/>
          <w:sz w:val="15"/>
        </w:rPr>
      </w:pPr>
      <w:r>
        <w:rPr>
          <w:rFonts w:ascii="Arial"/>
          <w:color w:val="030303"/>
          <w:sz w:val="15"/>
        </w:rPr>
        <w:t>Dale:</w:t>
      </w:r>
      <w:r>
        <w:rPr>
          <w:rFonts w:ascii="Arial"/>
          <w:color w:val="030303"/>
          <w:spacing w:val="48"/>
          <w:sz w:val="15"/>
        </w:rPr>
        <w:t xml:space="preserve"> </w:t>
      </w:r>
      <w:r>
        <w:rPr>
          <w:rFonts w:ascii="Arial"/>
          <w:color w:val="030303"/>
          <w:sz w:val="15"/>
        </w:rPr>
        <w:t>8</w:t>
      </w:r>
      <w:r>
        <w:rPr>
          <w:rFonts w:ascii="Arial"/>
          <w:color w:val="030303"/>
          <w:spacing w:val="3"/>
          <w:sz w:val="15"/>
        </w:rPr>
        <w:t xml:space="preserve"> </w:t>
      </w:r>
      <w:r>
        <w:rPr>
          <w:rFonts w:ascii="Arial"/>
          <w:color w:val="030303"/>
          <w:sz w:val="15"/>
        </w:rPr>
        <w:t>October</w:t>
      </w:r>
      <w:r>
        <w:rPr>
          <w:rFonts w:ascii="Arial"/>
          <w:color w:val="030303"/>
          <w:spacing w:val="19"/>
          <w:sz w:val="15"/>
        </w:rPr>
        <w:t xml:space="preserve"> </w:t>
      </w:r>
      <w:r>
        <w:rPr>
          <w:rFonts w:ascii="Arial"/>
          <w:color w:val="030303"/>
          <w:spacing w:val="-4"/>
          <w:sz w:val="15"/>
        </w:rPr>
        <w:t>2025</w:t>
      </w: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spacing w:before="53"/>
        <w:rPr>
          <w:rFonts w:ascii="Arial"/>
          <w:sz w:val="15"/>
        </w:rPr>
      </w:pPr>
    </w:p>
    <w:p w:rsidR="004E4FAA" w:rsidRDefault="00866C7E">
      <w:pPr>
        <w:spacing w:before="1"/>
        <w:ind w:right="543"/>
        <w:jc w:val="center"/>
        <w:rPr>
          <w:rFonts w:ascii="Arial"/>
          <w:sz w:val="14"/>
        </w:rPr>
      </w:pPr>
      <w:r>
        <w:rPr>
          <w:rFonts w:ascii="Arial"/>
          <w:color w:val="030303"/>
          <w:spacing w:val="-10"/>
          <w:w w:val="105"/>
          <w:sz w:val="14"/>
        </w:rPr>
        <w:t>2</w:t>
      </w:r>
    </w:p>
    <w:p w:rsidR="004E4FAA" w:rsidRDefault="004E4FAA">
      <w:pPr>
        <w:jc w:val="center"/>
        <w:rPr>
          <w:rFonts w:ascii="Arial"/>
          <w:sz w:val="14"/>
        </w:rPr>
        <w:sectPr w:rsidR="004E4FAA">
          <w:pgSz w:w="11910" w:h="16850"/>
          <w:pgMar w:top="1560" w:right="708" w:bottom="820" w:left="1275" w:header="0" w:footer="621" w:gutter="0"/>
          <w:cols w:space="720"/>
        </w:sectPr>
      </w:pPr>
    </w:p>
    <w:p w:rsidR="004E4FAA" w:rsidRDefault="00866C7E">
      <w:pPr>
        <w:spacing w:before="66"/>
        <w:ind w:right="540"/>
        <w:jc w:val="center"/>
        <w:rPr>
          <w:rFonts w:ascii="Arial"/>
          <w:b/>
          <w:sz w:val="16"/>
        </w:rPr>
      </w:pPr>
      <w:r>
        <w:rPr>
          <w:rFonts w:ascii="Arial"/>
          <w:b/>
          <w:color w:val="010101"/>
          <w:w w:val="115"/>
          <w:sz w:val="16"/>
        </w:rPr>
        <w:lastRenderedPageBreak/>
        <w:t>Independent</w:t>
      </w:r>
      <w:r>
        <w:rPr>
          <w:rFonts w:ascii="Arial"/>
          <w:b/>
          <w:color w:val="010101"/>
          <w:spacing w:val="-12"/>
          <w:w w:val="115"/>
          <w:sz w:val="16"/>
        </w:rPr>
        <w:t xml:space="preserve"> </w:t>
      </w:r>
      <w:r>
        <w:rPr>
          <w:rFonts w:ascii="Arial"/>
          <w:b/>
          <w:color w:val="010101"/>
          <w:w w:val="115"/>
          <w:sz w:val="16"/>
        </w:rPr>
        <w:t>Liquor</w:t>
      </w:r>
      <w:r>
        <w:rPr>
          <w:rFonts w:ascii="Arial"/>
          <w:b/>
          <w:color w:val="010101"/>
          <w:spacing w:val="-11"/>
          <w:w w:val="115"/>
          <w:sz w:val="16"/>
        </w:rPr>
        <w:t xml:space="preserve"> </w:t>
      </w:r>
      <w:r>
        <w:rPr>
          <w:rFonts w:ascii="Arial"/>
          <w:b/>
          <w:color w:val="010101"/>
          <w:w w:val="115"/>
          <w:sz w:val="16"/>
        </w:rPr>
        <w:t>and</w:t>
      </w:r>
      <w:r>
        <w:rPr>
          <w:rFonts w:ascii="Arial"/>
          <w:b/>
          <w:color w:val="010101"/>
          <w:spacing w:val="-13"/>
          <w:w w:val="115"/>
          <w:sz w:val="16"/>
        </w:rPr>
        <w:t xml:space="preserve"> </w:t>
      </w:r>
      <w:r>
        <w:rPr>
          <w:rFonts w:ascii="Arial"/>
          <w:b/>
          <w:color w:val="010101"/>
          <w:w w:val="115"/>
          <w:sz w:val="16"/>
        </w:rPr>
        <w:t>Gaming</w:t>
      </w:r>
      <w:r>
        <w:rPr>
          <w:rFonts w:ascii="Arial"/>
          <w:b/>
          <w:color w:val="010101"/>
          <w:spacing w:val="-12"/>
          <w:w w:val="115"/>
          <w:sz w:val="16"/>
        </w:rPr>
        <w:t xml:space="preserve"> </w:t>
      </w:r>
      <w:r>
        <w:rPr>
          <w:rFonts w:ascii="Arial"/>
          <w:b/>
          <w:color w:val="010101"/>
          <w:spacing w:val="-2"/>
          <w:w w:val="115"/>
          <w:sz w:val="16"/>
        </w:rPr>
        <w:t>Authority</w:t>
      </w:r>
    </w:p>
    <w:p w:rsidR="004E4FAA" w:rsidRDefault="00866C7E">
      <w:pPr>
        <w:spacing w:before="109" w:line="244" w:lineRule="auto"/>
        <w:ind w:left="3157" w:right="3699"/>
        <w:jc w:val="center"/>
        <w:rPr>
          <w:rFonts w:ascii="Arial"/>
          <w:b/>
          <w:sz w:val="16"/>
        </w:rPr>
      </w:pPr>
      <w:r>
        <w:rPr>
          <w:rFonts w:ascii="Arial"/>
          <w:b/>
          <w:color w:val="010101"/>
          <w:spacing w:val="-2"/>
          <w:w w:val="105"/>
          <w:sz w:val="16"/>
        </w:rPr>
        <w:t>Statement of</w:t>
      </w:r>
      <w:r>
        <w:rPr>
          <w:rFonts w:ascii="Arial"/>
          <w:b/>
          <w:color w:val="010101"/>
          <w:spacing w:val="-10"/>
          <w:w w:val="105"/>
          <w:sz w:val="16"/>
        </w:rPr>
        <w:t xml:space="preserve"> </w:t>
      </w:r>
      <w:r>
        <w:rPr>
          <w:rFonts w:ascii="Arial"/>
          <w:b/>
          <w:color w:val="010101"/>
          <w:spacing w:val="-2"/>
          <w:w w:val="105"/>
          <w:sz w:val="16"/>
        </w:rPr>
        <w:t xml:space="preserve">Comprehensive Income </w:t>
      </w:r>
      <w:r>
        <w:rPr>
          <w:rFonts w:ascii="Arial"/>
          <w:b/>
          <w:color w:val="010101"/>
          <w:w w:val="105"/>
          <w:sz w:val="16"/>
        </w:rPr>
        <w:t>for the year ended 30 June 2025</w:t>
      </w:r>
    </w:p>
    <w:p w:rsidR="004E4FAA" w:rsidRDefault="00866C7E">
      <w:pPr>
        <w:pStyle w:val="BodyText"/>
        <w:spacing w:before="102"/>
        <w:rPr>
          <w:rFonts w:ascii="Arial"/>
          <w:b/>
          <w:sz w:val="20"/>
        </w:rPr>
      </w:pPr>
      <w:r>
        <w:rPr>
          <w:rFonts w:ascii="Arial"/>
          <w:b/>
          <w:noProof/>
          <w:sz w:val="20"/>
          <w:lang w:val="en-AU" w:eastAsia="en-AU"/>
        </w:rPr>
        <mc:AlternateContent>
          <mc:Choice Requires="wps">
            <w:drawing>
              <wp:anchor distT="0" distB="0" distL="0" distR="0" simplePos="0" relativeHeight="487602176" behindDoc="1" locked="0" layoutInCell="1" allowOverlap="1">
                <wp:simplePos x="0" y="0"/>
                <wp:positionH relativeFrom="page">
                  <wp:posOffset>1553619</wp:posOffset>
                </wp:positionH>
                <wp:positionV relativeFrom="paragraph">
                  <wp:posOffset>226288</wp:posOffset>
                </wp:positionV>
                <wp:extent cx="446913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9130" cy="1270"/>
                        </a:xfrm>
                        <a:custGeom>
                          <a:avLst/>
                          <a:gdLst/>
                          <a:ahLst/>
                          <a:cxnLst/>
                          <a:rect l="l" t="t" r="r" b="b"/>
                          <a:pathLst>
                            <a:path w="4469130">
                              <a:moveTo>
                                <a:pt x="0" y="0"/>
                              </a:moveTo>
                              <a:lnTo>
                                <a:pt x="4468563"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38927" id="Graphic 46" o:spid="_x0000_s1026" style="position:absolute;margin-left:122.35pt;margin-top:17.8pt;width:351.9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469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" path="m,l4468563,e" filled="f" strokeweight=".25431mm">
                <v:path arrowok="t"/>
                <w10:wrap type="topAndBottom" anchorx="page"/>
              </v:shape>
            </w:pict>
          </mc:Fallback>
        </mc:AlternateContent>
      </w:r>
    </w:p>
    <w:p w:rsidR="004E4FAA" w:rsidRDefault="00866C7E">
      <w:pPr>
        <w:tabs>
          <w:tab w:val="left" w:pos="5097"/>
          <w:tab w:val="left" w:pos="7309"/>
        </w:tabs>
        <w:spacing w:before="38"/>
        <w:ind w:left="4012"/>
        <w:rPr>
          <w:rFonts w:ascii="Arial"/>
          <w:b/>
          <w:position w:val="2"/>
          <w:sz w:val="13"/>
        </w:rPr>
      </w:pPr>
      <w:r>
        <w:rPr>
          <w:rFonts w:ascii="Arial"/>
          <w:b/>
          <w:color w:val="010101"/>
          <w:spacing w:val="-2"/>
          <w:w w:val="105"/>
          <w:sz w:val="13"/>
        </w:rPr>
        <w:t>Notes</w:t>
      </w:r>
      <w:r>
        <w:rPr>
          <w:rFonts w:ascii="Arial"/>
          <w:b/>
          <w:color w:val="010101"/>
          <w:sz w:val="13"/>
        </w:rPr>
        <w:tab/>
      </w:r>
      <w:r>
        <w:rPr>
          <w:rFonts w:ascii="Arial"/>
          <w:b/>
          <w:color w:val="010101"/>
          <w:spacing w:val="-2"/>
          <w:w w:val="105"/>
          <w:position w:val="2"/>
          <w:sz w:val="13"/>
        </w:rPr>
        <w:t>Consolidated</w:t>
      </w:r>
      <w:r>
        <w:rPr>
          <w:rFonts w:ascii="Arial"/>
          <w:b/>
          <w:color w:val="010101"/>
          <w:position w:val="2"/>
          <w:sz w:val="13"/>
        </w:rPr>
        <w:tab/>
      </w:r>
      <w:r>
        <w:rPr>
          <w:rFonts w:ascii="Arial"/>
          <w:b/>
          <w:color w:val="010101"/>
          <w:spacing w:val="-2"/>
          <w:w w:val="105"/>
          <w:position w:val="2"/>
          <w:sz w:val="13"/>
        </w:rPr>
        <w:t>Parent</w:t>
      </w:r>
    </w:p>
    <w:tbl>
      <w:tblPr>
        <w:tblW w:w="0" w:type="auto"/>
        <w:tblInd w:w="1172" w:type="dxa"/>
        <w:tblLayout w:type="fixed"/>
        <w:tblCellMar>
          <w:left w:w="0" w:type="dxa"/>
          <w:right w:w="0" w:type="dxa"/>
        </w:tblCellMar>
        <w:tblLook w:val="01E0" w:firstRow="1" w:lastRow="1" w:firstColumn="1" w:lastColumn="1" w:noHBand="0" w:noVBand="0"/>
      </w:tblPr>
      <w:tblGrid>
        <w:gridCol w:w="3011"/>
        <w:gridCol w:w="860"/>
        <w:gridCol w:w="883"/>
        <w:gridCol w:w="827"/>
        <w:gridCol w:w="938"/>
        <w:gridCol w:w="935"/>
        <w:gridCol w:w="653"/>
      </w:tblGrid>
      <w:tr w:rsidR="004E4FAA" w:rsidTr="0097332A">
        <w:trPr>
          <w:trHeight w:val="207"/>
        </w:trPr>
        <w:tc>
          <w:tcPr>
            <w:tcW w:w="3871" w:type="dxa"/>
            <w:gridSpan w:val="2"/>
            <w:vMerge w:val="restart"/>
            <w:tcBorders>
              <w:bottom w:val="single" w:sz="6" w:space="0" w:color="000000"/>
            </w:tcBorders>
          </w:tcPr>
          <w:p w:rsidR="004E4FAA" w:rsidRDefault="004E4FAA">
            <w:pPr>
              <w:pStyle w:val="TableParagraph"/>
              <w:spacing w:before="0"/>
              <w:jc w:val="left"/>
              <w:rPr>
                <w:rFonts w:ascii="Times New Roman"/>
                <w:sz w:val="12"/>
              </w:rPr>
            </w:pPr>
          </w:p>
        </w:tc>
        <w:tc>
          <w:tcPr>
            <w:tcW w:w="883" w:type="dxa"/>
            <w:tcBorders>
              <w:top w:val="single" w:sz="6" w:space="0" w:color="000000"/>
            </w:tcBorders>
          </w:tcPr>
          <w:p w:rsidR="004E4FAA" w:rsidRDefault="00866C7E">
            <w:pPr>
              <w:pStyle w:val="TableParagraph"/>
              <w:spacing w:before="16" w:line="146" w:lineRule="exact"/>
              <w:ind w:right="159"/>
              <w:rPr>
                <w:rFonts w:ascii="Arial"/>
                <w:b/>
                <w:sz w:val="13"/>
              </w:rPr>
            </w:pPr>
            <w:r>
              <w:rPr>
                <w:rFonts w:ascii="Arial"/>
                <w:b/>
                <w:color w:val="010101"/>
                <w:spacing w:val="-2"/>
                <w:w w:val="105"/>
                <w:sz w:val="13"/>
              </w:rPr>
              <w:t>Budget</w:t>
            </w:r>
          </w:p>
        </w:tc>
        <w:tc>
          <w:tcPr>
            <w:tcW w:w="827" w:type="dxa"/>
            <w:tcBorders>
              <w:top w:val="single" w:sz="6" w:space="0" w:color="000000"/>
            </w:tcBorders>
          </w:tcPr>
          <w:p w:rsidR="004E4FAA" w:rsidRDefault="00866C7E">
            <w:pPr>
              <w:pStyle w:val="TableParagraph"/>
              <w:spacing w:before="21" w:line="141" w:lineRule="exact"/>
              <w:ind w:left="98" w:right="98"/>
              <w:jc w:val="center"/>
              <w:rPr>
                <w:rFonts w:ascii="Arial"/>
                <w:b/>
                <w:sz w:val="13"/>
              </w:rPr>
            </w:pPr>
            <w:r>
              <w:rPr>
                <w:rFonts w:ascii="Arial"/>
                <w:b/>
                <w:color w:val="010101"/>
                <w:spacing w:val="-2"/>
                <w:sz w:val="13"/>
              </w:rPr>
              <w:t>Actual</w:t>
            </w:r>
          </w:p>
        </w:tc>
        <w:tc>
          <w:tcPr>
            <w:tcW w:w="938" w:type="dxa"/>
            <w:tcBorders>
              <w:top w:val="single" w:sz="6" w:space="0" w:color="000000"/>
            </w:tcBorders>
          </w:tcPr>
          <w:p w:rsidR="004E4FAA" w:rsidRDefault="00866C7E">
            <w:pPr>
              <w:pStyle w:val="TableParagraph"/>
              <w:spacing w:before="21" w:line="141" w:lineRule="exact"/>
              <w:ind w:left="87" w:right="180"/>
              <w:jc w:val="center"/>
              <w:rPr>
                <w:rFonts w:ascii="Arial"/>
                <w:b/>
                <w:sz w:val="13"/>
              </w:rPr>
            </w:pPr>
            <w:r>
              <w:rPr>
                <w:rFonts w:ascii="Arial"/>
                <w:b/>
                <w:color w:val="010101"/>
                <w:spacing w:val="-2"/>
                <w:sz w:val="13"/>
              </w:rPr>
              <w:t>Actual</w:t>
            </w:r>
          </w:p>
        </w:tc>
        <w:tc>
          <w:tcPr>
            <w:tcW w:w="935" w:type="dxa"/>
            <w:tcBorders>
              <w:top w:val="single" w:sz="6" w:space="0" w:color="000000"/>
            </w:tcBorders>
          </w:tcPr>
          <w:p w:rsidR="004E4FAA" w:rsidRDefault="00866C7E">
            <w:pPr>
              <w:pStyle w:val="TableParagraph"/>
              <w:spacing w:before="21" w:line="141" w:lineRule="exact"/>
              <w:ind w:left="206" w:right="108"/>
              <w:jc w:val="center"/>
              <w:rPr>
                <w:rFonts w:ascii="Arial"/>
                <w:b/>
                <w:sz w:val="13"/>
              </w:rPr>
            </w:pPr>
            <w:r>
              <w:rPr>
                <w:rFonts w:ascii="Arial"/>
                <w:b/>
                <w:color w:val="010101"/>
                <w:spacing w:val="-2"/>
                <w:sz w:val="13"/>
              </w:rPr>
              <w:t>Actual</w:t>
            </w:r>
          </w:p>
        </w:tc>
        <w:tc>
          <w:tcPr>
            <w:tcW w:w="653" w:type="dxa"/>
            <w:tcBorders>
              <w:top w:val="single" w:sz="6" w:space="0" w:color="000000"/>
            </w:tcBorders>
          </w:tcPr>
          <w:p w:rsidR="004E4FAA" w:rsidRDefault="00866C7E">
            <w:pPr>
              <w:pStyle w:val="TableParagraph"/>
              <w:spacing w:before="21" w:line="141" w:lineRule="exact"/>
              <w:ind w:right="2"/>
              <w:rPr>
                <w:rFonts w:ascii="Arial"/>
                <w:b/>
                <w:sz w:val="13"/>
              </w:rPr>
            </w:pPr>
            <w:r>
              <w:rPr>
                <w:rFonts w:ascii="Arial"/>
                <w:b/>
                <w:color w:val="010101"/>
                <w:spacing w:val="-2"/>
                <w:sz w:val="13"/>
              </w:rPr>
              <w:t>Actual</w:t>
            </w:r>
          </w:p>
        </w:tc>
      </w:tr>
      <w:tr w:rsidR="004E4FAA" w:rsidTr="0097332A">
        <w:trPr>
          <w:trHeight w:val="190"/>
        </w:trPr>
        <w:tc>
          <w:tcPr>
            <w:tcW w:w="3871" w:type="dxa"/>
            <w:gridSpan w:val="2"/>
            <w:vMerge/>
            <w:tcBorders>
              <w:top w:val="nil"/>
              <w:bottom w:val="single" w:sz="6" w:space="0" w:color="000000"/>
            </w:tcBorders>
          </w:tcPr>
          <w:p w:rsidR="004E4FAA" w:rsidRDefault="004E4FAA">
            <w:pPr>
              <w:rPr>
                <w:sz w:val="2"/>
                <w:szCs w:val="2"/>
              </w:rPr>
            </w:pPr>
          </w:p>
        </w:tc>
        <w:tc>
          <w:tcPr>
            <w:tcW w:w="883" w:type="dxa"/>
          </w:tcPr>
          <w:p w:rsidR="004E4FAA" w:rsidRDefault="00866C7E">
            <w:pPr>
              <w:pStyle w:val="TableParagraph"/>
              <w:spacing w:before="1" w:line="146" w:lineRule="exact"/>
              <w:ind w:right="156"/>
              <w:rPr>
                <w:rFonts w:ascii="Arial"/>
                <w:b/>
                <w:sz w:val="13"/>
              </w:rPr>
            </w:pPr>
            <w:r>
              <w:rPr>
                <w:rFonts w:ascii="Arial"/>
                <w:b/>
                <w:color w:val="010101"/>
                <w:spacing w:val="-4"/>
                <w:w w:val="105"/>
                <w:sz w:val="13"/>
              </w:rPr>
              <w:t>2025</w:t>
            </w:r>
          </w:p>
        </w:tc>
        <w:tc>
          <w:tcPr>
            <w:tcW w:w="827" w:type="dxa"/>
          </w:tcPr>
          <w:p w:rsidR="004E4FAA" w:rsidRDefault="00866C7E">
            <w:pPr>
              <w:pStyle w:val="TableParagraph"/>
              <w:spacing w:before="1" w:line="146" w:lineRule="exact"/>
              <w:ind w:left="98"/>
              <w:jc w:val="center"/>
              <w:rPr>
                <w:rFonts w:ascii="Arial"/>
                <w:b/>
                <w:sz w:val="13"/>
              </w:rPr>
            </w:pPr>
            <w:r>
              <w:rPr>
                <w:rFonts w:ascii="Arial"/>
                <w:b/>
                <w:color w:val="010101"/>
                <w:spacing w:val="-4"/>
                <w:w w:val="105"/>
                <w:sz w:val="13"/>
              </w:rPr>
              <w:t>2025</w:t>
            </w:r>
          </w:p>
        </w:tc>
        <w:tc>
          <w:tcPr>
            <w:tcW w:w="938" w:type="dxa"/>
          </w:tcPr>
          <w:p w:rsidR="004E4FAA" w:rsidRDefault="00866C7E">
            <w:pPr>
              <w:pStyle w:val="TableParagraph"/>
              <w:spacing w:before="1" w:line="146" w:lineRule="exact"/>
              <w:ind w:left="102" w:right="93"/>
              <w:jc w:val="center"/>
              <w:rPr>
                <w:rFonts w:ascii="Arial"/>
                <w:b/>
                <w:sz w:val="13"/>
              </w:rPr>
            </w:pPr>
            <w:r>
              <w:rPr>
                <w:rFonts w:ascii="Arial"/>
                <w:b/>
                <w:color w:val="010101"/>
                <w:spacing w:val="-4"/>
                <w:sz w:val="13"/>
              </w:rPr>
              <w:t>2024</w:t>
            </w:r>
          </w:p>
        </w:tc>
        <w:tc>
          <w:tcPr>
            <w:tcW w:w="935" w:type="dxa"/>
          </w:tcPr>
          <w:p w:rsidR="004E4FAA" w:rsidRDefault="00866C7E">
            <w:pPr>
              <w:pStyle w:val="TableParagraph"/>
              <w:spacing w:before="1" w:line="146" w:lineRule="exact"/>
              <w:ind w:left="206"/>
              <w:jc w:val="center"/>
              <w:rPr>
                <w:rFonts w:ascii="Arial"/>
                <w:b/>
                <w:sz w:val="13"/>
              </w:rPr>
            </w:pPr>
            <w:r>
              <w:rPr>
                <w:rFonts w:ascii="Arial"/>
                <w:b/>
                <w:color w:val="010101"/>
                <w:spacing w:val="-4"/>
                <w:sz w:val="13"/>
              </w:rPr>
              <w:t>2025</w:t>
            </w:r>
          </w:p>
        </w:tc>
        <w:tc>
          <w:tcPr>
            <w:tcW w:w="653" w:type="dxa"/>
          </w:tcPr>
          <w:p w:rsidR="004E4FAA" w:rsidRDefault="00866C7E">
            <w:pPr>
              <w:pStyle w:val="TableParagraph"/>
              <w:spacing w:before="1" w:line="146" w:lineRule="exact"/>
              <w:ind w:right="2"/>
              <w:rPr>
                <w:rFonts w:ascii="Arial"/>
                <w:b/>
                <w:sz w:val="13"/>
              </w:rPr>
            </w:pPr>
            <w:r>
              <w:rPr>
                <w:rFonts w:ascii="Arial"/>
                <w:b/>
                <w:color w:val="010101"/>
                <w:spacing w:val="-4"/>
                <w:w w:val="105"/>
                <w:sz w:val="13"/>
              </w:rPr>
              <w:t>2024</w:t>
            </w:r>
          </w:p>
        </w:tc>
      </w:tr>
      <w:tr w:rsidR="004E4FAA" w:rsidTr="0097332A">
        <w:trPr>
          <w:trHeight w:val="194"/>
        </w:trPr>
        <w:tc>
          <w:tcPr>
            <w:tcW w:w="3871" w:type="dxa"/>
            <w:gridSpan w:val="2"/>
            <w:vMerge/>
            <w:tcBorders>
              <w:top w:val="nil"/>
              <w:bottom w:val="single" w:sz="6" w:space="0" w:color="000000"/>
            </w:tcBorders>
          </w:tcPr>
          <w:p w:rsidR="004E4FAA" w:rsidRDefault="004E4FAA">
            <w:pPr>
              <w:rPr>
                <w:sz w:val="2"/>
                <w:szCs w:val="2"/>
              </w:rPr>
            </w:pPr>
          </w:p>
        </w:tc>
        <w:tc>
          <w:tcPr>
            <w:tcW w:w="883" w:type="dxa"/>
            <w:tcBorders>
              <w:bottom w:val="single" w:sz="6" w:space="0" w:color="000000"/>
            </w:tcBorders>
          </w:tcPr>
          <w:p w:rsidR="004E4FAA" w:rsidRDefault="00866C7E">
            <w:pPr>
              <w:pStyle w:val="TableParagraph"/>
              <w:spacing w:before="6" w:line="146" w:lineRule="exact"/>
              <w:ind w:right="152"/>
              <w:rPr>
                <w:rFonts w:ascii="Arial"/>
                <w:b/>
                <w:sz w:val="13"/>
              </w:rPr>
            </w:pPr>
            <w:r>
              <w:rPr>
                <w:rFonts w:ascii="Arial"/>
                <w:b/>
                <w:color w:val="010101"/>
                <w:spacing w:val="-2"/>
                <w:w w:val="105"/>
                <w:sz w:val="13"/>
              </w:rPr>
              <w:t>$'000</w:t>
            </w:r>
          </w:p>
        </w:tc>
        <w:tc>
          <w:tcPr>
            <w:tcW w:w="827" w:type="dxa"/>
            <w:tcBorders>
              <w:bottom w:val="single" w:sz="6" w:space="0" w:color="000000"/>
            </w:tcBorders>
          </w:tcPr>
          <w:p w:rsidR="004E4FAA" w:rsidRDefault="00866C7E">
            <w:pPr>
              <w:pStyle w:val="TableParagraph"/>
              <w:spacing w:before="6" w:line="146" w:lineRule="exact"/>
              <w:ind w:left="98" w:right="28"/>
              <w:jc w:val="center"/>
              <w:rPr>
                <w:rFonts w:ascii="Arial"/>
                <w:b/>
                <w:sz w:val="13"/>
              </w:rPr>
            </w:pPr>
            <w:r>
              <w:rPr>
                <w:rFonts w:ascii="Arial"/>
                <w:b/>
                <w:color w:val="010101"/>
                <w:spacing w:val="-2"/>
                <w:w w:val="105"/>
                <w:sz w:val="13"/>
              </w:rPr>
              <w:t>$'000</w:t>
            </w:r>
          </w:p>
        </w:tc>
        <w:tc>
          <w:tcPr>
            <w:tcW w:w="938" w:type="dxa"/>
            <w:tcBorders>
              <w:bottom w:val="single" w:sz="6" w:space="0" w:color="000000"/>
            </w:tcBorders>
          </w:tcPr>
          <w:p w:rsidR="004E4FAA" w:rsidRDefault="00866C7E">
            <w:pPr>
              <w:pStyle w:val="TableParagraph"/>
              <w:spacing w:before="6" w:line="146" w:lineRule="exact"/>
              <w:ind w:left="87" w:right="113"/>
              <w:jc w:val="center"/>
              <w:rPr>
                <w:rFonts w:ascii="Arial"/>
                <w:b/>
                <w:sz w:val="13"/>
              </w:rPr>
            </w:pPr>
            <w:r>
              <w:rPr>
                <w:rFonts w:ascii="Arial"/>
                <w:b/>
                <w:color w:val="010101"/>
                <w:spacing w:val="-2"/>
                <w:w w:val="105"/>
                <w:sz w:val="13"/>
              </w:rPr>
              <w:t>$'000</w:t>
            </w:r>
          </w:p>
        </w:tc>
        <w:tc>
          <w:tcPr>
            <w:tcW w:w="935" w:type="dxa"/>
            <w:tcBorders>
              <w:bottom w:val="single" w:sz="6" w:space="0" w:color="000000"/>
            </w:tcBorders>
          </w:tcPr>
          <w:p w:rsidR="004E4FAA" w:rsidRDefault="00866C7E">
            <w:pPr>
              <w:pStyle w:val="TableParagraph"/>
              <w:spacing w:before="6" w:line="146" w:lineRule="exact"/>
              <w:ind w:left="206" w:right="38"/>
              <w:jc w:val="center"/>
              <w:rPr>
                <w:rFonts w:ascii="Arial"/>
                <w:b/>
                <w:sz w:val="13"/>
              </w:rPr>
            </w:pPr>
            <w:r>
              <w:rPr>
                <w:rFonts w:ascii="Arial"/>
                <w:b/>
                <w:color w:val="010101"/>
                <w:spacing w:val="-2"/>
                <w:w w:val="105"/>
                <w:sz w:val="13"/>
              </w:rPr>
              <w:t>$'000</w:t>
            </w:r>
          </w:p>
        </w:tc>
        <w:tc>
          <w:tcPr>
            <w:tcW w:w="653" w:type="dxa"/>
            <w:tcBorders>
              <w:bottom w:val="single" w:sz="6" w:space="0" w:color="000000"/>
            </w:tcBorders>
          </w:tcPr>
          <w:p w:rsidR="004E4FAA" w:rsidRDefault="00866C7E">
            <w:pPr>
              <w:pStyle w:val="TableParagraph"/>
              <w:spacing w:before="6" w:line="146" w:lineRule="exact"/>
              <w:rPr>
                <w:rFonts w:ascii="Arial"/>
                <w:b/>
                <w:sz w:val="13"/>
              </w:rPr>
            </w:pPr>
            <w:r>
              <w:rPr>
                <w:rFonts w:ascii="Arial"/>
                <w:b/>
                <w:color w:val="010101"/>
                <w:spacing w:val="-2"/>
                <w:w w:val="105"/>
                <w:sz w:val="13"/>
              </w:rPr>
              <w:t>$'000</w:t>
            </w:r>
          </w:p>
        </w:tc>
      </w:tr>
      <w:tr w:rsidR="004E4FAA" w:rsidTr="0097332A">
        <w:trPr>
          <w:trHeight w:val="259"/>
        </w:trPr>
        <w:tc>
          <w:tcPr>
            <w:tcW w:w="3011" w:type="dxa"/>
            <w:tcBorders>
              <w:top w:val="single" w:sz="6" w:space="0" w:color="000000"/>
            </w:tcBorders>
          </w:tcPr>
          <w:p w:rsidR="004E4FAA" w:rsidRDefault="00866C7E">
            <w:pPr>
              <w:pStyle w:val="TableParagraph"/>
              <w:spacing w:before="45"/>
              <w:jc w:val="left"/>
              <w:rPr>
                <w:rFonts w:ascii="Arial"/>
                <w:b/>
                <w:sz w:val="13"/>
              </w:rPr>
            </w:pPr>
            <w:r>
              <w:rPr>
                <w:rFonts w:ascii="Arial"/>
                <w:b/>
                <w:color w:val="010101"/>
                <w:sz w:val="13"/>
              </w:rPr>
              <w:t>Continuing</w:t>
            </w:r>
            <w:r>
              <w:rPr>
                <w:rFonts w:ascii="Arial"/>
                <w:b/>
                <w:color w:val="010101"/>
                <w:spacing w:val="18"/>
                <w:sz w:val="13"/>
              </w:rPr>
              <w:t xml:space="preserve"> </w:t>
            </w:r>
            <w:r>
              <w:rPr>
                <w:rFonts w:ascii="Arial"/>
                <w:b/>
                <w:color w:val="010101"/>
                <w:spacing w:val="-2"/>
                <w:sz w:val="13"/>
              </w:rPr>
              <w:t>operations</w:t>
            </w:r>
          </w:p>
        </w:tc>
        <w:tc>
          <w:tcPr>
            <w:tcW w:w="860" w:type="dxa"/>
            <w:tcBorders>
              <w:top w:val="single" w:sz="6" w:space="0" w:color="000000"/>
            </w:tcBorders>
          </w:tcPr>
          <w:p w:rsidR="004E4FAA" w:rsidRDefault="004E4FAA">
            <w:pPr>
              <w:pStyle w:val="TableParagraph"/>
              <w:spacing w:before="0"/>
              <w:jc w:val="left"/>
              <w:rPr>
                <w:rFonts w:ascii="Times New Roman"/>
                <w:sz w:val="12"/>
              </w:rPr>
            </w:pPr>
          </w:p>
        </w:tc>
        <w:tc>
          <w:tcPr>
            <w:tcW w:w="883" w:type="dxa"/>
            <w:tcBorders>
              <w:top w:val="single" w:sz="6" w:space="0" w:color="000000"/>
            </w:tcBorders>
          </w:tcPr>
          <w:p w:rsidR="004E4FAA" w:rsidRDefault="004E4FAA">
            <w:pPr>
              <w:pStyle w:val="TableParagraph"/>
              <w:spacing w:before="0"/>
              <w:jc w:val="left"/>
              <w:rPr>
                <w:rFonts w:ascii="Times New Roman"/>
                <w:sz w:val="12"/>
              </w:rPr>
            </w:pPr>
          </w:p>
        </w:tc>
        <w:tc>
          <w:tcPr>
            <w:tcW w:w="827" w:type="dxa"/>
            <w:tcBorders>
              <w:top w:val="single" w:sz="6" w:space="0" w:color="000000"/>
            </w:tcBorders>
          </w:tcPr>
          <w:p w:rsidR="004E4FAA" w:rsidRDefault="004E4FAA">
            <w:pPr>
              <w:pStyle w:val="TableParagraph"/>
              <w:spacing w:before="0"/>
              <w:jc w:val="left"/>
              <w:rPr>
                <w:rFonts w:ascii="Times New Roman"/>
                <w:sz w:val="12"/>
              </w:rPr>
            </w:pPr>
          </w:p>
        </w:tc>
        <w:tc>
          <w:tcPr>
            <w:tcW w:w="938" w:type="dxa"/>
            <w:tcBorders>
              <w:top w:val="single" w:sz="6" w:space="0" w:color="000000"/>
            </w:tcBorders>
          </w:tcPr>
          <w:p w:rsidR="004E4FAA" w:rsidRDefault="004E4FAA">
            <w:pPr>
              <w:pStyle w:val="TableParagraph"/>
              <w:spacing w:before="0"/>
              <w:jc w:val="left"/>
              <w:rPr>
                <w:rFonts w:ascii="Times New Roman"/>
                <w:sz w:val="12"/>
              </w:rPr>
            </w:pPr>
          </w:p>
        </w:tc>
        <w:tc>
          <w:tcPr>
            <w:tcW w:w="935" w:type="dxa"/>
            <w:tcBorders>
              <w:top w:val="single" w:sz="6" w:space="0" w:color="000000"/>
            </w:tcBorders>
          </w:tcPr>
          <w:p w:rsidR="004E4FAA" w:rsidRDefault="004E4FAA">
            <w:pPr>
              <w:pStyle w:val="TableParagraph"/>
              <w:spacing w:before="0"/>
              <w:jc w:val="left"/>
              <w:rPr>
                <w:rFonts w:ascii="Times New Roman"/>
                <w:sz w:val="12"/>
              </w:rPr>
            </w:pPr>
          </w:p>
        </w:tc>
        <w:tc>
          <w:tcPr>
            <w:tcW w:w="653" w:type="dxa"/>
            <w:tcBorders>
              <w:top w:val="single" w:sz="6" w:space="0" w:color="000000"/>
            </w:tcBorders>
          </w:tcPr>
          <w:p w:rsidR="004E4FAA" w:rsidRDefault="004E4FAA">
            <w:pPr>
              <w:pStyle w:val="TableParagraph"/>
              <w:spacing w:before="0"/>
              <w:jc w:val="left"/>
              <w:rPr>
                <w:rFonts w:ascii="Times New Roman"/>
                <w:sz w:val="12"/>
              </w:rPr>
            </w:pPr>
          </w:p>
        </w:tc>
      </w:tr>
      <w:tr w:rsidR="004E4FAA" w:rsidTr="0097332A">
        <w:trPr>
          <w:trHeight w:val="240"/>
        </w:trPr>
        <w:tc>
          <w:tcPr>
            <w:tcW w:w="3011" w:type="dxa"/>
          </w:tcPr>
          <w:p w:rsidR="004E4FAA" w:rsidRDefault="00866C7E">
            <w:pPr>
              <w:pStyle w:val="TableParagraph"/>
              <w:spacing w:before="23"/>
              <w:ind w:left="2"/>
              <w:jc w:val="left"/>
              <w:rPr>
                <w:rFonts w:ascii="Arial"/>
                <w:b/>
                <w:sz w:val="13"/>
              </w:rPr>
            </w:pPr>
            <w:r w:rsidRPr="0097332A">
              <w:rPr>
                <w:rFonts w:ascii="Arial"/>
                <w:b/>
                <w:color w:val="010101"/>
                <w:sz w:val="13"/>
                <w:highlight w:val="yellow"/>
              </w:rPr>
              <w:t>Expenses</w:t>
            </w:r>
            <w:r w:rsidRPr="0097332A">
              <w:rPr>
                <w:rFonts w:ascii="Arial"/>
                <w:b/>
                <w:color w:val="010101"/>
                <w:spacing w:val="15"/>
                <w:sz w:val="13"/>
                <w:highlight w:val="yellow"/>
              </w:rPr>
              <w:t xml:space="preserve"> </w:t>
            </w:r>
            <w:r w:rsidRPr="0097332A">
              <w:rPr>
                <w:rFonts w:ascii="Arial"/>
                <w:b/>
                <w:color w:val="010101"/>
                <w:sz w:val="13"/>
                <w:highlight w:val="yellow"/>
              </w:rPr>
              <w:t>excluding</w:t>
            </w:r>
            <w:r w:rsidRPr="0097332A">
              <w:rPr>
                <w:rFonts w:ascii="Arial"/>
                <w:b/>
                <w:color w:val="010101"/>
                <w:spacing w:val="23"/>
                <w:sz w:val="13"/>
                <w:highlight w:val="yellow"/>
              </w:rPr>
              <w:t xml:space="preserve"> </w:t>
            </w:r>
            <w:r w:rsidRPr="0097332A">
              <w:rPr>
                <w:rFonts w:ascii="Arial"/>
                <w:b/>
                <w:color w:val="010101"/>
                <w:spacing w:val="-2"/>
                <w:sz w:val="13"/>
                <w:highlight w:val="yellow"/>
              </w:rPr>
              <w:t>losses</w:t>
            </w:r>
          </w:p>
        </w:tc>
        <w:tc>
          <w:tcPr>
            <w:tcW w:w="860" w:type="dxa"/>
          </w:tcPr>
          <w:p w:rsidR="004E4FAA" w:rsidRDefault="004E4FAA">
            <w:pPr>
              <w:pStyle w:val="TableParagraph"/>
              <w:spacing w:before="0"/>
              <w:jc w:val="left"/>
              <w:rPr>
                <w:rFonts w:ascii="Times New Roman"/>
                <w:sz w:val="12"/>
              </w:rPr>
            </w:pPr>
          </w:p>
        </w:tc>
        <w:tc>
          <w:tcPr>
            <w:tcW w:w="883" w:type="dxa"/>
          </w:tcPr>
          <w:p w:rsidR="004E4FAA" w:rsidRDefault="004E4FAA">
            <w:pPr>
              <w:pStyle w:val="TableParagraph"/>
              <w:spacing w:before="0"/>
              <w:jc w:val="left"/>
              <w:rPr>
                <w:rFonts w:ascii="Times New Roman"/>
                <w:sz w:val="12"/>
              </w:rPr>
            </w:pPr>
          </w:p>
        </w:tc>
        <w:tc>
          <w:tcPr>
            <w:tcW w:w="827" w:type="dxa"/>
          </w:tcPr>
          <w:p w:rsidR="004E4FAA" w:rsidRDefault="004E4FAA">
            <w:pPr>
              <w:pStyle w:val="TableParagraph"/>
              <w:spacing w:before="0"/>
              <w:jc w:val="left"/>
              <w:rPr>
                <w:rFonts w:ascii="Times New Roman"/>
                <w:sz w:val="12"/>
              </w:rPr>
            </w:pPr>
          </w:p>
        </w:tc>
        <w:tc>
          <w:tcPr>
            <w:tcW w:w="938" w:type="dxa"/>
          </w:tcPr>
          <w:p w:rsidR="004E4FAA" w:rsidRDefault="004E4FAA">
            <w:pPr>
              <w:pStyle w:val="TableParagraph"/>
              <w:spacing w:before="0"/>
              <w:jc w:val="left"/>
              <w:rPr>
                <w:rFonts w:ascii="Times New Roman"/>
                <w:sz w:val="12"/>
              </w:rPr>
            </w:pPr>
          </w:p>
        </w:tc>
        <w:tc>
          <w:tcPr>
            <w:tcW w:w="935" w:type="dxa"/>
          </w:tcPr>
          <w:p w:rsidR="004E4FAA" w:rsidRDefault="004E4FAA">
            <w:pPr>
              <w:pStyle w:val="TableParagraph"/>
              <w:spacing w:before="0"/>
              <w:jc w:val="left"/>
              <w:rPr>
                <w:rFonts w:ascii="Times New Roman"/>
                <w:sz w:val="12"/>
              </w:rPr>
            </w:pPr>
          </w:p>
        </w:tc>
        <w:tc>
          <w:tcPr>
            <w:tcW w:w="653" w:type="dxa"/>
          </w:tcPr>
          <w:p w:rsidR="004E4FAA" w:rsidRDefault="004E4FAA">
            <w:pPr>
              <w:pStyle w:val="TableParagraph"/>
              <w:spacing w:before="0"/>
              <w:jc w:val="left"/>
              <w:rPr>
                <w:rFonts w:ascii="Times New Roman"/>
                <w:sz w:val="12"/>
              </w:rPr>
            </w:pPr>
          </w:p>
        </w:tc>
      </w:tr>
      <w:tr w:rsidR="004E4FAA" w:rsidTr="0097332A">
        <w:trPr>
          <w:trHeight w:val="237"/>
        </w:trPr>
        <w:tc>
          <w:tcPr>
            <w:tcW w:w="3011" w:type="dxa"/>
          </w:tcPr>
          <w:p w:rsidR="004E4FAA" w:rsidRDefault="00866C7E">
            <w:pPr>
              <w:pStyle w:val="TableParagraph"/>
              <w:spacing w:before="28"/>
              <w:ind w:left="1"/>
              <w:jc w:val="left"/>
              <w:rPr>
                <w:rFonts w:ascii="Arial"/>
                <w:sz w:val="13"/>
              </w:rPr>
            </w:pPr>
            <w:r>
              <w:rPr>
                <w:rFonts w:ascii="Arial"/>
                <w:color w:val="010101"/>
                <w:spacing w:val="-2"/>
                <w:w w:val="105"/>
                <w:sz w:val="13"/>
              </w:rPr>
              <w:t>Employee</w:t>
            </w:r>
            <w:r>
              <w:rPr>
                <w:rFonts w:ascii="Arial"/>
                <w:color w:val="010101"/>
                <w:spacing w:val="6"/>
                <w:w w:val="105"/>
                <w:sz w:val="13"/>
              </w:rPr>
              <w:t xml:space="preserve"> </w:t>
            </w:r>
            <w:r>
              <w:rPr>
                <w:rFonts w:ascii="Arial"/>
                <w:color w:val="010101"/>
                <w:spacing w:val="-2"/>
                <w:w w:val="105"/>
                <w:sz w:val="13"/>
              </w:rPr>
              <w:t>related</w:t>
            </w:r>
            <w:r>
              <w:rPr>
                <w:rFonts w:ascii="Arial"/>
                <w:color w:val="010101"/>
                <w:spacing w:val="4"/>
                <w:w w:val="105"/>
                <w:sz w:val="13"/>
              </w:rPr>
              <w:t xml:space="preserve"> </w:t>
            </w:r>
            <w:r>
              <w:rPr>
                <w:rFonts w:ascii="Arial"/>
                <w:color w:val="010101"/>
                <w:spacing w:val="-2"/>
                <w:w w:val="105"/>
                <w:sz w:val="13"/>
              </w:rPr>
              <w:t>expenses</w:t>
            </w:r>
          </w:p>
        </w:tc>
        <w:tc>
          <w:tcPr>
            <w:tcW w:w="860" w:type="dxa"/>
          </w:tcPr>
          <w:p w:rsidR="004E4FAA" w:rsidRDefault="00866C7E">
            <w:pPr>
              <w:pStyle w:val="TableParagraph"/>
              <w:spacing w:before="28"/>
              <w:ind w:left="72"/>
              <w:jc w:val="center"/>
              <w:rPr>
                <w:rFonts w:ascii="Arial"/>
                <w:sz w:val="13"/>
              </w:rPr>
            </w:pPr>
            <w:r>
              <w:rPr>
                <w:rFonts w:ascii="Arial"/>
                <w:color w:val="010101"/>
                <w:spacing w:val="-4"/>
                <w:sz w:val="13"/>
              </w:rPr>
              <w:t>2(a)</w:t>
            </w:r>
          </w:p>
        </w:tc>
        <w:tc>
          <w:tcPr>
            <w:tcW w:w="883" w:type="dxa"/>
          </w:tcPr>
          <w:p w:rsidR="004E4FAA" w:rsidRDefault="00866C7E">
            <w:pPr>
              <w:pStyle w:val="TableParagraph"/>
              <w:spacing w:before="28"/>
              <w:ind w:right="153"/>
              <w:rPr>
                <w:rFonts w:ascii="Arial"/>
                <w:sz w:val="13"/>
              </w:rPr>
            </w:pPr>
            <w:r>
              <w:rPr>
                <w:rFonts w:ascii="Arial"/>
                <w:color w:val="010101"/>
                <w:spacing w:val="-2"/>
                <w:w w:val="110"/>
                <w:sz w:val="13"/>
              </w:rPr>
              <w:t>1,664</w:t>
            </w:r>
          </w:p>
        </w:tc>
        <w:tc>
          <w:tcPr>
            <w:tcW w:w="827" w:type="dxa"/>
          </w:tcPr>
          <w:p w:rsidR="004E4FAA" w:rsidRDefault="00866C7E">
            <w:pPr>
              <w:pStyle w:val="TableParagraph"/>
              <w:spacing w:before="28"/>
              <w:ind w:left="98" w:right="48"/>
              <w:jc w:val="center"/>
              <w:rPr>
                <w:rFonts w:ascii="Arial"/>
                <w:sz w:val="13"/>
              </w:rPr>
            </w:pPr>
            <w:r>
              <w:rPr>
                <w:rFonts w:ascii="Arial"/>
                <w:color w:val="010101"/>
                <w:spacing w:val="-2"/>
                <w:w w:val="110"/>
                <w:sz w:val="13"/>
              </w:rPr>
              <w:t>1,780</w:t>
            </w:r>
          </w:p>
        </w:tc>
        <w:tc>
          <w:tcPr>
            <w:tcW w:w="938" w:type="dxa"/>
          </w:tcPr>
          <w:p w:rsidR="004E4FAA" w:rsidRDefault="00866C7E">
            <w:pPr>
              <w:pStyle w:val="TableParagraph"/>
              <w:spacing w:before="28"/>
              <w:ind w:left="87" w:right="120"/>
              <w:jc w:val="center"/>
              <w:rPr>
                <w:rFonts w:ascii="Arial"/>
                <w:sz w:val="13"/>
              </w:rPr>
            </w:pPr>
            <w:r>
              <w:rPr>
                <w:rFonts w:ascii="Arial"/>
                <w:color w:val="010101"/>
                <w:spacing w:val="-2"/>
                <w:w w:val="105"/>
                <w:sz w:val="13"/>
              </w:rPr>
              <w:t>1,654</w:t>
            </w:r>
          </w:p>
        </w:tc>
        <w:tc>
          <w:tcPr>
            <w:tcW w:w="935" w:type="dxa"/>
          </w:tcPr>
          <w:p w:rsidR="004E4FAA" w:rsidRDefault="004E4FAA">
            <w:pPr>
              <w:pStyle w:val="TableParagraph"/>
              <w:spacing w:before="0"/>
              <w:jc w:val="left"/>
              <w:rPr>
                <w:rFonts w:ascii="Times New Roman"/>
                <w:sz w:val="12"/>
              </w:rPr>
            </w:pPr>
          </w:p>
        </w:tc>
        <w:tc>
          <w:tcPr>
            <w:tcW w:w="653" w:type="dxa"/>
          </w:tcPr>
          <w:p w:rsidR="004E4FAA" w:rsidRDefault="004E4FAA">
            <w:pPr>
              <w:pStyle w:val="TableParagraph"/>
              <w:spacing w:before="0"/>
              <w:jc w:val="left"/>
              <w:rPr>
                <w:rFonts w:ascii="Times New Roman"/>
                <w:sz w:val="12"/>
              </w:rPr>
            </w:pPr>
          </w:p>
        </w:tc>
      </w:tr>
      <w:tr w:rsidR="004E4FAA" w:rsidTr="0097332A">
        <w:trPr>
          <w:trHeight w:val="251"/>
        </w:trPr>
        <w:tc>
          <w:tcPr>
            <w:tcW w:w="3011" w:type="dxa"/>
          </w:tcPr>
          <w:p w:rsidR="004E4FAA" w:rsidRDefault="00866C7E">
            <w:pPr>
              <w:pStyle w:val="TableParagraph"/>
              <w:spacing w:before="21"/>
              <w:ind w:left="1"/>
              <w:jc w:val="left"/>
              <w:rPr>
                <w:rFonts w:ascii="Arial"/>
                <w:sz w:val="13"/>
              </w:rPr>
            </w:pPr>
            <w:r>
              <w:rPr>
                <w:rFonts w:ascii="Arial"/>
                <w:color w:val="010101"/>
                <w:sz w:val="13"/>
              </w:rPr>
              <w:t>Personnel</w:t>
            </w:r>
            <w:r>
              <w:rPr>
                <w:rFonts w:ascii="Arial"/>
                <w:color w:val="010101"/>
                <w:spacing w:val="9"/>
                <w:sz w:val="13"/>
              </w:rPr>
              <w:t xml:space="preserve"> </w:t>
            </w:r>
            <w:r>
              <w:rPr>
                <w:rFonts w:ascii="Arial"/>
                <w:color w:val="010101"/>
                <w:spacing w:val="-2"/>
                <w:sz w:val="13"/>
              </w:rPr>
              <w:t>services</w:t>
            </w:r>
          </w:p>
        </w:tc>
        <w:tc>
          <w:tcPr>
            <w:tcW w:w="860" w:type="dxa"/>
          </w:tcPr>
          <w:p w:rsidR="004E4FAA" w:rsidRDefault="00866C7E">
            <w:pPr>
              <w:pStyle w:val="TableParagraph"/>
              <w:spacing w:before="21"/>
              <w:ind w:left="72"/>
              <w:jc w:val="center"/>
              <w:rPr>
                <w:rFonts w:ascii="Arial"/>
                <w:sz w:val="13"/>
              </w:rPr>
            </w:pPr>
            <w:r>
              <w:rPr>
                <w:rFonts w:ascii="Arial"/>
                <w:color w:val="010101"/>
                <w:spacing w:val="-4"/>
                <w:sz w:val="13"/>
              </w:rPr>
              <w:t>2(b)</w:t>
            </w:r>
          </w:p>
        </w:tc>
        <w:tc>
          <w:tcPr>
            <w:tcW w:w="883" w:type="dxa"/>
          </w:tcPr>
          <w:p w:rsidR="004E4FAA" w:rsidRDefault="004E4FAA">
            <w:pPr>
              <w:pStyle w:val="TableParagraph"/>
              <w:spacing w:before="0"/>
              <w:jc w:val="left"/>
              <w:rPr>
                <w:rFonts w:ascii="Times New Roman"/>
                <w:sz w:val="12"/>
              </w:rPr>
            </w:pPr>
          </w:p>
        </w:tc>
        <w:tc>
          <w:tcPr>
            <w:tcW w:w="827" w:type="dxa"/>
          </w:tcPr>
          <w:p w:rsidR="004E4FAA" w:rsidRDefault="004E4FAA">
            <w:pPr>
              <w:pStyle w:val="TableParagraph"/>
              <w:spacing w:before="0"/>
              <w:jc w:val="left"/>
              <w:rPr>
                <w:rFonts w:ascii="Times New Roman"/>
                <w:sz w:val="12"/>
              </w:rPr>
            </w:pPr>
          </w:p>
        </w:tc>
        <w:tc>
          <w:tcPr>
            <w:tcW w:w="938" w:type="dxa"/>
          </w:tcPr>
          <w:p w:rsidR="004E4FAA" w:rsidRDefault="004E4FAA">
            <w:pPr>
              <w:pStyle w:val="TableParagraph"/>
              <w:spacing w:before="0"/>
              <w:jc w:val="left"/>
              <w:rPr>
                <w:rFonts w:ascii="Times New Roman"/>
                <w:sz w:val="12"/>
              </w:rPr>
            </w:pPr>
          </w:p>
        </w:tc>
        <w:tc>
          <w:tcPr>
            <w:tcW w:w="935" w:type="dxa"/>
          </w:tcPr>
          <w:p w:rsidR="004E4FAA" w:rsidRDefault="00866C7E">
            <w:pPr>
              <w:pStyle w:val="TableParagraph"/>
              <w:spacing w:before="21"/>
              <w:ind w:left="206" w:right="51"/>
              <w:jc w:val="center"/>
              <w:rPr>
                <w:rFonts w:ascii="Arial"/>
                <w:sz w:val="13"/>
              </w:rPr>
            </w:pPr>
            <w:r>
              <w:rPr>
                <w:rFonts w:ascii="Arial"/>
                <w:color w:val="010101"/>
                <w:spacing w:val="-2"/>
                <w:w w:val="105"/>
                <w:sz w:val="13"/>
              </w:rPr>
              <w:t>1,741</w:t>
            </w:r>
          </w:p>
        </w:tc>
        <w:tc>
          <w:tcPr>
            <w:tcW w:w="653" w:type="dxa"/>
          </w:tcPr>
          <w:p w:rsidR="004E4FAA" w:rsidRDefault="00866C7E">
            <w:pPr>
              <w:pStyle w:val="TableParagraph"/>
              <w:spacing w:before="21"/>
              <w:ind w:right="-15"/>
              <w:rPr>
                <w:rFonts w:ascii="Arial"/>
                <w:sz w:val="13"/>
              </w:rPr>
            </w:pPr>
            <w:r>
              <w:rPr>
                <w:rFonts w:ascii="Arial"/>
                <w:color w:val="010101"/>
                <w:spacing w:val="-2"/>
                <w:w w:val="105"/>
                <w:sz w:val="13"/>
              </w:rPr>
              <w:t>1,606</w:t>
            </w:r>
          </w:p>
        </w:tc>
      </w:tr>
      <w:tr w:rsidR="004E4FAA" w:rsidTr="0097332A">
        <w:trPr>
          <w:trHeight w:val="273"/>
        </w:trPr>
        <w:tc>
          <w:tcPr>
            <w:tcW w:w="3011" w:type="dxa"/>
          </w:tcPr>
          <w:p w:rsidR="004E4FAA" w:rsidRPr="0097332A" w:rsidRDefault="00866C7E">
            <w:pPr>
              <w:pStyle w:val="TableParagraph"/>
              <w:ind w:left="2"/>
              <w:jc w:val="left"/>
              <w:rPr>
                <w:rFonts w:ascii="Arial"/>
                <w:sz w:val="13"/>
                <w:highlight w:val="yellow"/>
              </w:rPr>
            </w:pPr>
            <w:r w:rsidRPr="0097332A">
              <w:rPr>
                <w:rFonts w:ascii="Arial"/>
                <w:color w:val="010101"/>
                <w:w w:val="105"/>
                <w:sz w:val="13"/>
                <w:highlight w:val="yellow"/>
              </w:rPr>
              <w:t>Board</w:t>
            </w:r>
            <w:r w:rsidRPr="0097332A">
              <w:rPr>
                <w:rFonts w:ascii="Arial"/>
                <w:color w:val="010101"/>
                <w:spacing w:val="-2"/>
                <w:w w:val="105"/>
                <w:sz w:val="13"/>
                <w:highlight w:val="yellow"/>
              </w:rPr>
              <w:t xml:space="preserve"> remuneration</w:t>
            </w:r>
          </w:p>
        </w:tc>
        <w:tc>
          <w:tcPr>
            <w:tcW w:w="860" w:type="dxa"/>
          </w:tcPr>
          <w:p w:rsidR="004E4FAA" w:rsidRPr="0097332A" w:rsidRDefault="004E4FAA">
            <w:pPr>
              <w:pStyle w:val="TableParagraph"/>
              <w:spacing w:before="0"/>
              <w:jc w:val="left"/>
              <w:rPr>
                <w:rFonts w:ascii="Times New Roman"/>
                <w:sz w:val="12"/>
                <w:highlight w:val="yellow"/>
              </w:rPr>
            </w:pPr>
          </w:p>
        </w:tc>
        <w:tc>
          <w:tcPr>
            <w:tcW w:w="883" w:type="dxa"/>
          </w:tcPr>
          <w:p w:rsidR="004E4FAA" w:rsidRPr="0097332A" w:rsidRDefault="00866C7E">
            <w:pPr>
              <w:pStyle w:val="TableParagraph"/>
              <w:ind w:right="153"/>
              <w:rPr>
                <w:rFonts w:ascii="Arial"/>
                <w:sz w:val="13"/>
                <w:highlight w:val="yellow"/>
              </w:rPr>
            </w:pPr>
            <w:r w:rsidRPr="0097332A">
              <w:rPr>
                <w:rFonts w:ascii="Arial"/>
                <w:color w:val="010101"/>
                <w:spacing w:val="-2"/>
                <w:w w:val="110"/>
                <w:sz w:val="13"/>
                <w:highlight w:val="yellow"/>
              </w:rPr>
              <w:t>1,180</w:t>
            </w:r>
          </w:p>
        </w:tc>
        <w:tc>
          <w:tcPr>
            <w:tcW w:w="827" w:type="dxa"/>
          </w:tcPr>
          <w:p w:rsidR="004E4FAA" w:rsidRPr="0097332A" w:rsidRDefault="00866C7E">
            <w:pPr>
              <w:pStyle w:val="TableParagraph"/>
              <w:ind w:left="98" w:right="51"/>
              <w:jc w:val="center"/>
              <w:rPr>
                <w:rFonts w:ascii="Arial"/>
                <w:sz w:val="13"/>
                <w:highlight w:val="yellow"/>
              </w:rPr>
            </w:pPr>
            <w:r w:rsidRPr="0097332A">
              <w:rPr>
                <w:rFonts w:ascii="Arial"/>
                <w:color w:val="010101"/>
                <w:spacing w:val="-2"/>
                <w:w w:val="105"/>
                <w:sz w:val="13"/>
                <w:highlight w:val="yellow"/>
              </w:rPr>
              <w:t>1,051</w:t>
            </w:r>
          </w:p>
        </w:tc>
        <w:tc>
          <w:tcPr>
            <w:tcW w:w="938" w:type="dxa"/>
          </w:tcPr>
          <w:p w:rsidR="004E4FAA" w:rsidRPr="0097332A" w:rsidRDefault="00866C7E">
            <w:pPr>
              <w:pStyle w:val="TableParagraph"/>
              <w:ind w:left="87"/>
              <w:jc w:val="center"/>
              <w:rPr>
                <w:rFonts w:ascii="Arial"/>
                <w:sz w:val="13"/>
                <w:highlight w:val="yellow"/>
              </w:rPr>
            </w:pPr>
            <w:r w:rsidRPr="0097332A">
              <w:rPr>
                <w:rFonts w:ascii="Arial"/>
                <w:color w:val="010101"/>
                <w:spacing w:val="-5"/>
                <w:w w:val="105"/>
                <w:sz w:val="13"/>
                <w:highlight w:val="yellow"/>
              </w:rPr>
              <w:t>938</w:t>
            </w:r>
          </w:p>
        </w:tc>
        <w:tc>
          <w:tcPr>
            <w:tcW w:w="935" w:type="dxa"/>
          </w:tcPr>
          <w:p w:rsidR="004E4FAA" w:rsidRPr="0097332A" w:rsidRDefault="00866C7E">
            <w:pPr>
              <w:pStyle w:val="TableParagraph"/>
              <w:ind w:left="206" w:right="51"/>
              <w:jc w:val="center"/>
              <w:rPr>
                <w:rFonts w:ascii="Arial"/>
                <w:sz w:val="13"/>
                <w:highlight w:val="yellow"/>
              </w:rPr>
            </w:pPr>
            <w:r w:rsidRPr="0097332A">
              <w:rPr>
                <w:rFonts w:ascii="Arial"/>
                <w:color w:val="010101"/>
                <w:spacing w:val="-2"/>
                <w:w w:val="105"/>
                <w:sz w:val="13"/>
                <w:highlight w:val="yellow"/>
              </w:rPr>
              <w:t>1,051</w:t>
            </w:r>
          </w:p>
        </w:tc>
        <w:tc>
          <w:tcPr>
            <w:tcW w:w="653" w:type="dxa"/>
          </w:tcPr>
          <w:p w:rsidR="004E4FAA" w:rsidRPr="0097332A" w:rsidRDefault="00866C7E">
            <w:pPr>
              <w:pStyle w:val="TableParagraph"/>
              <w:ind w:right="-15"/>
              <w:rPr>
                <w:rFonts w:ascii="Arial"/>
                <w:sz w:val="13"/>
                <w:highlight w:val="yellow"/>
              </w:rPr>
            </w:pPr>
            <w:r w:rsidRPr="0097332A">
              <w:rPr>
                <w:rFonts w:ascii="Arial"/>
                <w:color w:val="010101"/>
                <w:spacing w:val="-5"/>
                <w:w w:val="105"/>
                <w:sz w:val="13"/>
                <w:highlight w:val="yellow"/>
              </w:rPr>
              <w:t>938</w:t>
            </w:r>
          </w:p>
        </w:tc>
      </w:tr>
      <w:tr w:rsidR="004E4FAA" w:rsidTr="0097332A">
        <w:trPr>
          <w:trHeight w:val="256"/>
        </w:trPr>
        <w:tc>
          <w:tcPr>
            <w:tcW w:w="3011" w:type="dxa"/>
          </w:tcPr>
          <w:p w:rsidR="004E4FAA" w:rsidRDefault="00866C7E">
            <w:pPr>
              <w:pStyle w:val="TableParagraph"/>
              <w:jc w:val="left"/>
              <w:rPr>
                <w:rFonts w:ascii="Arial"/>
                <w:sz w:val="13"/>
              </w:rPr>
            </w:pPr>
            <w:r>
              <w:rPr>
                <w:rFonts w:ascii="Arial"/>
                <w:color w:val="010101"/>
                <w:sz w:val="13"/>
              </w:rPr>
              <w:t>Other</w:t>
            </w:r>
            <w:r>
              <w:rPr>
                <w:rFonts w:ascii="Arial"/>
                <w:color w:val="010101"/>
                <w:spacing w:val="18"/>
                <w:sz w:val="13"/>
              </w:rPr>
              <w:t xml:space="preserve"> </w:t>
            </w:r>
            <w:r>
              <w:rPr>
                <w:rFonts w:ascii="Arial"/>
                <w:color w:val="010101"/>
                <w:sz w:val="13"/>
              </w:rPr>
              <w:t>operating</w:t>
            </w:r>
            <w:r>
              <w:rPr>
                <w:rFonts w:ascii="Arial"/>
                <w:color w:val="010101"/>
                <w:spacing w:val="24"/>
                <w:sz w:val="13"/>
              </w:rPr>
              <w:t xml:space="preserve"> </w:t>
            </w:r>
            <w:r>
              <w:rPr>
                <w:rFonts w:ascii="Arial"/>
                <w:color w:val="010101"/>
                <w:spacing w:val="-2"/>
                <w:sz w:val="13"/>
              </w:rPr>
              <w:t>expenses</w:t>
            </w:r>
          </w:p>
        </w:tc>
        <w:tc>
          <w:tcPr>
            <w:tcW w:w="860" w:type="dxa"/>
          </w:tcPr>
          <w:p w:rsidR="004E4FAA" w:rsidRDefault="00866C7E">
            <w:pPr>
              <w:pStyle w:val="TableParagraph"/>
              <w:ind w:left="72" w:right="3"/>
              <w:jc w:val="center"/>
              <w:rPr>
                <w:rFonts w:ascii="Arial"/>
                <w:sz w:val="13"/>
              </w:rPr>
            </w:pPr>
            <w:r>
              <w:rPr>
                <w:rFonts w:ascii="Arial"/>
                <w:color w:val="010101"/>
                <w:spacing w:val="-4"/>
                <w:w w:val="105"/>
                <w:sz w:val="13"/>
              </w:rPr>
              <w:t>2(c)</w:t>
            </w:r>
          </w:p>
        </w:tc>
        <w:tc>
          <w:tcPr>
            <w:tcW w:w="883" w:type="dxa"/>
            <w:tcBorders>
              <w:bottom w:val="single" w:sz="2" w:space="0" w:color="000000"/>
            </w:tcBorders>
          </w:tcPr>
          <w:p w:rsidR="004E4FAA" w:rsidRDefault="00866C7E">
            <w:pPr>
              <w:pStyle w:val="TableParagraph"/>
              <w:ind w:right="152"/>
              <w:rPr>
                <w:rFonts w:ascii="Arial"/>
                <w:sz w:val="13"/>
              </w:rPr>
            </w:pPr>
            <w:r>
              <w:rPr>
                <w:rFonts w:ascii="Arial"/>
                <w:color w:val="010101"/>
                <w:w w:val="105"/>
                <w:sz w:val="13"/>
              </w:rPr>
              <w:t>2</w:t>
            </w:r>
            <w:r>
              <w:rPr>
                <w:rFonts w:ascii="Arial"/>
                <w:color w:val="010101"/>
                <w:spacing w:val="-2"/>
                <w:w w:val="105"/>
                <w:sz w:val="13"/>
              </w:rPr>
              <w:t xml:space="preserve"> </w:t>
            </w:r>
            <w:r>
              <w:rPr>
                <w:rFonts w:ascii="Arial"/>
                <w:color w:val="010101"/>
                <w:spacing w:val="-5"/>
                <w:w w:val="105"/>
                <w:sz w:val="13"/>
              </w:rPr>
              <w:t>784</w:t>
            </w:r>
          </w:p>
        </w:tc>
        <w:tc>
          <w:tcPr>
            <w:tcW w:w="827" w:type="dxa"/>
            <w:tcBorders>
              <w:bottom w:val="single" w:sz="2" w:space="0" w:color="000000"/>
            </w:tcBorders>
          </w:tcPr>
          <w:p w:rsidR="004E4FAA" w:rsidRDefault="00866C7E">
            <w:pPr>
              <w:pStyle w:val="TableParagraph"/>
              <w:ind w:left="98" w:right="52"/>
              <w:jc w:val="center"/>
              <w:rPr>
                <w:rFonts w:ascii="Arial"/>
                <w:sz w:val="13"/>
              </w:rPr>
            </w:pPr>
            <w:r>
              <w:rPr>
                <w:rFonts w:ascii="Arial"/>
                <w:color w:val="010101"/>
                <w:w w:val="105"/>
                <w:sz w:val="13"/>
              </w:rPr>
              <w:t>1</w:t>
            </w:r>
            <w:r>
              <w:rPr>
                <w:rFonts w:ascii="Arial"/>
                <w:color w:val="010101"/>
                <w:spacing w:val="9"/>
                <w:w w:val="105"/>
                <w:sz w:val="13"/>
              </w:rPr>
              <w:t xml:space="preserve"> </w:t>
            </w:r>
            <w:r>
              <w:rPr>
                <w:rFonts w:ascii="Arial"/>
                <w:color w:val="010101"/>
                <w:spacing w:val="-5"/>
                <w:w w:val="105"/>
                <w:sz w:val="13"/>
              </w:rPr>
              <w:t>981</w:t>
            </w:r>
          </w:p>
        </w:tc>
        <w:tc>
          <w:tcPr>
            <w:tcW w:w="938" w:type="dxa"/>
            <w:tcBorders>
              <w:bottom w:val="single" w:sz="2" w:space="0" w:color="000000"/>
            </w:tcBorders>
          </w:tcPr>
          <w:p w:rsidR="004E4FAA" w:rsidRDefault="00866C7E">
            <w:pPr>
              <w:pStyle w:val="TableParagraph"/>
              <w:ind w:left="87" w:right="121"/>
              <w:jc w:val="center"/>
              <w:rPr>
                <w:rFonts w:ascii="Arial"/>
                <w:sz w:val="13"/>
              </w:rPr>
            </w:pPr>
            <w:r>
              <w:rPr>
                <w:rFonts w:ascii="Arial"/>
                <w:color w:val="010101"/>
                <w:w w:val="105"/>
                <w:sz w:val="13"/>
              </w:rPr>
              <w:t>1</w:t>
            </w:r>
            <w:r>
              <w:rPr>
                <w:rFonts w:ascii="Arial"/>
                <w:color w:val="010101"/>
                <w:spacing w:val="9"/>
                <w:w w:val="105"/>
                <w:sz w:val="13"/>
              </w:rPr>
              <w:t xml:space="preserve"> </w:t>
            </w:r>
            <w:r>
              <w:rPr>
                <w:rFonts w:ascii="Arial"/>
                <w:color w:val="010101"/>
                <w:spacing w:val="-5"/>
                <w:w w:val="105"/>
                <w:sz w:val="13"/>
              </w:rPr>
              <w:t>835</w:t>
            </w:r>
          </w:p>
        </w:tc>
        <w:tc>
          <w:tcPr>
            <w:tcW w:w="935" w:type="dxa"/>
            <w:tcBorders>
              <w:bottom w:val="single" w:sz="2" w:space="0" w:color="000000"/>
            </w:tcBorders>
          </w:tcPr>
          <w:p w:rsidR="004E4FAA" w:rsidRDefault="00866C7E">
            <w:pPr>
              <w:pStyle w:val="TableParagraph"/>
              <w:ind w:left="206" w:right="49"/>
              <w:jc w:val="center"/>
              <w:rPr>
                <w:rFonts w:ascii="Arial"/>
                <w:sz w:val="13"/>
              </w:rPr>
            </w:pPr>
            <w:r>
              <w:rPr>
                <w:rFonts w:ascii="Arial"/>
                <w:color w:val="010101"/>
                <w:w w:val="105"/>
                <w:sz w:val="13"/>
              </w:rPr>
              <w:t>1</w:t>
            </w:r>
            <w:r>
              <w:rPr>
                <w:rFonts w:ascii="Arial"/>
                <w:color w:val="010101"/>
                <w:spacing w:val="-1"/>
                <w:w w:val="105"/>
                <w:sz w:val="13"/>
              </w:rPr>
              <w:t xml:space="preserve"> </w:t>
            </w:r>
            <w:r>
              <w:rPr>
                <w:rFonts w:ascii="Arial"/>
                <w:color w:val="010101"/>
                <w:spacing w:val="-5"/>
                <w:w w:val="105"/>
                <w:sz w:val="13"/>
              </w:rPr>
              <w:t>981</w:t>
            </w:r>
          </w:p>
        </w:tc>
        <w:tc>
          <w:tcPr>
            <w:tcW w:w="653" w:type="dxa"/>
            <w:tcBorders>
              <w:bottom w:val="single" w:sz="2" w:space="0" w:color="000000"/>
            </w:tcBorders>
          </w:tcPr>
          <w:p w:rsidR="004E4FAA" w:rsidRDefault="00866C7E">
            <w:pPr>
              <w:pStyle w:val="TableParagraph"/>
              <w:ind w:right="-15"/>
              <w:rPr>
                <w:rFonts w:ascii="Arial"/>
                <w:sz w:val="13"/>
              </w:rPr>
            </w:pPr>
            <w:r>
              <w:rPr>
                <w:rFonts w:ascii="Arial"/>
                <w:color w:val="010101"/>
                <w:w w:val="105"/>
                <w:sz w:val="13"/>
              </w:rPr>
              <w:t>1</w:t>
            </w:r>
            <w:r>
              <w:rPr>
                <w:rFonts w:ascii="Arial"/>
                <w:color w:val="010101"/>
                <w:spacing w:val="4"/>
                <w:w w:val="105"/>
                <w:sz w:val="13"/>
              </w:rPr>
              <w:t xml:space="preserve"> </w:t>
            </w:r>
            <w:r>
              <w:rPr>
                <w:rFonts w:ascii="Arial"/>
                <w:color w:val="010101"/>
                <w:spacing w:val="-5"/>
                <w:w w:val="105"/>
                <w:sz w:val="13"/>
              </w:rPr>
              <w:t>835</w:t>
            </w:r>
          </w:p>
        </w:tc>
      </w:tr>
      <w:tr w:rsidR="004E4FAA" w:rsidTr="0097332A">
        <w:trPr>
          <w:trHeight w:val="174"/>
        </w:trPr>
        <w:tc>
          <w:tcPr>
            <w:tcW w:w="3011" w:type="dxa"/>
          </w:tcPr>
          <w:p w:rsidR="004E4FAA" w:rsidRDefault="00866C7E">
            <w:pPr>
              <w:pStyle w:val="TableParagraph"/>
              <w:spacing w:before="7" w:line="127" w:lineRule="exact"/>
              <w:ind w:left="4"/>
              <w:jc w:val="left"/>
              <w:rPr>
                <w:rFonts w:ascii="Arial"/>
                <w:b/>
                <w:sz w:val="13"/>
              </w:rPr>
            </w:pPr>
            <w:r>
              <w:rPr>
                <w:rFonts w:ascii="Arial"/>
                <w:b/>
                <w:color w:val="010101"/>
                <w:spacing w:val="-2"/>
                <w:w w:val="105"/>
                <w:sz w:val="13"/>
              </w:rPr>
              <w:t>Total expenses</w:t>
            </w:r>
            <w:r>
              <w:rPr>
                <w:rFonts w:ascii="Arial"/>
                <w:b/>
                <w:color w:val="010101"/>
                <w:spacing w:val="7"/>
                <w:w w:val="105"/>
                <w:sz w:val="13"/>
              </w:rPr>
              <w:t xml:space="preserve"> </w:t>
            </w:r>
            <w:r>
              <w:rPr>
                <w:rFonts w:ascii="Arial"/>
                <w:b/>
                <w:color w:val="010101"/>
                <w:spacing w:val="-2"/>
                <w:w w:val="105"/>
                <w:sz w:val="13"/>
              </w:rPr>
              <w:t>excluding</w:t>
            </w:r>
            <w:r>
              <w:rPr>
                <w:rFonts w:ascii="Arial"/>
                <w:b/>
                <w:color w:val="010101"/>
                <w:spacing w:val="13"/>
                <w:w w:val="105"/>
                <w:sz w:val="13"/>
              </w:rPr>
              <w:t xml:space="preserve"> </w:t>
            </w:r>
            <w:r>
              <w:rPr>
                <w:rFonts w:ascii="Arial"/>
                <w:b/>
                <w:color w:val="010101"/>
                <w:spacing w:val="-2"/>
                <w:w w:val="105"/>
                <w:sz w:val="13"/>
              </w:rPr>
              <w:t>losses</w:t>
            </w:r>
          </w:p>
        </w:tc>
        <w:tc>
          <w:tcPr>
            <w:tcW w:w="860" w:type="dxa"/>
          </w:tcPr>
          <w:p w:rsidR="004E4FAA" w:rsidRDefault="004E4FAA">
            <w:pPr>
              <w:pStyle w:val="TableParagraph"/>
              <w:spacing w:before="0"/>
              <w:jc w:val="left"/>
              <w:rPr>
                <w:rFonts w:ascii="Times New Roman"/>
                <w:sz w:val="8"/>
              </w:rPr>
            </w:pPr>
          </w:p>
        </w:tc>
        <w:tc>
          <w:tcPr>
            <w:tcW w:w="883" w:type="dxa"/>
            <w:tcBorders>
              <w:top w:val="single" w:sz="2" w:space="0" w:color="000000"/>
              <w:bottom w:val="single" w:sz="6" w:space="0" w:color="000000"/>
            </w:tcBorders>
          </w:tcPr>
          <w:p w:rsidR="004E4FAA" w:rsidRDefault="00866C7E">
            <w:pPr>
              <w:pStyle w:val="TableParagraph"/>
              <w:spacing w:before="7" w:line="127" w:lineRule="exact"/>
              <w:ind w:right="153"/>
              <w:rPr>
                <w:rFonts w:ascii="Arial"/>
                <w:b/>
                <w:sz w:val="13"/>
              </w:rPr>
            </w:pPr>
            <w:r>
              <w:rPr>
                <w:rFonts w:ascii="Arial"/>
                <w:b/>
                <w:color w:val="010101"/>
                <w:spacing w:val="-2"/>
                <w:w w:val="105"/>
                <w:sz w:val="13"/>
              </w:rPr>
              <w:t>5,628</w:t>
            </w:r>
          </w:p>
        </w:tc>
        <w:tc>
          <w:tcPr>
            <w:tcW w:w="827" w:type="dxa"/>
            <w:tcBorders>
              <w:top w:val="single" w:sz="2" w:space="0" w:color="000000"/>
              <w:bottom w:val="single" w:sz="6" w:space="0" w:color="000000"/>
            </w:tcBorders>
          </w:tcPr>
          <w:p w:rsidR="004E4FAA" w:rsidRDefault="00866C7E">
            <w:pPr>
              <w:pStyle w:val="TableParagraph"/>
              <w:spacing w:before="7" w:line="127" w:lineRule="exact"/>
              <w:ind w:left="98" w:right="47"/>
              <w:jc w:val="center"/>
              <w:rPr>
                <w:rFonts w:ascii="Arial"/>
                <w:b/>
                <w:sz w:val="13"/>
              </w:rPr>
            </w:pPr>
            <w:r>
              <w:rPr>
                <w:rFonts w:ascii="Arial"/>
                <w:b/>
                <w:color w:val="010101"/>
                <w:spacing w:val="-2"/>
                <w:w w:val="105"/>
                <w:sz w:val="13"/>
              </w:rPr>
              <w:t>4,812</w:t>
            </w:r>
          </w:p>
        </w:tc>
        <w:tc>
          <w:tcPr>
            <w:tcW w:w="938" w:type="dxa"/>
            <w:tcBorders>
              <w:top w:val="single" w:sz="2" w:space="0" w:color="000000"/>
              <w:bottom w:val="single" w:sz="6" w:space="0" w:color="000000"/>
            </w:tcBorders>
          </w:tcPr>
          <w:p w:rsidR="004E4FAA" w:rsidRDefault="00866C7E">
            <w:pPr>
              <w:pStyle w:val="TableParagraph"/>
              <w:spacing w:before="7" w:line="127" w:lineRule="exact"/>
              <w:ind w:left="87" w:right="126"/>
              <w:jc w:val="center"/>
              <w:rPr>
                <w:rFonts w:ascii="Arial"/>
                <w:b/>
                <w:sz w:val="13"/>
              </w:rPr>
            </w:pPr>
            <w:r>
              <w:rPr>
                <w:rFonts w:ascii="Arial"/>
                <w:b/>
                <w:color w:val="010101"/>
                <w:spacing w:val="-2"/>
                <w:w w:val="105"/>
                <w:sz w:val="13"/>
              </w:rPr>
              <w:t>4,427</w:t>
            </w:r>
          </w:p>
        </w:tc>
        <w:tc>
          <w:tcPr>
            <w:tcW w:w="935" w:type="dxa"/>
            <w:tcBorders>
              <w:top w:val="single" w:sz="2" w:space="0" w:color="000000"/>
              <w:bottom w:val="single" w:sz="6" w:space="0" w:color="000000"/>
            </w:tcBorders>
          </w:tcPr>
          <w:p w:rsidR="004E4FAA" w:rsidRDefault="00866C7E">
            <w:pPr>
              <w:pStyle w:val="TableParagraph"/>
              <w:spacing w:before="7" w:line="127" w:lineRule="exact"/>
              <w:ind w:left="206" w:right="51"/>
              <w:jc w:val="center"/>
              <w:rPr>
                <w:rFonts w:ascii="Arial"/>
                <w:b/>
                <w:sz w:val="13"/>
              </w:rPr>
            </w:pPr>
            <w:r>
              <w:rPr>
                <w:rFonts w:ascii="Arial"/>
                <w:b/>
                <w:color w:val="010101"/>
                <w:spacing w:val="-2"/>
                <w:w w:val="105"/>
                <w:sz w:val="13"/>
              </w:rPr>
              <w:t>4,773</w:t>
            </w:r>
          </w:p>
        </w:tc>
        <w:tc>
          <w:tcPr>
            <w:tcW w:w="653" w:type="dxa"/>
            <w:tcBorders>
              <w:top w:val="single" w:sz="2" w:space="0" w:color="000000"/>
              <w:bottom w:val="single" w:sz="6" w:space="0" w:color="000000"/>
            </w:tcBorders>
          </w:tcPr>
          <w:p w:rsidR="004E4FAA" w:rsidRDefault="00866C7E">
            <w:pPr>
              <w:pStyle w:val="TableParagraph"/>
              <w:spacing w:before="7" w:line="127" w:lineRule="exact"/>
              <w:ind w:right="-15"/>
              <w:rPr>
                <w:rFonts w:ascii="Arial"/>
                <w:b/>
                <w:sz w:val="13"/>
              </w:rPr>
            </w:pPr>
            <w:r>
              <w:rPr>
                <w:rFonts w:ascii="Arial"/>
                <w:b/>
                <w:color w:val="010101"/>
                <w:spacing w:val="-2"/>
                <w:w w:val="105"/>
                <w:sz w:val="13"/>
              </w:rPr>
              <w:t>4,379</w:t>
            </w:r>
          </w:p>
        </w:tc>
      </w:tr>
      <w:tr w:rsidR="004E4FAA" w:rsidTr="0097332A">
        <w:trPr>
          <w:trHeight w:val="497"/>
        </w:trPr>
        <w:tc>
          <w:tcPr>
            <w:tcW w:w="3011" w:type="dxa"/>
          </w:tcPr>
          <w:p w:rsidR="004E4FAA" w:rsidRDefault="004E4FAA">
            <w:pPr>
              <w:pStyle w:val="TableParagraph"/>
              <w:spacing w:before="97"/>
              <w:jc w:val="left"/>
              <w:rPr>
                <w:rFonts w:ascii="Arial"/>
                <w:b/>
                <w:sz w:val="13"/>
              </w:rPr>
            </w:pPr>
          </w:p>
          <w:p w:rsidR="004E4FAA" w:rsidRDefault="00866C7E">
            <w:pPr>
              <w:pStyle w:val="TableParagraph"/>
              <w:spacing w:before="0"/>
              <w:ind w:left="2"/>
              <w:jc w:val="left"/>
              <w:rPr>
                <w:rFonts w:ascii="Arial"/>
                <w:b/>
                <w:sz w:val="13"/>
              </w:rPr>
            </w:pPr>
            <w:r>
              <w:rPr>
                <w:rFonts w:ascii="Arial"/>
                <w:b/>
                <w:color w:val="010101"/>
                <w:spacing w:val="-2"/>
                <w:w w:val="105"/>
                <w:sz w:val="13"/>
              </w:rPr>
              <w:t>Revenue</w:t>
            </w:r>
          </w:p>
        </w:tc>
        <w:tc>
          <w:tcPr>
            <w:tcW w:w="860" w:type="dxa"/>
          </w:tcPr>
          <w:p w:rsidR="004E4FAA" w:rsidRDefault="004E4FAA">
            <w:pPr>
              <w:pStyle w:val="TableParagraph"/>
              <w:spacing w:before="0"/>
              <w:jc w:val="left"/>
              <w:rPr>
                <w:rFonts w:ascii="Times New Roman"/>
                <w:sz w:val="12"/>
              </w:rPr>
            </w:pPr>
          </w:p>
        </w:tc>
        <w:tc>
          <w:tcPr>
            <w:tcW w:w="883" w:type="dxa"/>
            <w:tcBorders>
              <w:top w:val="single" w:sz="6" w:space="0" w:color="000000"/>
            </w:tcBorders>
          </w:tcPr>
          <w:p w:rsidR="004E4FAA" w:rsidRDefault="004E4FAA">
            <w:pPr>
              <w:pStyle w:val="TableParagraph"/>
              <w:spacing w:before="0"/>
              <w:jc w:val="left"/>
              <w:rPr>
                <w:rFonts w:ascii="Times New Roman"/>
                <w:sz w:val="12"/>
              </w:rPr>
            </w:pPr>
          </w:p>
        </w:tc>
        <w:tc>
          <w:tcPr>
            <w:tcW w:w="827" w:type="dxa"/>
            <w:tcBorders>
              <w:top w:val="single" w:sz="6" w:space="0" w:color="000000"/>
            </w:tcBorders>
          </w:tcPr>
          <w:p w:rsidR="004E4FAA" w:rsidRDefault="004E4FAA">
            <w:pPr>
              <w:pStyle w:val="TableParagraph"/>
              <w:spacing w:before="0"/>
              <w:jc w:val="left"/>
              <w:rPr>
                <w:rFonts w:ascii="Times New Roman"/>
                <w:sz w:val="12"/>
              </w:rPr>
            </w:pPr>
          </w:p>
        </w:tc>
        <w:tc>
          <w:tcPr>
            <w:tcW w:w="938" w:type="dxa"/>
            <w:tcBorders>
              <w:top w:val="single" w:sz="6" w:space="0" w:color="000000"/>
            </w:tcBorders>
          </w:tcPr>
          <w:p w:rsidR="004E4FAA" w:rsidRDefault="004E4FAA">
            <w:pPr>
              <w:pStyle w:val="TableParagraph"/>
              <w:spacing w:before="0"/>
              <w:jc w:val="left"/>
              <w:rPr>
                <w:rFonts w:ascii="Times New Roman"/>
                <w:sz w:val="12"/>
              </w:rPr>
            </w:pPr>
          </w:p>
        </w:tc>
        <w:tc>
          <w:tcPr>
            <w:tcW w:w="935" w:type="dxa"/>
            <w:tcBorders>
              <w:top w:val="single" w:sz="6" w:space="0" w:color="000000"/>
            </w:tcBorders>
          </w:tcPr>
          <w:p w:rsidR="004E4FAA" w:rsidRDefault="004E4FAA">
            <w:pPr>
              <w:pStyle w:val="TableParagraph"/>
              <w:spacing w:before="0"/>
              <w:jc w:val="left"/>
              <w:rPr>
                <w:rFonts w:ascii="Times New Roman"/>
                <w:sz w:val="12"/>
              </w:rPr>
            </w:pPr>
          </w:p>
        </w:tc>
        <w:tc>
          <w:tcPr>
            <w:tcW w:w="653" w:type="dxa"/>
            <w:tcBorders>
              <w:top w:val="single" w:sz="6" w:space="0" w:color="000000"/>
            </w:tcBorders>
          </w:tcPr>
          <w:p w:rsidR="004E4FAA" w:rsidRDefault="004E4FAA">
            <w:pPr>
              <w:pStyle w:val="TableParagraph"/>
              <w:spacing w:before="0"/>
              <w:jc w:val="left"/>
              <w:rPr>
                <w:rFonts w:ascii="Times New Roman"/>
                <w:sz w:val="12"/>
              </w:rPr>
            </w:pPr>
          </w:p>
        </w:tc>
      </w:tr>
      <w:tr w:rsidR="004E4FAA" w:rsidTr="0097332A">
        <w:trPr>
          <w:trHeight w:val="636"/>
        </w:trPr>
        <w:tc>
          <w:tcPr>
            <w:tcW w:w="3011" w:type="dxa"/>
          </w:tcPr>
          <w:p w:rsidR="004E4FAA" w:rsidRDefault="00866C7E">
            <w:pPr>
              <w:pStyle w:val="TableParagraph"/>
              <w:spacing w:before="30"/>
              <w:jc w:val="left"/>
              <w:rPr>
                <w:rFonts w:ascii="Arial"/>
                <w:sz w:val="13"/>
              </w:rPr>
            </w:pPr>
            <w:r>
              <w:rPr>
                <w:rFonts w:ascii="Arial"/>
                <w:color w:val="010101"/>
                <w:sz w:val="13"/>
              </w:rPr>
              <w:t>Grants</w:t>
            </w:r>
            <w:r>
              <w:rPr>
                <w:rFonts w:ascii="Arial"/>
                <w:color w:val="010101"/>
                <w:spacing w:val="12"/>
                <w:sz w:val="13"/>
              </w:rPr>
              <w:t xml:space="preserve"> </w:t>
            </w:r>
            <w:r>
              <w:rPr>
                <w:rFonts w:ascii="Arial"/>
                <w:color w:val="010101"/>
                <w:sz w:val="13"/>
              </w:rPr>
              <w:t>and</w:t>
            </w:r>
            <w:r>
              <w:rPr>
                <w:rFonts w:ascii="Arial"/>
                <w:color w:val="010101"/>
                <w:spacing w:val="22"/>
                <w:sz w:val="13"/>
              </w:rPr>
              <w:t xml:space="preserve"> </w:t>
            </w:r>
            <w:r>
              <w:rPr>
                <w:rFonts w:ascii="Arial"/>
                <w:color w:val="010101"/>
                <w:spacing w:val="-2"/>
                <w:sz w:val="13"/>
              </w:rPr>
              <w:t>contributions</w:t>
            </w:r>
          </w:p>
          <w:p w:rsidR="004E4FAA" w:rsidRDefault="00866C7E">
            <w:pPr>
              <w:pStyle w:val="TableParagraph"/>
              <w:spacing w:before="3" w:line="170" w:lineRule="atLeast"/>
              <w:ind w:left="3" w:firstLine="3"/>
              <w:jc w:val="left"/>
              <w:rPr>
                <w:rFonts w:ascii="Arial"/>
                <w:sz w:val="13"/>
              </w:rPr>
            </w:pPr>
            <w:r>
              <w:rPr>
                <w:rFonts w:ascii="Arial"/>
                <w:color w:val="010101"/>
                <w:w w:val="105"/>
                <w:sz w:val="13"/>
              </w:rPr>
              <w:t>Acceptance</w:t>
            </w:r>
            <w:r>
              <w:rPr>
                <w:rFonts w:ascii="Arial"/>
                <w:color w:val="010101"/>
                <w:spacing w:val="-5"/>
                <w:w w:val="105"/>
                <w:sz w:val="13"/>
              </w:rPr>
              <w:t xml:space="preserve"> </w:t>
            </w:r>
            <w:r>
              <w:rPr>
                <w:rFonts w:ascii="Arial"/>
                <w:color w:val="010101"/>
                <w:w w:val="105"/>
                <w:sz w:val="13"/>
              </w:rPr>
              <w:t>by</w:t>
            </w:r>
            <w:r>
              <w:rPr>
                <w:rFonts w:ascii="Arial"/>
                <w:color w:val="010101"/>
                <w:spacing w:val="-9"/>
                <w:w w:val="105"/>
                <w:sz w:val="13"/>
              </w:rPr>
              <w:t xml:space="preserve"> </w:t>
            </w:r>
            <w:r>
              <w:rPr>
                <w:rFonts w:ascii="Arial"/>
                <w:color w:val="010101"/>
                <w:w w:val="105"/>
                <w:sz w:val="13"/>
              </w:rPr>
              <w:t>the</w:t>
            </w:r>
            <w:r>
              <w:rPr>
                <w:rFonts w:ascii="Arial"/>
                <w:color w:val="010101"/>
                <w:spacing w:val="-9"/>
                <w:w w:val="105"/>
                <w:sz w:val="13"/>
              </w:rPr>
              <w:t xml:space="preserve"> </w:t>
            </w:r>
            <w:r>
              <w:rPr>
                <w:rFonts w:ascii="Arial"/>
                <w:color w:val="010101"/>
                <w:w w:val="105"/>
                <w:sz w:val="13"/>
              </w:rPr>
              <w:t>Crown</w:t>
            </w:r>
            <w:r>
              <w:rPr>
                <w:rFonts w:ascii="Arial"/>
                <w:color w:val="010101"/>
                <w:spacing w:val="-10"/>
                <w:w w:val="105"/>
                <w:sz w:val="13"/>
              </w:rPr>
              <w:t xml:space="preserve"> </w:t>
            </w:r>
            <w:r>
              <w:rPr>
                <w:rFonts w:ascii="Arial"/>
                <w:color w:val="010101"/>
                <w:w w:val="105"/>
                <w:sz w:val="13"/>
              </w:rPr>
              <w:t>of</w:t>
            </w:r>
            <w:r>
              <w:rPr>
                <w:rFonts w:ascii="Arial"/>
                <w:color w:val="010101"/>
                <w:spacing w:val="-9"/>
                <w:w w:val="105"/>
                <w:sz w:val="13"/>
              </w:rPr>
              <w:t xml:space="preserve"> </w:t>
            </w:r>
            <w:r>
              <w:rPr>
                <w:rFonts w:ascii="Arial"/>
                <w:color w:val="010101"/>
                <w:w w:val="105"/>
                <w:sz w:val="13"/>
              </w:rPr>
              <w:t>employee</w:t>
            </w:r>
            <w:r>
              <w:rPr>
                <w:rFonts w:ascii="Arial"/>
                <w:color w:val="010101"/>
                <w:spacing w:val="40"/>
                <w:w w:val="105"/>
                <w:sz w:val="13"/>
              </w:rPr>
              <w:t xml:space="preserve"> </w:t>
            </w:r>
            <w:r>
              <w:rPr>
                <w:rFonts w:ascii="Arial"/>
                <w:color w:val="010101"/>
                <w:w w:val="105"/>
                <w:sz w:val="13"/>
              </w:rPr>
              <w:t>benefits and other liabilities</w:t>
            </w:r>
          </w:p>
        </w:tc>
        <w:tc>
          <w:tcPr>
            <w:tcW w:w="860" w:type="dxa"/>
          </w:tcPr>
          <w:p w:rsidR="004E4FAA" w:rsidRDefault="00866C7E">
            <w:pPr>
              <w:pStyle w:val="TableParagraph"/>
              <w:spacing w:before="30"/>
              <w:ind w:left="291"/>
              <w:jc w:val="left"/>
              <w:rPr>
                <w:rFonts w:ascii="Arial"/>
                <w:sz w:val="13"/>
              </w:rPr>
            </w:pPr>
            <w:r>
              <w:rPr>
                <w:rFonts w:ascii="Arial"/>
                <w:color w:val="010101"/>
                <w:spacing w:val="-4"/>
                <w:sz w:val="13"/>
              </w:rPr>
              <w:t>3(a)</w:t>
            </w:r>
          </w:p>
          <w:p w:rsidR="004E4FAA" w:rsidRDefault="004E4FAA">
            <w:pPr>
              <w:pStyle w:val="TableParagraph"/>
              <w:spacing w:before="47"/>
              <w:jc w:val="left"/>
              <w:rPr>
                <w:rFonts w:ascii="Arial"/>
                <w:b/>
                <w:sz w:val="13"/>
              </w:rPr>
            </w:pPr>
          </w:p>
          <w:p w:rsidR="004E4FAA" w:rsidRDefault="00866C7E">
            <w:pPr>
              <w:pStyle w:val="TableParagraph"/>
              <w:spacing w:before="0"/>
              <w:ind w:left="291"/>
              <w:jc w:val="left"/>
              <w:rPr>
                <w:rFonts w:ascii="Arial"/>
                <w:sz w:val="13"/>
              </w:rPr>
            </w:pPr>
            <w:r>
              <w:rPr>
                <w:rFonts w:ascii="Arial"/>
                <w:color w:val="010101"/>
                <w:spacing w:val="-4"/>
                <w:sz w:val="13"/>
              </w:rPr>
              <w:t>3(b)</w:t>
            </w:r>
          </w:p>
        </w:tc>
        <w:tc>
          <w:tcPr>
            <w:tcW w:w="883" w:type="dxa"/>
          </w:tcPr>
          <w:p w:rsidR="004E4FAA" w:rsidRDefault="00866C7E">
            <w:pPr>
              <w:pStyle w:val="TableParagraph"/>
              <w:spacing w:before="30"/>
              <w:ind w:right="155"/>
              <w:rPr>
                <w:rFonts w:ascii="Arial"/>
                <w:sz w:val="13"/>
              </w:rPr>
            </w:pPr>
            <w:r>
              <w:rPr>
                <w:rFonts w:ascii="Arial"/>
                <w:color w:val="010101"/>
                <w:spacing w:val="-2"/>
                <w:w w:val="105"/>
                <w:sz w:val="13"/>
              </w:rPr>
              <w:t>4,786</w:t>
            </w:r>
          </w:p>
        </w:tc>
        <w:tc>
          <w:tcPr>
            <w:tcW w:w="827" w:type="dxa"/>
          </w:tcPr>
          <w:p w:rsidR="004E4FAA" w:rsidRDefault="00866C7E">
            <w:pPr>
              <w:pStyle w:val="TableParagraph"/>
              <w:spacing w:before="30"/>
              <w:ind w:right="158"/>
              <w:rPr>
                <w:rFonts w:ascii="Arial"/>
                <w:sz w:val="13"/>
              </w:rPr>
            </w:pPr>
            <w:r>
              <w:rPr>
                <w:rFonts w:ascii="Arial"/>
                <w:color w:val="010101"/>
                <w:spacing w:val="-2"/>
                <w:w w:val="105"/>
                <w:sz w:val="13"/>
              </w:rPr>
              <w:t>4,789</w:t>
            </w:r>
          </w:p>
          <w:p w:rsidR="004E4FAA" w:rsidRDefault="004E4FAA">
            <w:pPr>
              <w:pStyle w:val="TableParagraph"/>
              <w:spacing w:before="47"/>
              <w:jc w:val="left"/>
              <w:rPr>
                <w:rFonts w:ascii="Arial"/>
                <w:b/>
                <w:sz w:val="13"/>
              </w:rPr>
            </w:pPr>
          </w:p>
          <w:p w:rsidR="004E4FAA" w:rsidRDefault="00866C7E">
            <w:pPr>
              <w:pStyle w:val="TableParagraph"/>
              <w:spacing w:before="0"/>
              <w:ind w:right="153"/>
              <w:rPr>
                <w:rFonts w:ascii="Arial"/>
                <w:sz w:val="13"/>
              </w:rPr>
            </w:pPr>
            <w:r>
              <w:rPr>
                <w:rFonts w:ascii="Arial"/>
                <w:color w:val="010101"/>
                <w:spacing w:val="-5"/>
                <w:w w:val="105"/>
                <w:sz w:val="13"/>
              </w:rPr>
              <w:t>39</w:t>
            </w:r>
          </w:p>
        </w:tc>
        <w:tc>
          <w:tcPr>
            <w:tcW w:w="938" w:type="dxa"/>
          </w:tcPr>
          <w:p w:rsidR="004E4FAA" w:rsidRDefault="00866C7E">
            <w:pPr>
              <w:pStyle w:val="TableParagraph"/>
              <w:spacing w:before="30"/>
              <w:ind w:right="258"/>
              <w:rPr>
                <w:rFonts w:ascii="Arial"/>
                <w:sz w:val="13"/>
              </w:rPr>
            </w:pPr>
            <w:r>
              <w:rPr>
                <w:rFonts w:ascii="Arial"/>
                <w:color w:val="010101"/>
                <w:spacing w:val="-2"/>
                <w:sz w:val="13"/>
              </w:rPr>
              <w:t>4,621</w:t>
            </w:r>
          </w:p>
          <w:p w:rsidR="004E4FAA" w:rsidRDefault="004E4FAA">
            <w:pPr>
              <w:pStyle w:val="TableParagraph"/>
              <w:spacing w:before="47"/>
              <w:jc w:val="left"/>
              <w:rPr>
                <w:rFonts w:ascii="Arial"/>
                <w:b/>
                <w:sz w:val="13"/>
              </w:rPr>
            </w:pPr>
          </w:p>
          <w:p w:rsidR="004E4FAA" w:rsidRDefault="00866C7E">
            <w:pPr>
              <w:pStyle w:val="TableParagraph"/>
              <w:spacing w:before="0"/>
              <w:ind w:right="249"/>
              <w:rPr>
                <w:rFonts w:ascii="Arial"/>
                <w:sz w:val="13"/>
              </w:rPr>
            </w:pPr>
            <w:r>
              <w:rPr>
                <w:rFonts w:ascii="Arial"/>
                <w:color w:val="010101"/>
                <w:spacing w:val="-5"/>
                <w:w w:val="105"/>
                <w:sz w:val="13"/>
              </w:rPr>
              <w:t>48</w:t>
            </w:r>
          </w:p>
        </w:tc>
        <w:tc>
          <w:tcPr>
            <w:tcW w:w="935" w:type="dxa"/>
          </w:tcPr>
          <w:p w:rsidR="004E4FAA" w:rsidRDefault="00866C7E">
            <w:pPr>
              <w:pStyle w:val="TableParagraph"/>
              <w:spacing w:before="30"/>
              <w:ind w:left="206" w:right="39"/>
              <w:jc w:val="center"/>
              <w:rPr>
                <w:rFonts w:ascii="Arial"/>
                <w:sz w:val="13"/>
              </w:rPr>
            </w:pPr>
            <w:r>
              <w:rPr>
                <w:rFonts w:ascii="Arial"/>
                <w:color w:val="010101"/>
                <w:spacing w:val="-2"/>
                <w:w w:val="105"/>
                <w:sz w:val="13"/>
              </w:rPr>
              <w:t>4,789</w:t>
            </w:r>
          </w:p>
        </w:tc>
        <w:tc>
          <w:tcPr>
            <w:tcW w:w="653" w:type="dxa"/>
          </w:tcPr>
          <w:p w:rsidR="004E4FAA" w:rsidRDefault="00866C7E">
            <w:pPr>
              <w:pStyle w:val="TableParagraph"/>
              <w:spacing w:before="30"/>
              <w:rPr>
                <w:rFonts w:ascii="Arial"/>
                <w:sz w:val="13"/>
              </w:rPr>
            </w:pPr>
            <w:r>
              <w:rPr>
                <w:rFonts w:ascii="Arial"/>
                <w:color w:val="010101"/>
                <w:spacing w:val="-2"/>
                <w:w w:val="105"/>
                <w:sz w:val="13"/>
              </w:rPr>
              <w:t>4,621</w:t>
            </w:r>
          </w:p>
        </w:tc>
      </w:tr>
      <w:tr w:rsidR="004E4FAA" w:rsidTr="0097332A">
        <w:trPr>
          <w:trHeight w:val="225"/>
        </w:trPr>
        <w:tc>
          <w:tcPr>
            <w:tcW w:w="3011" w:type="dxa"/>
          </w:tcPr>
          <w:p w:rsidR="004E4FAA" w:rsidRDefault="00866C7E">
            <w:pPr>
              <w:pStyle w:val="TableParagraph"/>
              <w:spacing w:before="23"/>
              <w:jc w:val="left"/>
              <w:rPr>
                <w:rFonts w:ascii="Arial"/>
                <w:sz w:val="13"/>
              </w:rPr>
            </w:pPr>
            <w:r>
              <w:rPr>
                <w:rFonts w:ascii="Arial"/>
                <w:color w:val="010101"/>
                <w:sz w:val="13"/>
              </w:rPr>
              <w:t>Other</w:t>
            </w:r>
            <w:r>
              <w:rPr>
                <w:rFonts w:ascii="Arial"/>
                <w:color w:val="010101"/>
                <w:spacing w:val="24"/>
                <w:sz w:val="13"/>
              </w:rPr>
              <w:t xml:space="preserve"> </w:t>
            </w:r>
            <w:r>
              <w:rPr>
                <w:rFonts w:ascii="Arial"/>
                <w:color w:val="010101"/>
                <w:spacing w:val="-2"/>
                <w:sz w:val="13"/>
              </w:rPr>
              <w:t>revenue</w:t>
            </w:r>
          </w:p>
        </w:tc>
        <w:tc>
          <w:tcPr>
            <w:tcW w:w="860" w:type="dxa"/>
          </w:tcPr>
          <w:p w:rsidR="004E4FAA" w:rsidRDefault="00866C7E">
            <w:pPr>
              <w:pStyle w:val="TableParagraph"/>
              <w:spacing w:before="23"/>
              <w:ind w:left="72" w:right="4"/>
              <w:jc w:val="center"/>
              <w:rPr>
                <w:rFonts w:ascii="Arial"/>
                <w:sz w:val="13"/>
              </w:rPr>
            </w:pPr>
            <w:r>
              <w:rPr>
                <w:rFonts w:ascii="Arial"/>
                <w:color w:val="010101"/>
                <w:spacing w:val="-4"/>
                <w:w w:val="105"/>
                <w:sz w:val="13"/>
              </w:rPr>
              <w:t>3(c)</w:t>
            </w:r>
          </w:p>
        </w:tc>
        <w:tc>
          <w:tcPr>
            <w:tcW w:w="883" w:type="dxa"/>
            <w:tcBorders>
              <w:bottom w:val="single" w:sz="2" w:space="0" w:color="000000"/>
            </w:tcBorders>
          </w:tcPr>
          <w:p w:rsidR="004E4FAA" w:rsidRDefault="004E4FAA">
            <w:pPr>
              <w:pStyle w:val="TableParagraph"/>
              <w:spacing w:before="0"/>
              <w:jc w:val="left"/>
              <w:rPr>
                <w:rFonts w:ascii="Times New Roman"/>
                <w:sz w:val="12"/>
              </w:rPr>
            </w:pPr>
          </w:p>
        </w:tc>
        <w:tc>
          <w:tcPr>
            <w:tcW w:w="827" w:type="dxa"/>
            <w:tcBorders>
              <w:bottom w:val="single" w:sz="2" w:space="0" w:color="000000"/>
            </w:tcBorders>
          </w:tcPr>
          <w:p w:rsidR="004E4FAA" w:rsidRDefault="00866C7E">
            <w:pPr>
              <w:pStyle w:val="TableParagraph"/>
              <w:spacing w:before="23"/>
              <w:ind w:left="176"/>
              <w:jc w:val="center"/>
              <w:rPr>
                <w:rFonts w:ascii="Arial"/>
                <w:sz w:val="13"/>
              </w:rPr>
            </w:pPr>
            <w:r>
              <w:rPr>
                <w:rFonts w:ascii="Arial"/>
                <w:color w:val="010101"/>
                <w:spacing w:val="-5"/>
                <w:w w:val="105"/>
                <w:sz w:val="13"/>
              </w:rPr>
              <w:t>288</w:t>
            </w:r>
          </w:p>
        </w:tc>
        <w:tc>
          <w:tcPr>
            <w:tcW w:w="938" w:type="dxa"/>
            <w:tcBorders>
              <w:bottom w:val="single" w:sz="2" w:space="0" w:color="000000"/>
            </w:tcBorders>
          </w:tcPr>
          <w:p w:rsidR="004E4FAA" w:rsidRDefault="00866C7E">
            <w:pPr>
              <w:pStyle w:val="TableParagraph"/>
              <w:spacing w:before="23"/>
              <w:ind w:left="83"/>
              <w:jc w:val="center"/>
              <w:rPr>
                <w:rFonts w:ascii="Arial"/>
                <w:sz w:val="13"/>
              </w:rPr>
            </w:pPr>
            <w:r>
              <w:rPr>
                <w:rFonts w:ascii="Arial"/>
                <w:color w:val="010101"/>
                <w:spacing w:val="-5"/>
                <w:w w:val="105"/>
                <w:sz w:val="13"/>
              </w:rPr>
              <w:t>128</w:t>
            </w:r>
          </w:p>
        </w:tc>
        <w:tc>
          <w:tcPr>
            <w:tcW w:w="935" w:type="dxa"/>
            <w:tcBorders>
              <w:bottom w:val="single" w:sz="2" w:space="0" w:color="000000"/>
            </w:tcBorders>
          </w:tcPr>
          <w:p w:rsidR="004E4FAA" w:rsidRDefault="00866C7E">
            <w:pPr>
              <w:pStyle w:val="TableParagraph"/>
              <w:spacing w:before="23"/>
              <w:ind w:left="206" w:right="22"/>
              <w:jc w:val="center"/>
              <w:rPr>
                <w:rFonts w:ascii="Arial"/>
                <w:sz w:val="13"/>
              </w:rPr>
            </w:pPr>
            <w:r>
              <w:rPr>
                <w:rFonts w:ascii="Arial"/>
                <w:color w:val="010101"/>
                <w:spacing w:val="-5"/>
                <w:w w:val="105"/>
                <w:sz w:val="13"/>
              </w:rPr>
              <w:t>288</w:t>
            </w:r>
          </w:p>
        </w:tc>
        <w:tc>
          <w:tcPr>
            <w:tcW w:w="653" w:type="dxa"/>
            <w:tcBorders>
              <w:bottom w:val="single" w:sz="2" w:space="0" w:color="000000"/>
            </w:tcBorders>
          </w:tcPr>
          <w:p w:rsidR="004E4FAA" w:rsidRDefault="00866C7E">
            <w:pPr>
              <w:pStyle w:val="TableParagraph"/>
              <w:spacing w:before="23"/>
              <w:ind w:right="-15"/>
              <w:rPr>
                <w:rFonts w:ascii="Arial"/>
                <w:sz w:val="13"/>
              </w:rPr>
            </w:pPr>
            <w:r>
              <w:rPr>
                <w:rFonts w:ascii="Arial"/>
                <w:color w:val="010101"/>
                <w:spacing w:val="-5"/>
                <w:w w:val="110"/>
                <w:sz w:val="13"/>
              </w:rPr>
              <w:t>128</w:t>
            </w:r>
          </w:p>
        </w:tc>
      </w:tr>
      <w:tr w:rsidR="004E4FAA" w:rsidTr="0097332A">
        <w:trPr>
          <w:trHeight w:val="168"/>
        </w:trPr>
        <w:tc>
          <w:tcPr>
            <w:tcW w:w="3011" w:type="dxa"/>
          </w:tcPr>
          <w:p w:rsidR="004E4FAA" w:rsidRDefault="00866C7E">
            <w:pPr>
              <w:pStyle w:val="TableParagraph"/>
              <w:spacing w:before="2" w:line="127" w:lineRule="exact"/>
              <w:ind w:left="4"/>
              <w:jc w:val="left"/>
              <w:rPr>
                <w:rFonts w:ascii="Arial"/>
                <w:b/>
                <w:sz w:val="13"/>
              </w:rPr>
            </w:pPr>
            <w:r>
              <w:rPr>
                <w:rFonts w:ascii="Arial"/>
                <w:b/>
                <w:color w:val="010101"/>
                <w:w w:val="105"/>
                <w:sz w:val="13"/>
              </w:rPr>
              <w:t xml:space="preserve">Total </w:t>
            </w:r>
            <w:r>
              <w:rPr>
                <w:rFonts w:ascii="Arial"/>
                <w:b/>
                <w:color w:val="010101"/>
                <w:spacing w:val="-2"/>
                <w:w w:val="105"/>
                <w:sz w:val="13"/>
              </w:rPr>
              <w:t>revenue</w:t>
            </w:r>
          </w:p>
        </w:tc>
        <w:tc>
          <w:tcPr>
            <w:tcW w:w="860" w:type="dxa"/>
          </w:tcPr>
          <w:p w:rsidR="004E4FAA" w:rsidRDefault="004E4FAA">
            <w:pPr>
              <w:pStyle w:val="TableParagraph"/>
              <w:spacing w:before="0"/>
              <w:jc w:val="left"/>
              <w:rPr>
                <w:rFonts w:ascii="Times New Roman"/>
                <w:sz w:val="8"/>
              </w:rPr>
            </w:pPr>
          </w:p>
        </w:tc>
        <w:tc>
          <w:tcPr>
            <w:tcW w:w="883" w:type="dxa"/>
            <w:tcBorders>
              <w:top w:val="single" w:sz="2" w:space="0" w:color="000000"/>
              <w:bottom w:val="single" w:sz="6" w:space="0" w:color="000000"/>
            </w:tcBorders>
          </w:tcPr>
          <w:p w:rsidR="004E4FAA" w:rsidRDefault="00866C7E">
            <w:pPr>
              <w:pStyle w:val="TableParagraph"/>
              <w:spacing w:before="2" w:line="127" w:lineRule="exact"/>
              <w:ind w:right="154"/>
              <w:rPr>
                <w:rFonts w:ascii="Arial"/>
                <w:b/>
                <w:sz w:val="13"/>
              </w:rPr>
            </w:pPr>
            <w:r>
              <w:rPr>
                <w:rFonts w:ascii="Arial"/>
                <w:b/>
                <w:color w:val="010101"/>
                <w:spacing w:val="-2"/>
                <w:w w:val="105"/>
                <w:sz w:val="13"/>
              </w:rPr>
              <w:t>4,786</w:t>
            </w:r>
          </w:p>
        </w:tc>
        <w:tc>
          <w:tcPr>
            <w:tcW w:w="827" w:type="dxa"/>
            <w:tcBorders>
              <w:top w:val="single" w:sz="2" w:space="0" w:color="000000"/>
              <w:bottom w:val="single" w:sz="6" w:space="0" w:color="000000"/>
            </w:tcBorders>
          </w:tcPr>
          <w:p w:rsidR="004E4FAA" w:rsidRDefault="00866C7E">
            <w:pPr>
              <w:pStyle w:val="TableParagraph"/>
              <w:spacing w:before="2" w:line="127" w:lineRule="exact"/>
              <w:ind w:left="98" w:right="47"/>
              <w:jc w:val="center"/>
              <w:rPr>
                <w:rFonts w:ascii="Arial"/>
                <w:b/>
                <w:sz w:val="13"/>
              </w:rPr>
            </w:pPr>
            <w:r>
              <w:rPr>
                <w:rFonts w:ascii="Arial"/>
                <w:b/>
                <w:color w:val="010101"/>
                <w:spacing w:val="-2"/>
                <w:w w:val="105"/>
                <w:sz w:val="13"/>
              </w:rPr>
              <w:t>5,116</w:t>
            </w:r>
          </w:p>
        </w:tc>
        <w:tc>
          <w:tcPr>
            <w:tcW w:w="938" w:type="dxa"/>
            <w:tcBorders>
              <w:top w:val="single" w:sz="2" w:space="0" w:color="000000"/>
              <w:bottom w:val="single" w:sz="6" w:space="0" w:color="000000"/>
            </w:tcBorders>
          </w:tcPr>
          <w:p w:rsidR="004E4FAA" w:rsidRDefault="00866C7E">
            <w:pPr>
              <w:pStyle w:val="TableParagraph"/>
              <w:spacing w:before="2" w:line="127" w:lineRule="exact"/>
              <w:ind w:left="87" w:right="126"/>
              <w:jc w:val="center"/>
              <w:rPr>
                <w:rFonts w:ascii="Arial"/>
                <w:b/>
                <w:sz w:val="13"/>
              </w:rPr>
            </w:pPr>
            <w:r>
              <w:rPr>
                <w:rFonts w:ascii="Arial"/>
                <w:b/>
                <w:color w:val="010101"/>
                <w:spacing w:val="-2"/>
                <w:w w:val="105"/>
                <w:sz w:val="13"/>
              </w:rPr>
              <w:t>4,797</w:t>
            </w:r>
          </w:p>
        </w:tc>
        <w:tc>
          <w:tcPr>
            <w:tcW w:w="935" w:type="dxa"/>
            <w:tcBorders>
              <w:top w:val="single" w:sz="2" w:space="0" w:color="000000"/>
              <w:bottom w:val="single" w:sz="6" w:space="0" w:color="000000"/>
            </w:tcBorders>
          </w:tcPr>
          <w:p w:rsidR="004E4FAA" w:rsidRDefault="00866C7E">
            <w:pPr>
              <w:pStyle w:val="TableParagraph"/>
              <w:spacing w:before="2" w:line="127" w:lineRule="exact"/>
              <w:ind w:left="206" w:right="44"/>
              <w:jc w:val="center"/>
              <w:rPr>
                <w:rFonts w:ascii="Arial"/>
                <w:b/>
                <w:sz w:val="13"/>
              </w:rPr>
            </w:pPr>
            <w:r>
              <w:rPr>
                <w:rFonts w:ascii="Arial"/>
                <w:b/>
                <w:color w:val="010101"/>
                <w:spacing w:val="-2"/>
                <w:w w:val="105"/>
                <w:sz w:val="13"/>
              </w:rPr>
              <w:t>5,077</w:t>
            </w:r>
          </w:p>
        </w:tc>
        <w:tc>
          <w:tcPr>
            <w:tcW w:w="653" w:type="dxa"/>
            <w:tcBorders>
              <w:top w:val="single" w:sz="2" w:space="0" w:color="000000"/>
              <w:bottom w:val="single" w:sz="6" w:space="0" w:color="000000"/>
            </w:tcBorders>
          </w:tcPr>
          <w:p w:rsidR="004E4FAA" w:rsidRDefault="00866C7E">
            <w:pPr>
              <w:pStyle w:val="TableParagraph"/>
              <w:spacing w:before="2" w:line="127" w:lineRule="exact"/>
              <w:ind w:right="-15"/>
              <w:rPr>
                <w:rFonts w:ascii="Arial"/>
                <w:b/>
                <w:sz w:val="13"/>
              </w:rPr>
            </w:pPr>
            <w:r>
              <w:rPr>
                <w:rFonts w:ascii="Arial"/>
                <w:b/>
                <w:color w:val="010101"/>
                <w:spacing w:val="-2"/>
                <w:w w:val="105"/>
                <w:sz w:val="13"/>
              </w:rPr>
              <w:t>4,749</w:t>
            </w:r>
          </w:p>
        </w:tc>
      </w:tr>
    </w:tbl>
    <w:p w:rsidR="004E4FAA" w:rsidRDefault="00866C7E">
      <w:pPr>
        <w:tabs>
          <w:tab w:val="left" w:pos="3651"/>
          <w:tab w:val="left" w:pos="4466"/>
          <w:tab w:val="left" w:pos="5191"/>
          <w:tab w:val="left" w:pos="6095"/>
          <w:tab w:val="left" w:pos="6821"/>
        </w:tabs>
        <w:spacing w:before="78"/>
        <w:ind w:right="539"/>
        <w:jc w:val="center"/>
        <w:rPr>
          <w:rFonts w:ascii="Arial"/>
          <w:b/>
          <w:sz w:val="13"/>
        </w:rPr>
      </w:pPr>
      <w:r>
        <w:rPr>
          <w:rFonts w:ascii="Arial"/>
          <w:b/>
          <w:color w:val="010101"/>
          <w:w w:val="105"/>
          <w:sz w:val="13"/>
        </w:rPr>
        <w:t>Operating</w:t>
      </w:r>
      <w:r>
        <w:rPr>
          <w:rFonts w:ascii="Arial"/>
          <w:b/>
          <w:color w:val="010101"/>
          <w:spacing w:val="-2"/>
          <w:w w:val="105"/>
          <w:sz w:val="13"/>
        </w:rPr>
        <w:t xml:space="preserve"> result</w:t>
      </w:r>
      <w:r>
        <w:rPr>
          <w:rFonts w:ascii="Arial"/>
          <w:b/>
          <w:color w:val="010101"/>
          <w:sz w:val="13"/>
        </w:rPr>
        <w:tab/>
      </w:r>
      <w:r>
        <w:rPr>
          <w:rFonts w:ascii="Arial"/>
          <w:b/>
          <w:color w:val="010101"/>
          <w:w w:val="105"/>
          <w:sz w:val="13"/>
          <w:u w:val="thick" w:color="010101"/>
        </w:rPr>
        <w:t>(842)</w:t>
      </w:r>
      <w:r>
        <w:rPr>
          <w:rFonts w:ascii="Arial"/>
          <w:b/>
          <w:color w:val="010101"/>
          <w:spacing w:val="119"/>
          <w:w w:val="105"/>
          <w:sz w:val="13"/>
        </w:rPr>
        <w:t xml:space="preserve"> </w:t>
      </w:r>
      <w:r>
        <w:rPr>
          <w:rFonts w:ascii="Arial"/>
          <w:b/>
          <w:color w:val="010101"/>
          <w:sz w:val="13"/>
          <w:u w:val="single" w:color="000000"/>
        </w:rPr>
        <w:tab/>
      </w:r>
      <w:r>
        <w:rPr>
          <w:rFonts w:ascii="Arial"/>
          <w:b/>
          <w:color w:val="010101"/>
          <w:spacing w:val="-5"/>
          <w:w w:val="105"/>
          <w:sz w:val="13"/>
          <w:u w:val="single" w:color="000000"/>
        </w:rPr>
        <w:t>304</w:t>
      </w:r>
      <w:r>
        <w:rPr>
          <w:rFonts w:ascii="Arial"/>
          <w:b/>
          <w:color w:val="010101"/>
          <w:sz w:val="13"/>
          <w:u w:val="single" w:color="000000"/>
        </w:rPr>
        <w:tab/>
      </w:r>
      <w:r>
        <w:rPr>
          <w:rFonts w:ascii="Arial"/>
          <w:b/>
          <w:color w:val="010101"/>
          <w:spacing w:val="-5"/>
          <w:w w:val="105"/>
          <w:sz w:val="13"/>
          <w:u w:val="single" w:color="000000"/>
        </w:rPr>
        <w:t>370</w:t>
      </w:r>
      <w:r>
        <w:rPr>
          <w:rFonts w:ascii="Arial"/>
          <w:b/>
          <w:color w:val="010101"/>
          <w:sz w:val="13"/>
          <w:u w:val="single" w:color="000000"/>
        </w:rPr>
        <w:tab/>
      </w:r>
      <w:r>
        <w:rPr>
          <w:rFonts w:ascii="Arial"/>
          <w:b/>
          <w:color w:val="010101"/>
          <w:spacing w:val="-5"/>
          <w:w w:val="105"/>
          <w:sz w:val="13"/>
          <w:u w:val="single" w:color="000000"/>
        </w:rPr>
        <w:t>304</w:t>
      </w:r>
      <w:r>
        <w:rPr>
          <w:rFonts w:ascii="Arial"/>
          <w:b/>
          <w:color w:val="010101"/>
          <w:sz w:val="13"/>
          <w:u w:val="single" w:color="000000"/>
        </w:rPr>
        <w:tab/>
      </w:r>
      <w:r>
        <w:rPr>
          <w:rFonts w:ascii="Arial"/>
          <w:b/>
          <w:color w:val="010101"/>
          <w:spacing w:val="-5"/>
          <w:w w:val="105"/>
          <w:sz w:val="13"/>
          <w:u w:val="single" w:color="000000"/>
        </w:rPr>
        <w:t>370</w:t>
      </w:r>
    </w:p>
    <w:p w:rsidR="004E4FAA" w:rsidRDefault="004E4FAA">
      <w:pPr>
        <w:pStyle w:val="BodyText"/>
        <w:spacing w:before="192"/>
        <w:rPr>
          <w:rFonts w:ascii="Arial"/>
          <w:b/>
          <w:sz w:val="20"/>
        </w:rPr>
      </w:pPr>
    </w:p>
    <w:tbl>
      <w:tblPr>
        <w:tblW w:w="0" w:type="auto"/>
        <w:tblInd w:w="1138" w:type="dxa"/>
        <w:tblLayout w:type="fixed"/>
        <w:tblCellMar>
          <w:left w:w="0" w:type="dxa"/>
          <w:right w:w="0" w:type="dxa"/>
        </w:tblCellMar>
        <w:tblLook w:val="01E0" w:firstRow="1" w:lastRow="1" w:firstColumn="1" w:lastColumn="1" w:noHBand="0" w:noVBand="0"/>
      </w:tblPr>
      <w:tblGrid>
        <w:gridCol w:w="3909"/>
        <w:gridCol w:w="982"/>
        <w:gridCol w:w="829"/>
        <w:gridCol w:w="935"/>
        <w:gridCol w:w="940"/>
        <w:gridCol w:w="547"/>
      </w:tblGrid>
      <w:tr w:rsidR="004E4FAA" w:rsidTr="0097332A">
        <w:trPr>
          <w:trHeight w:val="236"/>
        </w:trPr>
        <w:tc>
          <w:tcPr>
            <w:tcW w:w="3909" w:type="dxa"/>
          </w:tcPr>
          <w:p w:rsidR="004E4FAA" w:rsidRDefault="00866C7E">
            <w:pPr>
              <w:pStyle w:val="TableParagraph"/>
              <w:spacing w:before="0" w:line="119" w:lineRule="exact"/>
              <w:ind w:left="36"/>
              <w:jc w:val="left"/>
              <w:rPr>
                <w:rFonts w:ascii="Arial"/>
                <w:b/>
                <w:sz w:val="13"/>
              </w:rPr>
            </w:pPr>
            <w:r>
              <w:rPr>
                <w:rFonts w:ascii="Arial"/>
                <w:b/>
                <w:color w:val="010101"/>
                <w:w w:val="105"/>
                <w:sz w:val="13"/>
              </w:rPr>
              <w:t>Net</w:t>
            </w:r>
            <w:r>
              <w:rPr>
                <w:rFonts w:ascii="Arial"/>
                <w:b/>
                <w:color w:val="010101"/>
                <w:spacing w:val="2"/>
                <w:w w:val="105"/>
                <w:sz w:val="13"/>
              </w:rPr>
              <w:t xml:space="preserve"> </w:t>
            </w:r>
            <w:r>
              <w:rPr>
                <w:rFonts w:ascii="Arial"/>
                <w:b/>
                <w:color w:val="010101"/>
                <w:spacing w:val="-2"/>
                <w:w w:val="105"/>
                <w:sz w:val="13"/>
              </w:rPr>
              <w:t>result</w:t>
            </w:r>
          </w:p>
        </w:tc>
        <w:tc>
          <w:tcPr>
            <w:tcW w:w="982" w:type="dxa"/>
            <w:tcBorders>
              <w:bottom w:val="single" w:sz="6" w:space="0" w:color="000000"/>
            </w:tcBorders>
          </w:tcPr>
          <w:p w:rsidR="004E4FAA" w:rsidRDefault="00866C7E">
            <w:pPr>
              <w:pStyle w:val="TableParagraph"/>
              <w:spacing w:before="0" w:line="119" w:lineRule="exact"/>
              <w:ind w:left="39"/>
              <w:jc w:val="center"/>
              <w:rPr>
                <w:rFonts w:ascii="Arial"/>
                <w:b/>
                <w:sz w:val="13"/>
              </w:rPr>
            </w:pPr>
            <w:r>
              <w:rPr>
                <w:rFonts w:ascii="Arial"/>
                <w:b/>
                <w:color w:val="010101"/>
                <w:spacing w:val="-2"/>
                <w:w w:val="105"/>
                <w:sz w:val="13"/>
              </w:rPr>
              <w:t>(842)</w:t>
            </w:r>
          </w:p>
        </w:tc>
        <w:tc>
          <w:tcPr>
            <w:tcW w:w="829" w:type="dxa"/>
            <w:tcBorders>
              <w:bottom w:val="single" w:sz="6" w:space="0" w:color="000000"/>
            </w:tcBorders>
          </w:tcPr>
          <w:p w:rsidR="004E4FAA" w:rsidRDefault="00866C7E">
            <w:pPr>
              <w:pStyle w:val="TableParagraph"/>
              <w:spacing w:before="0" w:line="119" w:lineRule="exact"/>
              <w:ind w:right="3"/>
              <w:jc w:val="center"/>
              <w:rPr>
                <w:rFonts w:ascii="Arial"/>
                <w:b/>
                <w:sz w:val="13"/>
              </w:rPr>
            </w:pPr>
            <w:r>
              <w:rPr>
                <w:rFonts w:ascii="Arial"/>
                <w:b/>
                <w:color w:val="010101"/>
                <w:spacing w:val="-5"/>
                <w:w w:val="105"/>
                <w:sz w:val="13"/>
              </w:rPr>
              <w:t>304</w:t>
            </w:r>
          </w:p>
        </w:tc>
        <w:tc>
          <w:tcPr>
            <w:tcW w:w="935" w:type="dxa"/>
            <w:tcBorders>
              <w:bottom w:val="single" w:sz="6" w:space="0" w:color="000000"/>
            </w:tcBorders>
          </w:tcPr>
          <w:p w:rsidR="004E4FAA" w:rsidRDefault="00866C7E">
            <w:pPr>
              <w:pStyle w:val="TableParagraph"/>
              <w:spacing w:before="0" w:line="119" w:lineRule="exact"/>
              <w:ind w:right="89"/>
              <w:jc w:val="center"/>
              <w:rPr>
                <w:rFonts w:ascii="Arial"/>
                <w:b/>
                <w:sz w:val="13"/>
              </w:rPr>
            </w:pPr>
            <w:r>
              <w:rPr>
                <w:rFonts w:ascii="Arial"/>
                <w:b/>
                <w:color w:val="010101"/>
                <w:spacing w:val="-5"/>
                <w:w w:val="105"/>
                <w:sz w:val="13"/>
              </w:rPr>
              <w:t>370</w:t>
            </w:r>
          </w:p>
        </w:tc>
        <w:tc>
          <w:tcPr>
            <w:tcW w:w="940" w:type="dxa"/>
            <w:tcBorders>
              <w:bottom w:val="single" w:sz="6" w:space="0" w:color="000000"/>
            </w:tcBorders>
          </w:tcPr>
          <w:p w:rsidR="004E4FAA" w:rsidRDefault="00866C7E">
            <w:pPr>
              <w:pStyle w:val="TableParagraph"/>
              <w:spacing w:before="0" w:line="119" w:lineRule="exact"/>
              <w:ind w:right="246"/>
              <w:rPr>
                <w:rFonts w:ascii="Arial"/>
                <w:b/>
                <w:sz w:val="13"/>
              </w:rPr>
            </w:pPr>
            <w:r>
              <w:rPr>
                <w:rFonts w:ascii="Arial"/>
                <w:b/>
                <w:color w:val="010101"/>
                <w:spacing w:val="-5"/>
                <w:w w:val="105"/>
                <w:sz w:val="13"/>
              </w:rPr>
              <w:t>304</w:t>
            </w:r>
          </w:p>
        </w:tc>
        <w:tc>
          <w:tcPr>
            <w:tcW w:w="547" w:type="dxa"/>
            <w:tcBorders>
              <w:bottom w:val="single" w:sz="6" w:space="0" w:color="000000"/>
            </w:tcBorders>
          </w:tcPr>
          <w:p w:rsidR="004E4FAA" w:rsidRDefault="00866C7E">
            <w:pPr>
              <w:pStyle w:val="TableParagraph"/>
              <w:spacing w:before="0" w:line="119" w:lineRule="exact"/>
              <w:ind w:right="1"/>
              <w:rPr>
                <w:rFonts w:ascii="Arial"/>
                <w:b/>
                <w:sz w:val="13"/>
              </w:rPr>
            </w:pPr>
            <w:r>
              <w:rPr>
                <w:rFonts w:ascii="Arial"/>
                <w:b/>
                <w:color w:val="010101"/>
                <w:spacing w:val="-5"/>
                <w:w w:val="105"/>
                <w:sz w:val="13"/>
              </w:rPr>
              <w:t>370</w:t>
            </w:r>
          </w:p>
        </w:tc>
      </w:tr>
      <w:tr w:rsidR="004E4FAA" w:rsidTr="0097332A">
        <w:trPr>
          <w:trHeight w:val="423"/>
        </w:trPr>
        <w:tc>
          <w:tcPr>
            <w:tcW w:w="3909" w:type="dxa"/>
          </w:tcPr>
          <w:p w:rsidR="004E4FAA" w:rsidRDefault="00866C7E">
            <w:pPr>
              <w:pStyle w:val="TableParagraph"/>
              <w:spacing w:before="82" w:line="147" w:lineRule="exact"/>
              <w:ind w:left="34"/>
              <w:jc w:val="left"/>
              <w:rPr>
                <w:rFonts w:ascii="Arial"/>
                <w:sz w:val="13"/>
              </w:rPr>
            </w:pPr>
            <w:r>
              <w:rPr>
                <w:rFonts w:ascii="Arial"/>
                <w:color w:val="010101"/>
                <w:sz w:val="13"/>
              </w:rPr>
              <w:t>Other</w:t>
            </w:r>
            <w:r>
              <w:rPr>
                <w:rFonts w:ascii="Arial"/>
                <w:color w:val="010101"/>
                <w:spacing w:val="12"/>
                <w:sz w:val="13"/>
              </w:rPr>
              <w:t xml:space="preserve"> </w:t>
            </w:r>
            <w:r>
              <w:rPr>
                <w:rFonts w:ascii="Arial"/>
                <w:color w:val="010101"/>
                <w:sz w:val="13"/>
              </w:rPr>
              <w:t>comprehensive</w:t>
            </w:r>
            <w:r>
              <w:rPr>
                <w:rFonts w:ascii="Arial"/>
                <w:color w:val="010101"/>
                <w:spacing w:val="19"/>
                <w:sz w:val="13"/>
              </w:rPr>
              <w:t xml:space="preserve"> </w:t>
            </w:r>
            <w:r>
              <w:rPr>
                <w:rFonts w:ascii="Arial"/>
                <w:color w:val="010101"/>
                <w:spacing w:val="-2"/>
                <w:sz w:val="13"/>
              </w:rPr>
              <w:t>income</w:t>
            </w:r>
          </w:p>
        </w:tc>
        <w:tc>
          <w:tcPr>
            <w:tcW w:w="982" w:type="dxa"/>
            <w:tcBorders>
              <w:top w:val="single" w:sz="6" w:space="0" w:color="000000"/>
              <w:bottom w:val="single" w:sz="6" w:space="0" w:color="000000"/>
            </w:tcBorders>
          </w:tcPr>
          <w:p w:rsidR="004E4FAA" w:rsidRDefault="004E4FAA">
            <w:pPr>
              <w:pStyle w:val="TableParagraph"/>
              <w:spacing w:before="0"/>
              <w:jc w:val="left"/>
              <w:rPr>
                <w:rFonts w:ascii="Times New Roman"/>
                <w:sz w:val="12"/>
              </w:rPr>
            </w:pPr>
          </w:p>
        </w:tc>
        <w:tc>
          <w:tcPr>
            <w:tcW w:w="829" w:type="dxa"/>
            <w:tcBorders>
              <w:top w:val="single" w:sz="6" w:space="0" w:color="000000"/>
              <w:bottom w:val="single" w:sz="6" w:space="0" w:color="000000"/>
            </w:tcBorders>
          </w:tcPr>
          <w:p w:rsidR="004E4FAA" w:rsidRDefault="004E4FAA">
            <w:pPr>
              <w:pStyle w:val="TableParagraph"/>
              <w:spacing w:before="0"/>
              <w:jc w:val="left"/>
              <w:rPr>
                <w:rFonts w:ascii="Times New Roman"/>
                <w:sz w:val="12"/>
              </w:rPr>
            </w:pPr>
          </w:p>
        </w:tc>
        <w:tc>
          <w:tcPr>
            <w:tcW w:w="935" w:type="dxa"/>
            <w:tcBorders>
              <w:top w:val="single" w:sz="6" w:space="0" w:color="000000"/>
              <w:bottom w:val="single" w:sz="6" w:space="0" w:color="000000"/>
            </w:tcBorders>
          </w:tcPr>
          <w:p w:rsidR="004E4FAA" w:rsidRDefault="004E4FAA">
            <w:pPr>
              <w:pStyle w:val="TableParagraph"/>
              <w:spacing w:before="0"/>
              <w:jc w:val="left"/>
              <w:rPr>
                <w:rFonts w:ascii="Times New Roman"/>
                <w:sz w:val="12"/>
              </w:rPr>
            </w:pPr>
          </w:p>
        </w:tc>
        <w:tc>
          <w:tcPr>
            <w:tcW w:w="940" w:type="dxa"/>
            <w:tcBorders>
              <w:top w:val="single" w:sz="6" w:space="0" w:color="000000"/>
              <w:bottom w:val="single" w:sz="6" w:space="0" w:color="000000"/>
            </w:tcBorders>
          </w:tcPr>
          <w:p w:rsidR="004E4FAA" w:rsidRDefault="004E4FAA">
            <w:pPr>
              <w:pStyle w:val="TableParagraph"/>
              <w:spacing w:before="0"/>
              <w:jc w:val="left"/>
              <w:rPr>
                <w:rFonts w:ascii="Times New Roman"/>
                <w:sz w:val="12"/>
              </w:rPr>
            </w:pPr>
          </w:p>
        </w:tc>
        <w:tc>
          <w:tcPr>
            <w:tcW w:w="547" w:type="dxa"/>
            <w:tcBorders>
              <w:top w:val="single" w:sz="6" w:space="0" w:color="000000"/>
              <w:bottom w:val="single" w:sz="6" w:space="0" w:color="000000"/>
            </w:tcBorders>
          </w:tcPr>
          <w:p w:rsidR="004E4FAA" w:rsidRDefault="004E4FAA">
            <w:pPr>
              <w:pStyle w:val="TableParagraph"/>
              <w:spacing w:before="0"/>
              <w:jc w:val="left"/>
              <w:rPr>
                <w:rFonts w:ascii="Times New Roman"/>
                <w:sz w:val="12"/>
              </w:rPr>
            </w:pPr>
          </w:p>
        </w:tc>
      </w:tr>
      <w:tr w:rsidR="004E4FAA" w:rsidTr="0097332A">
        <w:trPr>
          <w:trHeight w:val="464"/>
        </w:trPr>
        <w:tc>
          <w:tcPr>
            <w:tcW w:w="3909" w:type="dxa"/>
          </w:tcPr>
          <w:p w:rsidR="004E4FAA" w:rsidRDefault="00866C7E">
            <w:pPr>
              <w:pStyle w:val="TableParagraph"/>
              <w:spacing w:before="0" w:line="145" w:lineRule="exact"/>
              <w:ind w:left="37"/>
              <w:jc w:val="left"/>
              <w:rPr>
                <w:rFonts w:ascii="Arial"/>
                <w:b/>
                <w:sz w:val="13"/>
              </w:rPr>
            </w:pPr>
            <w:r>
              <w:rPr>
                <w:rFonts w:ascii="Arial"/>
                <w:b/>
                <w:color w:val="010101"/>
                <w:spacing w:val="-2"/>
                <w:w w:val="105"/>
                <w:sz w:val="13"/>
              </w:rPr>
              <w:t>Total</w:t>
            </w:r>
            <w:r>
              <w:rPr>
                <w:rFonts w:ascii="Arial"/>
                <w:b/>
                <w:color w:val="010101"/>
                <w:spacing w:val="1"/>
                <w:w w:val="105"/>
                <w:sz w:val="13"/>
              </w:rPr>
              <w:t xml:space="preserve"> </w:t>
            </w:r>
            <w:r>
              <w:rPr>
                <w:rFonts w:ascii="Arial"/>
                <w:b/>
                <w:color w:val="010101"/>
                <w:spacing w:val="-2"/>
                <w:w w:val="105"/>
                <w:sz w:val="13"/>
              </w:rPr>
              <w:t>other</w:t>
            </w:r>
            <w:r>
              <w:rPr>
                <w:rFonts w:ascii="Arial"/>
                <w:b/>
                <w:color w:val="010101"/>
                <w:spacing w:val="2"/>
                <w:w w:val="105"/>
                <w:sz w:val="13"/>
              </w:rPr>
              <w:t xml:space="preserve"> </w:t>
            </w:r>
            <w:r>
              <w:rPr>
                <w:rFonts w:ascii="Arial"/>
                <w:b/>
                <w:color w:val="010101"/>
                <w:spacing w:val="-2"/>
                <w:w w:val="105"/>
                <w:sz w:val="13"/>
              </w:rPr>
              <w:t>comprehensive</w:t>
            </w:r>
            <w:r>
              <w:rPr>
                <w:rFonts w:ascii="Arial"/>
                <w:b/>
                <w:color w:val="010101"/>
                <w:spacing w:val="19"/>
                <w:w w:val="105"/>
                <w:sz w:val="13"/>
              </w:rPr>
              <w:t xml:space="preserve"> </w:t>
            </w:r>
            <w:r>
              <w:rPr>
                <w:rFonts w:ascii="Arial"/>
                <w:b/>
                <w:color w:val="010101"/>
                <w:spacing w:val="-2"/>
                <w:w w:val="105"/>
                <w:sz w:val="13"/>
              </w:rPr>
              <w:t>income</w:t>
            </w:r>
          </w:p>
        </w:tc>
        <w:tc>
          <w:tcPr>
            <w:tcW w:w="982" w:type="dxa"/>
            <w:tcBorders>
              <w:top w:val="single" w:sz="6" w:space="0" w:color="000000"/>
              <w:bottom w:val="single" w:sz="2" w:space="0" w:color="000000"/>
            </w:tcBorders>
          </w:tcPr>
          <w:p w:rsidR="004E4FAA" w:rsidRDefault="004E4FAA">
            <w:pPr>
              <w:pStyle w:val="TableParagraph"/>
              <w:spacing w:before="0"/>
              <w:jc w:val="left"/>
              <w:rPr>
                <w:rFonts w:ascii="Times New Roman"/>
                <w:sz w:val="12"/>
              </w:rPr>
            </w:pPr>
          </w:p>
        </w:tc>
        <w:tc>
          <w:tcPr>
            <w:tcW w:w="829" w:type="dxa"/>
            <w:tcBorders>
              <w:top w:val="single" w:sz="6" w:space="0" w:color="000000"/>
              <w:bottom w:val="single" w:sz="2" w:space="0" w:color="000000"/>
            </w:tcBorders>
          </w:tcPr>
          <w:p w:rsidR="004E4FAA" w:rsidRDefault="004E4FAA">
            <w:pPr>
              <w:pStyle w:val="TableParagraph"/>
              <w:spacing w:before="0"/>
              <w:jc w:val="left"/>
              <w:rPr>
                <w:rFonts w:ascii="Times New Roman"/>
                <w:sz w:val="12"/>
              </w:rPr>
            </w:pPr>
          </w:p>
        </w:tc>
        <w:tc>
          <w:tcPr>
            <w:tcW w:w="935" w:type="dxa"/>
            <w:tcBorders>
              <w:top w:val="single" w:sz="6" w:space="0" w:color="000000"/>
              <w:bottom w:val="single" w:sz="2" w:space="0" w:color="000000"/>
            </w:tcBorders>
          </w:tcPr>
          <w:p w:rsidR="004E4FAA" w:rsidRDefault="004E4FAA">
            <w:pPr>
              <w:pStyle w:val="TableParagraph"/>
              <w:spacing w:before="0"/>
              <w:jc w:val="left"/>
              <w:rPr>
                <w:rFonts w:ascii="Times New Roman"/>
                <w:sz w:val="12"/>
              </w:rPr>
            </w:pPr>
          </w:p>
        </w:tc>
        <w:tc>
          <w:tcPr>
            <w:tcW w:w="940" w:type="dxa"/>
            <w:tcBorders>
              <w:top w:val="single" w:sz="6" w:space="0" w:color="000000"/>
              <w:bottom w:val="single" w:sz="2" w:space="0" w:color="000000"/>
            </w:tcBorders>
          </w:tcPr>
          <w:p w:rsidR="004E4FAA" w:rsidRDefault="004E4FAA">
            <w:pPr>
              <w:pStyle w:val="TableParagraph"/>
              <w:spacing w:before="0"/>
              <w:jc w:val="left"/>
              <w:rPr>
                <w:rFonts w:ascii="Times New Roman"/>
                <w:sz w:val="12"/>
              </w:rPr>
            </w:pPr>
          </w:p>
        </w:tc>
        <w:tc>
          <w:tcPr>
            <w:tcW w:w="547" w:type="dxa"/>
            <w:tcBorders>
              <w:top w:val="single" w:sz="6" w:space="0" w:color="000000"/>
              <w:bottom w:val="single" w:sz="2" w:space="0" w:color="000000"/>
            </w:tcBorders>
          </w:tcPr>
          <w:p w:rsidR="004E4FAA" w:rsidRDefault="004E4FAA">
            <w:pPr>
              <w:pStyle w:val="TableParagraph"/>
              <w:spacing w:before="0"/>
              <w:jc w:val="left"/>
              <w:rPr>
                <w:rFonts w:ascii="Times New Roman"/>
                <w:sz w:val="12"/>
              </w:rPr>
            </w:pPr>
          </w:p>
        </w:tc>
      </w:tr>
      <w:tr w:rsidR="004E4FAA" w:rsidTr="0097332A">
        <w:trPr>
          <w:trHeight w:val="423"/>
        </w:trPr>
        <w:tc>
          <w:tcPr>
            <w:tcW w:w="3909" w:type="dxa"/>
          </w:tcPr>
          <w:p w:rsidR="004E4FAA" w:rsidRDefault="00866C7E">
            <w:pPr>
              <w:pStyle w:val="TableParagraph"/>
              <w:spacing w:before="106" w:line="123" w:lineRule="exact"/>
              <w:ind w:left="37"/>
              <w:jc w:val="left"/>
              <w:rPr>
                <w:rFonts w:ascii="Arial"/>
                <w:b/>
                <w:sz w:val="13"/>
              </w:rPr>
            </w:pPr>
            <w:r>
              <w:rPr>
                <w:rFonts w:ascii="Arial"/>
                <w:b/>
                <w:color w:val="010101"/>
                <w:spacing w:val="-2"/>
                <w:w w:val="105"/>
                <w:sz w:val="13"/>
              </w:rPr>
              <w:t>Total</w:t>
            </w:r>
            <w:r>
              <w:rPr>
                <w:rFonts w:ascii="Arial"/>
                <w:b/>
                <w:color w:val="010101"/>
                <w:spacing w:val="-3"/>
                <w:w w:val="105"/>
                <w:sz w:val="13"/>
              </w:rPr>
              <w:t xml:space="preserve"> </w:t>
            </w:r>
            <w:r>
              <w:rPr>
                <w:rFonts w:ascii="Arial"/>
                <w:b/>
                <w:color w:val="010101"/>
                <w:spacing w:val="-2"/>
                <w:w w:val="105"/>
                <w:sz w:val="13"/>
              </w:rPr>
              <w:t>comprehensive</w:t>
            </w:r>
            <w:r>
              <w:rPr>
                <w:rFonts w:ascii="Arial"/>
                <w:b/>
                <w:color w:val="010101"/>
                <w:spacing w:val="14"/>
                <w:w w:val="105"/>
                <w:sz w:val="13"/>
              </w:rPr>
              <w:t xml:space="preserve"> </w:t>
            </w:r>
            <w:r>
              <w:rPr>
                <w:rFonts w:ascii="Arial"/>
                <w:b/>
                <w:color w:val="010101"/>
                <w:spacing w:val="-2"/>
                <w:w w:val="105"/>
                <w:sz w:val="13"/>
              </w:rPr>
              <w:t>income</w:t>
            </w:r>
          </w:p>
        </w:tc>
        <w:tc>
          <w:tcPr>
            <w:tcW w:w="982" w:type="dxa"/>
            <w:tcBorders>
              <w:top w:val="single" w:sz="2" w:space="0" w:color="000000"/>
              <w:bottom w:val="single" w:sz="6" w:space="0" w:color="000000"/>
            </w:tcBorders>
          </w:tcPr>
          <w:p w:rsidR="004E4FAA" w:rsidRDefault="00866C7E">
            <w:pPr>
              <w:pStyle w:val="TableParagraph"/>
              <w:spacing w:before="111" w:line="118" w:lineRule="exact"/>
              <w:ind w:left="39"/>
              <w:jc w:val="center"/>
              <w:rPr>
                <w:rFonts w:ascii="Arial"/>
                <w:b/>
                <w:sz w:val="13"/>
              </w:rPr>
            </w:pPr>
            <w:r>
              <w:rPr>
                <w:rFonts w:ascii="Arial"/>
                <w:b/>
                <w:color w:val="010101"/>
                <w:spacing w:val="-2"/>
                <w:w w:val="105"/>
                <w:sz w:val="13"/>
              </w:rPr>
              <w:t>(842)</w:t>
            </w:r>
          </w:p>
        </w:tc>
        <w:tc>
          <w:tcPr>
            <w:tcW w:w="829" w:type="dxa"/>
            <w:tcBorders>
              <w:top w:val="single" w:sz="2" w:space="0" w:color="000000"/>
              <w:bottom w:val="single" w:sz="6" w:space="0" w:color="000000"/>
            </w:tcBorders>
          </w:tcPr>
          <w:p w:rsidR="004E4FAA" w:rsidRDefault="00866C7E">
            <w:pPr>
              <w:pStyle w:val="TableParagraph"/>
              <w:spacing w:before="106" w:line="123" w:lineRule="exact"/>
              <w:ind w:right="3"/>
              <w:jc w:val="center"/>
              <w:rPr>
                <w:rFonts w:ascii="Arial"/>
                <w:b/>
                <w:sz w:val="13"/>
              </w:rPr>
            </w:pPr>
            <w:r>
              <w:rPr>
                <w:rFonts w:ascii="Arial"/>
                <w:b/>
                <w:color w:val="010101"/>
                <w:spacing w:val="-5"/>
                <w:w w:val="105"/>
                <w:sz w:val="13"/>
              </w:rPr>
              <w:t>304</w:t>
            </w:r>
          </w:p>
        </w:tc>
        <w:tc>
          <w:tcPr>
            <w:tcW w:w="935" w:type="dxa"/>
            <w:tcBorders>
              <w:top w:val="single" w:sz="2" w:space="0" w:color="000000"/>
              <w:bottom w:val="single" w:sz="6" w:space="0" w:color="000000"/>
            </w:tcBorders>
          </w:tcPr>
          <w:p w:rsidR="004E4FAA" w:rsidRDefault="00866C7E">
            <w:pPr>
              <w:pStyle w:val="TableParagraph"/>
              <w:spacing w:before="106" w:line="123" w:lineRule="exact"/>
              <w:ind w:right="89"/>
              <w:jc w:val="center"/>
              <w:rPr>
                <w:rFonts w:ascii="Arial"/>
                <w:b/>
                <w:sz w:val="13"/>
              </w:rPr>
            </w:pPr>
            <w:r>
              <w:rPr>
                <w:rFonts w:ascii="Arial"/>
                <w:b/>
                <w:color w:val="010101"/>
                <w:spacing w:val="-5"/>
                <w:w w:val="105"/>
                <w:sz w:val="13"/>
              </w:rPr>
              <w:t>370</w:t>
            </w:r>
          </w:p>
        </w:tc>
        <w:tc>
          <w:tcPr>
            <w:tcW w:w="940" w:type="dxa"/>
            <w:tcBorders>
              <w:top w:val="single" w:sz="2" w:space="0" w:color="000000"/>
              <w:bottom w:val="single" w:sz="6" w:space="0" w:color="000000"/>
            </w:tcBorders>
          </w:tcPr>
          <w:p w:rsidR="004E4FAA" w:rsidRDefault="00866C7E">
            <w:pPr>
              <w:pStyle w:val="TableParagraph"/>
              <w:spacing w:before="106" w:line="123" w:lineRule="exact"/>
              <w:ind w:right="246"/>
              <w:rPr>
                <w:rFonts w:ascii="Arial"/>
                <w:b/>
                <w:sz w:val="13"/>
              </w:rPr>
            </w:pPr>
            <w:r>
              <w:rPr>
                <w:rFonts w:ascii="Arial"/>
                <w:b/>
                <w:color w:val="010101"/>
                <w:spacing w:val="-5"/>
                <w:w w:val="105"/>
                <w:sz w:val="13"/>
              </w:rPr>
              <w:t>304</w:t>
            </w:r>
          </w:p>
        </w:tc>
        <w:tc>
          <w:tcPr>
            <w:tcW w:w="547" w:type="dxa"/>
            <w:tcBorders>
              <w:top w:val="single" w:sz="2" w:space="0" w:color="000000"/>
              <w:bottom w:val="single" w:sz="6" w:space="0" w:color="000000"/>
            </w:tcBorders>
          </w:tcPr>
          <w:p w:rsidR="004E4FAA" w:rsidRDefault="00866C7E">
            <w:pPr>
              <w:pStyle w:val="TableParagraph"/>
              <w:spacing w:before="106" w:line="123" w:lineRule="exact"/>
              <w:ind w:right="1"/>
              <w:rPr>
                <w:rFonts w:ascii="Arial"/>
                <w:b/>
                <w:sz w:val="13"/>
              </w:rPr>
            </w:pPr>
            <w:r>
              <w:rPr>
                <w:rFonts w:ascii="Arial"/>
                <w:b/>
                <w:color w:val="010101"/>
                <w:spacing w:val="-5"/>
                <w:w w:val="105"/>
                <w:sz w:val="13"/>
              </w:rPr>
              <w:t>370</w:t>
            </w:r>
          </w:p>
        </w:tc>
      </w:tr>
    </w:tbl>
    <w:p w:rsidR="004E4FAA" w:rsidRDefault="004E4FAA">
      <w:pPr>
        <w:pStyle w:val="BodyText"/>
        <w:spacing w:before="123"/>
        <w:rPr>
          <w:rFonts w:ascii="Arial"/>
          <w:b/>
          <w:sz w:val="15"/>
        </w:rPr>
      </w:pPr>
    </w:p>
    <w:p w:rsidR="004E4FAA" w:rsidRDefault="00866C7E">
      <w:pPr>
        <w:ind w:left="1138"/>
        <w:rPr>
          <w:rFonts w:ascii="Arial"/>
          <w:i/>
          <w:sz w:val="15"/>
        </w:rPr>
      </w:pPr>
      <w:r>
        <w:rPr>
          <w:rFonts w:ascii="Arial"/>
          <w:i/>
          <w:color w:val="010101"/>
          <w:sz w:val="15"/>
        </w:rPr>
        <w:t>The</w:t>
      </w:r>
      <w:r>
        <w:rPr>
          <w:rFonts w:ascii="Arial"/>
          <w:i/>
          <w:color w:val="010101"/>
          <w:spacing w:val="-11"/>
          <w:sz w:val="15"/>
        </w:rPr>
        <w:t xml:space="preserve"> </w:t>
      </w:r>
      <w:r>
        <w:rPr>
          <w:rFonts w:ascii="Arial"/>
          <w:i/>
          <w:color w:val="010101"/>
          <w:sz w:val="15"/>
        </w:rPr>
        <w:t>accompanying</w:t>
      </w:r>
      <w:r>
        <w:rPr>
          <w:rFonts w:ascii="Arial"/>
          <w:i/>
          <w:color w:val="010101"/>
          <w:spacing w:val="26"/>
          <w:sz w:val="15"/>
        </w:rPr>
        <w:t xml:space="preserve"> </w:t>
      </w:r>
      <w:r>
        <w:rPr>
          <w:rFonts w:ascii="Arial"/>
          <w:i/>
          <w:color w:val="010101"/>
          <w:sz w:val="15"/>
        </w:rPr>
        <w:t>notes</w:t>
      </w:r>
      <w:r>
        <w:rPr>
          <w:rFonts w:ascii="Arial"/>
          <w:i/>
          <w:color w:val="010101"/>
          <w:spacing w:val="-6"/>
          <w:sz w:val="15"/>
        </w:rPr>
        <w:t xml:space="preserve"> </w:t>
      </w:r>
      <w:r>
        <w:rPr>
          <w:rFonts w:ascii="Arial"/>
          <w:i/>
          <w:color w:val="010101"/>
          <w:sz w:val="15"/>
        </w:rPr>
        <w:t>form</w:t>
      </w:r>
      <w:r>
        <w:rPr>
          <w:rFonts w:ascii="Arial"/>
          <w:i/>
          <w:color w:val="010101"/>
          <w:spacing w:val="2"/>
          <w:sz w:val="15"/>
        </w:rPr>
        <w:t xml:space="preserve"> </w:t>
      </w:r>
      <w:r>
        <w:rPr>
          <w:rFonts w:ascii="Arial"/>
          <w:i/>
          <w:color w:val="010101"/>
          <w:sz w:val="15"/>
        </w:rPr>
        <w:t>part</w:t>
      </w:r>
      <w:r>
        <w:rPr>
          <w:rFonts w:ascii="Arial"/>
          <w:i/>
          <w:color w:val="010101"/>
          <w:spacing w:val="-2"/>
          <w:sz w:val="15"/>
        </w:rPr>
        <w:t xml:space="preserve"> </w:t>
      </w:r>
      <w:r>
        <w:rPr>
          <w:rFonts w:ascii="Arial"/>
          <w:i/>
          <w:color w:val="010101"/>
          <w:sz w:val="15"/>
        </w:rPr>
        <w:t>of</w:t>
      </w:r>
      <w:r>
        <w:rPr>
          <w:rFonts w:ascii="Arial"/>
          <w:i/>
          <w:color w:val="010101"/>
          <w:spacing w:val="3"/>
          <w:sz w:val="15"/>
        </w:rPr>
        <w:t xml:space="preserve"> </w:t>
      </w:r>
      <w:r>
        <w:rPr>
          <w:rFonts w:ascii="Arial"/>
          <w:i/>
          <w:color w:val="010101"/>
          <w:sz w:val="15"/>
        </w:rPr>
        <w:t>these</w:t>
      </w:r>
      <w:r>
        <w:rPr>
          <w:rFonts w:ascii="Arial"/>
          <w:i/>
          <w:color w:val="010101"/>
          <w:spacing w:val="-10"/>
          <w:sz w:val="15"/>
        </w:rPr>
        <w:t xml:space="preserve"> </w:t>
      </w:r>
      <w:r>
        <w:rPr>
          <w:rFonts w:ascii="Arial"/>
          <w:i/>
          <w:color w:val="010101"/>
          <w:sz w:val="15"/>
        </w:rPr>
        <w:t>financial</w:t>
      </w:r>
      <w:r>
        <w:rPr>
          <w:rFonts w:ascii="Arial"/>
          <w:i/>
          <w:color w:val="010101"/>
          <w:spacing w:val="5"/>
          <w:sz w:val="15"/>
        </w:rPr>
        <w:t xml:space="preserve"> </w:t>
      </w:r>
      <w:r>
        <w:rPr>
          <w:rFonts w:ascii="Arial"/>
          <w:i/>
          <w:color w:val="010101"/>
          <w:spacing w:val="-2"/>
          <w:sz w:val="15"/>
        </w:rPr>
        <w:t>statements</w:t>
      </w: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spacing w:before="116"/>
        <w:rPr>
          <w:rFonts w:ascii="Arial"/>
          <w:i/>
          <w:sz w:val="15"/>
        </w:rPr>
      </w:pPr>
    </w:p>
    <w:p w:rsidR="004E4FAA" w:rsidRDefault="00866C7E">
      <w:pPr>
        <w:ind w:right="537"/>
        <w:jc w:val="center"/>
        <w:rPr>
          <w:rFonts w:ascii="Arial"/>
          <w:sz w:val="14"/>
        </w:rPr>
      </w:pPr>
      <w:r>
        <w:rPr>
          <w:rFonts w:ascii="Arial"/>
          <w:color w:val="010101"/>
          <w:spacing w:val="-10"/>
          <w:sz w:val="14"/>
        </w:rPr>
        <w:t>3</w:t>
      </w:r>
    </w:p>
    <w:p w:rsidR="004E4FAA" w:rsidRDefault="004E4FAA">
      <w:pPr>
        <w:jc w:val="center"/>
        <w:rPr>
          <w:rFonts w:ascii="Arial"/>
          <w:sz w:val="14"/>
        </w:rPr>
        <w:sectPr w:rsidR="004E4FAA">
          <w:pgSz w:w="11910" w:h="16850"/>
          <w:pgMar w:top="1600" w:right="708" w:bottom="820" w:left="1275" w:header="0" w:footer="621" w:gutter="0"/>
          <w:cols w:space="720"/>
        </w:sectPr>
      </w:pPr>
    </w:p>
    <w:p w:rsidR="004E4FAA" w:rsidRDefault="00866C7E">
      <w:pPr>
        <w:spacing w:line="294" w:lineRule="exact"/>
        <w:ind w:left="2475" w:right="3130"/>
        <w:jc w:val="center"/>
        <w:rPr>
          <w:rFonts w:ascii="Arial"/>
          <w:b/>
          <w:sz w:val="17"/>
        </w:rPr>
      </w:pPr>
      <w:r>
        <w:rPr>
          <w:rFonts w:ascii="Arial"/>
          <w:b/>
          <w:color w:val="010101"/>
          <w:w w:val="105"/>
          <w:sz w:val="17"/>
        </w:rPr>
        <w:lastRenderedPageBreak/>
        <w:t>Independent Liquor and Gaming Authority Statement</w:t>
      </w:r>
      <w:r>
        <w:rPr>
          <w:rFonts w:ascii="Arial"/>
          <w:b/>
          <w:color w:val="010101"/>
          <w:spacing w:val="-13"/>
          <w:w w:val="105"/>
          <w:sz w:val="17"/>
        </w:rPr>
        <w:t xml:space="preserve"> </w:t>
      </w:r>
      <w:r>
        <w:rPr>
          <w:rFonts w:ascii="Arial"/>
          <w:b/>
          <w:color w:val="010101"/>
          <w:w w:val="105"/>
          <w:sz w:val="17"/>
        </w:rPr>
        <w:t>of</w:t>
      </w:r>
      <w:r>
        <w:rPr>
          <w:rFonts w:ascii="Arial"/>
          <w:b/>
          <w:color w:val="010101"/>
          <w:spacing w:val="-12"/>
          <w:w w:val="105"/>
          <w:sz w:val="17"/>
        </w:rPr>
        <w:t xml:space="preserve"> </w:t>
      </w:r>
      <w:r>
        <w:rPr>
          <w:rFonts w:ascii="Arial"/>
          <w:b/>
          <w:color w:val="010101"/>
          <w:w w:val="105"/>
          <w:sz w:val="17"/>
        </w:rPr>
        <w:t>Financial</w:t>
      </w:r>
      <w:r>
        <w:rPr>
          <w:rFonts w:ascii="Arial"/>
          <w:b/>
          <w:color w:val="010101"/>
          <w:spacing w:val="-6"/>
          <w:w w:val="105"/>
          <w:sz w:val="17"/>
        </w:rPr>
        <w:t xml:space="preserve"> </w:t>
      </w:r>
      <w:r>
        <w:rPr>
          <w:rFonts w:ascii="Arial"/>
          <w:b/>
          <w:color w:val="010101"/>
          <w:w w:val="105"/>
          <w:sz w:val="17"/>
        </w:rPr>
        <w:t>Position</w:t>
      </w:r>
    </w:p>
    <w:p w:rsidR="004E4FAA" w:rsidRDefault="00866C7E">
      <w:pPr>
        <w:spacing w:line="169" w:lineRule="exact"/>
        <w:ind w:left="2475" w:right="3125"/>
        <w:jc w:val="center"/>
        <w:rPr>
          <w:rFonts w:ascii="Arial"/>
          <w:b/>
          <w:sz w:val="17"/>
        </w:rPr>
      </w:pPr>
      <w:r>
        <w:rPr>
          <w:rFonts w:ascii="Arial"/>
          <w:b/>
          <w:color w:val="010101"/>
          <w:sz w:val="17"/>
        </w:rPr>
        <w:t>as</w:t>
      </w:r>
      <w:r>
        <w:rPr>
          <w:rFonts w:ascii="Arial"/>
          <w:b/>
          <w:color w:val="010101"/>
          <w:spacing w:val="-10"/>
          <w:sz w:val="17"/>
        </w:rPr>
        <w:t xml:space="preserve"> </w:t>
      </w:r>
      <w:r>
        <w:rPr>
          <w:rFonts w:ascii="Arial"/>
          <w:b/>
          <w:color w:val="010101"/>
          <w:sz w:val="17"/>
        </w:rPr>
        <w:t>at</w:t>
      </w:r>
      <w:r>
        <w:rPr>
          <w:rFonts w:ascii="Arial"/>
          <w:b/>
          <w:color w:val="010101"/>
          <w:spacing w:val="-5"/>
          <w:sz w:val="17"/>
        </w:rPr>
        <w:t xml:space="preserve"> </w:t>
      </w:r>
      <w:r>
        <w:rPr>
          <w:rFonts w:ascii="Arial"/>
          <w:b/>
          <w:color w:val="010101"/>
          <w:sz w:val="17"/>
        </w:rPr>
        <w:t>30</w:t>
      </w:r>
      <w:r>
        <w:rPr>
          <w:rFonts w:ascii="Arial"/>
          <w:b/>
          <w:color w:val="010101"/>
          <w:spacing w:val="-6"/>
          <w:sz w:val="17"/>
        </w:rPr>
        <w:t xml:space="preserve"> </w:t>
      </w:r>
      <w:r>
        <w:rPr>
          <w:rFonts w:ascii="Arial"/>
          <w:b/>
          <w:color w:val="010101"/>
          <w:sz w:val="17"/>
        </w:rPr>
        <w:t>June</w:t>
      </w:r>
      <w:r>
        <w:rPr>
          <w:rFonts w:ascii="Arial"/>
          <w:b/>
          <w:color w:val="010101"/>
          <w:spacing w:val="-10"/>
          <w:sz w:val="17"/>
        </w:rPr>
        <w:t xml:space="preserve"> </w:t>
      </w:r>
      <w:r>
        <w:rPr>
          <w:rFonts w:ascii="Arial"/>
          <w:b/>
          <w:color w:val="010101"/>
          <w:spacing w:val="-4"/>
          <w:sz w:val="17"/>
        </w:rPr>
        <w:t>2025</w:t>
      </w:r>
    </w:p>
    <w:p w:rsidR="004E4FAA" w:rsidRDefault="00866C7E">
      <w:pPr>
        <w:pStyle w:val="BodyText"/>
        <w:spacing w:before="100"/>
        <w:rPr>
          <w:rFonts w:ascii="Arial"/>
          <w:b/>
          <w:sz w:val="20"/>
        </w:rPr>
      </w:pPr>
      <w:r>
        <w:rPr>
          <w:rFonts w:ascii="Arial"/>
          <w:b/>
          <w:noProof/>
          <w:sz w:val="20"/>
          <w:lang w:val="en-AU" w:eastAsia="en-AU"/>
        </w:rPr>
        <mc:AlternateContent>
          <mc:Choice Requires="wps">
            <w:drawing>
              <wp:anchor distT="0" distB="0" distL="0" distR="0" simplePos="0" relativeHeight="487602688" behindDoc="1" locked="0" layoutInCell="1" allowOverlap="1">
                <wp:simplePos x="0" y="0"/>
                <wp:positionH relativeFrom="page">
                  <wp:posOffset>1477312</wp:posOffset>
                </wp:positionH>
                <wp:positionV relativeFrom="paragraph">
                  <wp:posOffset>224805</wp:posOffset>
                </wp:positionV>
                <wp:extent cx="454215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2155" cy="1270"/>
                        </a:xfrm>
                        <a:custGeom>
                          <a:avLst/>
                          <a:gdLst/>
                          <a:ahLst/>
                          <a:cxnLst/>
                          <a:rect l="l" t="t" r="r" b="b"/>
                          <a:pathLst>
                            <a:path w="4542155">
                              <a:moveTo>
                                <a:pt x="0" y="0"/>
                              </a:moveTo>
                              <a:lnTo>
                                <a:pt x="4541818" y="0"/>
                              </a:lnTo>
                            </a:path>
                          </a:pathLst>
                        </a:custGeom>
                        <a:ln w="12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D731C7" id="Graphic 47" o:spid="_x0000_s1026" style="position:absolute;margin-left:116.3pt;margin-top:17.7pt;width:357.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4542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" path="m,l4541818,e" filled="f" strokeweight=".33908mm">
                <v:path arrowok="t"/>
                <w10:wrap type="topAndBottom" anchorx="page"/>
              </v:shape>
            </w:pict>
          </mc:Fallback>
        </mc:AlternateContent>
      </w:r>
    </w:p>
    <w:p w:rsidR="004E4FAA" w:rsidRDefault="00866C7E">
      <w:pPr>
        <w:tabs>
          <w:tab w:val="left" w:pos="5048"/>
          <w:tab w:val="left" w:pos="7289"/>
        </w:tabs>
        <w:spacing w:before="17" w:after="14"/>
        <w:ind w:left="3944"/>
        <w:rPr>
          <w:rFonts w:ascii="Arial"/>
          <w:position w:val="1"/>
          <w:sz w:val="14"/>
        </w:rPr>
      </w:pPr>
      <w:r>
        <w:rPr>
          <w:rFonts w:ascii="Arial"/>
          <w:color w:val="010101"/>
          <w:spacing w:val="-2"/>
          <w:w w:val="105"/>
          <w:sz w:val="14"/>
        </w:rPr>
        <w:t>Notes</w:t>
      </w:r>
      <w:r>
        <w:rPr>
          <w:rFonts w:ascii="Arial"/>
          <w:color w:val="010101"/>
          <w:sz w:val="14"/>
        </w:rPr>
        <w:tab/>
      </w:r>
      <w:r>
        <w:rPr>
          <w:rFonts w:ascii="Arial"/>
          <w:color w:val="010101"/>
          <w:spacing w:val="-2"/>
          <w:w w:val="105"/>
          <w:position w:val="1"/>
          <w:sz w:val="14"/>
        </w:rPr>
        <w:t>Consolidated</w:t>
      </w:r>
      <w:r>
        <w:rPr>
          <w:rFonts w:ascii="Arial"/>
          <w:color w:val="010101"/>
          <w:position w:val="1"/>
          <w:sz w:val="14"/>
        </w:rPr>
        <w:tab/>
      </w:r>
      <w:r>
        <w:rPr>
          <w:rFonts w:ascii="Arial"/>
          <w:color w:val="010101"/>
          <w:spacing w:val="-2"/>
          <w:w w:val="105"/>
          <w:position w:val="1"/>
          <w:sz w:val="14"/>
        </w:rPr>
        <w:t>Parent</w:t>
      </w:r>
    </w:p>
    <w:tbl>
      <w:tblPr>
        <w:tblW w:w="0" w:type="auto"/>
        <w:tblInd w:w="1058" w:type="dxa"/>
        <w:tblLayout w:type="fixed"/>
        <w:tblCellMar>
          <w:left w:w="0" w:type="dxa"/>
          <w:right w:w="0" w:type="dxa"/>
        </w:tblCellMar>
        <w:tblLook w:val="01E0" w:firstRow="1" w:lastRow="1" w:firstColumn="1" w:lastColumn="1" w:noHBand="0" w:noVBand="0"/>
      </w:tblPr>
      <w:tblGrid>
        <w:gridCol w:w="2407"/>
        <w:gridCol w:w="1015"/>
        <w:gridCol w:w="779"/>
        <w:gridCol w:w="730"/>
        <w:gridCol w:w="829"/>
        <w:gridCol w:w="830"/>
        <w:gridCol w:w="572"/>
      </w:tblGrid>
      <w:tr w:rsidR="004E4FAA">
        <w:trPr>
          <w:trHeight w:val="183"/>
        </w:trPr>
        <w:tc>
          <w:tcPr>
            <w:tcW w:w="3422" w:type="dxa"/>
            <w:gridSpan w:val="2"/>
            <w:vMerge w:val="restart"/>
            <w:tcBorders>
              <w:bottom w:val="single" w:sz="8" w:space="0" w:color="000000"/>
            </w:tcBorders>
          </w:tcPr>
          <w:p w:rsidR="004E4FAA" w:rsidRDefault="004E4FAA">
            <w:pPr>
              <w:pStyle w:val="TableParagraph"/>
              <w:spacing w:before="0"/>
              <w:jc w:val="left"/>
              <w:rPr>
                <w:rFonts w:ascii="Times New Roman"/>
                <w:sz w:val="14"/>
              </w:rPr>
            </w:pPr>
          </w:p>
        </w:tc>
        <w:tc>
          <w:tcPr>
            <w:tcW w:w="779" w:type="dxa"/>
            <w:tcBorders>
              <w:top w:val="single" w:sz="4" w:space="0" w:color="000000"/>
            </w:tcBorders>
          </w:tcPr>
          <w:p w:rsidR="004E4FAA" w:rsidRDefault="00866C7E">
            <w:pPr>
              <w:pStyle w:val="TableParagraph"/>
              <w:spacing w:before="12" w:line="151" w:lineRule="exact"/>
              <w:ind w:right="167"/>
              <w:rPr>
                <w:rFonts w:ascii="Arial"/>
                <w:sz w:val="14"/>
              </w:rPr>
            </w:pPr>
            <w:r>
              <w:rPr>
                <w:rFonts w:ascii="Arial"/>
                <w:color w:val="010101"/>
                <w:spacing w:val="-2"/>
                <w:w w:val="105"/>
                <w:sz w:val="14"/>
              </w:rPr>
              <w:t>Budget</w:t>
            </w:r>
          </w:p>
        </w:tc>
        <w:tc>
          <w:tcPr>
            <w:tcW w:w="730" w:type="dxa"/>
            <w:tcBorders>
              <w:top w:val="single" w:sz="4" w:space="0" w:color="000000"/>
            </w:tcBorders>
          </w:tcPr>
          <w:p w:rsidR="004E4FAA" w:rsidRDefault="00866C7E">
            <w:pPr>
              <w:pStyle w:val="TableParagraph"/>
              <w:spacing w:before="17" w:line="146" w:lineRule="exact"/>
              <w:ind w:right="156"/>
              <w:rPr>
                <w:rFonts w:ascii="Arial"/>
                <w:sz w:val="14"/>
              </w:rPr>
            </w:pPr>
            <w:r>
              <w:rPr>
                <w:rFonts w:ascii="Arial"/>
                <w:color w:val="010101"/>
                <w:spacing w:val="-2"/>
                <w:w w:val="105"/>
                <w:sz w:val="14"/>
              </w:rPr>
              <w:t>Actual</w:t>
            </w:r>
          </w:p>
        </w:tc>
        <w:tc>
          <w:tcPr>
            <w:tcW w:w="829" w:type="dxa"/>
            <w:tcBorders>
              <w:top w:val="single" w:sz="4" w:space="0" w:color="000000"/>
            </w:tcBorders>
          </w:tcPr>
          <w:p w:rsidR="004E4FAA" w:rsidRDefault="00866C7E">
            <w:pPr>
              <w:pStyle w:val="TableParagraph"/>
              <w:spacing w:before="17" w:line="146" w:lineRule="exact"/>
              <w:ind w:right="254"/>
              <w:rPr>
                <w:rFonts w:ascii="Arial"/>
                <w:sz w:val="14"/>
              </w:rPr>
            </w:pPr>
            <w:r>
              <w:rPr>
                <w:rFonts w:ascii="Arial"/>
                <w:color w:val="010101"/>
                <w:spacing w:val="-2"/>
                <w:w w:val="105"/>
                <w:sz w:val="14"/>
              </w:rPr>
              <w:t>Actual</w:t>
            </w:r>
          </w:p>
        </w:tc>
        <w:tc>
          <w:tcPr>
            <w:tcW w:w="830" w:type="dxa"/>
            <w:tcBorders>
              <w:top w:val="single" w:sz="4" w:space="0" w:color="000000"/>
            </w:tcBorders>
          </w:tcPr>
          <w:p w:rsidR="004E4FAA" w:rsidRDefault="00866C7E">
            <w:pPr>
              <w:pStyle w:val="TableParagraph"/>
              <w:spacing w:before="17" w:line="146" w:lineRule="exact"/>
              <w:ind w:right="156"/>
              <w:rPr>
                <w:rFonts w:ascii="Arial"/>
                <w:sz w:val="14"/>
              </w:rPr>
            </w:pPr>
            <w:r>
              <w:rPr>
                <w:rFonts w:ascii="Arial"/>
                <w:color w:val="010101"/>
                <w:spacing w:val="-2"/>
                <w:w w:val="105"/>
                <w:sz w:val="14"/>
              </w:rPr>
              <w:t>Actual</w:t>
            </w:r>
          </w:p>
        </w:tc>
        <w:tc>
          <w:tcPr>
            <w:tcW w:w="572" w:type="dxa"/>
            <w:tcBorders>
              <w:top w:val="single" w:sz="4" w:space="0" w:color="000000"/>
            </w:tcBorders>
          </w:tcPr>
          <w:p w:rsidR="004E4FAA" w:rsidRDefault="00866C7E">
            <w:pPr>
              <w:pStyle w:val="TableParagraph"/>
              <w:spacing w:before="17" w:line="146" w:lineRule="exact"/>
              <w:rPr>
                <w:rFonts w:ascii="Arial"/>
                <w:sz w:val="14"/>
              </w:rPr>
            </w:pPr>
            <w:r>
              <w:rPr>
                <w:rFonts w:ascii="Arial"/>
                <w:color w:val="010101"/>
                <w:spacing w:val="-2"/>
                <w:w w:val="105"/>
                <w:sz w:val="14"/>
              </w:rPr>
              <w:t>Actual</w:t>
            </w:r>
          </w:p>
        </w:tc>
      </w:tr>
      <w:tr w:rsidR="004E4FAA">
        <w:trPr>
          <w:trHeight w:val="358"/>
        </w:trPr>
        <w:tc>
          <w:tcPr>
            <w:tcW w:w="3422" w:type="dxa"/>
            <w:gridSpan w:val="2"/>
            <w:vMerge/>
            <w:tcBorders>
              <w:top w:val="nil"/>
              <w:bottom w:val="single" w:sz="8" w:space="0" w:color="000000"/>
            </w:tcBorders>
          </w:tcPr>
          <w:p w:rsidR="004E4FAA" w:rsidRDefault="004E4FAA">
            <w:pPr>
              <w:rPr>
                <w:sz w:val="2"/>
                <w:szCs w:val="2"/>
              </w:rPr>
            </w:pPr>
          </w:p>
        </w:tc>
        <w:tc>
          <w:tcPr>
            <w:tcW w:w="779" w:type="dxa"/>
            <w:tcBorders>
              <w:bottom w:val="single" w:sz="8" w:space="0" w:color="000000"/>
            </w:tcBorders>
          </w:tcPr>
          <w:p w:rsidR="004E4FAA" w:rsidRDefault="00866C7E">
            <w:pPr>
              <w:pStyle w:val="TableParagraph"/>
              <w:spacing w:before="1"/>
              <w:ind w:left="313"/>
              <w:jc w:val="left"/>
              <w:rPr>
                <w:rFonts w:ascii="Arial"/>
                <w:sz w:val="13"/>
              </w:rPr>
            </w:pPr>
            <w:r>
              <w:rPr>
                <w:rFonts w:ascii="Arial"/>
                <w:color w:val="010101"/>
                <w:spacing w:val="-4"/>
                <w:w w:val="105"/>
                <w:sz w:val="13"/>
              </w:rPr>
              <w:t>2025</w:t>
            </w:r>
          </w:p>
          <w:p w:rsidR="004E4FAA" w:rsidRDefault="00866C7E">
            <w:pPr>
              <w:pStyle w:val="TableParagraph"/>
              <w:spacing w:before="43" w:line="145" w:lineRule="exact"/>
              <w:ind w:left="274"/>
              <w:jc w:val="left"/>
              <w:rPr>
                <w:rFonts w:ascii="Arial"/>
                <w:sz w:val="13"/>
              </w:rPr>
            </w:pPr>
            <w:r>
              <w:rPr>
                <w:rFonts w:ascii="Arial"/>
                <w:color w:val="010101"/>
                <w:spacing w:val="-4"/>
                <w:w w:val="110"/>
                <w:sz w:val="13"/>
              </w:rPr>
              <w:t>$'000</w:t>
            </w:r>
          </w:p>
        </w:tc>
        <w:tc>
          <w:tcPr>
            <w:tcW w:w="730" w:type="dxa"/>
            <w:tcBorders>
              <w:bottom w:val="single" w:sz="8" w:space="0" w:color="000000"/>
            </w:tcBorders>
          </w:tcPr>
          <w:p w:rsidR="004E4FAA" w:rsidRDefault="00866C7E">
            <w:pPr>
              <w:pStyle w:val="TableParagraph"/>
              <w:spacing w:before="1"/>
              <w:ind w:left="265"/>
              <w:jc w:val="left"/>
              <w:rPr>
                <w:rFonts w:ascii="Arial"/>
                <w:sz w:val="13"/>
              </w:rPr>
            </w:pPr>
            <w:r>
              <w:rPr>
                <w:rFonts w:ascii="Arial"/>
                <w:color w:val="010101"/>
                <w:spacing w:val="-4"/>
                <w:w w:val="105"/>
                <w:sz w:val="13"/>
              </w:rPr>
              <w:t>2025</w:t>
            </w:r>
          </w:p>
          <w:p w:rsidR="004E4FAA" w:rsidRDefault="00866C7E">
            <w:pPr>
              <w:pStyle w:val="TableParagraph"/>
              <w:spacing w:before="43" w:line="145" w:lineRule="exact"/>
              <w:ind w:left="178"/>
              <w:jc w:val="left"/>
              <w:rPr>
                <w:rFonts w:ascii="Arial"/>
                <w:sz w:val="13"/>
              </w:rPr>
            </w:pPr>
            <w:r>
              <w:rPr>
                <w:rFonts w:ascii="Arial"/>
                <w:color w:val="010101"/>
                <w:spacing w:val="-4"/>
                <w:w w:val="110"/>
                <w:sz w:val="13"/>
              </w:rPr>
              <w:t>$'000</w:t>
            </w:r>
          </w:p>
        </w:tc>
        <w:tc>
          <w:tcPr>
            <w:tcW w:w="829" w:type="dxa"/>
            <w:tcBorders>
              <w:bottom w:val="single" w:sz="8" w:space="0" w:color="000000"/>
            </w:tcBorders>
          </w:tcPr>
          <w:p w:rsidR="004E4FAA" w:rsidRDefault="00866C7E">
            <w:pPr>
              <w:pStyle w:val="TableParagraph"/>
              <w:spacing w:before="1"/>
              <w:ind w:left="266"/>
              <w:jc w:val="left"/>
              <w:rPr>
                <w:rFonts w:ascii="Arial"/>
                <w:sz w:val="13"/>
              </w:rPr>
            </w:pPr>
            <w:r>
              <w:rPr>
                <w:rFonts w:ascii="Arial"/>
                <w:color w:val="010101"/>
                <w:spacing w:val="-4"/>
                <w:w w:val="105"/>
                <w:sz w:val="13"/>
              </w:rPr>
              <w:t>2024</w:t>
            </w:r>
          </w:p>
          <w:p w:rsidR="004E4FAA" w:rsidRDefault="00866C7E">
            <w:pPr>
              <w:pStyle w:val="TableParagraph"/>
              <w:spacing w:before="43" w:line="145" w:lineRule="exact"/>
              <w:ind w:left="183"/>
              <w:jc w:val="left"/>
              <w:rPr>
                <w:rFonts w:ascii="Arial"/>
                <w:sz w:val="13"/>
              </w:rPr>
            </w:pPr>
            <w:r>
              <w:rPr>
                <w:rFonts w:ascii="Arial"/>
                <w:color w:val="010101"/>
                <w:spacing w:val="-2"/>
                <w:w w:val="105"/>
                <w:sz w:val="13"/>
              </w:rPr>
              <w:t>$'000</w:t>
            </w:r>
          </w:p>
        </w:tc>
        <w:tc>
          <w:tcPr>
            <w:tcW w:w="830" w:type="dxa"/>
            <w:tcBorders>
              <w:bottom w:val="single" w:sz="8" w:space="0" w:color="000000"/>
            </w:tcBorders>
          </w:tcPr>
          <w:p w:rsidR="004E4FAA" w:rsidRDefault="00866C7E">
            <w:pPr>
              <w:pStyle w:val="TableParagraph"/>
              <w:spacing w:before="1"/>
              <w:ind w:left="364"/>
              <w:jc w:val="left"/>
              <w:rPr>
                <w:rFonts w:ascii="Arial"/>
                <w:sz w:val="13"/>
              </w:rPr>
            </w:pPr>
            <w:r>
              <w:rPr>
                <w:rFonts w:ascii="Arial"/>
                <w:color w:val="010101"/>
                <w:spacing w:val="-4"/>
                <w:w w:val="105"/>
                <w:sz w:val="13"/>
              </w:rPr>
              <w:t>2025</w:t>
            </w:r>
          </w:p>
          <w:p w:rsidR="004E4FAA" w:rsidRDefault="00866C7E">
            <w:pPr>
              <w:pStyle w:val="TableParagraph"/>
              <w:spacing w:before="43" w:line="145" w:lineRule="exact"/>
              <w:ind w:left="277"/>
              <w:jc w:val="left"/>
              <w:rPr>
                <w:rFonts w:ascii="Arial"/>
                <w:sz w:val="13"/>
              </w:rPr>
            </w:pPr>
            <w:r>
              <w:rPr>
                <w:rFonts w:ascii="Arial"/>
                <w:color w:val="010101"/>
                <w:spacing w:val="-4"/>
                <w:w w:val="110"/>
                <w:sz w:val="13"/>
              </w:rPr>
              <w:t>$'000</w:t>
            </w:r>
          </w:p>
        </w:tc>
        <w:tc>
          <w:tcPr>
            <w:tcW w:w="572" w:type="dxa"/>
            <w:tcBorders>
              <w:bottom w:val="single" w:sz="8" w:space="0" w:color="000000"/>
            </w:tcBorders>
          </w:tcPr>
          <w:p w:rsidR="004E4FAA" w:rsidRDefault="00866C7E">
            <w:pPr>
              <w:pStyle w:val="TableParagraph"/>
              <w:spacing w:before="1"/>
              <w:ind w:left="265"/>
              <w:jc w:val="left"/>
              <w:rPr>
                <w:rFonts w:ascii="Arial"/>
                <w:sz w:val="13"/>
              </w:rPr>
            </w:pPr>
            <w:r>
              <w:rPr>
                <w:rFonts w:ascii="Arial"/>
                <w:color w:val="010101"/>
                <w:spacing w:val="-4"/>
                <w:w w:val="105"/>
                <w:sz w:val="13"/>
              </w:rPr>
              <w:t>2024</w:t>
            </w:r>
          </w:p>
          <w:p w:rsidR="004E4FAA" w:rsidRDefault="00866C7E">
            <w:pPr>
              <w:pStyle w:val="TableParagraph"/>
              <w:spacing w:before="43" w:line="145" w:lineRule="exact"/>
              <w:ind w:left="230"/>
              <w:jc w:val="left"/>
              <w:rPr>
                <w:rFonts w:ascii="Arial"/>
                <w:sz w:val="13"/>
              </w:rPr>
            </w:pPr>
            <w:r>
              <w:rPr>
                <w:rFonts w:ascii="Arial"/>
                <w:color w:val="010101"/>
                <w:spacing w:val="-2"/>
                <w:w w:val="105"/>
                <w:sz w:val="13"/>
              </w:rPr>
              <w:t>$'000</w:t>
            </w:r>
          </w:p>
        </w:tc>
      </w:tr>
      <w:tr w:rsidR="004E4FAA">
        <w:trPr>
          <w:trHeight w:val="650"/>
        </w:trPr>
        <w:tc>
          <w:tcPr>
            <w:tcW w:w="2407" w:type="dxa"/>
            <w:tcBorders>
              <w:top w:val="single" w:sz="8" w:space="0" w:color="000000"/>
            </w:tcBorders>
          </w:tcPr>
          <w:p w:rsidR="004E4FAA" w:rsidRDefault="00866C7E">
            <w:pPr>
              <w:pStyle w:val="TableParagraph"/>
              <w:spacing w:before="50"/>
              <w:ind w:left="9"/>
              <w:jc w:val="left"/>
              <w:rPr>
                <w:rFonts w:ascii="Arial"/>
                <w:b/>
                <w:sz w:val="13"/>
              </w:rPr>
            </w:pPr>
            <w:r>
              <w:rPr>
                <w:rFonts w:ascii="Arial"/>
                <w:b/>
                <w:color w:val="010101"/>
                <w:spacing w:val="-2"/>
                <w:w w:val="105"/>
                <w:sz w:val="13"/>
              </w:rPr>
              <w:t>Assets</w:t>
            </w:r>
          </w:p>
          <w:p w:rsidR="004E4FAA" w:rsidRDefault="00866C7E">
            <w:pPr>
              <w:pStyle w:val="TableParagraph"/>
              <w:spacing w:before="48"/>
              <w:ind w:left="7"/>
              <w:jc w:val="left"/>
              <w:rPr>
                <w:rFonts w:ascii="Arial"/>
                <w:sz w:val="14"/>
              </w:rPr>
            </w:pPr>
            <w:r>
              <w:rPr>
                <w:rFonts w:ascii="Arial"/>
                <w:color w:val="010101"/>
                <w:w w:val="105"/>
                <w:sz w:val="14"/>
              </w:rPr>
              <w:t>Current</w:t>
            </w:r>
            <w:r>
              <w:rPr>
                <w:rFonts w:ascii="Arial"/>
                <w:color w:val="010101"/>
                <w:spacing w:val="8"/>
                <w:w w:val="105"/>
                <w:sz w:val="14"/>
              </w:rPr>
              <w:t xml:space="preserve"> </w:t>
            </w:r>
            <w:r>
              <w:rPr>
                <w:rFonts w:ascii="Arial"/>
                <w:color w:val="010101"/>
                <w:spacing w:val="-2"/>
                <w:w w:val="105"/>
                <w:sz w:val="14"/>
              </w:rPr>
              <w:t>assets</w:t>
            </w:r>
          </w:p>
          <w:p w:rsidR="004E4FAA" w:rsidRDefault="00866C7E">
            <w:pPr>
              <w:pStyle w:val="TableParagraph"/>
              <w:spacing w:before="51"/>
              <w:ind w:left="7"/>
              <w:jc w:val="left"/>
              <w:rPr>
                <w:rFonts w:ascii="Arial"/>
                <w:sz w:val="14"/>
              </w:rPr>
            </w:pPr>
            <w:r>
              <w:rPr>
                <w:rFonts w:ascii="Arial"/>
                <w:color w:val="010101"/>
                <w:spacing w:val="-2"/>
                <w:sz w:val="14"/>
              </w:rPr>
              <w:t>Cash</w:t>
            </w:r>
            <w:r>
              <w:rPr>
                <w:rFonts w:ascii="Arial"/>
                <w:color w:val="010101"/>
                <w:spacing w:val="-6"/>
                <w:sz w:val="14"/>
              </w:rPr>
              <w:t xml:space="preserve"> </w:t>
            </w:r>
            <w:r>
              <w:rPr>
                <w:rFonts w:ascii="Arial"/>
                <w:color w:val="010101"/>
                <w:spacing w:val="-2"/>
                <w:sz w:val="14"/>
              </w:rPr>
              <w:t>and</w:t>
            </w:r>
            <w:r>
              <w:rPr>
                <w:rFonts w:ascii="Arial"/>
                <w:color w:val="010101"/>
                <w:spacing w:val="-1"/>
                <w:sz w:val="14"/>
              </w:rPr>
              <w:t xml:space="preserve"> </w:t>
            </w:r>
            <w:r>
              <w:rPr>
                <w:rFonts w:ascii="Arial"/>
                <w:color w:val="010101"/>
                <w:spacing w:val="-2"/>
                <w:sz w:val="14"/>
              </w:rPr>
              <w:t>cash</w:t>
            </w:r>
            <w:r>
              <w:rPr>
                <w:rFonts w:ascii="Arial"/>
                <w:color w:val="010101"/>
                <w:spacing w:val="-6"/>
                <w:sz w:val="14"/>
              </w:rPr>
              <w:t xml:space="preserve"> </w:t>
            </w:r>
            <w:r>
              <w:rPr>
                <w:rFonts w:ascii="Arial"/>
                <w:color w:val="010101"/>
                <w:spacing w:val="-2"/>
                <w:sz w:val="14"/>
              </w:rPr>
              <w:t>equivalents</w:t>
            </w:r>
          </w:p>
        </w:tc>
        <w:tc>
          <w:tcPr>
            <w:tcW w:w="1015" w:type="dxa"/>
            <w:tcBorders>
              <w:top w:val="single" w:sz="8" w:space="0" w:color="000000"/>
            </w:tcBorders>
          </w:tcPr>
          <w:p w:rsidR="004E4FAA" w:rsidRDefault="004E4FAA">
            <w:pPr>
              <w:pStyle w:val="TableParagraph"/>
              <w:spacing w:before="0"/>
              <w:jc w:val="left"/>
              <w:rPr>
                <w:rFonts w:ascii="Arial"/>
                <w:sz w:val="13"/>
              </w:rPr>
            </w:pPr>
          </w:p>
          <w:p w:rsidR="004E4FAA" w:rsidRDefault="004E4FAA">
            <w:pPr>
              <w:pStyle w:val="TableParagraph"/>
              <w:spacing w:before="0"/>
              <w:jc w:val="left"/>
              <w:rPr>
                <w:rFonts w:ascii="Arial"/>
                <w:sz w:val="13"/>
              </w:rPr>
            </w:pPr>
          </w:p>
          <w:p w:rsidR="004E4FAA" w:rsidRDefault="004E4FAA">
            <w:pPr>
              <w:pStyle w:val="TableParagraph"/>
              <w:spacing w:before="20"/>
              <w:jc w:val="left"/>
              <w:rPr>
                <w:rFonts w:ascii="Arial"/>
                <w:sz w:val="13"/>
              </w:rPr>
            </w:pPr>
          </w:p>
          <w:p w:rsidR="004E4FAA" w:rsidRDefault="00866C7E">
            <w:pPr>
              <w:pStyle w:val="TableParagraph"/>
              <w:spacing w:before="0"/>
              <w:ind w:right="295"/>
              <w:rPr>
                <w:rFonts w:ascii="Arial"/>
                <w:sz w:val="13"/>
              </w:rPr>
            </w:pPr>
            <w:r>
              <w:rPr>
                <w:rFonts w:ascii="Arial"/>
                <w:color w:val="010101"/>
                <w:spacing w:val="-10"/>
                <w:sz w:val="13"/>
              </w:rPr>
              <w:t>4</w:t>
            </w:r>
          </w:p>
        </w:tc>
        <w:tc>
          <w:tcPr>
            <w:tcW w:w="779" w:type="dxa"/>
            <w:tcBorders>
              <w:top w:val="single" w:sz="8" w:space="0" w:color="000000"/>
            </w:tcBorders>
          </w:tcPr>
          <w:p w:rsidR="004E4FAA" w:rsidRDefault="004E4FAA">
            <w:pPr>
              <w:pStyle w:val="TableParagraph"/>
              <w:spacing w:before="0"/>
              <w:jc w:val="left"/>
              <w:rPr>
                <w:rFonts w:ascii="Arial"/>
                <w:sz w:val="13"/>
              </w:rPr>
            </w:pPr>
          </w:p>
          <w:p w:rsidR="004E4FAA" w:rsidRDefault="004E4FAA">
            <w:pPr>
              <w:pStyle w:val="TableParagraph"/>
              <w:spacing w:before="0"/>
              <w:jc w:val="left"/>
              <w:rPr>
                <w:rFonts w:ascii="Arial"/>
                <w:sz w:val="13"/>
              </w:rPr>
            </w:pPr>
          </w:p>
          <w:p w:rsidR="004E4FAA" w:rsidRDefault="004E4FAA">
            <w:pPr>
              <w:pStyle w:val="TableParagraph"/>
              <w:spacing w:before="20"/>
              <w:jc w:val="left"/>
              <w:rPr>
                <w:rFonts w:ascii="Arial"/>
                <w:sz w:val="13"/>
              </w:rPr>
            </w:pPr>
          </w:p>
          <w:p w:rsidR="004E4FAA" w:rsidRDefault="00866C7E">
            <w:pPr>
              <w:pStyle w:val="TableParagraph"/>
              <w:spacing w:before="0"/>
              <w:ind w:right="161"/>
              <w:rPr>
                <w:rFonts w:ascii="Arial"/>
                <w:sz w:val="13"/>
              </w:rPr>
            </w:pPr>
            <w:r>
              <w:rPr>
                <w:rFonts w:ascii="Arial"/>
                <w:color w:val="010101"/>
                <w:spacing w:val="-2"/>
                <w:w w:val="105"/>
                <w:sz w:val="13"/>
              </w:rPr>
              <w:t>2,839</w:t>
            </w:r>
          </w:p>
        </w:tc>
        <w:tc>
          <w:tcPr>
            <w:tcW w:w="730" w:type="dxa"/>
            <w:tcBorders>
              <w:top w:val="single" w:sz="8" w:space="0" w:color="000000"/>
            </w:tcBorders>
          </w:tcPr>
          <w:p w:rsidR="004E4FAA" w:rsidRDefault="004E4FAA">
            <w:pPr>
              <w:pStyle w:val="TableParagraph"/>
              <w:spacing w:before="0"/>
              <w:jc w:val="left"/>
              <w:rPr>
                <w:rFonts w:ascii="Arial"/>
                <w:sz w:val="13"/>
              </w:rPr>
            </w:pPr>
          </w:p>
          <w:p w:rsidR="004E4FAA" w:rsidRDefault="004E4FAA">
            <w:pPr>
              <w:pStyle w:val="TableParagraph"/>
              <w:spacing w:before="0"/>
              <w:jc w:val="left"/>
              <w:rPr>
                <w:rFonts w:ascii="Arial"/>
                <w:sz w:val="13"/>
              </w:rPr>
            </w:pPr>
          </w:p>
          <w:p w:rsidR="004E4FAA" w:rsidRDefault="004E4FAA">
            <w:pPr>
              <w:pStyle w:val="TableParagraph"/>
              <w:spacing w:before="20"/>
              <w:jc w:val="left"/>
              <w:rPr>
                <w:rFonts w:ascii="Arial"/>
                <w:sz w:val="13"/>
              </w:rPr>
            </w:pPr>
          </w:p>
          <w:p w:rsidR="004E4FAA" w:rsidRDefault="00866C7E">
            <w:pPr>
              <w:pStyle w:val="TableParagraph"/>
              <w:spacing w:before="0"/>
              <w:ind w:right="203"/>
              <w:rPr>
                <w:rFonts w:ascii="Arial"/>
                <w:sz w:val="13"/>
              </w:rPr>
            </w:pPr>
            <w:r>
              <w:rPr>
                <w:rFonts w:ascii="Arial"/>
                <w:color w:val="010101"/>
                <w:spacing w:val="-2"/>
                <w:w w:val="105"/>
                <w:sz w:val="13"/>
              </w:rPr>
              <w:t>4,146</w:t>
            </w:r>
          </w:p>
        </w:tc>
        <w:tc>
          <w:tcPr>
            <w:tcW w:w="829" w:type="dxa"/>
            <w:tcBorders>
              <w:top w:val="single" w:sz="8" w:space="0" w:color="000000"/>
            </w:tcBorders>
          </w:tcPr>
          <w:p w:rsidR="004E4FAA" w:rsidRDefault="004E4FAA">
            <w:pPr>
              <w:pStyle w:val="TableParagraph"/>
              <w:spacing w:before="0"/>
              <w:jc w:val="left"/>
              <w:rPr>
                <w:rFonts w:ascii="Arial"/>
                <w:sz w:val="13"/>
              </w:rPr>
            </w:pPr>
          </w:p>
          <w:p w:rsidR="004E4FAA" w:rsidRDefault="004E4FAA">
            <w:pPr>
              <w:pStyle w:val="TableParagraph"/>
              <w:spacing w:before="0"/>
              <w:jc w:val="left"/>
              <w:rPr>
                <w:rFonts w:ascii="Arial"/>
                <w:sz w:val="13"/>
              </w:rPr>
            </w:pPr>
          </w:p>
          <w:p w:rsidR="004E4FAA" w:rsidRDefault="004E4FAA">
            <w:pPr>
              <w:pStyle w:val="TableParagraph"/>
              <w:spacing w:before="20"/>
              <w:jc w:val="left"/>
              <w:rPr>
                <w:rFonts w:ascii="Arial"/>
                <w:sz w:val="13"/>
              </w:rPr>
            </w:pPr>
          </w:p>
          <w:p w:rsidR="004E4FAA" w:rsidRDefault="00866C7E">
            <w:pPr>
              <w:pStyle w:val="TableParagraph"/>
              <w:spacing w:before="0"/>
              <w:ind w:right="306"/>
              <w:rPr>
                <w:rFonts w:ascii="Arial"/>
                <w:sz w:val="13"/>
              </w:rPr>
            </w:pPr>
            <w:r>
              <w:rPr>
                <w:rFonts w:ascii="Arial"/>
                <w:color w:val="010101"/>
                <w:spacing w:val="-2"/>
                <w:w w:val="105"/>
                <w:sz w:val="13"/>
              </w:rPr>
              <w:t>4,133</w:t>
            </w:r>
          </w:p>
        </w:tc>
        <w:tc>
          <w:tcPr>
            <w:tcW w:w="830" w:type="dxa"/>
            <w:tcBorders>
              <w:top w:val="single" w:sz="8" w:space="0" w:color="000000"/>
            </w:tcBorders>
          </w:tcPr>
          <w:p w:rsidR="004E4FAA" w:rsidRDefault="004E4FAA">
            <w:pPr>
              <w:pStyle w:val="TableParagraph"/>
              <w:spacing w:before="0"/>
              <w:jc w:val="left"/>
              <w:rPr>
                <w:rFonts w:ascii="Arial"/>
                <w:sz w:val="13"/>
              </w:rPr>
            </w:pPr>
          </w:p>
          <w:p w:rsidR="004E4FAA" w:rsidRDefault="004E4FAA">
            <w:pPr>
              <w:pStyle w:val="TableParagraph"/>
              <w:spacing w:before="0"/>
              <w:jc w:val="left"/>
              <w:rPr>
                <w:rFonts w:ascii="Arial"/>
                <w:sz w:val="13"/>
              </w:rPr>
            </w:pPr>
          </w:p>
          <w:p w:rsidR="004E4FAA" w:rsidRDefault="004E4FAA">
            <w:pPr>
              <w:pStyle w:val="TableParagraph"/>
              <w:spacing w:before="20"/>
              <w:jc w:val="left"/>
              <w:rPr>
                <w:rFonts w:ascii="Arial"/>
                <w:sz w:val="13"/>
              </w:rPr>
            </w:pPr>
          </w:p>
          <w:p w:rsidR="004E4FAA" w:rsidRDefault="00866C7E">
            <w:pPr>
              <w:pStyle w:val="TableParagraph"/>
              <w:spacing w:before="0"/>
              <w:ind w:right="210"/>
              <w:rPr>
                <w:rFonts w:ascii="Arial"/>
                <w:sz w:val="13"/>
              </w:rPr>
            </w:pPr>
            <w:r>
              <w:rPr>
                <w:rFonts w:ascii="Arial"/>
                <w:color w:val="010101"/>
                <w:spacing w:val="-2"/>
                <w:w w:val="105"/>
                <w:sz w:val="13"/>
              </w:rPr>
              <w:t>4,146</w:t>
            </w:r>
          </w:p>
        </w:tc>
        <w:tc>
          <w:tcPr>
            <w:tcW w:w="572" w:type="dxa"/>
            <w:tcBorders>
              <w:top w:val="single" w:sz="8" w:space="0" w:color="000000"/>
            </w:tcBorders>
          </w:tcPr>
          <w:p w:rsidR="004E4FAA" w:rsidRDefault="004E4FAA">
            <w:pPr>
              <w:pStyle w:val="TableParagraph"/>
              <w:spacing w:before="0"/>
              <w:jc w:val="left"/>
              <w:rPr>
                <w:rFonts w:ascii="Arial"/>
                <w:sz w:val="13"/>
              </w:rPr>
            </w:pPr>
          </w:p>
          <w:p w:rsidR="004E4FAA" w:rsidRDefault="004E4FAA">
            <w:pPr>
              <w:pStyle w:val="TableParagraph"/>
              <w:spacing w:before="0"/>
              <w:jc w:val="left"/>
              <w:rPr>
                <w:rFonts w:ascii="Arial"/>
                <w:sz w:val="13"/>
              </w:rPr>
            </w:pPr>
          </w:p>
          <w:p w:rsidR="004E4FAA" w:rsidRDefault="004E4FAA">
            <w:pPr>
              <w:pStyle w:val="TableParagraph"/>
              <w:spacing w:before="20"/>
              <w:jc w:val="left"/>
              <w:rPr>
                <w:rFonts w:ascii="Arial"/>
                <w:sz w:val="13"/>
              </w:rPr>
            </w:pPr>
          </w:p>
          <w:p w:rsidR="004E4FAA" w:rsidRDefault="00866C7E">
            <w:pPr>
              <w:pStyle w:val="TableParagraph"/>
              <w:spacing w:before="0"/>
              <w:ind w:right="2"/>
              <w:rPr>
                <w:rFonts w:ascii="Arial"/>
                <w:sz w:val="13"/>
              </w:rPr>
            </w:pPr>
            <w:r>
              <w:rPr>
                <w:rFonts w:ascii="Arial"/>
                <w:color w:val="010101"/>
                <w:spacing w:val="-2"/>
                <w:w w:val="105"/>
                <w:sz w:val="13"/>
              </w:rPr>
              <w:t>4,133</w:t>
            </w:r>
          </w:p>
        </w:tc>
      </w:tr>
      <w:tr w:rsidR="004E4FAA">
        <w:trPr>
          <w:trHeight w:val="181"/>
        </w:trPr>
        <w:tc>
          <w:tcPr>
            <w:tcW w:w="2407" w:type="dxa"/>
          </w:tcPr>
          <w:p w:rsidR="004E4FAA" w:rsidRDefault="00866C7E">
            <w:pPr>
              <w:pStyle w:val="TableParagraph"/>
              <w:spacing w:before="25" w:line="136" w:lineRule="exact"/>
              <w:ind w:left="8"/>
              <w:jc w:val="left"/>
              <w:rPr>
                <w:rFonts w:ascii="Arial"/>
                <w:sz w:val="14"/>
              </w:rPr>
            </w:pPr>
            <w:r>
              <w:rPr>
                <w:rFonts w:ascii="Arial"/>
                <w:color w:val="010101"/>
                <w:spacing w:val="-2"/>
                <w:sz w:val="14"/>
              </w:rPr>
              <w:t>Receivables</w:t>
            </w:r>
          </w:p>
        </w:tc>
        <w:tc>
          <w:tcPr>
            <w:tcW w:w="1015" w:type="dxa"/>
          </w:tcPr>
          <w:p w:rsidR="004E4FAA" w:rsidRDefault="00866C7E">
            <w:pPr>
              <w:pStyle w:val="TableParagraph"/>
              <w:spacing w:before="34" w:line="127" w:lineRule="exact"/>
              <w:ind w:right="295"/>
              <w:rPr>
                <w:rFonts w:ascii="Arial"/>
                <w:sz w:val="13"/>
              </w:rPr>
            </w:pPr>
            <w:r>
              <w:rPr>
                <w:rFonts w:ascii="Arial"/>
                <w:color w:val="010101"/>
                <w:spacing w:val="-10"/>
                <w:w w:val="105"/>
                <w:sz w:val="13"/>
              </w:rPr>
              <w:t>5</w:t>
            </w:r>
          </w:p>
        </w:tc>
        <w:tc>
          <w:tcPr>
            <w:tcW w:w="779" w:type="dxa"/>
            <w:tcBorders>
              <w:bottom w:val="single" w:sz="4" w:space="0" w:color="000000"/>
            </w:tcBorders>
          </w:tcPr>
          <w:p w:rsidR="004E4FAA" w:rsidRDefault="00866C7E">
            <w:pPr>
              <w:pStyle w:val="TableParagraph"/>
              <w:spacing w:before="34" w:line="116" w:lineRule="exact"/>
              <w:ind w:right="155"/>
              <w:rPr>
                <w:rFonts w:ascii="Arial"/>
                <w:sz w:val="13"/>
              </w:rPr>
            </w:pPr>
            <w:r>
              <w:rPr>
                <w:rFonts w:ascii="Arial"/>
                <w:color w:val="010101"/>
                <w:spacing w:val="-5"/>
                <w:w w:val="110"/>
                <w:sz w:val="13"/>
              </w:rPr>
              <w:t>16</w:t>
            </w:r>
          </w:p>
        </w:tc>
        <w:tc>
          <w:tcPr>
            <w:tcW w:w="730" w:type="dxa"/>
            <w:tcBorders>
              <w:bottom w:val="single" w:sz="4" w:space="0" w:color="000000"/>
            </w:tcBorders>
          </w:tcPr>
          <w:p w:rsidR="004E4FAA" w:rsidRDefault="00866C7E">
            <w:pPr>
              <w:pStyle w:val="TableParagraph"/>
              <w:spacing w:before="34" w:line="116" w:lineRule="exact"/>
              <w:ind w:right="201"/>
              <w:rPr>
                <w:rFonts w:ascii="Arial"/>
                <w:sz w:val="13"/>
              </w:rPr>
            </w:pPr>
            <w:r>
              <w:rPr>
                <w:rFonts w:ascii="Arial"/>
                <w:color w:val="010101"/>
                <w:spacing w:val="-5"/>
                <w:w w:val="105"/>
                <w:sz w:val="13"/>
              </w:rPr>
              <w:t>256</w:t>
            </w:r>
          </w:p>
        </w:tc>
        <w:tc>
          <w:tcPr>
            <w:tcW w:w="829" w:type="dxa"/>
            <w:tcBorders>
              <w:bottom w:val="single" w:sz="4" w:space="0" w:color="000000"/>
            </w:tcBorders>
          </w:tcPr>
          <w:p w:rsidR="004E4FAA" w:rsidRDefault="00866C7E">
            <w:pPr>
              <w:pStyle w:val="TableParagraph"/>
              <w:spacing w:before="34" w:line="116" w:lineRule="exact"/>
              <w:ind w:right="302"/>
              <w:rPr>
                <w:rFonts w:ascii="Arial"/>
                <w:sz w:val="13"/>
              </w:rPr>
            </w:pPr>
            <w:r>
              <w:rPr>
                <w:rFonts w:ascii="Arial"/>
                <w:color w:val="010101"/>
                <w:spacing w:val="-5"/>
                <w:w w:val="110"/>
                <w:sz w:val="13"/>
              </w:rPr>
              <w:t>57</w:t>
            </w:r>
          </w:p>
        </w:tc>
        <w:tc>
          <w:tcPr>
            <w:tcW w:w="830" w:type="dxa"/>
            <w:tcBorders>
              <w:bottom w:val="single" w:sz="4" w:space="0" w:color="000000"/>
            </w:tcBorders>
          </w:tcPr>
          <w:p w:rsidR="004E4FAA" w:rsidRDefault="00866C7E">
            <w:pPr>
              <w:pStyle w:val="TableParagraph"/>
              <w:spacing w:before="34" w:line="116" w:lineRule="exact"/>
              <w:ind w:right="206"/>
              <w:rPr>
                <w:rFonts w:ascii="Arial"/>
                <w:sz w:val="13"/>
              </w:rPr>
            </w:pPr>
            <w:r>
              <w:rPr>
                <w:rFonts w:ascii="Arial"/>
                <w:color w:val="010101"/>
                <w:spacing w:val="-5"/>
                <w:w w:val="105"/>
                <w:sz w:val="13"/>
              </w:rPr>
              <w:t>256</w:t>
            </w:r>
          </w:p>
        </w:tc>
        <w:tc>
          <w:tcPr>
            <w:tcW w:w="572" w:type="dxa"/>
            <w:tcBorders>
              <w:bottom w:val="single" w:sz="4" w:space="0" w:color="000000"/>
            </w:tcBorders>
          </w:tcPr>
          <w:p w:rsidR="004E4FAA" w:rsidRDefault="00866C7E">
            <w:pPr>
              <w:pStyle w:val="TableParagraph"/>
              <w:spacing w:before="34" w:line="116" w:lineRule="exact"/>
              <w:ind w:right="-15"/>
              <w:rPr>
                <w:rFonts w:ascii="Arial"/>
                <w:sz w:val="13"/>
              </w:rPr>
            </w:pPr>
            <w:r>
              <w:rPr>
                <w:rFonts w:ascii="Arial"/>
                <w:color w:val="010101"/>
                <w:spacing w:val="-5"/>
                <w:w w:val="110"/>
                <w:sz w:val="13"/>
              </w:rPr>
              <w:t>57</w:t>
            </w:r>
          </w:p>
        </w:tc>
      </w:tr>
      <w:tr w:rsidR="004E4FAA">
        <w:trPr>
          <w:trHeight w:val="186"/>
        </w:trPr>
        <w:tc>
          <w:tcPr>
            <w:tcW w:w="2407" w:type="dxa"/>
          </w:tcPr>
          <w:p w:rsidR="004E4FAA" w:rsidRDefault="00866C7E">
            <w:pPr>
              <w:pStyle w:val="TableParagraph"/>
              <w:spacing w:before="36" w:line="131" w:lineRule="exact"/>
              <w:ind w:left="11"/>
              <w:jc w:val="left"/>
              <w:rPr>
                <w:rFonts w:ascii="Arial"/>
                <w:sz w:val="14"/>
              </w:rPr>
            </w:pPr>
            <w:r>
              <w:rPr>
                <w:rFonts w:ascii="Arial"/>
                <w:color w:val="010101"/>
                <w:w w:val="105"/>
                <w:sz w:val="14"/>
              </w:rPr>
              <w:t>Total current</w:t>
            </w:r>
            <w:r>
              <w:rPr>
                <w:rFonts w:ascii="Arial"/>
                <w:color w:val="010101"/>
                <w:spacing w:val="19"/>
                <w:w w:val="105"/>
                <w:sz w:val="14"/>
              </w:rPr>
              <w:t xml:space="preserve"> </w:t>
            </w:r>
            <w:r>
              <w:rPr>
                <w:rFonts w:ascii="Arial"/>
                <w:color w:val="010101"/>
                <w:spacing w:val="-2"/>
                <w:w w:val="105"/>
                <w:sz w:val="14"/>
              </w:rPr>
              <w:t>assets</w:t>
            </w:r>
          </w:p>
        </w:tc>
        <w:tc>
          <w:tcPr>
            <w:tcW w:w="1015" w:type="dxa"/>
          </w:tcPr>
          <w:p w:rsidR="004E4FAA" w:rsidRDefault="004E4FAA">
            <w:pPr>
              <w:pStyle w:val="TableParagraph"/>
              <w:spacing w:before="0"/>
              <w:jc w:val="left"/>
              <w:rPr>
                <w:rFonts w:ascii="Times New Roman"/>
                <w:sz w:val="12"/>
              </w:rPr>
            </w:pPr>
          </w:p>
        </w:tc>
        <w:tc>
          <w:tcPr>
            <w:tcW w:w="779" w:type="dxa"/>
            <w:tcBorders>
              <w:top w:val="single" w:sz="4" w:space="0" w:color="000000"/>
              <w:bottom w:val="single" w:sz="8" w:space="0" w:color="000000"/>
            </w:tcBorders>
          </w:tcPr>
          <w:p w:rsidR="004E4FAA" w:rsidRDefault="00866C7E">
            <w:pPr>
              <w:pStyle w:val="TableParagraph"/>
              <w:spacing w:before="55" w:line="111" w:lineRule="exact"/>
              <w:ind w:right="161"/>
              <w:rPr>
                <w:rFonts w:ascii="Arial"/>
                <w:sz w:val="13"/>
              </w:rPr>
            </w:pPr>
            <w:r>
              <w:rPr>
                <w:rFonts w:ascii="Arial"/>
                <w:color w:val="010101"/>
                <w:spacing w:val="-2"/>
                <w:w w:val="105"/>
                <w:sz w:val="13"/>
              </w:rPr>
              <w:t>2,855</w:t>
            </w:r>
          </w:p>
        </w:tc>
        <w:tc>
          <w:tcPr>
            <w:tcW w:w="730" w:type="dxa"/>
            <w:tcBorders>
              <w:top w:val="single" w:sz="4" w:space="0" w:color="000000"/>
              <w:bottom w:val="single" w:sz="8" w:space="0" w:color="000000"/>
            </w:tcBorders>
          </w:tcPr>
          <w:p w:rsidR="004E4FAA" w:rsidRDefault="00866C7E">
            <w:pPr>
              <w:pStyle w:val="TableParagraph"/>
              <w:spacing w:before="55" w:line="111" w:lineRule="exact"/>
              <w:ind w:right="201"/>
              <w:rPr>
                <w:rFonts w:ascii="Arial"/>
                <w:sz w:val="13"/>
              </w:rPr>
            </w:pPr>
            <w:r>
              <w:rPr>
                <w:rFonts w:ascii="Arial"/>
                <w:color w:val="010101"/>
                <w:spacing w:val="-2"/>
                <w:w w:val="110"/>
                <w:sz w:val="13"/>
              </w:rPr>
              <w:t>4,402</w:t>
            </w:r>
          </w:p>
        </w:tc>
        <w:tc>
          <w:tcPr>
            <w:tcW w:w="829" w:type="dxa"/>
            <w:tcBorders>
              <w:top w:val="single" w:sz="4" w:space="0" w:color="000000"/>
              <w:bottom w:val="single" w:sz="4" w:space="0" w:color="000000"/>
            </w:tcBorders>
          </w:tcPr>
          <w:p w:rsidR="004E4FAA" w:rsidRDefault="00866C7E">
            <w:pPr>
              <w:pStyle w:val="TableParagraph"/>
              <w:spacing w:before="55" w:line="111" w:lineRule="exact"/>
              <w:ind w:right="306"/>
              <w:rPr>
                <w:rFonts w:ascii="Arial"/>
                <w:sz w:val="13"/>
              </w:rPr>
            </w:pPr>
            <w:r>
              <w:rPr>
                <w:rFonts w:ascii="Arial"/>
                <w:color w:val="010101"/>
                <w:spacing w:val="-2"/>
                <w:w w:val="105"/>
                <w:sz w:val="13"/>
              </w:rPr>
              <w:t>4,190</w:t>
            </w:r>
          </w:p>
        </w:tc>
        <w:tc>
          <w:tcPr>
            <w:tcW w:w="830" w:type="dxa"/>
            <w:tcBorders>
              <w:top w:val="single" w:sz="4" w:space="0" w:color="000000"/>
              <w:bottom w:val="single" w:sz="8" w:space="0" w:color="000000"/>
            </w:tcBorders>
          </w:tcPr>
          <w:p w:rsidR="004E4FAA" w:rsidRDefault="00866C7E">
            <w:pPr>
              <w:pStyle w:val="TableParagraph"/>
              <w:spacing w:before="55" w:line="111" w:lineRule="exact"/>
              <w:ind w:right="208"/>
              <w:rPr>
                <w:rFonts w:ascii="Arial"/>
                <w:sz w:val="13"/>
              </w:rPr>
            </w:pPr>
            <w:r>
              <w:rPr>
                <w:rFonts w:ascii="Arial"/>
                <w:color w:val="010101"/>
                <w:spacing w:val="-2"/>
                <w:w w:val="105"/>
                <w:sz w:val="13"/>
              </w:rPr>
              <w:t>4,402</w:t>
            </w:r>
          </w:p>
        </w:tc>
        <w:tc>
          <w:tcPr>
            <w:tcW w:w="572" w:type="dxa"/>
            <w:tcBorders>
              <w:top w:val="single" w:sz="4" w:space="0" w:color="000000"/>
              <w:bottom w:val="single" w:sz="8" w:space="0" w:color="000000"/>
            </w:tcBorders>
          </w:tcPr>
          <w:p w:rsidR="004E4FAA" w:rsidRDefault="00866C7E">
            <w:pPr>
              <w:pStyle w:val="TableParagraph"/>
              <w:spacing w:before="55" w:line="111" w:lineRule="exact"/>
              <w:ind w:right="1"/>
              <w:rPr>
                <w:rFonts w:ascii="Arial"/>
                <w:sz w:val="13"/>
              </w:rPr>
            </w:pPr>
            <w:r>
              <w:rPr>
                <w:rFonts w:ascii="Arial"/>
                <w:color w:val="010101"/>
                <w:spacing w:val="-2"/>
                <w:w w:val="105"/>
                <w:sz w:val="13"/>
              </w:rPr>
              <w:t>4,190</w:t>
            </w:r>
          </w:p>
        </w:tc>
      </w:tr>
      <w:tr w:rsidR="004E4FAA">
        <w:trPr>
          <w:trHeight w:val="195"/>
        </w:trPr>
        <w:tc>
          <w:tcPr>
            <w:tcW w:w="2407" w:type="dxa"/>
          </w:tcPr>
          <w:p w:rsidR="004E4FAA" w:rsidRDefault="00866C7E">
            <w:pPr>
              <w:pStyle w:val="TableParagraph"/>
              <w:spacing w:before="35" w:line="140" w:lineRule="exact"/>
              <w:ind w:left="11"/>
              <w:jc w:val="left"/>
              <w:rPr>
                <w:rFonts w:ascii="Arial"/>
                <w:sz w:val="14"/>
              </w:rPr>
            </w:pPr>
            <w:r>
              <w:rPr>
                <w:rFonts w:ascii="Arial"/>
                <w:color w:val="010101"/>
                <w:w w:val="105"/>
                <w:sz w:val="14"/>
              </w:rPr>
              <w:t>Total</w:t>
            </w:r>
            <w:r>
              <w:rPr>
                <w:rFonts w:ascii="Arial"/>
                <w:color w:val="010101"/>
                <w:spacing w:val="-4"/>
                <w:w w:val="105"/>
                <w:sz w:val="14"/>
              </w:rPr>
              <w:t xml:space="preserve"> </w:t>
            </w:r>
            <w:r>
              <w:rPr>
                <w:rFonts w:ascii="Arial"/>
                <w:color w:val="010101"/>
                <w:spacing w:val="-2"/>
                <w:w w:val="105"/>
                <w:sz w:val="14"/>
              </w:rPr>
              <w:t>assets</w:t>
            </w:r>
          </w:p>
        </w:tc>
        <w:tc>
          <w:tcPr>
            <w:tcW w:w="1015" w:type="dxa"/>
          </w:tcPr>
          <w:p w:rsidR="004E4FAA" w:rsidRDefault="004E4FAA">
            <w:pPr>
              <w:pStyle w:val="TableParagraph"/>
              <w:spacing w:before="0"/>
              <w:jc w:val="left"/>
              <w:rPr>
                <w:rFonts w:ascii="Times New Roman"/>
                <w:sz w:val="12"/>
              </w:rPr>
            </w:pPr>
          </w:p>
        </w:tc>
        <w:tc>
          <w:tcPr>
            <w:tcW w:w="779" w:type="dxa"/>
            <w:tcBorders>
              <w:top w:val="single" w:sz="8" w:space="0" w:color="000000"/>
              <w:bottom w:val="single" w:sz="4" w:space="0" w:color="000000"/>
            </w:tcBorders>
          </w:tcPr>
          <w:p w:rsidR="004E4FAA" w:rsidRDefault="00866C7E">
            <w:pPr>
              <w:pStyle w:val="TableParagraph"/>
              <w:spacing w:before="55" w:line="131" w:lineRule="exact"/>
              <w:ind w:right="161"/>
              <w:rPr>
                <w:rFonts w:ascii="Arial"/>
                <w:sz w:val="13"/>
              </w:rPr>
            </w:pPr>
            <w:r>
              <w:rPr>
                <w:rFonts w:ascii="Arial"/>
                <w:color w:val="010101"/>
                <w:spacing w:val="-2"/>
                <w:w w:val="105"/>
                <w:sz w:val="13"/>
              </w:rPr>
              <w:t>2,855</w:t>
            </w:r>
          </w:p>
        </w:tc>
        <w:tc>
          <w:tcPr>
            <w:tcW w:w="730" w:type="dxa"/>
            <w:tcBorders>
              <w:top w:val="single" w:sz="8" w:space="0" w:color="000000"/>
              <w:bottom w:val="single" w:sz="4" w:space="0" w:color="000000"/>
            </w:tcBorders>
          </w:tcPr>
          <w:p w:rsidR="004E4FAA" w:rsidRDefault="00866C7E">
            <w:pPr>
              <w:pStyle w:val="TableParagraph"/>
              <w:spacing w:before="55" w:line="131" w:lineRule="exact"/>
              <w:ind w:right="201"/>
              <w:rPr>
                <w:rFonts w:ascii="Arial"/>
                <w:sz w:val="13"/>
              </w:rPr>
            </w:pPr>
            <w:r>
              <w:rPr>
                <w:rFonts w:ascii="Arial"/>
                <w:color w:val="010101"/>
                <w:spacing w:val="-2"/>
                <w:w w:val="110"/>
                <w:sz w:val="13"/>
              </w:rPr>
              <w:t>4,402</w:t>
            </w:r>
          </w:p>
        </w:tc>
        <w:tc>
          <w:tcPr>
            <w:tcW w:w="829" w:type="dxa"/>
            <w:tcBorders>
              <w:top w:val="single" w:sz="4" w:space="0" w:color="000000"/>
              <w:bottom w:val="single" w:sz="4" w:space="0" w:color="000000"/>
            </w:tcBorders>
          </w:tcPr>
          <w:p w:rsidR="004E4FAA" w:rsidRDefault="00866C7E">
            <w:pPr>
              <w:pStyle w:val="TableParagraph"/>
              <w:spacing w:before="55" w:line="131" w:lineRule="exact"/>
              <w:ind w:right="306"/>
              <w:rPr>
                <w:rFonts w:ascii="Arial"/>
                <w:sz w:val="13"/>
              </w:rPr>
            </w:pPr>
            <w:r>
              <w:rPr>
                <w:rFonts w:ascii="Arial"/>
                <w:color w:val="010101"/>
                <w:spacing w:val="-2"/>
                <w:w w:val="105"/>
                <w:sz w:val="13"/>
              </w:rPr>
              <w:t>4,190</w:t>
            </w:r>
          </w:p>
        </w:tc>
        <w:tc>
          <w:tcPr>
            <w:tcW w:w="830" w:type="dxa"/>
            <w:tcBorders>
              <w:top w:val="single" w:sz="8" w:space="0" w:color="000000"/>
              <w:bottom w:val="single" w:sz="4" w:space="0" w:color="000000"/>
            </w:tcBorders>
          </w:tcPr>
          <w:p w:rsidR="004E4FAA" w:rsidRDefault="00866C7E">
            <w:pPr>
              <w:pStyle w:val="TableParagraph"/>
              <w:spacing w:before="55" w:line="131" w:lineRule="exact"/>
              <w:ind w:right="208"/>
              <w:rPr>
                <w:rFonts w:ascii="Arial"/>
                <w:sz w:val="13"/>
              </w:rPr>
            </w:pPr>
            <w:r>
              <w:rPr>
                <w:rFonts w:ascii="Arial"/>
                <w:color w:val="010101"/>
                <w:spacing w:val="-2"/>
                <w:w w:val="105"/>
                <w:sz w:val="13"/>
              </w:rPr>
              <w:t>4,402</w:t>
            </w:r>
          </w:p>
        </w:tc>
        <w:tc>
          <w:tcPr>
            <w:tcW w:w="572" w:type="dxa"/>
            <w:tcBorders>
              <w:top w:val="single" w:sz="8" w:space="0" w:color="000000"/>
              <w:bottom w:val="single" w:sz="4" w:space="0" w:color="000000"/>
            </w:tcBorders>
          </w:tcPr>
          <w:p w:rsidR="004E4FAA" w:rsidRDefault="00866C7E">
            <w:pPr>
              <w:pStyle w:val="TableParagraph"/>
              <w:spacing w:before="55" w:line="131" w:lineRule="exact"/>
              <w:ind w:right="1"/>
              <w:rPr>
                <w:rFonts w:ascii="Arial"/>
                <w:sz w:val="13"/>
              </w:rPr>
            </w:pPr>
            <w:r>
              <w:rPr>
                <w:rFonts w:ascii="Arial"/>
                <w:color w:val="010101"/>
                <w:spacing w:val="-2"/>
                <w:w w:val="105"/>
                <w:sz w:val="13"/>
              </w:rPr>
              <w:t>4,190</w:t>
            </w:r>
          </w:p>
        </w:tc>
      </w:tr>
      <w:tr w:rsidR="004E4FAA">
        <w:trPr>
          <w:trHeight w:val="443"/>
        </w:trPr>
        <w:tc>
          <w:tcPr>
            <w:tcW w:w="2407" w:type="dxa"/>
          </w:tcPr>
          <w:p w:rsidR="004E4FAA" w:rsidRDefault="00866C7E">
            <w:pPr>
              <w:pStyle w:val="TableParagraph"/>
              <w:spacing w:before="0" w:line="212" w:lineRule="exact"/>
              <w:ind w:left="7" w:right="1289" w:firstLine="1"/>
              <w:jc w:val="left"/>
              <w:rPr>
                <w:rFonts w:ascii="Arial"/>
                <w:sz w:val="14"/>
              </w:rPr>
            </w:pPr>
            <w:r>
              <w:rPr>
                <w:rFonts w:ascii="Arial"/>
                <w:color w:val="010101"/>
                <w:spacing w:val="-2"/>
                <w:w w:val="105"/>
                <w:sz w:val="14"/>
              </w:rPr>
              <w:t>Liabilities</w:t>
            </w:r>
            <w:r>
              <w:rPr>
                <w:rFonts w:ascii="Arial"/>
                <w:color w:val="010101"/>
                <w:spacing w:val="40"/>
                <w:w w:val="105"/>
                <w:sz w:val="14"/>
              </w:rPr>
              <w:t xml:space="preserve"> </w:t>
            </w:r>
            <w:r>
              <w:rPr>
                <w:rFonts w:ascii="Arial"/>
                <w:color w:val="010101"/>
                <w:w w:val="105"/>
                <w:sz w:val="14"/>
              </w:rPr>
              <w:t>Current</w:t>
            </w:r>
            <w:r>
              <w:rPr>
                <w:rFonts w:ascii="Arial"/>
                <w:color w:val="010101"/>
                <w:spacing w:val="-6"/>
                <w:w w:val="105"/>
                <w:sz w:val="14"/>
              </w:rPr>
              <w:t xml:space="preserve"> </w:t>
            </w:r>
            <w:r>
              <w:rPr>
                <w:rFonts w:ascii="Arial"/>
                <w:color w:val="010101"/>
                <w:w w:val="105"/>
                <w:sz w:val="14"/>
              </w:rPr>
              <w:t>liabilities</w:t>
            </w:r>
          </w:p>
        </w:tc>
        <w:tc>
          <w:tcPr>
            <w:tcW w:w="1015" w:type="dxa"/>
          </w:tcPr>
          <w:p w:rsidR="004E4FAA" w:rsidRDefault="004E4FAA">
            <w:pPr>
              <w:pStyle w:val="TableParagraph"/>
              <w:spacing w:before="0"/>
              <w:jc w:val="left"/>
              <w:rPr>
                <w:rFonts w:ascii="Times New Roman"/>
                <w:sz w:val="14"/>
              </w:rPr>
            </w:pPr>
          </w:p>
        </w:tc>
        <w:tc>
          <w:tcPr>
            <w:tcW w:w="779" w:type="dxa"/>
            <w:tcBorders>
              <w:top w:val="single" w:sz="4" w:space="0" w:color="000000"/>
            </w:tcBorders>
          </w:tcPr>
          <w:p w:rsidR="004E4FAA" w:rsidRDefault="004E4FAA">
            <w:pPr>
              <w:pStyle w:val="TableParagraph"/>
              <w:spacing w:before="0"/>
              <w:jc w:val="left"/>
              <w:rPr>
                <w:rFonts w:ascii="Times New Roman"/>
                <w:sz w:val="14"/>
              </w:rPr>
            </w:pPr>
          </w:p>
        </w:tc>
        <w:tc>
          <w:tcPr>
            <w:tcW w:w="730" w:type="dxa"/>
            <w:tcBorders>
              <w:top w:val="single" w:sz="4" w:space="0" w:color="000000"/>
            </w:tcBorders>
          </w:tcPr>
          <w:p w:rsidR="004E4FAA" w:rsidRDefault="004E4FAA">
            <w:pPr>
              <w:pStyle w:val="TableParagraph"/>
              <w:spacing w:before="0"/>
              <w:jc w:val="left"/>
              <w:rPr>
                <w:rFonts w:ascii="Times New Roman"/>
                <w:sz w:val="14"/>
              </w:rPr>
            </w:pPr>
          </w:p>
        </w:tc>
        <w:tc>
          <w:tcPr>
            <w:tcW w:w="829" w:type="dxa"/>
            <w:tcBorders>
              <w:top w:val="single" w:sz="4" w:space="0" w:color="000000"/>
            </w:tcBorders>
          </w:tcPr>
          <w:p w:rsidR="004E4FAA" w:rsidRDefault="004E4FAA">
            <w:pPr>
              <w:pStyle w:val="TableParagraph"/>
              <w:spacing w:before="0"/>
              <w:jc w:val="left"/>
              <w:rPr>
                <w:rFonts w:ascii="Times New Roman"/>
                <w:sz w:val="14"/>
              </w:rPr>
            </w:pPr>
          </w:p>
        </w:tc>
        <w:tc>
          <w:tcPr>
            <w:tcW w:w="830" w:type="dxa"/>
            <w:tcBorders>
              <w:top w:val="single" w:sz="4" w:space="0" w:color="000000"/>
            </w:tcBorders>
          </w:tcPr>
          <w:p w:rsidR="004E4FAA" w:rsidRDefault="004E4FAA">
            <w:pPr>
              <w:pStyle w:val="TableParagraph"/>
              <w:spacing w:before="0"/>
              <w:jc w:val="left"/>
              <w:rPr>
                <w:rFonts w:ascii="Times New Roman"/>
                <w:sz w:val="14"/>
              </w:rPr>
            </w:pPr>
          </w:p>
        </w:tc>
        <w:tc>
          <w:tcPr>
            <w:tcW w:w="572" w:type="dxa"/>
            <w:tcBorders>
              <w:top w:val="single" w:sz="4" w:space="0" w:color="000000"/>
            </w:tcBorders>
          </w:tcPr>
          <w:p w:rsidR="004E4FAA" w:rsidRDefault="004E4FAA">
            <w:pPr>
              <w:pStyle w:val="TableParagraph"/>
              <w:spacing w:before="0"/>
              <w:jc w:val="left"/>
              <w:rPr>
                <w:rFonts w:ascii="Times New Roman"/>
                <w:sz w:val="14"/>
              </w:rPr>
            </w:pPr>
          </w:p>
        </w:tc>
      </w:tr>
      <w:tr w:rsidR="004E4FAA">
        <w:trPr>
          <w:trHeight w:val="211"/>
        </w:trPr>
        <w:tc>
          <w:tcPr>
            <w:tcW w:w="2407" w:type="dxa"/>
          </w:tcPr>
          <w:p w:rsidR="004E4FAA" w:rsidRDefault="00866C7E">
            <w:pPr>
              <w:pStyle w:val="TableParagraph"/>
              <w:spacing w:before="25"/>
              <w:ind w:left="8"/>
              <w:jc w:val="left"/>
              <w:rPr>
                <w:rFonts w:ascii="Arial"/>
                <w:sz w:val="14"/>
              </w:rPr>
            </w:pPr>
            <w:r>
              <w:rPr>
                <w:rFonts w:ascii="Arial"/>
                <w:color w:val="010101"/>
                <w:spacing w:val="-2"/>
                <w:sz w:val="14"/>
              </w:rPr>
              <w:t>Payables</w:t>
            </w:r>
          </w:p>
        </w:tc>
        <w:tc>
          <w:tcPr>
            <w:tcW w:w="1015" w:type="dxa"/>
          </w:tcPr>
          <w:p w:rsidR="004E4FAA" w:rsidRDefault="00866C7E">
            <w:pPr>
              <w:pStyle w:val="TableParagraph"/>
              <w:spacing w:before="34"/>
              <w:ind w:right="295"/>
              <w:rPr>
                <w:rFonts w:ascii="Arial"/>
                <w:sz w:val="13"/>
              </w:rPr>
            </w:pPr>
            <w:r>
              <w:rPr>
                <w:rFonts w:ascii="Arial"/>
                <w:color w:val="010101"/>
                <w:spacing w:val="-10"/>
                <w:w w:val="105"/>
                <w:sz w:val="13"/>
              </w:rPr>
              <w:t>6</w:t>
            </w:r>
          </w:p>
        </w:tc>
        <w:tc>
          <w:tcPr>
            <w:tcW w:w="779" w:type="dxa"/>
          </w:tcPr>
          <w:p w:rsidR="004E4FAA" w:rsidRDefault="00866C7E">
            <w:pPr>
              <w:pStyle w:val="TableParagraph"/>
              <w:spacing w:before="34"/>
              <w:ind w:right="158"/>
              <w:rPr>
                <w:rFonts w:ascii="Arial"/>
                <w:sz w:val="13"/>
              </w:rPr>
            </w:pPr>
            <w:r>
              <w:rPr>
                <w:rFonts w:ascii="Arial"/>
                <w:color w:val="010101"/>
                <w:spacing w:val="-5"/>
                <w:w w:val="105"/>
                <w:sz w:val="13"/>
              </w:rPr>
              <w:t>762</w:t>
            </w:r>
          </w:p>
        </w:tc>
        <w:tc>
          <w:tcPr>
            <w:tcW w:w="730" w:type="dxa"/>
          </w:tcPr>
          <w:p w:rsidR="004E4FAA" w:rsidRDefault="00866C7E">
            <w:pPr>
              <w:pStyle w:val="TableParagraph"/>
              <w:spacing w:before="34"/>
              <w:ind w:right="200"/>
              <w:rPr>
                <w:rFonts w:ascii="Arial"/>
                <w:sz w:val="13"/>
              </w:rPr>
            </w:pPr>
            <w:r>
              <w:rPr>
                <w:rFonts w:ascii="Arial"/>
                <w:color w:val="010101"/>
                <w:spacing w:val="-5"/>
                <w:w w:val="110"/>
                <w:sz w:val="13"/>
              </w:rPr>
              <w:t>589</w:t>
            </w:r>
          </w:p>
        </w:tc>
        <w:tc>
          <w:tcPr>
            <w:tcW w:w="829" w:type="dxa"/>
          </w:tcPr>
          <w:p w:rsidR="004E4FAA" w:rsidRDefault="00866C7E">
            <w:pPr>
              <w:pStyle w:val="TableParagraph"/>
              <w:spacing w:before="34"/>
              <w:ind w:right="302"/>
              <w:rPr>
                <w:rFonts w:ascii="Arial"/>
                <w:sz w:val="13"/>
              </w:rPr>
            </w:pPr>
            <w:r>
              <w:rPr>
                <w:rFonts w:ascii="Arial"/>
                <w:color w:val="010101"/>
                <w:spacing w:val="-5"/>
                <w:w w:val="110"/>
                <w:sz w:val="13"/>
              </w:rPr>
              <w:t>752</w:t>
            </w:r>
          </w:p>
        </w:tc>
        <w:tc>
          <w:tcPr>
            <w:tcW w:w="830" w:type="dxa"/>
          </w:tcPr>
          <w:p w:rsidR="004E4FAA" w:rsidRDefault="00866C7E">
            <w:pPr>
              <w:pStyle w:val="TableParagraph"/>
              <w:spacing w:before="34"/>
              <w:ind w:right="209"/>
              <w:rPr>
                <w:rFonts w:ascii="Arial"/>
                <w:sz w:val="13"/>
              </w:rPr>
            </w:pPr>
            <w:r>
              <w:rPr>
                <w:rFonts w:ascii="Arial"/>
                <w:color w:val="010101"/>
                <w:spacing w:val="-5"/>
                <w:w w:val="105"/>
                <w:sz w:val="13"/>
              </w:rPr>
              <w:t>589</w:t>
            </w:r>
          </w:p>
        </w:tc>
        <w:tc>
          <w:tcPr>
            <w:tcW w:w="572" w:type="dxa"/>
          </w:tcPr>
          <w:p w:rsidR="004E4FAA" w:rsidRDefault="00866C7E">
            <w:pPr>
              <w:pStyle w:val="TableParagraph"/>
              <w:spacing w:before="34"/>
              <w:rPr>
                <w:rFonts w:ascii="Arial"/>
                <w:sz w:val="13"/>
              </w:rPr>
            </w:pPr>
            <w:r>
              <w:rPr>
                <w:rFonts w:ascii="Arial"/>
                <w:color w:val="010101"/>
                <w:spacing w:val="-5"/>
                <w:w w:val="110"/>
                <w:sz w:val="13"/>
              </w:rPr>
              <w:t>752</w:t>
            </w:r>
          </w:p>
        </w:tc>
      </w:tr>
      <w:tr w:rsidR="004E4FAA">
        <w:trPr>
          <w:trHeight w:val="176"/>
        </w:trPr>
        <w:tc>
          <w:tcPr>
            <w:tcW w:w="2407" w:type="dxa"/>
          </w:tcPr>
          <w:p w:rsidR="004E4FAA" w:rsidRDefault="00866C7E">
            <w:pPr>
              <w:pStyle w:val="TableParagraph"/>
              <w:spacing w:before="20" w:line="136" w:lineRule="exact"/>
              <w:ind w:left="8"/>
              <w:jc w:val="left"/>
              <w:rPr>
                <w:rFonts w:ascii="Arial"/>
                <w:sz w:val="14"/>
              </w:rPr>
            </w:pPr>
            <w:r>
              <w:rPr>
                <w:rFonts w:ascii="Arial"/>
                <w:color w:val="010101"/>
                <w:spacing w:val="-2"/>
                <w:sz w:val="14"/>
              </w:rPr>
              <w:t>Provisions</w:t>
            </w:r>
          </w:p>
        </w:tc>
        <w:tc>
          <w:tcPr>
            <w:tcW w:w="1015" w:type="dxa"/>
          </w:tcPr>
          <w:p w:rsidR="004E4FAA" w:rsidRDefault="00866C7E">
            <w:pPr>
              <w:pStyle w:val="TableParagraph"/>
              <w:spacing w:before="30" w:line="127" w:lineRule="exact"/>
              <w:ind w:right="294"/>
              <w:rPr>
                <w:rFonts w:ascii="Arial"/>
                <w:sz w:val="13"/>
              </w:rPr>
            </w:pPr>
            <w:r>
              <w:rPr>
                <w:rFonts w:ascii="Arial"/>
                <w:color w:val="010101"/>
                <w:spacing w:val="-10"/>
                <w:w w:val="110"/>
                <w:sz w:val="13"/>
              </w:rPr>
              <w:t>7</w:t>
            </w:r>
          </w:p>
        </w:tc>
        <w:tc>
          <w:tcPr>
            <w:tcW w:w="779" w:type="dxa"/>
            <w:tcBorders>
              <w:bottom w:val="single" w:sz="4" w:space="0" w:color="000000"/>
            </w:tcBorders>
          </w:tcPr>
          <w:p w:rsidR="004E4FAA" w:rsidRDefault="00866C7E">
            <w:pPr>
              <w:pStyle w:val="TableParagraph"/>
              <w:spacing w:before="30" w:line="121" w:lineRule="exact"/>
              <w:ind w:right="157"/>
              <w:rPr>
                <w:rFonts w:ascii="Arial"/>
                <w:sz w:val="13"/>
              </w:rPr>
            </w:pPr>
            <w:r>
              <w:rPr>
                <w:rFonts w:ascii="Arial"/>
                <w:color w:val="010101"/>
                <w:spacing w:val="-5"/>
                <w:w w:val="105"/>
                <w:sz w:val="13"/>
              </w:rPr>
              <w:t>40</w:t>
            </w:r>
          </w:p>
        </w:tc>
        <w:tc>
          <w:tcPr>
            <w:tcW w:w="730" w:type="dxa"/>
            <w:tcBorders>
              <w:bottom w:val="single" w:sz="4" w:space="0" w:color="000000"/>
            </w:tcBorders>
          </w:tcPr>
          <w:p w:rsidR="004E4FAA" w:rsidRDefault="00866C7E">
            <w:pPr>
              <w:pStyle w:val="TableParagraph"/>
              <w:spacing w:before="30" w:line="121" w:lineRule="exact"/>
              <w:ind w:right="201"/>
              <w:rPr>
                <w:rFonts w:ascii="Arial"/>
                <w:sz w:val="13"/>
              </w:rPr>
            </w:pPr>
            <w:r>
              <w:rPr>
                <w:rFonts w:ascii="Arial"/>
                <w:color w:val="010101"/>
                <w:spacing w:val="-5"/>
                <w:w w:val="105"/>
                <w:sz w:val="13"/>
              </w:rPr>
              <w:t>242</w:t>
            </w:r>
          </w:p>
        </w:tc>
        <w:tc>
          <w:tcPr>
            <w:tcW w:w="829" w:type="dxa"/>
            <w:tcBorders>
              <w:bottom w:val="single" w:sz="4" w:space="0" w:color="000000"/>
            </w:tcBorders>
          </w:tcPr>
          <w:p w:rsidR="004E4FAA" w:rsidRDefault="00866C7E">
            <w:pPr>
              <w:pStyle w:val="TableParagraph"/>
              <w:spacing w:before="30" w:line="121" w:lineRule="exact"/>
              <w:ind w:right="302"/>
              <w:rPr>
                <w:rFonts w:ascii="Arial"/>
                <w:sz w:val="13"/>
              </w:rPr>
            </w:pPr>
            <w:r>
              <w:rPr>
                <w:rFonts w:ascii="Arial"/>
                <w:color w:val="010101"/>
                <w:spacing w:val="-5"/>
                <w:w w:val="110"/>
                <w:sz w:val="13"/>
              </w:rPr>
              <w:t>172</w:t>
            </w:r>
          </w:p>
        </w:tc>
        <w:tc>
          <w:tcPr>
            <w:tcW w:w="830" w:type="dxa"/>
            <w:tcBorders>
              <w:bottom w:val="single" w:sz="4" w:space="0" w:color="000000"/>
            </w:tcBorders>
          </w:tcPr>
          <w:p w:rsidR="004E4FAA" w:rsidRDefault="00866C7E">
            <w:pPr>
              <w:pStyle w:val="TableParagraph"/>
              <w:spacing w:before="30" w:line="121" w:lineRule="exact"/>
              <w:ind w:right="206"/>
              <w:rPr>
                <w:rFonts w:ascii="Arial"/>
                <w:sz w:val="13"/>
              </w:rPr>
            </w:pPr>
            <w:r>
              <w:rPr>
                <w:rFonts w:ascii="Arial"/>
                <w:color w:val="010101"/>
                <w:spacing w:val="-5"/>
                <w:w w:val="105"/>
                <w:sz w:val="13"/>
              </w:rPr>
              <w:t>242</w:t>
            </w:r>
          </w:p>
        </w:tc>
        <w:tc>
          <w:tcPr>
            <w:tcW w:w="572" w:type="dxa"/>
            <w:tcBorders>
              <w:bottom w:val="single" w:sz="4" w:space="0" w:color="000000"/>
            </w:tcBorders>
          </w:tcPr>
          <w:p w:rsidR="004E4FAA" w:rsidRDefault="00866C7E">
            <w:pPr>
              <w:pStyle w:val="TableParagraph"/>
              <w:spacing w:before="30" w:line="121" w:lineRule="exact"/>
              <w:rPr>
                <w:rFonts w:ascii="Arial"/>
                <w:sz w:val="13"/>
              </w:rPr>
            </w:pPr>
            <w:r>
              <w:rPr>
                <w:rFonts w:ascii="Arial"/>
                <w:color w:val="010101"/>
                <w:spacing w:val="-5"/>
                <w:w w:val="110"/>
                <w:sz w:val="13"/>
              </w:rPr>
              <w:t>172</w:t>
            </w:r>
          </w:p>
        </w:tc>
      </w:tr>
      <w:tr w:rsidR="004E4FAA">
        <w:trPr>
          <w:trHeight w:val="191"/>
        </w:trPr>
        <w:tc>
          <w:tcPr>
            <w:tcW w:w="2407" w:type="dxa"/>
          </w:tcPr>
          <w:p w:rsidR="004E4FAA" w:rsidRDefault="00866C7E">
            <w:pPr>
              <w:pStyle w:val="TableParagraph"/>
              <w:spacing w:before="36" w:line="136" w:lineRule="exact"/>
              <w:ind w:left="11"/>
              <w:jc w:val="left"/>
              <w:rPr>
                <w:rFonts w:ascii="Arial"/>
                <w:sz w:val="14"/>
              </w:rPr>
            </w:pPr>
            <w:r>
              <w:rPr>
                <w:rFonts w:ascii="Arial"/>
                <w:color w:val="010101"/>
                <w:w w:val="105"/>
                <w:sz w:val="14"/>
              </w:rPr>
              <w:t>Total current</w:t>
            </w:r>
            <w:r>
              <w:rPr>
                <w:rFonts w:ascii="Arial"/>
                <w:color w:val="010101"/>
                <w:spacing w:val="20"/>
                <w:w w:val="105"/>
                <w:sz w:val="14"/>
              </w:rPr>
              <w:t xml:space="preserve"> </w:t>
            </w:r>
            <w:r>
              <w:rPr>
                <w:rFonts w:ascii="Arial"/>
                <w:color w:val="010101"/>
                <w:spacing w:val="-2"/>
                <w:w w:val="105"/>
                <w:sz w:val="14"/>
              </w:rPr>
              <w:t>liabilities</w:t>
            </w:r>
          </w:p>
        </w:tc>
        <w:tc>
          <w:tcPr>
            <w:tcW w:w="1015" w:type="dxa"/>
          </w:tcPr>
          <w:p w:rsidR="004E4FAA" w:rsidRDefault="004E4FAA">
            <w:pPr>
              <w:pStyle w:val="TableParagraph"/>
              <w:spacing w:before="0"/>
              <w:jc w:val="left"/>
              <w:rPr>
                <w:rFonts w:ascii="Times New Roman"/>
                <w:sz w:val="12"/>
              </w:rPr>
            </w:pPr>
          </w:p>
        </w:tc>
        <w:tc>
          <w:tcPr>
            <w:tcW w:w="779" w:type="dxa"/>
            <w:tcBorders>
              <w:top w:val="single" w:sz="4" w:space="0" w:color="000000"/>
              <w:bottom w:val="single" w:sz="4" w:space="0" w:color="000000"/>
            </w:tcBorders>
          </w:tcPr>
          <w:p w:rsidR="004E4FAA" w:rsidRDefault="00866C7E">
            <w:pPr>
              <w:pStyle w:val="TableParagraph"/>
              <w:spacing w:before="51" w:line="121" w:lineRule="exact"/>
              <w:ind w:right="157"/>
              <w:rPr>
                <w:rFonts w:ascii="Arial"/>
                <w:sz w:val="13"/>
              </w:rPr>
            </w:pPr>
            <w:r>
              <w:rPr>
                <w:rFonts w:ascii="Arial"/>
                <w:color w:val="010101"/>
                <w:spacing w:val="-5"/>
                <w:w w:val="105"/>
                <w:sz w:val="13"/>
              </w:rPr>
              <w:t>802</w:t>
            </w:r>
          </w:p>
        </w:tc>
        <w:tc>
          <w:tcPr>
            <w:tcW w:w="730" w:type="dxa"/>
            <w:tcBorders>
              <w:top w:val="single" w:sz="4" w:space="0" w:color="000000"/>
              <w:bottom w:val="single" w:sz="4" w:space="0" w:color="000000"/>
            </w:tcBorders>
          </w:tcPr>
          <w:p w:rsidR="004E4FAA" w:rsidRDefault="00866C7E">
            <w:pPr>
              <w:pStyle w:val="TableParagraph"/>
              <w:spacing w:before="51" w:line="121" w:lineRule="exact"/>
              <w:ind w:right="209"/>
              <w:rPr>
                <w:rFonts w:ascii="Arial"/>
                <w:b/>
                <w:sz w:val="13"/>
              </w:rPr>
            </w:pPr>
            <w:r>
              <w:rPr>
                <w:rFonts w:ascii="Arial"/>
                <w:b/>
                <w:color w:val="010101"/>
                <w:spacing w:val="-5"/>
                <w:w w:val="105"/>
                <w:sz w:val="13"/>
              </w:rPr>
              <w:t>831</w:t>
            </w:r>
          </w:p>
        </w:tc>
        <w:tc>
          <w:tcPr>
            <w:tcW w:w="829" w:type="dxa"/>
            <w:tcBorders>
              <w:top w:val="single" w:sz="4" w:space="0" w:color="000000"/>
              <w:bottom w:val="single" w:sz="4" w:space="0" w:color="000000"/>
            </w:tcBorders>
          </w:tcPr>
          <w:p w:rsidR="004E4FAA" w:rsidRDefault="00866C7E">
            <w:pPr>
              <w:pStyle w:val="TableParagraph"/>
              <w:spacing w:before="51" w:line="121" w:lineRule="exact"/>
              <w:ind w:right="305"/>
              <w:rPr>
                <w:rFonts w:ascii="Arial"/>
                <w:sz w:val="13"/>
              </w:rPr>
            </w:pPr>
            <w:r>
              <w:rPr>
                <w:rFonts w:ascii="Arial"/>
                <w:color w:val="010101"/>
                <w:spacing w:val="-5"/>
                <w:w w:val="110"/>
                <w:sz w:val="13"/>
              </w:rPr>
              <w:t>924</w:t>
            </w:r>
          </w:p>
        </w:tc>
        <w:tc>
          <w:tcPr>
            <w:tcW w:w="830" w:type="dxa"/>
            <w:tcBorders>
              <w:top w:val="single" w:sz="4" w:space="0" w:color="000000"/>
              <w:bottom w:val="single" w:sz="4" w:space="0" w:color="000000"/>
            </w:tcBorders>
          </w:tcPr>
          <w:p w:rsidR="004E4FAA" w:rsidRDefault="00866C7E">
            <w:pPr>
              <w:pStyle w:val="TableParagraph"/>
              <w:spacing w:before="51" w:line="121" w:lineRule="exact"/>
              <w:ind w:right="207"/>
              <w:rPr>
                <w:rFonts w:ascii="Arial"/>
                <w:sz w:val="13"/>
              </w:rPr>
            </w:pPr>
            <w:r>
              <w:rPr>
                <w:rFonts w:ascii="Arial"/>
                <w:color w:val="010101"/>
                <w:spacing w:val="-5"/>
                <w:w w:val="105"/>
                <w:sz w:val="13"/>
              </w:rPr>
              <w:t>831</w:t>
            </w:r>
          </w:p>
        </w:tc>
        <w:tc>
          <w:tcPr>
            <w:tcW w:w="572" w:type="dxa"/>
            <w:tcBorders>
              <w:top w:val="single" w:sz="4" w:space="0" w:color="000000"/>
              <w:bottom w:val="single" w:sz="4" w:space="0" w:color="000000"/>
            </w:tcBorders>
          </w:tcPr>
          <w:p w:rsidR="004E4FAA" w:rsidRDefault="00866C7E">
            <w:pPr>
              <w:pStyle w:val="TableParagraph"/>
              <w:spacing w:before="51" w:line="121" w:lineRule="exact"/>
              <w:ind w:right="1"/>
              <w:rPr>
                <w:rFonts w:ascii="Arial"/>
                <w:sz w:val="13"/>
              </w:rPr>
            </w:pPr>
            <w:r>
              <w:rPr>
                <w:rFonts w:ascii="Arial"/>
                <w:color w:val="010101"/>
                <w:spacing w:val="-5"/>
                <w:w w:val="110"/>
                <w:sz w:val="13"/>
              </w:rPr>
              <w:t>924</w:t>
            </w:r>
          </w:p>
        </w:tc>
      </w:tr>
      <w:tr w:rsidR="004E4FAA">
        <w:trPr>
          <w:trHeight w:val="310"/>
        </w:trPr>
        <w:tc>
          <w:tcPr>
            <w:tcW w:w="2407" w:type="dxa"/>
          </w:tcPr>
          <w:p w:rsidR="004E4FAA" w:rsidRDefault="00866C7E">
            <w:pPr>
              <w:pStyle w:val="TableParagraph"/>
              <w:spacing w:before="112"/>
              <w:ind w:left="8"/>
              <w:jc w:val="left"/>
              <w:rPr>
                <w:rFonts w:ascii="Arial"/>
                <w:sz w:val="14"/>
              </w:rPr>
            </w:pPr>
            <w:r>
              <w:rPr>
                <w:rFonts w:ascii="Arial"/>
                <w:color w:val="010101"/>
                <w:w w:val="105"/>
                <w:sz w:val="14"/>
              </w:rPr>
              <w:t>Non-current</w:t>
            </w:r>
            <w:r>
              <w:rPr>
                <w:rFonts w:ascii="Arial"/>
                <w:color w:val="010101"/>
                <w:spacing w:val="5"/>
                <w:w w:val="105"/>
                <w:sz w:val="14"/>
              </w:rPr>
              <w:t xml:space="preserve"> </w:t>
            </w:r>
            <w:r>
              <w:rPr>
                <w:rFonts w:ascii="Arial"/>
                <w:color w:val="010101"/>
                <w:spacing w:val="-2"/>
                <w:w w:val="105"/>
                <w:sz w:val="14"/>
              </w:rPr>
              <w:t>liabilities</w:t>
            </w:r>
          </w:p>
        </w:tc>
        <w:tc>
          <w:tcPr>
            <w:tcW w:w="1015" w:type="dxa"/>
          </w:tcPr>
          <w:p w:rsidR="004E4FAA" w:rsidRDefault="004E4FAA">
            <w:pPr>
              <w:pStyle w:val="TableParagraph"/>
              <w:spacing w:before="0"/>
              <w:jc w:val="left"/>
              <w:rPr>
                <w:rFonts w:ascii="Times New Roman"/>
                <w:sz w:val="14"/>
              </w:rPr>
            </w:pPr>
          </w:p>
        </w:tc>
        <w:tc>
          <w:tcPr>
            <w:tcW w:w="779" w:type="dxa"/>
            <w:tcBorders>
              <w:top w:val="single" w:sz="4" w:space="0" w:color="000000"/>
            </w:tcBorders>
          </w:tcPr>
          <w:p w:rsidR="004E4FAA" w:rsidRDefault="004E4FAA">
            <w:pPr>
              <w:pStyle w:val="TableParagraph"/>
              <w:spacing w:before="0"/>
              <w:jc w:val="left"/>
              <w:rPr>
                <w:rFonts w:ascii="Times New Roman"/>
                <w:sz w:val="14"/>
              </w:rPr>
            </w:pPr>
          </w:p>
        </w:tc>
        <w:tc>
          <w:tcPr>
            <w:tcW w:w="730" w:type="dxa"/>
            <w:tcBorders>
              <w:top w:val="single" w:sz="4" w:space="0" w:color="000000"/>
            </w:tcBorders>
          </w:tcPr>
          <w:p w:rsidR="004E4FAA" w:rsidRDefault="004E4FAA">
            <w:pPr>
              <w:pStyle w:val="TableParagraph"/>
              <w:spacing w:before="0"/>
              <w:jc w:val="left"/>
              <w:rPr>
                <w:rFonts w:ascii="Times New Roman"/>
                <w:sz w:val="14"/>
              </w:rPr>
            </w:pPr>
          </w:p>
        </w:tc>
        <w:tc>
          <w:tcPr>
            <w:tcW w:w="829" w:type="dxa"/>
            <w:tcBorders>
              <w:top w:val="single" w:sz="4" w:space="0" w:color="000000"/>
            </w:tcBorders>
          </w:tcPr>
          <w:p w:rsidR="004E4FAA" w:rsidRDefault="004E4FAA">
            <w:pPr>
              <w:pStyle w:val="TableParagraph"/>
              <w:spacing w:before="0"/>
              <w:jc w:val="left"/>
              <w:rPr>
                <w:rFonts w:ascii="Times New Roman"/>
                <w:sz w:val="14"/>
              </w:rPr>
            </w:pPr>
          </w:p>
        </w:tc>
        <w:tc>
          <w:tcPr>
            <w:tcW w:w="830" w:type="dxa"/>
            <w:tcBorders>
              <w:top w:val="single" w:sz="4" w:space="0" w:color="000000"/>
            </w:tcBorders>
          </w:tcPr>
          <w:p w:rsidR="004E4FAA" w:rsidRDefault="004E4FAA">
            <w:pPr>
              <w:pStyle w:val="TableParagraph"/>
              <w:spacing w:before="0"/>
              <w:jc w:val="left"/>
              <w:rPr>
                <w:rFonts w:ascii="Times New Roman"/>
                <w:sz w:val="14"/>
              </w:rPr>
            </w:pPr>
          </w:p>
        </w:tc>
        <w:tc>
          <w:tcPr>
            <w:tcW w:w="572" w:type="dxa"/>
            <w:tcBorders>
              <w:top w:val="single" w:sz="4" w:space="0" w:color="000000"/>
            </w:tcBorders>
          </w:tcPr>
          <w:p w:rsidR="004E4FAA" w:rsidRDefault="004E4FAA">
            <w:pPr>
              <w:pStyle w:val="TableParagraph"/>
              <w:spacing w:before="0"/>
              <w:jc w:val="left"/>
              <w:rPr>
                <w:rFonts w:ascii="Times New Roman"/>
                <w:sz w:val="14"/>
              </w:rPr>
            </w:pPr>
          </w:p>
        </w:tc>
      </w:tr>
      <w:tr w:rsidR="004E4FAA">
        <w:trPr>
          <w:trHeight w:val="188"/>
        </w:trPr>
        <w:tc>
          <w:tcPr>
            <w:tcW w:w="2407" w:type="dxa"/>
          </w:tcPr>
          <w:p w:rsidR="004E4FAA" w:rsidRDefault="00866C7E">
            <w:pPr>
              <w:pStyle w:val="TableParagraph"/>
              <w:spacing w:before="32" w:line="136" w:lineRule="exact"/>
              <w:ind w:left="8"/>
              <w:jc w:val="left"/>
              <w:rPr>
                <w:rFonts w:ascii="Arial"/>
                <w:sz w:val="14"/>
              </w:rPr>
            </w:pPr>
            <w:r>
              <w:rPr>
                <w:rFonts w:ascii="Arial"/>
                <w:color w:val="010101"/>
                <w:spacing w:val="-2"/>
                <w:sz w:val="14"/>
              </w:rPr>
              <w:t>Provisions</w:t>
            </w:r>
          </w:p>
        </w:tc>
        <w:tc>
          <w:tcPr>
            <w:tcW w:w="1015" w:type="dxa"/>
          </w:tcPr>
          <w:p w:rsidR="004E4FAA" w:rsidRDefault="00866C7E">
            <w:pPr>
              <w:pStyle w:val="TableParagraph"/>
              <w:spacing w:before="42" w:line="127" w:lineRule="exact"/>
              <w:ind w:right="294"/>
              <w:rPr>
                <w:rFonts w:ascii="Arial"/>
                <w:sz w:val="13"/>
              </w:rPr>
            </w:pPr>
            <w:r>
              <w:rPr>
                <w:rFonts w:ascii="Arial"/>
                <w:color w:val="010101"/>
                <w:spacing w:val="-10"/>
                <w:w w:val="110"/>
                <w:sz w:val="13"/>
              </w:rPr>
              <w:t>7</w:t>
            </w:r>
          </w:p>
        </w:tc>
        <w:tc>
          <w:tcPr>
            <w:tcW w:w="779" w:type="dxa"/>
            <w:tcBorders>
              <w:bottom w:val="single" w:sz="4" w:space="0" w:color="000000"/>
            </w:tcBorders>
          </w:tcPr>
          <w:p w:rsidR="004E4FAA" w:rsidRDefault="004E4FAA">
            <w:pPr>
              <w:pStyle w:val="TableParagraph"/>
              <w:spacing w:before="0"/>
              <w:jc w:val="left"/>
              <w:rPr>
                <w:rFonts w:ascii="Times New Roman"/>
                <w:sz w:val="12"/>
              </w:rPr>
            </w:pPr>
          </w:p>
        </w:tc>
        <w:tc>
          <w:tcPr>
            <w:tcW w:w="730" w:type="dxa"/>
            <w:tcBorders>
              <w:bottom w:val="single" w:sz="4" w:space="0" w:color="000000"/>
            </w:tcBorders>
          </w:tcPr>
          <w:p w:rsidR="004E4FAA" w:rsidRDefault="00866C7E">
            <w:pPr>
              <w:pStyle w:val="TableParagraph"/>
              <w:spacing w:before="42" w:line="121" w:lineRule="exact"/>
              <w:ind w:right="201"/>
              <w:rPr>
                <w:rFonts w:ascii="Arial"/>
                <w:sz w:val="13"/>
              </w:rPr>
            </w:pPr>
            <w:r>
              <w:rPr>
                <w:rFonts w:ascii="Arial"/>
                <w:color w:val="010101"/>
                <w:spacing w:val="-10"/>
                <w:w w:val="110"/>
                <w:sz w:val="13"/>
              </w:rPr>
              <w:t>3</w:t>
            </w:r>
          </w:p>
        </w:tc>
        <w:tc>
          <w:tcPr>
            <w:tcW w:w="829" w:type="dxa"/>
            <w:tcBorders>
              <w:bottom w:val="single" w:sz="4" w:space="0" w:color="000000"/>
            </w:tcBorders>
          </w:tcPr>
          <w:p w:rsidR="004E4FAA" w:rsidRDefault="00866C7E">
            <w:pPr>
              <w:pStyle w:val="TableParagraph"/>
              <w:spacing w:before="42" w:line="121" w:lineRule="exact"/>
              <w:ind w:right="303"/>
              <w:rPr>
                <w:rFonts w:ascii="Arial"/>
                <w:sz w:val="13"/>
              </w:rPr>
            </w:pPr>
            <w:r>
              <w:rPr>
                <w:rFonts w:ascii="Arial"/>
                <w:color w:val="010101"/>
                <w:spacing w:val="-10"/>
                <w:w w:val="110"/>
                <w:sz w:val="13"/>
              </w:rPr>
              <w:t>2</w:t>
            </w:r>
          </w:p>
        </w:tc>
        <w:tc>
          <w:tcPr>
            <w:tcW w:w="830" w:type="dxa"/>
            <w:tcBorders>
              <w:bottom w:val="single" w:sz="4" w:space="0" w:color="000000"/>
            </w:tcBorders>
          </w:tcPr>
          <w:p w:rsidR="004E4FAA" w:rsidRDefault="00866C7E">
            <w:pPr>
              <w:pStyle w:val="TableParagraph"/>
              <w:spacing w:before="42" w:line="121" w:lineRule="exact"/>
              <w:ind w:right="203"/>
              <w:rPr>
                <w:rFonts w:ascii="Arial"/>
                <w:sz w:val="13"/>
              </w:rPr>
            </w:pPr>
            <w:r>
              <w:rPr>
                <w:rFonts w:ascii="Arial"/>
                <w:color w:val="010101"/>
                <w:spacing w:val="-10"/>
                <w:w w:val="110"/>
                <w:sz w:val="13"/>
              </w:rPr>
              <w:t>3</w:t>
            </w:r>
          </w:p>
        </w:tc>
        <w:tc>
          <w:tcPr>
            <w:tcW w:w="572" w:type="dxa"/>
            <w:tcBorders>
              <w:bottom w:val="single" w:sz="4" w:space="0" w:color="000000"/>
            </w:tcBorders>
          </w:tcPr>
          <w:p w:rsidR="004E4FAA" w:rsidRDefault="00866C7E">
            <w:pPr>
              <w:pStyle w:val="TableParagraph"/>
              <w:spacing w:before="42" w:line="121" w:lineRule="exact"/>
              <w:rPr>
                <w:rFonts w:ascii="Arial"/>
                <w:sz w:val="13"/>
              </w:rPr>
            </w:pPr>
            <w:r>
              <w:rPr>
                <w:rFonts w:ascii="Arial"/>
                <w:color w:val="010101"/>
                <w:spacing w:val="-10"/>
                <w:w w:val="110"/>
                <w:sz w:val="13"/>
              </w:rPr>
              <w:t>2</w:t>
            </w:r>
          </w:p>
        </w:tc>
      </w:tr>
      <w:tr w:rsidR="004E4FAA">
        <w:trPr>
          <w:trHeight w:val="191"/>
        </w:trPr>
        <w:tc>
          <w:tcPr>
            <w:tcW w:w="2407" w:type="dxa"/>
          </w:tcPr>
          <w:p w:rsidR="004E4FAA" w:rsidRDefault="00866C7E">
            <w:pPr>
              <w:pStyle w:val="TableParagraph"/>
              <w:spacing w:before="36" w:line="136" w:lineRule="exact"/>
              <w:ind w:left="11"/>
              <w:jc w:val="left"/>
              <w:rPr>
                <w:rFonts w:ascii="Arial"/>
                <w:sz w:val="14"/>
              </w:rPr>
            </w:pPr>
            <w:r>
              <w:rPr>
                <w:rFonts w:ascii="Arial"/>
                <w:color w:val="010101"/>
                <w:w w:val="105"/>
                <w:sz w:val="14"/>
              </w:rPr>
              <w:t>Total</w:t>
            </w:r>
            <w:r>
              <w:rPr>
                <w:rFonts w:ascii="Arial"/>
                <w:color w:val="010101"/>
                <w:spacing w:val="3"/>
                <w:w w:val="105"/>
                <w:sz w:val="14"/>
              </w:rPr>
              <w:t xml:space="preserve"> </w:t>
            </w:r>
            <w:r>
              <w:rPr>
                <w:rFonts w:ascii="Arial"/>
                <w:color w:val="010101"/>
                <w:w w:val="105"/>
                <w:sz w:val="14"/>
              </w:rPr>
              <w:t>non-current</w:t>
            </w:r>
            <w:r>
              <w:rPr>
                <w:rFonts w:ascii="Arial"/>
                <w:color w:val="010101"/>
                <w:spacing w:val="17"/>
                <w:w w:val="105"/>
                <w:sz w:val="14"/>
              </w:rPr>
              <w:t xml:space="preserve"> </w:t>
            </w:r>
            <w:r>
              <w:rPr>
                <w:rFonts w:ascii="Arial"/>
                <w:color w:val="010101"/>
                <w:spacing w:val="-2"/>
                <w:w w:val="105"/>
                <w:sz w:val="14"/>
              </w:rPr>
              <w:t>liabilities</w:t>
            </w:r>
          </w:p>
        </w:tc>
        <w:tc>
          <w:tcPr>
            <w:tcW w:w="1015" w:type="dxa"/>
          </w:tcPr>
          <w:p w:rsidR="004E4FAA" w:rsidRDefault="004E4FAA">
            <w:pPr>
              <w:pStyle w:val="TableParagraph"/>
              <w:spacing w:before="0"/>
              <w:jc w:val="left"/>
              <w:rPr>
                <w:rFonts w:ascii="Times New Roman"/>
                <w:sz w:val="12"/>
              </w:rPr>
            </w:pPr>
          </w:p>
        </w:tc>
        <w:tc>
          <w:tcPr>
            <w:tcW w:w="779" w:type="dxa"/>
            <w:tcBorders>
              <w:top w:val="single" w:sz="4" w:space="0" w:color="000000"/>
              <w:bottom w:val="single" w:sz="4" w:space="0" w:color="000000"/>
            </w:tcBorders>
          </w:tcPr>
          <w:p w:rsidR="004E4FAA" w:rsidRDefault="004E4FAA">
            <w:pPr>
              <w:pStyle w:val="TableParagraph"/>
              <w:spacing w:before="0"/>
              <w:jc w:val="left"/>
              <w:rPr>
                <w:rFonts w:ascii="Times New Roman"/>
                <w:sz w:val="12"/>
              </w:rPr>
            </w:pPr>
          </w:p>
        </w:tc>
        <w:tc>
          <w:tcPr>
            <w:tcW w:w="730" w:type="dxa"/>
            <w:tcBorders>
              <w:top w:val="single" w:sz="4" w:space="0" w:color="000000"/>
              <w:bottom w:val="single" w:sz="4" w:space="0" w:color="000000"/>
            </w:tcBorders>
          </w:tcPr>
          <w:p w:rsidR="004E4FAA" w:rsidRDefault="00866C7E">
            <w:pPr>
              <w:pStyle w:val="TableParagraph"/>
              <w:spacing w:before="51" w:line="121" w:lineRule="exact"/>
              <w:ind w:right="204"/>
              <w:rPr>
                <w:rFonts w:ascii="Arial"/>
                <w:sz w:val="13"/>
              </w:rPr>
            </w:pPr>
            <w:r>
              <w:rPr>
                <w:rFonts w:ascii="Arial"/>
                <w:color w:val="010101"/>
                <w:spacing w:val="-10"/>
                <w:w w:val="105"/>
                <w:sz w:val="13"/>
              </w:rPr>
              <w:t>3</w:t>
            </w:r>
          </w:p>
        </w:tc>
        <w:tc>
          <w:tcPr>
            <w:tcW w:w="829" w:type="dxa"/>
            <w:tcBorders>
              <w:top w:val="single" w:sz="4" w:space="0" w:color="000000"/>
              <w:bottom w:val="single" w:sz="4" w:space="0" w:color="000000"/>
            </w:tcBorders>
          </w:tcPr>
          <w:p w:rsidR="004E4FAA" w:rsidRDefault="00866C7E">
            <w:pPr>
              <w:pStyle w:val="TableParagraph"/>
              <w:spacing w:before="51" w:line="121" w:lineRule="exact"/>
              <w:ind w:right="306"/>
              <w:rPr>
                <w:rFonts w:ascii="Arial"/>
                <w:sz w:val="13"/>
              </w:rPr>
            </w:pPr>
            <w:r>
              <w:rPr>
                <w:rFonts w:ascii="Arial"/>
                <w:color w:val="010101"/>
                <w:spacing w:val="-10"/>
                <w:w w:val="105"/>
                <w:sz w:val="13"/>
              </w:rPr>
              <w:t>2</w:t>
            </w:r>
          </w:p>
        </w:tc>
        <w:tc>
          <w:tcPr>
            <w:tcW w:w="830" w:type="dxa"/>
            <w:tcBorders>
              <w:top w:val="single" w:sz="4" w:space="0" w:color="000000"/>
              <w:bottom w:val="single" w:sz="4" w:space="0" w:color="000000"/>
            </w:tcBorders>
          </w:tcPr>
          <w:p w:rsidR="004E4FAA" w:rsidRDefault="00866C7E">
            <w:pPr>
              <w:pStyle w:val="TableParagraph"/>
              <w:spacing w:before="51" w:line="121" w:lineRule="exact"/>
              <w:ind w:right="203"/>
              <w:rPr>
                <w:rFonts w:ascii="Arial"/>
                <w:sz w:val="13"/>
              </w:rPr>
            </w:pPr>
            <w:r>
              <w:rPr>
                <w:rFonts w:ascii="Arial"/>
                <w:color w:val="010101"/>
                <w:spacing w:val="-10"/>
                <w:w w:val="110"/>
                <w:sz w:val="13"/>
              </w:rPr>
              <w:t>3</w:t>
            </w:r>
          </w:p>
        </w:tc>
        <w:tc>
          <w:tcPr>
            <w:tcW w:w="572" w:type="dxa"/>
            <w:tcBorders>
              <w:top w:val="single" w:sz="4" w:space="0" w:color="000000"/>
              <w:bottom w:val="single" w:sz="4" w:space="0" w:color="000000"/>
            </w:tcBorders>
          </w:tcPr>
          <w:p w:rsidR="004E4FAA" w:rsidRDefault="00866C7E">
            <w:pPr>
              <w:pStyle w:val="TableParagraph"/>
              <w:spacing w:before="51" w:line="121" w:lineRule="exact"/>
              <w:rPr>
                <w:rFonts w:ascii="Arial"/>
                <w:sz w:val="13"/>
              </w:rPr>
            </w:pPr>
            <w:r>
              <w:rPr>
                <w:rFonts w:ascii="Arial"/>
                <w:color w:val="010101"/>
                <w:spacing w:val="-10"/>
                <w:w w:val="110"/>
                <w:sz w:val="13"/>
              </w:rPr>
              <w:t>2</w:t>
            </w:r>
          </w:p>
        </w:tc>
      </w:tr>
      <w:tr w:rsidR="004E4FAA">
        <w:trPr>
          <w:trHeight w:val="196"/>
        </w:trPr>
        <w:tc>
          <w:tcPr>
            <w:tcW w:w="2407" w:type="dxa"/>
          </w:tcPr>
          <w:p w:rsidR="004E4FAA" w:rsidRDefault="00866C7E">
            <w:pPr>
              <w:pStyle w:val="TableParagraph"/>
              <w:spacing w:line="136" w:lineRule="exact"/>
              <w:ind w:left="11"/>
              <w:jc w:val="left"/>
              <w:rPr>
                <w:rFonts w:ascii="Arial"/>
                <w:sz w:val="14"/>
              </w:rPr>
            </w:pPr>
            <w:r>
              <w:rPr>
                <w:rFonts w:ascii="Arial"/>
                <w:color w:val="010101"/>
                <w:w w:val="105"/>
                <w:sz w:val="14"/>
              </w:rPr>
              <w:t>Total</w:t>
            </w:r>
            <w:r>
              <w:rPr>
                <w:rFonts w:ascii="Arial"/>
                <w:color w:val="010101"/>
                <w:spacing w:val="1"/>
                <w:w w:val="105"/>
                <w:sz w:val="14"/>
              </w:rPr>
              <w:t xml:space="preserve"> </w:t>
            </w:r>
            <w:r>
              <w:rPr>
                <w:rFonts w:ascii="Arial"/>
                <w:color w:val="010101"/>
                <w:spacing w:val="-2"/>
                <w:w w:val="105"/>
                <w:sz w:val="14"/>
              </w:rPr>
              <w:t>liabilities</w:t>
            </w:r>
          </w:p>
        </w:tc>
        <w:tc>
          <w:tcPr>
            <w:tcW w:w="1015" w:type="dxa"/>
          </w:tcPr>
          <w:p w:rsidR="004E4FAA" w:rsidRDefault="004E4FAA">
            <w:pPr>
              <w:pStyle w:val="TableParagraph"/>
              <w:spacing w:before="0"/>
              <w:jc w:val="left"/>
              <w:rPr>
                <w:rFonts w:ascii="Times New Roman"/>
                <w:sz w:val="12"/>
              </w:rPr>
            </w:pPr>
          </w:p>
        </w:tc>
        <w:tc>
          <w:tcPr>
            <w:tcW w:w="779" w:type="dxa"/>
            <w:tcBorders>
              <w:top w:val="single" w:sz="4" w:space="0" w:color="000000"/>
              <w:bottom w:val="single" w:sz="4" w:space="0" w:color="000000"/>
            </w:tcBorders>
          </w:tcPr>
          <w:p w:rsidR="004E4FAA" w:rsidRDefault="00866C7E">
            <w:pPr>
              <w:pStyle w:val="TableParagraph"/>
              <w:spacing w:before="55" w:line="126" w:lineRule="exact"/>
              <w:ind w:right="157"/>
              <w:rPr>
                <w:rFonts w:ascii="Arial"/>
                <w:sz w:val="13"/>
              </w:rPr>
            </w:pPr>
            <w:r>
              <w:rPr>
                <w:rFonts w:ascii="Arial"/>
                <w:color w:val="010101"/>
                <w:spacing w:val="-5"/>
                <w:w w:val="105"/>
                <w:sz w:val="13"/>
              </w:rPr>
              <w:t>802</w:t>
            </w:r>
          </w:p>
        </w:tc>
        <w:tc>
          <w:tcPr>
            <w:tcW w:w="730" w:type="dxa"/>
            <w:tcBorders>
              <w:top w:val="single" w:sz="4" w:space="0" w:color="000000"/>
              <w:bottom w:val="single" w:sz="4" w:space="0" w:color="000000"/>
            </w:tcBorders>
          </w:tcPr>
          <w:p w:rsidR="004E4FAA" w:rsidRDefault="00866C7E">
            <w:pPr>
              <w:pStyle w:val="TableParagraph"/>
              <w:spacing w:before="55" w:line="126" w:lineRule="exact"/>
              <w:ind w:right="205"/>
              <w:rPr>
                <w:rFonts w:ascii="Arial"/>
                <w:b/>
                <w:sz w:val="13"/>
              </w:rPr>
            </w:pPr>
            <w:r>
              <w:rPr>
                <w:rFonts w:ascii="Arial"/>
                <w:b/>
                <w:color w:val="010101"/>
                <w:spacing w:val="-5"/>
                <w:w w:val="105"/>
                <w:sz w:val="13"/>
              </w:rPr>
              <w:t>834</w:t>
            </w:r>
          </w:p>
        </w:tc>
        <w:tc>
          <w:tcPr>
            <w:tcW w:w="829" w:type="dxa"/>
            <w:tcBorders>
              <w:top w:val="single" w:sz="4" w:space="0" w:color="000000"/>
              <w:bottom w:val="single" w:sz="4" w:space="0" w:color="000000"/>
            </w:tcBorders>
          </w:tcPr>
          <w:p w:rsidR="004E4FAA" w:rsidRDefault="00866C7E">
            <w:pPr>
              <w:pStyle w:val="TableParagraph"/>
              <w:spacing w:before="55" w:line="126" w:lineRule="exact"/>
              <w:ind w:right="305"/>
              <w:rPr>
                <w:rFonts w:ascii="Arial"/>
                <w:sz w:val="13"/>
              </w:rPr>
            </w:pPr>
            <w:r>
              <w:rPr>
                <w:rFonts w:ascii="Arial"/>
                <w:color w:val="010101"/>
                <w:spacing w:val="-5"/>
                <w:w w:val="110"/>
                <w:sz w:val="13"/>
              </w:rPr>
              <w:t>926</w:t>
            </w:r>
          </w:p>
        </w:tc>
        <w:tc>
          <w:tcPr>
            <w:tcW w:w="830" w:type="dxa"/>
            <w:tcBorders>
              <w:top w:val="single" w:sz="4" w:space="0" w:color="000000"/>
              <w:bottom w:val="single" w:sz="4" w:space="0" w:color="000000"/>
            </w:tcBorders>
          </w:tcPr>
          <w:p w:rsidR="004E4FAA" w:rsidRDefault="00866C7E">
            <w:pPr>
              <w:pStyle w:val="TableParagraph"/>
              <w:spacing w:before="55" w:line="126" w:lineRule="exact"/>
              <w:ind w:right="205"/>
              <w:rPr>
                <w:rFonts w:ascii="Arial"/>
                <w:sz w:val="13"/>
              </w:rPr>
            </w:pPr>
            <w:r>
              <w:rPr>
                <w:rFonts w:ascii="Arial"/>
                <w:color w:val="010101"/>
                <w:spacing w:val="-5"/>
                <w:w w:val="105"/>
                <w:sz w:val="13"/>
              </w:rPr>
              <w:t>834</w:t>
            </w:r>
          </w:p>
        </w:tc>
        <w:tc>
          <w:tcPr>
            <w:tcW w:w="572" w:type="dxa"/>
            <w:tcBorders>
              <w:top w:val="single" w:sz="4" w:space="0" w:color="000000"/>
              <w:bottom w:val="single" w:sz="4" w:space="0" w:color="000000"/>
            </w:tcBorders>
          </w:tcPr>
          <w:p w:rsidR="004E4FAA" w:rsidRDefault="00866C7E">
            <w:pPr>
              <w:pStyle w:val="TableParagraph"/>
              <w:spacing w:before="55" w:line="126" w:lineRule="exact"/>
              <w:ind w:right="1"/>
              <w:rPr>
                <w:rFonts w:ascii="Arial"/>
                <w:sz w:val="13"/>
              </w:rPr>
            </w:pPr>
            <w:r>
              <w:rPr>
                <w:rFonts w:ascii="Arial"/>
                <w:color w:val="010101"/>
                <w:spacing w:val="-5"/>
                <w:w w:val="110"/>
                <w:sz w:val="13"/>
              </w:rPr>
              <w:t>926</w:t>
            </w:r>
          </w:p>
        </w:tc>
      </w:tr>
      <w:tr w:rsidR="004E4FAA">
        <w:trPr>
          <w:trHeight w:val="259"/>
        </w:trPr>
        <w:tc>
          <w:tcPr>
            <w:tcW w:w="2407" w:type="dxa"/>
          </w:tcPr>
          <w:p w:rsidR="004E4FAA" w:rsidRDefault="00866C7E">
            <w:pPr>
              <w:pStyle w:val="TableParagraph"/>
              <w:spacing w:before="103" w:line="136" w:lineRule="exact"/>
              <w:ind w:left="8"/>
              <w:jc w:val="left"/>
              <w:rPr>
                <w:rFonts w:ascii="Arial"/>
                <w:sz w:val="14"/>
              </w:rPr>
            </w:pPr>
            <w:r>
              <w:rPr>
                <w:rFonts w:ascii="Arial"/>
                <w:color w:val="010101"/>
                <w:sz w:val="14"/>
              </w:rPr>
              <w:t>Net</w:t>
            </w:r>
            <w:r>
              <w:rPr>
                <w:rFonts w:ascii="Arial"/>
                <w:color w:val="010101"/>
                <w:spacing w:val="5"/>
                <w:sz w:val="14"/>
              </w:rPr>
              <w:t xml:space="preserve"> </w:t>
            </w:r>
            <w:r>
              <w:rPr>
                <w:rFonts w:ascii="Arial"/>
                <w:color w:val="010101"/>
                <w:spacing w:val="-2"/>
                <w:sz w:val="14"/>
              </w:rPr>
              <w:t>assets</w:t>
            </w:r>
          </w:p>
        </w:tc>
        <w:tc>
          <w:tcPr>
            <w:tcW w:w="1015" w:type="dxa"/>
          </w:tcPr>
          <w:p w:rsidR="004E4FAA" w:rsidRDefault="004E4FAA">
            <w:pPr>
              <w:pStyle w:val="TableParagraph"/>
              <w:spacing w:before="0"/>
              <w:jc w:val="left"/>
              <w:rPr>
                <w:rFonts w:ascii="Times New Roman"/>
                <w:sz w:val="14"/>
              </w:rPr>
            </w:pPr>
          </w:p>
        </w:tc>
        <w:tc>
          <w:tcPr>
            <w:tcW w:w="779" w:type="dxa"/>
            <w:tcBorders>
              <w:top w:val="single" w:sz="4" w:space="0" w:color="000000"/>
              <w:bottom w:val="single" w:sz="4" w:space="0" w:color="000000"/>
            </w:tcBorders>
          </w:tcPr>
          <w:p w:rsidR="004E4FAA" w:rsidRDefault="00866C7E">
            <w:pPr>
              <w:pStyle w:val="TableParagraph"/>
              <w:spacing w:before="113" w:line="126" w:lineRule="exact"/>
              <w:ind w:right="161"/>
              <w:rPr>
                <w:rFonts w:ascii="Arial"/>
                <w:sz w:val="13"/>
              </w:rPr>
            </w:pPr>
            <w:r>
              <w:rPr>
                <w:rFonts w:ascii="Arial"/>
                <w:color w:val="010101"/>
                <w:spacing w:val="-2"/>
                <w:w w:val="105"/>
                <w:sz w:val="13"/>
              </w:rPr>
              <w:t>2,053</w:t>
            </w:r>
          </w:p>
        </w:tc>
        <w:tc>
          <w:tcPr>
            <w:tcW w:w="730" w:type="dxa"/>
            <w:tcBorders>
              <w:top w:val="single" w:sz="4" w:space="0" w:color="000000"/>
              <w:bottom w:val="single" w:sz="4" w:space="0" w:color="000000"/>
            </w:tcBorders>
          </w:tcPr>
          <w:p w:rsidR="004E4FAA" w:rsidRDefault="00866C7E">
            <w:pPr>
              <w:pStyle w:val="TableParagraph"/>
              <w:spacing w:before="113" w:line="126" w:lineRule="exact"/>
              <w:ind w:right="203"/>
              <w:rPr>
                <w:rFonts w:ascii="Arial"/>
                <w:sz w:val="13"/>
              </w:rPr>
            </w:pPr>
            <w:r>
              <w:rPr>
                <w:rFonts w:ascii="Arial"/>
                <w:color w:val="010101"/>
                <w:spacing w:val="-2"/>
                <w:w w:val="110"/>
                <w:sz w:val="13"/>
              </w:rPr>
              <w:t>3,568</w:t>
            </w:r>
          </w:p>
        </w:tc>
        <w:tc>
          <w:tcPr>
            <w:tcW w:w="829" w:type="dxa"/>
            <w:tcBorders>
              <w:top w:val="single" w:sz="4" w:space="0" w:color="000000"/>
              <w:bottom w:val="single" w:sz="4" w:space="0" w:color="000000"/>
            </w:tcBorders>
          </w:tcPr>
          <w:p w:rsidR="004E4FAA" w:rsidRDefault="00866C7E">
            <w:pPr>
              <w:pStyle w:val="TableParagraph"/>
              <w:spacing w:before="113" w:line="126" w:lineRule="exact"/>
              <w:ind w:right="307"/>
              <w:rPr>
                <w:rFonts w:ascii="Arial"/>
                <w:sz w:val="13"/>
              </w:rPr>
            </w:pPr>
            <w:r>
              <w:rPr>
                <w:rFonts w:ascii="Arial"/>
                <w:color w:val="010101"/>
                <w:spacing w:val="-2"/>
                <w:w w:val="105"/>
                <w:sz w:val="13"/>
              </w:rPr>
              <w:t>3,264</w:t>
            </w:r>
          </w:p>
        </w:tc>
        <w:tc>
          <w:tcPr>
            <w:tcW w:w="830" w:type="dxa"/>
            <w:tcBorders>
              <w:top w:val="single" w:sz="4" w:space="0" w:color="000000"/>
              <w:bottom w:val="single" w:sz="4" w:space="0" w:color="000000"/>
            </w:tcBorders>
          </w:tcPr>
          <w:p w:rsidR="004E4FAA" w:rsidRDefault="00866C7E">
            <w:pPr>
              <w:pStyle w:val="TableParagraph"/>
              <w:spacing w:before="113" w:line="126" w:lineRule="exact"/>
              <w:ind w:right="207"/>
              <w:rPr>
                <w:rFonts w:ascii="Arial"/>
                <w:sz w:val="13"/>
              </w:rPr>
            </w:pPr>
            <w:r>
              <w:rPr>
                <w:rFonts w:ascii="Arial"/>
                <w:color w:val="010101"/>
                <w:spacing w:val="-2"/>
                <w:w w:val="105"/>
                <w:sz w:val="13"/>
              </w:rPr>
              <w:t>3,568</w:t>
            </w:r>
          </w:p>
        </w:tc>
        <w:tc>
          <w:tcPr>
            <w:tcW w:w="572" w:type="dxa"/>
            <w:tcBorders>
              <w:top w:val="single" w:sz="4" w:space="0" w:color="000000"/>
              <w:bottom w:val="single" w:sz="4" w:space="0" w:color="000000"/>
            </w:tcBorders>
          </w:tcPr>
          <w:p w:rsidR="004E4FAA" w:rsidRDefault="00866C7E">
            <w:pPr>
              <w:pStyle w:val="TableParagraph"/>
              <w:spacing w:before="113" w:line="126" w:lineRule="exact"/>
              <w:ind w:right="2"/>
              <w:rPr>
                <w:rFonts w:ascii="Arial"/>
                <w:sz w:val="13"/>
              </w:rPr>
            </w:pPr>
            <w:r>
              <w:rPr>
                <w:rFonts w:ascii="Arial"/>
                <w:color w:val="010101"/>
                <w:spacing w:val="-2"/>
                <w:w w:val="105"/>
                <w:sz w:val="13"/>
              </w:rPr>
              <w:t>3,264</w:t>
            </w:r>
          </w:p>
        </w:tc>
      </w:tr>
      <w:tr w:rsidR="004E4FAA">
        <w:trPr>
          <w:trHeight w:val="279"/>
        </w:trPr>
        <w:tc>
          <w:tcPr>
            <w:tcW w:w="2407" w:type="dxa"/>
          </w:tcPr>
          <w:p w:rsidR="004E4FAA" w:rsidRDefault="00866C7E">
            <w:pPr>
              <w:pStyle w:val="TableParagraph"/>
              <w:spacing w:before="88"/>
              <w:ind w:left="8"/>
              <w:jc w:val="left"/>
              <w:rPr>
                <w:rFonts w:ascii="Arial"/>
                <w:sz w:val="14"/>
              </w:rPr>
            </w:pPr>
            <w:r>
              <w:rPr>
                <w:rFonts w:ascii="Arial"/>
                <w:color w:val="010101"/>
                <w:spacing w:val="-2"/>
                <w:w w:val="105"/>
                <w:sz w:val="14"/>
              </w:rPr>
              <w:t>Equity</w:t>
            </w:r>
          </w:p>
        </w:tc>
        <w:tc>
          <w:tcPr>
            <w:tcW w:w="1015" w:type="dxa"/>
          </w:tcPr>
          <w:p w:rsidR="004E4FAA" w:rsidRDefault="004E4FAA">
            <w:pPr>
              <w:pStyle w:val="TableParagraph"/>
              <w:spacing w:before="0"/>
              <w:jc w:val="left"/>
              <w:rPr>
                <w:rFonts w:ascii="Times New Roman"/>
                <w:sz w:val="14"/>
              </w:rPr>
            </w:pPr>
          </w:p>
        </w:tc>
        <w:tc>
          <w:tcPr>
            <w:tcW w:w="779" w:type="dxa"/>
            <w:tcBorders>
              <w:top w:val="single" w:sz="4" w:space="0" w:color="000000"/>
            </w:tcBorders>
          </w:tcPr>
          <w:p w:rsidR="004E4FAA" w:rsidRDefault="004E4FAA">
            <w:pPr>
              <w:pStyle w:val="TableParagraph"/>
              <w:spacing w:before="0"/>
              <w:jc w:val="left"/>
              <w:rPr>
                <w:rFonts w:ascii="Times New Roman"/>
                <w:sz w:val="14"/>
              </w:rPr>
            </w:pPr>
          </w:p>
        </w:tc>
        <w:tc>
          <w:tcPr>
            <w:tcW w:w="730" w:type="dxa"/>
            <w:tcBorders>
              <w:top w:val="single" w:sz="4" w:space="0" w:color="000000"/>
            </w:tcBorders>
          </w:tcPr>
          <w:p w:rsidR="004E4FAA" w:rsidRDefault="004E4FAA">
            <w:pPr>
              <w:pStyle w:val="TableParagraph"/>
              <w:spacing w:before="0"/>
              <w:jc w:val="left"/>
              <w:rPr>
                <w:rFonts w:ascii="Times New Roman"/>
                <w:sz w:val="14"/>
              </w:rPr>
            </w:pPr>
          </w:p>
        </w:tc>
        <w:tc>
          <w:tcPr>
            <w:tcW w:w="829" w:type="dxa"/>
            <w:tcBorders>
              <w:top w:val="single" w:sz="4" w:space="0" w:color="000000"/>
            </w:tcBorders>
          </w:tcPr>
          <w:p w:rsidR="004E4FAA" w:rsidRDefault="004E4FAA">
            <w:pPr>
              <w:pStyle w:val="TableParagraph"/>
              <w:spacing w:before="0"/>
              <w:jc w:val="left"/>
              <w:rPr>
                <w:rFonts w:ascii="Times New Roman"/>
                <w:sz w:val="14"/>
              </w:rPr>
            </w:pPr>
          </w:p>
        </w:tc>
        <w:tc>
          <w:tcPr>
            <w:tcW w:w="830" w:type="dxa"/>
            <w:tcBorders>
              <w:top w:val="single" w:sz="4" w:space="0" w:color="000000"/>
            </w:tcBorders>
          </w:tcPr>
          <w:p w:rsidR="004E4FAA" w:rsidRDefault="004E4FAA">
            <w:pPr>
              <w:pStyle w:val="TableParagraph"/>
              <w:spacing w:before="0"/>
              <w:jc w:val="left"/>
              <w:rPr>
                <w:rFonts w:ascii="Times New Roman"/>
                <w:sz w:val="14"/>
              </w:rPr>
            </w:pPr>
          </w:p>
        </w:tc>
        <w:tc>
          <w:tcPr>
            <w:tcW w:w="572" w:type="dxa"/>
            <w:tcBorders>
              <w:top w:val="single" w:sz="4" w:space="0" w:color="000000"/>
            </w:tcBorders>
          </w:tcPr>
          <w:p w:rsidR="004E4FAA" w:rsidRDefault="004E4FAA">
            <w:pPr>
              <w:pStyle w:val="TableParagraph"/>
              <w:spacing w:before="0"/>
              <w:jc w:val="left"/>
              <w:rPr>
                <w:rFonts w:ascii="Times New Roman"/>
                <w:sz w:val="14"/>
              </w:rPr>
            </w:pPr>
          </w:p>
        </w:tc>
      </w:tr>
      <w:tr w:rsidR="004E4FAA">
        <w:trPr>
          <w:trHeight w:val="181"/>
        </w:trPr>
        <w:tc>
          <w:tcPr>
            <w:tcW w:w="2407" w:type="dxa"/>
          </w:tcPr>
          <w:p w:rsidR="004E4FAA" w:rsidRDefault="00866C7E">
            <w:pPr>
              <w:pStyle w:val="TableParagraph"/>
              <w:spacing w:before="25" w:line="136" w:lineRule="exact"/>
              <w:ind w:left="14"/>
              <w:jc w:val="left"/>
              <w:rPr>
                <w:rFonts w:ascii="Arial"/>
                <w:sz w:val="14"/>
              </w:rPr>
            </w:pPr>
            <w:r>
              <w:rPr>
                <w:rFonts w:ascii="Arial"/>
                <w:color w:val="010101"/>
                <w:spacing w:val="-5"/>
                <w:sz w:val="14"/>
              </w:rPr>
              <w:t>Accumulated</w:t>
            </w:r>
            <w:r>
              <w:rPr>
                <w:rFonts w:ascii="Arial"/>
                <w:color w:val="010101"/>
                <w:spacing w:val="11"/>
                <w:sz w:val="14"/>
              </w:rPr>
              <w:t xml:space="preserve"> </w:t>
            </w:r>
            <w:r>
              <w:rPr>
                <w:rFonts w:ascii="Arial"/>
                <w:color w:val="010101"/>
                <w:spacing w:val="-2"/>
                <w:sz w:val="14"/>
              </w:rPr>
              <w:t>funds</w:t>
            </w:r>
          </w:p>
        </w:tc>
        <w:tc>
          <w:tcPr>
            <w:tcW w:w="1015" w:type="dxa"/>
          </w:tcPr>
          <w:p w:rsidR="004E4FAA" w:rsidRDefault="004E4FAA">
            <w:pPr>
              <w:pStyle w:val="TableParagraph"/>
              <w:spacing w:before="0"/>
              <w:jc w:val="left"/>
              <w:rPr>
                <w:rFonts w:ascii="Times New Roman"/>
                <w:sz w:val="12"/>
              </w:rPr>
            </w:pPr>
          </w:p>
        </w:tc>
        <w:tc>
          <w:tcPr>
            <w:tcW w:w="779" w:type="dxa"/>
            <w:tcBorders>
              <w:bottom w:val="single" w:sz="4" w:space="0" w:color="000000"/>
            </w:tcBorders>
          </w:tcPr>
          <w:p w:rsidR="004E4FAA" w:rsidRDefault="00866C7E">
            <w:pPr>
              <w:pStyle w:val="TableParagraph"/>
              <w:spacing w:before="34" w:line="116" w:lineRule="exact"/>
              <w:ind w:right="161"/>
              <w:rPr>
                <w:rFonts w:ascii="Arial"/>
                <w:sz w:val="13"/>
              </w:rPr>
            </w:pPr>
            <w:r>
              <w:rPr>
                <w:rFonts w:ascii="Arial"/>
                <w:color w:val="010101"/>
                <w:spacing w:val="-2"/>
                <w:w w:val="105"/>
                <w:sz w:val="13"/>
              </w:rPr>
              <w:t>2,053</w:t>
            </w:r>
          </w:p>
        </w:tc>
        <w:tc>
          <w:tcPr>
            <w:tcW w:w="730" w:type="dxa"/>
            <w:tcBorders>
              <w:bottom w:val="single" w:sz="4" w:space="0" w:color="000000"/>
            </w:tcBorders>
          </w:tcPr>
          <w:p w:rsidR="004E4FAA" w:rsidRDefault="00866C7E">
            <w:pPr>
              <w:pStyle w:val="TableParagraph"/>
              <w:spacing w:before="34" w:line="116" w:lineRule="exact"/>
              <w:ind w:right="203"/>
              <w:rPr>
                <w:rFonts w:ascii="Arial"/>
                <w:sz w:val="13"/>
              </w:rPr>
            </w:pPr>
            <w:r>
              <w:rPr>
                <w:rFonts w:ascii="Arial"/>
                <w:color w:val="010101"/>
                <w:spacing w:val="-2"/>
                <w:w w:val="110"/>
                <w:sz w:val="13"/>
              </w:rPr>
              <w:t>3,568</w:t>
            </w:r>
          </w:p>
        </w:tc>
        <w:tc>
          <w:tcPr>
            <w:tcW w:w="829" w:type="dxa"/>
            <w:tcBorders>
              <w:bottom w:val="single" w:sz="4" w:space="0" w:color="000000"/>
            </w:tcBorders>
          </w:tcPr>
          <w:p w:rsidR="004E4FAA" w:rsidRDefault="00866C7E">
            <w:pPr>
              <w:pStyle w:val="TableParagraph"/>
              <w:spacing w:before="34" w:line="116" w:lineRule="exact"/>
              <w:ind w:right="307"/>
              <w:rPr>
                <w:rFonts w:ascii="Arial"/>
                <w:sz w:val="13"/>
              </w:rPr>
            </w:pPr>
            <w:r>
              <w:rPr>
                <w:rFonts w:ascii="Arial"/>
                <w:color w:val="010101"/>
                <w:spacing w:val="-2"/>
                <w:w w:val="105"/>
                <w:sz w:val="13"/>
              </w:rPr>
              <w:t>3,264</w:t>
            </w:r>
          </w:p>
        </w:tc>
        <w:tc>
          <w:tcPr>
            <w:tcW w:w="830" w:type="dxa"/>
            <w:tcBorders>
              <w:bottom w:val="single" w:sz="4" w:space="0" w:color="000000"/>
            </w:tcBorders>
          </w:tcPr>
          <w:p w:rsidR="004E4FAA" w:rsidRDefault="00866C7E">
            <w:pPr>
              <w:pStyle w:val="TableParagraph"/>
              <w:spacing w:before="34" w:line="116" w:lineRule="exact"/>
              <w:ind w:right="207"/>
              <w:rPr>
                <w:rFonts w:ascii="Arial"/>
                <w:sz w:val="13"/>
              </w:rPr>
            </w:pPr>
            <w:r>
              <w:rPr>
                <w:rFonts w:ascii="Arial"/>
                <w:color w:val="010101"/>
                <w:spacing w:val="-2"/>
                <w:w w:val="105"/>
                <w:sz w:val="13"/>
              </w:rPr>
              <w:t>3,568</w:t>
            </w:r>
          </w:p>
        </w:tc>
        <w:tc>
          <w:tcPr>
            <w:tcW w:w="572" w:type="dxa"/>
            <w:tcBorders>
              <w:bottom w:val="single" w:sz="4" w:space="0" w:color="000000"/>
            </w:tcBorders>
          </w:tcPr>
          <w:p w:rsidR="004E4FAA" w:rsidRDefault="00866C7E">
            <w:pPr>
              <w:pStyle w:val="TableParagraph"/>
              <w:spacing w:before="34" w:line="116" w:lineRule="exact"/>
              <w:ind w:right="2"/>
              <w:rPr>
                <w:rFonts w:ascii="Arial"/>
                <w:sz w:val="13"/>
              </w:rPr>
            </w:pPr>
            <w:r>
              <w:rPr>
                <w:rFonts w:ascii="Arial"/>
                <w:color w:val="010101"/>
                <w:spacing w:val="-2"/>
                <w:w w:val="105"/>
                <w:sz w:val="13"/>
              </w:rPr>
              <w:t>3,264</w:t>
            </w:r>
          </w:p>
        </w:tc>
      </w:tr>
      <w:tr w:rsidR="004E4FAA">
        <w:trPr>
          <w:trHeight w:val="190"/>
        </w:trPr>
        <w:tc>
          <w:tcPr>
            <w:tcW w:w="2407" w:type="dxa"/>
          </w:tcPr>
          <w:p w:rsidR="004E4FAA" w:rsidRDefault="00866C7E">
            <w:pPr>
              <w:pStyle w:val="TableParagraph"/>
              <w:spacing w:before="36" w:line="135" w:lineRule="exact"/>
              <w:ind w:left="11"/>
              <w:jc w:val="left"/>
              <w:rPr>
                <w:rFonts w:ascii="Arial"/>
                <w:sz w:val="14"/>
              </w:rPr>
            </w:pPr>
            <w:r>
              <w:rPr>
                <w:rFonts w:ascii="Arial"/>
                <w:color w:val="010101"/>
                <w:w w:val="105"/>
                <w:sz w:val="14"/>
              </w:rPr>
              <w:t>Total</w:t>
            </w:r>
            <w:r>
              <w:rPr>
                <w:rFonts w:ascii="Arial"/>
                <w:color w:val="010101"/>
                <w:spacing w:val="-5"/>
                <w:w w:val="105"/>
                <w:sz w:val="14"/>
              </w:rPr>
              <w:t xml:space="preserve"> </w:t>
            </w:r>
            <w:r>
              <w:rPr>
                <w:rFonts w:ascii="Arial"/>
                <w:color w:val="010101"/>
                <w:spacing w:val="-2"/>
                <w:w w:val="105"/>
                <w:sz w:val="14"/>
              </w:rPr>
              <w:t>equity</w:t>
            </w:r>
          </w:p>
        </w:tc>
        <w:tc>
          <w:tcPr>
            <w:tcW w:w="1015" w:type="dxa"/>
          </w:tcPr>
          <w:p w:rsidR="004E4FAA" w:rsidRDefault="004E4FAA">
            <w:pPr>
              <w:pStyle w:val="TableParagraph"/>
              <w:spacing w:before="0"/>
              <w:jc w:val="left"/>
              <w:rPr>
                <w:rFonts w:ascii="Times New Roman"/>
                <w:sz w:val="12"/>
              </w:rPr>
            </w:pPr>
          </w:p>
        </w:tc>
        <w:tc>
          <w:tcPr>
            <w:tcW w:w="779" w:type="dxa"/>
            <w:tcBorders>
              <w:top w:val="single" w:sz="4" w:space="0" w:color="000000"/>
              <w:bottom w:val="single" w:sz="4" w:space="0" w:color="000000"/>
            </w:tcBorders>
          </w:tcPr>
          <w:p w:rsidR="004E4FAA" w:rsidRDefault="00866C7E">
            <w:pPr>
              <w:pStyle w:val="TableParagraph"/>
              <w:spacing w:before="55" w:line="126" w:lineRule="exact"/>
              <w:ind w:right="161"/>
              <w:rPr>
                <w:rFonts w:ascii="Arial"/>
                <w:sz w:val="13"/>
              </w:rPr>
            </w:pPr>
            <w:r>
              <w:rPr>
                <w:rFonts w:ascii="Arial"/>
                <w:color w:val="010101"/>
                <w:spacing w:val="-2"/>
                <w:w w:val="105"/>
                <w:sz w:val="13"/>
              </w:rPr>
              <w:t>2,053</w:t>
            </w:r>
          </w:p>
        </w:tc>
        <w:tc>
          <w:tcPr>
            <w:tcW w:w="730" w:type="dxa"/>
            <w:tcBorders>
              <w:top w:val="single" w:sz="4" w:space="0" w:color="000000"/>
              <w:bottom w:val="single" w:sz="4" w:space="0" w:color="000000"/>
            </w:tcBorders>
          </w:tcPr>
          <w:p w:rsidR="004E4FAA" w:rsidRDefault="00866C7E">
            <w:pPr>
              <w:pStyle w:val="TableParagraph"/>
              <w:spacing w:before="55" w:line="126" w:lineRule="exact"/>
              <w:ind w:right="203"/>
              <w:rPr>
                <w:rFonts w:ascii="Arial"/>
                <w:b/>
                <w:sz w:val="13"/>
              </w:rPr>
            </w:pPr>
            <w:r>
              <w:rPr>
                <w:rFonts w:ascii="Arial"/>
                <w:b/>
                <w:color w:val="010101"/>
                <w:spacing w:val="-2"/>
                <w:w w:val="110"/>
                <w:sz w:val="13"/>
              </w:rPr>
              <w:t>3,568</w:t>
            </w:r>
          </w:p>
        </w:tc>
        <w:tc>
          <w:tcPr>
            <w:tcW w:w="829" w:type="dxa"/>
            <w:tcBorders>
              <w:top w:val="single" w:sz="4" w:space="0" w:color="000000"/>
              <w:bottom w:val="single" w:sz="4" w:space="0" w:color="000000"/>
            </w:tcBorders>
          </w:tcPr>
          <w:p w:rsidR="004E4FAA" w:rsidRDefault="00866C7E">
            <w:pPr>
              <w:pStyle w:val="TableParagraph"/>
              <w:spacing w:before="55" w:line="126" w:lineRule="exact"/>
              <w:ind w:right="307"/>
              <w:rPr>
                <w:rFonts w:ascii="Arial"/>
                <w:sz w:val="13"/>
              </w:rPr>
            </w:pPr>
            <w:r>
              <w:rPr>
                <w:rFonts w:ascii="Arial"/>
                <w:color w:val="010101"/>
                <w:spacing w:val="-2"/>
                <w:w w:val="105"/>
                <w:sz w:val="13"/>
              </w:rPr>
              <w:t>3,264</w:t>
            </w:r>
          </w:p>
        </w:tc>
        <w:tc>
          <w:tcPr>
            <w:tcW w:w="830" w:type="dxa"/>
            <w:tcBorders>
              <w:top w:val="single" w:sz="4" w:space="0" w:color="000000"/>
              <w:bottom w:val="single" w:sz="4" w:space="0" w:color="000000"/>
            </w:tcBorders>
          </w:tcPr>
          <w:p w:rsidR="004E4FAA" w:rsidRDefault="00866C7E">
            <w:pPr>
              <w:pStyle w:val="TableParagraph"/>
              <w:spacing w:before="55" w:line="126" w:lineRule="exact"/>
              <w:ind w:right="207"/>
              <w:rPr>
                <w:rFonts w:ascii="Arial"/>
                <w:sz w:val="13"/>
              </w:rPr>
            </w:pPr>
            <w:r>
              <w:rPr>
                <w:rFonts w:ascii="Arial"/>
                <w:color w:val="010101"/>
                <w:spacing w:val="-2"/>
                <w:w w:val="105"/>
                <w:sz w:val="13"/>
              </w:rPr>
              <w:t>3,568</w:t>
            </w:r>
          </w:p>
        </w:tc>
        <w:tc>
          <w:tcPr>
            <w:tcW w:w="572" w:type="dxa"/>
            <w:tcBorders>
              <w:top w:val="single" w:sz="4" w:space="0" w:color="000000"/>
              <w:bottom w:val="single" w:sz="4" w:space="0" w:color="000000"/>
            </w:tcBorders>
          </w:tcPr>
          <w:p w:rsidR="004E4FAA" w:rsidRDefault="00866C7E">
            <w:pPr>
              <w:pStyle w:val="TableParagraph"/>
              <w:spacing w:before="55" w:line="126" w:lineRule="exact"/>
              <w:ind w:right="2"/>
              <w:rPr>
                <w:rFonts w:ascii="Arial"/>
                <w:sz w:val="13"/>
              </w:rPr>
            </w:pPr>
            <w:r>
              <w:rPr>
                <w:rFonts w:ascii="Arial"/>
                <w:color w:val="010101"/>
                <w:spacing w:val="-2"/>
                <w:w w:val="105"/>
                <w:sz w:val="13"/>
              </w:rPr>
              <w:t>3,264</w:t>
            </w:r>
          </w:p>
        </w:tc>
      </w:tr>
    </w:tbl>
    <w:p w:rsidR="004E4FAA" w:rsidRDefault="004E4FAA">
      <w:pPr>
        <w:pStyle w:val="BodyText"/>
        <w:spacing w:before="136"/>
        <w:rPr>
          <w:rFonts w:ascii="Arial"/>
          <w:sz w:val="14"/>
        </w:rPr>
      </w:pPr>
    </w:p>
    <w:p w:rsidR="004E4FAA" w:rsidRDefault="00866C7E">
      <w:pPr>
        <w:ind w:left="1032"/>
        <w:rPr>
          <w:rFonts w:ascii="Arial"/>
          <w:i/>
          <w:sz w:val="15"/>
        </w:rPr>
      </w:pPr>
      <w:r>
        <w:rPr>
          <w:rFonts w:ascii="Arial"/>
          <w:i/>
          <w:color w:val="010101"/>
          <w:sz w:val="15"/>
        </w:rPr>
        <w:t>The</w:t>
      </w:r>
      <w:r>
        <w:rPr>
          <w:rFonts w:ascii="Arial"/>
          <w:i/>
          <w:color w:val="010101"/>
          <w:spacing w:val="-11"/>
          <w:sz w:val="15"/>
        </w:rPr>
        <w:t xml:space="preserve"> </w:t>
      </w:r>
      <w:r>
        <w:rPr>
          <w:rFonts w:ascii="Arial"/>
          <w:i/>
          <w:color w:val="010101"/>
          <w:sz w:val="15"/>
        </w:rPr>
        <w:t>accompanying</w:t>
      </w:r>
      <w:r>
        <w:rPr>
          <w:rFonts w:ascii="Arial"/>
          <w:i/>
          <w:color w:val="010101"/>
          <w:spacing w:val="22"/>
          <w:sz w:val="15"/>
        </w:rPr>
        <w:t xml:space="preserve"> </w:t>
      </w:r>
      <w:r>
        <w:rPr>
          <w:rFonts w:ascii="Arial"/>
          <w:i/>
          <w:color w:val="010101"/>
          <w:sz w:val="15"/>
        </w:rPr>
        <w:t>notes</w:t>
      </w:r>
      <w:r>
        <w:rPr>
          <w:rFonts w:ascii="Arial"/>
          <w:i/>
          <w:color w:val="010101"/>
          <w:spacing w:val="-7"/>
          <w:sz w:val="15"/>
        </w:rPr>
        <w:t xml:space="preserve"> </w:t>
      </w:r>
      <w:r>
        <w:rPr>
          <w:rFonts w:ascii="Arial"/>
          <w:i/>
          <w:color w:val="010101"/>
          <w:sz w:val="15"/>
        </w:rPr>
        <w:t>form</w:t>
      </w:r>
      <w:r>
        <w:rPr>
          <w:rFonts w:ascii="Arial"/>
          <w:i/>
          <w:color w:val="010101"/>
          <w:spacing w:val="3"/>
          <w:sz w:val="15"/>
        </w:rPr>
        <w:t xml:space="preserve"> </w:t>
      </w:r>
      <w:r>
        <w:rPr>
          <w:rFonts w:ascii="Arial"/>
          <w:i/>
          <w:color w:val="010101"/>
          <w:sz w:val="15"/>
        </w:rPr>
        <w:t>part</w:t>
      </w:r>
      <w:r>
        <w:rPr>
          <w:rFonts w:ascii="Arial"/>
          <w:i/>
          <w:color w:val="010101"/>
          <w:spacing w:val="1"/>
          <w:sz w:val="15"/>
        </w:rPr>
        <w:t xml:space="preserve"> </w:t>
      </w:r>
      <w:r>
        <w:rPr>
          <w:rFonts w:ascii="Arial"/>
          <w:i/>
          <w:color w:val="010101"/>
          <w:sz w:val="15"/>
        </w:rPr>
        <w:t>of these</w:t>
      </w:r>
      <w:r>
        <w:rPr>
          <w:rFonts w:ascii="Arial"/>
          <w:i/>
          <w:color w:val="010101"/>
          <w:spacing w:val="-10"/>
          <w:sz w:val="15"/>
        </w:rPr>
        <w:t xml:space="preserve"> </w:t>
      </w:r>
      <w:r>
        <w:rPr>
          <w:rFonts w:ascii="Arial"/>
          <w:i/>
          <w:color w:val="010101"/>
          <w:sz w:val="15"/>
        </w:rPr>
        <w:t>financial</w:t>
      </w:r>
      <w:r>
        <w:rPr>
          <w:rFonts w:ascii="Arial"/>
          <w:i/>
          <w:color w:val="010101"/>
          <w:spacing w:val="3"/>
          <w:sz w:val="15"/>
        </w:rPr>
        <w:t xml:space="preserve"> </w:t>
      </w:r>
      <w:r>
        <w:rPr>
          <w:rFonts w:ascii="Arial"/>
          <w:i/>
          <w:color w:val="010101"/>
          <w:spacing w:val="-2"/>
          <w:sz w:val="15"/>
        </w:rPr>
        <w:t>statements.</w:t>
      </w: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spacing w:before="93"/>
        <w:rPr>
          <w:rFonts w:ascii="Arial"/>
          <w:i/>
          <w:sz w:val="15"/>
        </w:rPr>
      </w:pPr>
    </w:p>
    <w:p w:rsidR="004E4FAA" w:rsidRDefault="00866C7E">
      <w:pPr>
        <w:spacing w:before="1"/>
        <w:ind w:left="2475" w:right="3112"/>
        <w:jc w:val="center"/>
        <w:rPr>
          <w:rFonts w:ascii="Arial"/>
          <w:sz w:val="14"/>
        </w:rPr>
      </w:pPr>
      <w:r>
        <w:rPr>
          <w:rFonts w:ascii="Arial"/>
          <w:color w:val="010101"/>
          <w:spacing w:val="-10"/>
          <w:sz w:val="14"/>
        </w:rPr>
        <w:t>4</w:t>
      </w:r>
    </w:p>
    <w:p w:rsidR="004E4FAA" w:rsidRDefault="004E4FAA">
      <w:pPr>
        <w:jc w:val="center"/>
        <w:rPr>
          <w:rFonts w:ascii="Arial"/>
          <w:sz w:val="14"/>
        </w:rPr>
        <w:sectPr w:rsidR="004E4FAA">
          <w:pgSz w:w="11910" w:h="16850"/>
          <w:pgMar w:top="1580" w:right="708" w:bottom="820" w:left="1275" w:header="0" w:footer="621" w:gutter="0"/>
          <w:cols w:space="720"/>
        </w:sectPr>
      </w:pPr>
    </w:p>
    <w:p w:rsidR="004E4FAA" w:rsidRDefault="00866C7E">
      <w:pPr>
        <w:spacing w:before="67"/>
        <w:ind w:right="545"/>
        <w:jc w:val="center"/>
        <w:rPr>
          <w:rFonts w:ascii="Arial"/>
          <w:b/>
          <w:sz w:val="18"/>
        </w:rPr>
      </w:pPr>
      <w:r>
        <w:rPr>
          <w:rFonts w:ascii="Arial"/>
          <w:b/>
          <w:color w:val="010101"/>
          <w:sz w:val="18"/>
        </w:rPr>
        <w:lastRenderedPageBreak/>
        <w:t>Independent</w:t>
      </w:r>
      <w:r>
        <w:rPr>
          <w:rFonts w:ascii="Arial"/>
          <w:b/>
          <w:color w:val="010101"/>
          <w:spacing w:val="13"/>
          <w:sz w:val="18"/>
        </w:rPr>
        <w:t xml:space="preserve"> </w:t>
      </w:r>
      <w:r>
        <w:rPr>
          <w:rFonts w:ascii="Arial"/>
          <w:b/>
          <w:color w:val="010101"/>
          <w:sz w:val="18"/>
        </w:rPr>
        <w:t>Liquor</w:t>
      </w:r>
      <w:r>
        <w:rPr>
          <w:rFonts w:ascii="Arial"/>
          <w:b/>
          <w:color w:val="010101"/>
          <w:spacing w:val="4"/>
          <w:sz w:val="18"/>
        </w:rPr>
        <w:t xml:space="preserve"> </w:t>
      </w:r>
      <w:r>
        <w:rPr>
          <w:rFonts w:ascii="Arial"/>
          <w:b/>
          <w:color w:val="010101"/>
          <w:sz w:val="18"/>
        </w:rPr>
        <w:t>and</w:t>
      </w:r>
      <w:r>
        <w:rPr>
          <w:rFonts w:ascii="Arial"/>
          <w:b/>
          <w:color w:val="010101"/>
          <w:spacing w:val="-1"/>
          <w:sz w:val="18"/>
        </w:rPr>
        <w:t xml:space="preserve"> </w:t>
      </w:r>
      <w:r>
        <w:rPr>
          <w:rFonts w:ascii="Arial"/>
          <w:b/>
          <w:color w:val="010101"/>
          <w:sz w:val="18"/>
        </w:rPr>
        <w:t xml:space="preserve">Gaming </w:t>
      </w:r>
      <w:r>
        <w:rPr>
          <w:rFonts w:ascii="Arial"/>
          <w:b/>
          <w:color w:val="010101"/>
          <w:spacing w:val="-2"/>
          <w:sz w:val="18"/>
        </w:rPr>
        <w:t>Authority</w:t>
      </w:r>
    </w:p>
    <w:p w:rsidR="004E4FAA" w:rsidRDefault="00866C7E">
      <w:pPr>
        <w:spacing w:before="105" w:line="244" w:lineRule="auto"/>
        <w:ind w:left="3429" w:right="3961" w:hanging="12"/>
        <w:jc w:val="center"/>
        <w:rPr>
          <w:rFonts w:ascii="Arial"/>
          <w:sz w:val="16"/>
        </w:rPr>
      </w:pPr>
      <w:r>
        <w:rPr>
          <w:rFonts w:ascii="Arial"/>
          <w:color w:val="010101"/>
          <w:w w:val="110"/>
          <w:sz w:val="16"/>
        </w:rPr>
        <w:t>Statement of Changes in Equity for</w:t>
      </w:r>
      <w:r>
        <w:rPr>
          <w:rFonts w:ascii="Arial"/>
          <w:color w:val="010101"/>
          <w:spacing w:val="-2"/>
          <w:w w:val="110"/>
          <w:sz w:val="16"/>
        </w:rPr>
        <w:t xml:space="preserve"> </w:t>
      </w:r>
      <w:r>
        <w:rPr>
          <w:rFonts w:ascii="Arial"/>
          <w:color w:val="010101"/>
          <w:w w:val="110"/>
          <w:sz w:val="16"/>
        </w:rPr>
        <w:t>the</w:t>
      </w:r>
      <w:r>
        <w:rPr>
          <w:rFonts w:ascii="Arial"/>
          <w:color w:val="010101"/>
          <w:spacing w:val="8"/>
          <w:w w:val="110"/>
          <w:sz w:val="16"/>
        </w:rPr>
        <w:t xml:space="preserve"> </w:t>
      </w:r>
      <w:r>
        <w:rPr>
          <w:rFonts w:ascii="Arial"/>
          <w:color w:val="010101"/>
          <w:w w:val="110"/>
          <w:sz w:val="16"/>
        </w:rPr>
        <w:t>year</w:t>
      </w:r>
      <w:r>
        <w:rPr>
          <w:rFonts w:ascii="Arial"/>
          <w:color w:val="010101"/>
          <w:spacing w:val="-3"/>
          <w:w w:val="110"/>
          <w:sz w:val="16"/>
        </w:rPr>
        <w:t xml:space="preserve"> </w:t>
      </w:r>
      <w:r>
        <w:rPr>
          <w:rFonts w:ascii="Arial"/>
          <w:color w:val="010101"/>
          <w:w w:val="110"/>
          <w:sz w:val="16"/>
        </w:rPr>
        <w:t>ended</w:t>
      </w:r>
      <w:r>
        <w:rPr>
          <w:rFonts w:ascii="Arial"/>
          <w:color w:val="010101"/>
          <w:spacing w:val="-6"/>
          <w:w w:val="110"/>
          <w:sz w:val="16"/>
        </w:rPr>
        <w:t xml:space="preserve"> </w:t>
      </w:r>
      <w:r>
        <w:rPr>
          <w:rFonts w:ascii="Arial"/>
          <w:color w:val="010101"/>
          <w:w w:val="110"/>
          <w:sz w:val="16"/>
        </w:rPr>
        <w:t>30</w:t>
      </w:r>
      <w:r>
        <w:rPr>
          <w:rFonts w:ascii="Arial"/>
          <w:color w:val="010101"/>
          <w:spacing w:val="-6"/>
          <w:w w:val="110"/>
          <w:sz w:val="16"/>
        </w:rPr>
        <w:t xml:space="preserve"> </w:t>
      </w:r>
      <w:r>
        <w:rPr>
          <w:rFonts w:ascii="Arial"/>
          <w:color w:val="010101"/>
          <w:w w:val="110"/>
          <w:sz w:val="16"/>
        </w:rPr>
        <w:t>June</w:t>
      </w:r>
      <w:r>
        <w:rPr>
          <w:rFonts w:ascii="Arial"/>
          <w:color w:val="010101"/>
          <w:spacing w:val="-1"/>
          <w:w w:val="110"/>
          <w:sz w:val="16"/>
        </w:rPr>
        <w:t xml:space="preserve"> </w:t>
      </w:r>
      <w:r>
        <w:rPr>
          <w:rFonts w:ascii="Arial"/>
          <w:color w:val="010101"/>
          <w:spacing w:val="-4"/>
          <w:w w:val="110"/>
          <w:sz w:val="16"/>
        </w:rPr>
        <w:t>2025</w:t>
      </w:r>
    </w:p>
    <w:p w:rsidR="004E4FAA" w:rsidRDefault="004E4FAA">
      <w:pPr>
        <w:pStyle w:val="BodyText"/>
        <w:spacing w:before="131"/>
        <w:rPr>
          <w:rFonts w:ascii="Arial"/>
          <w:sz w:val="20"/>
        </w:rPr>
      </w:pPr>
    </w:p>
    <w:tbl>
      <w:tblPr>
        <w:tblW w:w="0" w:type="auto"/>
        <w:tblInd w:w="1135" w:type="dxa"/>
        <w:tblLayout w:type="fixed"/>
        <w:tblCellMar>
          <w:left w:w="0" w:type="dxa"/>
          <w:right w:w="0" w:type="dxa"/>
        </w:tblCellMar>
        <w:tblLook w:val="01E0" w:firstRow="1" w:lastRow="1" w:firstColumn="1" w:lastColumn="1" w:noHBand="0" w:noVBand="0"/>
      </w:tblPr>
      <w:tblGrid>
        <w:gridCol w:w="4397"/>
        <w:gridCol w:w="447"/>
        <w:gridCol w:w="1223"/>
        <w:gridCol w:w="1048"/>
      </w:tblGrid>
      <w:tr w:rsidR="004E4FAA">
        <w:trPr>
          <w:trHeight w:val="187"/>
        </w:trPr>
        <w:tc>
          <w:tcPr>
            <w:tcW w:w="4397" w:type="dxa"/>
            <w:vMerge w:val="restart"/>
            <w:tcBorders>
              <w:top w:val="single" w:sz="6" w:space="0" w:color="000000"/>
              <w:bottom w:val="single" w:sz="2" w:space="0" w:color="000000"/>
            </w:tcBorders>
          </w:tcPr>
          <w:p w:rsidR="004E4FAA" w:rsidRDefault="004E4FAA">
            <w:pPr>
              <w:pStyle w:val="TableParagraph"/>
              <w:spacing w:before="0"/>
              <w:jc w:val="left"/>
              <w:rPr>
                <w:rFonts w:ascii="Times New Roman"/>
                <w:sz w:val="14"/>
              </w:rPr>
            </w:pPr>
          </w:p>
        </w:tc>
        <w:tc>
          <w:tcPr>
            <w:tcW w:w="447" w:type="dxa"/>
            <w:tcBorders>
              <w:top w:val="single" w:sz="6" w:space="0" w:color="000000"/>
            </w:tcBorders>
          </w:tcPr>
          <w:p w:rsidR="004E4FAA" w:rsidRDefault="00866C7E">
            <w:pPr>
              <w:pStyle w:val="TableParagraph"/>
              <w:spacing w:before="34" w:line="133" w:lineRule="exact"/>
              <w:ind w:left="49"/>
              <w:jc w:val="left"/>
              <w:rPr>
                <w:rFonts w:ascii="Arial"/>
                <w:b/>
                <w:sz w:val="13"/>
              </w:rPr>
            </w:pPr>
            <w:r>
              <w:rPr>
                <w:rFonts w:ascii="Arial"/>
                <w:b/>
                <w:color w:val="010101"/>
                <w:spacing w:val="-2"/>
                <w:w w:val="105"/>
                <w:sz w:val="13"/>
              </w:rPr>
              <w:t>Notes</w:t>
            </w:r>
          </w:p>
        </w:tc>
        <w:tc>
          <w:tcPr>
            <w:tcW w:w="1223" w:type="dxa"/>
            <w:tcBorders>
              <w:top w:val="single" w:sz="6" w:space="0" w:color="000000"/>
            </w:tcBorders>
          </w:tcPr>
          <w:p w:rsidR="004E4FAA" w:rsidRDefault="00866C7E">
            <w:pPr>
              <w:pStyle w:val="TableParagraph"/>
              <w:spacing w:before="34" w:line="133" w:lineRule="exact"/>
              <w:ind w:right="184"/>
              <w:rPr>
                <w:rFonts w:ascii="Arial"/>
                <w:b/>
                <w:sz w:val="13"/>
              </w:rPr>
            </w:pPr>
            <w:r>
              <w:rPr>
                <w:rFonts w:ascii="Arial"/>
                <w:b/>
                <w:color w:val="010101"/>
                <w:spacing w:val="-2"/>
                <w:sz w:val="13"/>
              </w:rPr>
              <w:t>Consolidated</w:t>
            </w:r>
          </w:p>
        </w:tc>
        <w:tc>
          <w:tcPr>
            <w:tcW w:w="1048" w:type="dxa"/>
            <w:tcBorders>
              <w:top w:val="single" w:sz="6" w:space="0" w:color="000000"/>
            </w:tcBorders>
          </w:tcPr>
          <w:p w:rsidR="004E4FAA" w:rsidRDefault="00866C7E">
            <w:pPr>
              <w:pStyle w:val="TableParagraph"/>
              <w:spacing w:before="34" w:line="133" w:lineRule="exact"/>
              <w:ind w:right="81"/>
              <w:rPr>
                <w:rFonts w:ascii="Arial"/>
                <w:b/>
                <w:sz w:val="13"/>
              </w:rPr>
            </w:pPr>
            <w:r>
              <w:rPr>
                <w:rFonts w:ascii="Arial"/>
                <w:b/>
                <w:color w:val="010101"/>
                <w:spacing w:val="-2"/>
                <w:w w:val="105"/>
                <w:sz w:val="13"/>
              </w:rPr>
              <w:t>Parent</w:t>
            </w:r>
          </w:p>
        </w:tc>
      </w:tr>
      <w:tr w:rsidR="004E4FAA">
        <w:trPr>
          <w:trHeight w:val="192"/>
        </w:trPr>
        <w:tc>
          <w:tcPr>
            <w:tcW w:w="4397" w:type="dxa"/>
            <w:vMerge/>
            <w:tcBorders>
              <w:top w:val="nil"/>
              <w:bottom w:val="single" w:sz="2" w:space="0" w:color="000000"/>
            </w:tcBorders>
          </w:tcPr>
          <w:p w:rsidR="004E4FAA" w:rsidRDefault="004E4FAA">
            <w:pPr>
              <w:rPr>
                <w:sz w:val="2"/>
                <w:szCs w:val="2"/>
              </w:rPr>
            </w:pPr>
          </w:p>
        </w:tc>
        <w:tc>
          <w:tcPr>
            <w:tcW w:w="447" w:type="dxa"/>
          </w:tcPr>
          <w:p w:rsidR="004E4FAA" w:rsidRDefault="004E4FAA">
            <w:pPr>
              <w:pStyle w:val="TableParagraph"/>
              <w:spacing w:before="0"/>
              <w:jc w:val="left"/>
              <w:rPr>
                <w:rFonts w:ascii="Times New Roman"/>
                <w:sz w:val="12"/>
              </w:rPr>
            </w:pPr>
          </w:p>
        </w:tc>
        <w:tc>
          <w:tcPr>
            <w:tcW w:w="1223" w:type="dxa"/>
          </w:tcPr>
          <w:p w:rsidR="004E4FAA" w:rsidRDefault="00866C7E">
            <w:pPr>
              <w:pStyle w:val="TableParagraph"/>
              <w:spacing w:before="29" w:line="143" w:lineRule="exact"/>
              <w:ind w:right="183"/>
              <w:rPr>
                <w:rFonts w:ascii="Arial"/>
                <w:b/>
                <w:sz w:val="13"/>
              </w:rPr>
            </w:pPr>
            <w:r>
              <w:rPr>
                <w:rFonts w:ascii="Arial"/>
                <w:b/>
                <w:noProof/>
                <w:sz w:val="13"/>
                <w:lang w:val="en-AU" w:eastAsia="en-AU"/>
              </w:rPr>
              <mc:AlternateContent>
                <mc:Choice Requires="wpg">
                  <w:drawing>
                    <wp:anchor distT="0" distB="0" distL="0" distR="0" simplePos="0" relativeHeight="483235840" behindDoc="1" locked="0" layoutInCell="1" allowOverlap="1">
                      <wp:simplePos x="0" y="0"/>
                      <wp:positionH relativeFrom="column">
                        <wp:posOffset>56073</wp:posOffset>
                      </wp:positionH>
                      <wp:positionV relativeFrom="paragraph">
                        <wp:posOffset>-3339</wp:posOffset>
                      </wp:positionV>
                      <wp:extent cx="1334135" cy="317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135" cy="3175"/>
                                <a:chOff x="0" y="0"/>
                                <a:chExt cx="1334135" cy="3175"/>
                              </a:xfrm>
                            </wpg:grpSpPr>
                            <wps:wsp>
                              <wps:cNvPr id="49" name="Graphic 49"/>
                              <wps:cNvSpPr/>
                              <wps:spPr>
                                <a:xfrm>
                                  <a:off x="0" y="1525"/>
                                  <a:ext cx="1334135" cy="1270"/>
                                </a:xfrm>
                                <a:custGeom>
                                  <a:avLst/>
                                  <a:gdLst/>
                                  <a:ahLst/>
                                  <a:cxnLst/>
                                  <a:rect l="l" t="t" r="r" b="b"/>
                                  <a:pathLst>
                                    <a:path w="1334135">
                                      <a:moveTo>
                                        <a:pt x="0" y="0"/>
                                      </a:moveTo>
                                      <a:lnTo>
                                        <a:pt x="1333854" y="0"/>
                                      </a:lnTo>
                                    </a:path>
                                  </a:pathLst>
                                </a:custGeom>
                                <a:ln w="305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8A2180" id="Group 48" o:spid="_x0000_s1026" style="position:absolute;margin-left:4.4pt;margin-top:-.25pt;width:105.05pt;height:.25pt;z-index:-20080640;mso-wrap-distance-left:0;mso-wrap-distance-right:0" coordsize="133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">
                      <v:shape id="Graphic 49" o:spid="_x0000_s1027" style="position:absolute;top:15;width:13341;height:12;visibility:visible;mso-wrap-style:square;v-text-anchor:top" coordsize="1334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M8MA&#10;AADbAAAADwAAAGRycy9kb3ducmV2LnhtbESPT4vCMBTE78J+h/AWvGnqH2TtGmUVRBE92PXi7dm8&#10;bcs2L6WJtX57Iwgeh5n5DTNbtKYUDdWusKxg0I9AEKdWF5wpOP2ue18gnEfWWFomBXdysJh/dGYY&#10;a3vjIzWJz0SAsItRQe59FUvp0pwMur6tiIP3Z2uDPsg6k7rGW4CbUg6jaCINFhwWcqxolVP6n1yN&#10;gt1ltDeyOW+Mw2qzW24LGhzuSnU/259vEJ5a/w6/2lutYDyF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FM8MAAADbAAAADwAAAAAAAAAAAAAAAACYAgAAZHJzL2Rv&#10;d25yZXYueG1sUEsFBgAAAAAEAAQA9QAAAIgDAAAAAA==&#10;" path="m,l1333854,e" filled="f" strokeweight=".08475mm">
                        <v:path arrowok="t"/>
                      </v:shape>
                    </v:group>
                  </w:pict>
                </mc:Fallback>
              </mc:AlternateContent>
            </w:r>
            <w:r>
              <w:rPr>
                <w:rFonts w:ascii="Arial"/>
                <w:b/>
                <w:color w:val="010101"/>
                <w:spacing w:val="-2"/>
                <w:sz w:val="13"/>
              </w:rPr>
              <w:t>Accumulated</w:t>
            </w:r>
          </w:p>
        </w:tc>
        <w:tc>
          <w:tcPr>
            <w:tcW w:w="1048" w:type="dxa"/>
          </w:tcPr>
          <w:p w:rsidR="004E4FAA" w:rsidRDefault="00866C7E">
            <w:pPr>
              <w:pStyle w:val="TableParagraph"/>
              <w:spacing w:before="29" w:line="143" w:lineRule="exact"/>
              <w:ind w:right="92"/>
              <w:rPr>
                <w:rFonts w:ascii="Arial"/>
                <w:b/>
                <w:sz w:val="13"/>
              </w:rPr>
            </w:pPr>
            <w:r>
              <w:rPr>
                <w:rFonts w:ascii="Arial"/>
                <w:b/>
                <w:color w:val="010101"/>
                <w:spacing w:val="-2"/>
                <w:sz w:val="13"/>
              </w:rPr>
              <w:t>Accumulated</w:t>
            </w:r>
          </w:p>
        </w:tc>
      </w:tr>
      <w:tr w:rsidR="004E4FAA">
        <w:trPr>
          <w:trHeight w:val="180"/>
        </w:trPr>
        <w:tc>
          <w:tcPr>
            <w:tcW w:w="4397" w:type="dxa"/>
            <w:vMerge/>
            <w:tcBorders>
              <w:top w:val="nil"/>
              <w:bottom w:val="single" w:sz="2" w:space="0" w:color="000000"/>
            </w:tcBorders>
          </w:tcPr>
          <w:p w:rsidR="004E4FAA" w:rsidRDefault="004E4FAA">
            <w:pPr>
              <w:rPr>
                <w:sz w:val="2"/>
                <w:szCs w:val="2"/>
              </w:rPr>
            </w:pPr>
          </w:p>
        </w:tc>
        <w:tc>
          <w:tcPr>
            <w:tcW w:w="447" w:type="dxa"/>
          </w:tcPr>
          <w:p w:rsidR="004E4FAA" w:rsidRDefault="004E4FAA">
            <w:pPr>
              <w:pStyle w:val="TableParagraph"/>
              <w:spacing w:before="0"/>
              <w:jc w:val="left"/>
              <w:rPr>
                <w:rFonts w:ascii="Times New Roman"/>
                <w:sz w:val="12"/>
              </w:rPr>
            </w:pPr>
          </w:p>
        </w:tc>
        <w:tc>
          <w:tcPr>
            <w:tcW w:w="1223" w:type="dxa"/>
          </w:tcPr>
          <w:p w:rsidR="004E4FAA" w:rsidRDefault="00866C7E">
            <w:pPr>
              <w:pStyle w:val="TableParagraph"/>
              <w:spacing w:before="9"/>
              <w:ind w:right="173"/>
              <w:rPr>
                <w:rFonts w:ascii="Arial"/>
                <w:b/>
                <w:sz w:val="13"/>
              </w:rPr>
            </w:pPr>
            <w:r>
              <w:rPr>
                <w:rFonts w:ascii="Arial"/>
                <w:b/>
                <w:color w:val="010101"/>
                <w:spacing w:val="-2"/>
                <w:w w:val="105"/>
                <w:sz w:val="13"/>
              </w:rPr>
              <w:t>Funds</w:t>
            </w:r>
          </w:p>
        </w:tc>
        <w:tc>
          <w:tcPr>
            <w:tcW w:w="1048" w:type="dxa"/>
          </w:tcPr>
          <w:p w:rsidR="004E4FAA" w:rsidRDefault="00866C7E">
            <w:pPr>
              <w:pStyle w:val="TableParagraph"/>
              <w:spacing w:before="9"/>
              <w:ind w:right="74"/>
              <w:rPr>
                <w:rFonts w:ascii="Arial"/>
                <w:b/>
                <w:sz w:val="13"/>
              </w:rPr>
            </w:pPr>
            <w:r>
              <w:rPr>
                <w:rFonts w:ascii="Arial"/>
                <w:b/>
                <w:color w:val="010101"/>
                <w:spacing w:val="-2"/>
                <w:w w:val="105"/>
                <w:sz w:val="13"/>
              </w:rPr>
              <w:t>Funds</w:t>
            </w:r>
          </w:p>
        </w:tc>
      </w:tr>
      <w:tr w:rsidR="004E4FAA">
        <w:trPr>
          <w:trHeight w:val="184"/>
        </w:trPr>
        <w:tc>
          <w:tcPr>
            <w:tcW w:w="4397" w:type="dxa"/>
            <w:vMerge/>
            <w:tcBorders>
              <w:top w:val="nil"/>
              <w:bottom w:val="single" w:sz="2" w:space="0" w:color="000000"/>
            </w:tcBorders>
          </w:tcPr>
          <w:p w:rsidR="004E4FAA" w:rsidRDefault="004E4FAA">
            <w:pPr>
              <w:rPr>
                <w:sz w:val="2"/>
                <w:szCs w:val="2"/>
              </w:rPr>
            </w:pPr>
          </w:p>
        </w:tc>
        <w:tc>
          <w:tcPr>
            <w:tcW w:w="447" w:type="dxa"/>
            <w:tcBorders>
              <w:bottom w:val="single" w:sz="2" w:space="0" w:color="000000"/>
            </w:tcBorders>
          </w:tcPr>
          <w:p w:rsidR="004E4FAA" w:rsidRDefault="004E4FAA">
            <w:pPr>
              <w:pStyle w:val="TableParagraph"/>
              <w:spacing w:before="0"/>
              <w:jc w:val="left"/>
              <w:rPr>
                <w:rFonts w:ascii="Times New Roman"/>
                <w:sz w:val="12"/>
              </w:rPr>
            </w:pPr>
          </w:p>
        </w:tc>
        <w:tc>
          <w:tcPr>
            <w:tcW w:w="1223" w:type="dxa"/>
            <w:tcBorders>
              <w:bottom w:val="single" w:sz="2" w:space="0" w:color="000000"/>
            </w:tcBorders>
          </w:tcPr>
          <w:p w:rsidR="004E4FAA" w:rsidRDefault="00866C7E">
            <w:pPr>
              <w:pStyle w:val="TableParagraph"/>
              <w:spacing w:before="17" w:line="148" w:lineRule="exact"/>
              <w:ind w:right="171"/>
              <w:rPr>
                <w:rFonts w:ascii="Arial"/>
                <w:b/>
                <w:sz w:val="13"/>
              </w:rPr>
            </w:pPr>
            <w:r>
              <w:rPr>
                <w:rFonts w:ascii="Arial"/>
                <w:b/>
                <w:color w:val="010101"/>
                <w:spacing w:val="-2"/>
                <w:w w:val="105"/>
                <w:sz w:val="13"/>
              </w:rPr>
              <w:t>$'000</w:t>
            </w:r>
          </w:p>
        </w:tc>
        <w:tc>
          <w:tcPr>
            <w:tcW w:w="1048" w:type="dxa"/>
          </w:tcPr>
          <w:p w:rsidR="004E4FAA" w:rsidRDefault="00866C7E">
            <w:pPr>
              <w:pStyle w:val="TableParagraph"/>
              <w:spacing w:before="17" w:line="148" w:lineRule="exact"/>
              <w:ind w:right="75"/>
              <w:rPr>
                <w:rFonts w:ascii="Arial"/>
                <w:b/>
                <w:sz w:val="13"/>
              </w:rPr>
            </w:pPr>
            <w:r>
              <w:rPr>
                <w:rFonts w:ascii="Arial"/>
                <w:b/>
                <w:color w:val="010101"/>
                <w:spacing w:val="-2"/>
                <w:w w:val="105"/>
                <w:sz w:val="13"/>
              </w:rPr>
              <w:t>$'000</w:t>
            </w:r>
          </w:p>
        </w:tc>
      </w:tr>
      <w:tr w:rsidR="004E4FAA">
        <w:trPr>
          <w:trHeight w:val="222"/>
        </w:trPr>
        <w:tc>
          <w:tcPr>
            <w:tcW w:w="4397" w:type="dxa"/>
            <w:tcBorders>
              <w:top w:val="single" w:sz="2" w:space="0" w:color="000000"/>
            </w:tcBorders>
          </w:tcPr>
          <w:p w:rsidR="004E4FAA" w:rsidRDefault="00866C7E">
            <w:pPr>
              <w:pStyle w:val="TableParagraph"/>
              <w:spacing w:before="48"/>
              <w:ind w:left="38"/>
              <w:jc w:val="left"/>
              <w:rPr>
                <w:rFonts w:ascii="Arial"/>
                <w:b/>
                <w:sz w:val="13"/>
              </w:rPr>
            </w:pPr>
            <w:r>
              <w:rPr>
                <w:rFonts w:ascii="Arial"/>
                <w:b/>
                <w:color w:val="010101"/>
                <w:w w:val="105"/>
                <w:sz w:val="13"/>
              </w:rPr>
              <w:t>Balance</w:t>
            </w:r>
            <w:r>
              <w:rPr>
                <w:rFonts w:ascii="Arial"/>
                <w:b/>
                <w:color w:val="010101"/>
                <w:spacing w:val="-2"/>
                <w:w w:val="105"/>
                <w:sz w:val="13"/>
              </w:rPr>
              <w:t xml:space="preserve"> </w:t>
            </w:r>
            <w:r>
              <w:rPr>
                <w:rFonts w:ascii="Arial"/>
                <w:b/>
                <w:color w:val="010101"/>
                <w:w w:val="105"/>
                <w:sz w:val="13"/>
              </w:rPr>
              <w:t>at</w:t>
            </w:r>
            <w:r>
              <w:rPr>
                <w:rFonts w:ascii="Arial"/>
                <w:b/>
                <w:color w:val="010101"/>
                <w:spacing w:val="-7"/>
                <w:w w:val="105"/>
                <w:sz w:val="13"/>
              </w:rPr>
              <w:t xml:space="preserve"> </w:t>
            </w:r>
            <w:r>
              <w:rPr>
                <w:rFonts w:ascii="Arial"/>
                <w:b/>
                <w:color w:val="010101"/>
                <w:w w:val="105"/>
                <w:sz w:val="13"/>
              </w:rPr>
              <w:t>1</w:t>
            </w:r>
            <w:r>
              <w:rPr>
                <w:rFonts w:ascii="Arial"/>
                <w:b/>
                <w:color w:val="010101"/>
                <w:spacing w:val="-1"/>
                <w:w w:val="105"/>
                <w:sz w:val="13"/>
              </w:rPr>
              <w:t xml:space="preserve"> </w:t>
            </w:r>
            <w:r>
              <w:rPr>
                <w:rFonts w:ascii="Arial"/>
                <w:b/>
                <w:color w:val="010101"/>
                <w:w w:val="105"/>
                <w:sz w:val="13"/>
              </w:rPr>
              <w:t>July</w:t>
            </w:r>
            <w:r>
              <w:rPr>
                <w:rFonts w:ascii="Arial"/>
                <w:b/>
                <w:color w:val="010101"/>
                <w:spacing w:val="3"/>
                <w:w w:val="105"/>
                <w:sz w:val="13"/>
              </w:rPr>
              <w:t xml:space="preserve"> </w:t>
            </w:r>
            <w:r>
              <w:rPr>
                <w:rFonts w:ascii="Arial"/>
                <w:b/>
                <w:color w:val="010101"/>
                <w:spacing w:val="-4"/>
                <w:w w:val="105"/>
                <w:sz w:val="13"/>
              </w:rPr>
              <w:t>2024</w:t>
            </w:r>
          </w:p>
        </w:tc>
        <w:tc>
          <w:tcPr>
            <w:tcW w:w="447" w:type="dxa"/>
            <w:tcBorders>
              <w:top w:val="single" w:sz="2" w:space="0" w:color="000000"/>
            </w:tcBorders>
          </w:tcPr>
          <w:p w:rsidR="004E4FAA" w:rsidRDefault="004E4FAA">
            <w:pPr>
              <w:pStyle w:val="TableParagraph"/>
              <w:spacing w:before="0"/>
              <w:jc w:val="left"/>
              <w:rPr>
                <w:rFonts w:ascii="Times New Roman"/>
                <w:sz w:val="14"/>
              </w:rPr>
            </w:pPr>
          </w:p>
        </w:tc>
        <w:tc>
          <w:tcPr>
            <w:tcW w:w="1223" w:type="dxa"/>
            <w:tcBorders>
              <w:top w:val="single" w:sz="2" w:space="0" w:color="000000"/>
            </w:tcBorders>
          </w:tcPr>
          <w:p w:rsidR="004E4FAA" w:rsidRDefault="00866C7E">
            <w:pPr>
              <w:pStyle w:val="TableParagraph"/>
              <w:spacing w:before="48"/>
              <w:ind w:right="174"/>
              <w:rPr>
                <w:rFonts w:ascii="Arial"/>
                <w:b/>
                <w:sz w:val="13"/>
              </w:rPr>
            </w:pPr>
            <w:r>
              <w:rPr>
                <w:rFonts w:ascii="Arial"/>
                <w:b/>
                <w:color w:val="010101"/>
                <w:spacing w:val="-2"/>
                <w:w w:val="105"/>
                <w:sz w:val="13"/>
              </w:rPr>
              <w:t>3,264</w:t>
            </w:r>
          </w:p>
        </w:tc>
        <w:tc>
          <w:tcPr>
            <w:tcW w:w="1048" w:type="dxa"/>
          </w:tcPr>
          <w:p w:rsidR="004E4FAA" w:rsidRDefault="00866C7E">
            <w:pPr>
              <w:pStyle w:val="TableParagraph"/>
              <w:spacing w:before="48"/>
              <w:ind w:right="80"/>
              <w:rPr>
                <w:rFonts w:ascii="Arial"/>
                <w:b/>
                <w:sz w:val="13"/>
              </w:rPr>
            </w:pPr>
            <w:r>
              <w:rPr>
                <w:rFonts w:ascii="Arial"/>
                <w:b/>
                <w:color w:val="010101"/>
                <w:spacing w:val="-2"/>
                <w:w w:val="105"/>
                <w:sz w:val="13"/>
              </w:rPr>
              <w:t>3,264</w:t>
            </w:r>
          </w:p>
        </w:tc>
      </w:tr>
      <w:tr w:rsidR="004E4FAA">
        <w:trPr>
          <w:trHeight w:val="219"/>
        </w:trPr>
        <w:tc>
          <w:tcPr>
            <w:tcW w:w="4397" w:type="dxa"/>
          </w:tcPr>
          <w:p w:rsidR="004E4FAA" w:rsidRDefault="00866C7E">
            <w:pPr>
              <w:pStyle w:val="TableParagraph"/>
              <w:spacing w:before="27"/>
              <w:ind w:left="38"/>
              <w:jc w:val="left"/>
              <w:rPr>
                <w:rFonts w:ascii="Arial"/>
                <w:sz w:val="13"/>
              </w:rPr>
            </w:pPr>
            <w:r>
              <w:rPr>
                <w:rFonts w:ascii="Arial"/>
                <w:color w:val="010101"/>
                <w:w w:val="105"/>
                <w:sz w:val="13"/>
              </w:rPr>
              <w:t>Net</w:t>
            </w:r>
            <w:r>
              <w:rPr>
                <w:rFonts w:ascii="Arial"/>
                <w:color w:val="010101"/>
                <w:spacing w:val="-1"/>
                <w:w w:val="105"/>
                <w:sz w:val="13"/>
              </w:rPr>
              <w:t xml:space="preserve"> </w:t>
            </w:r>
            <w:r>
              <w:rPr>
                <w:rFonts w:ascii="Arial"/>
                <w:color w:val="010101"/>
                <w:w w:val="105"/>
                <w:sz w:val="13"/>
              </w:rPr>
              <w:t>result for</w:t>
            </w:r>
            <w:r>
              <w:rPr>
                <w:rFonts w:ascii="Arial"/>
                <w:color w:val="010101"/>
                <w:spacing w:val="-2"/>
                <w:w w:val="105"/>
                <w:sz w:val="13"/>
              </w:rPr>
              <w:t xml:space="preserve"> </w:t>
            </w:r>
            <w:r>
              <w:rPr>
                <w:rFonts w:ascii="Arial"/>
                <w:color w:val="010101"/>
                <w:w w:val="105"/>
                <w:sz w:val="13"/>
              </w:rPr>
              <w:t xml:space="preserve">the </w:t>
            </w:r>
            <w:r>
              <w:rPr>
                <w:rFonts w:ascii="Arial"/>
                <w:color w:val="010101"/>
                <w:spacing w:val="-4"/>
                <w:w w:val="105"/>
                <w:sz w:val="13"/>
              </w:rPr>
              <w:t>year</w:t>
            </w:r>
          </w:p>
        </w:tc>
        <w:tc>
          <w:tcPr>
            <w:tcW w:w="447" w:type="dxa"/>
          </w:tcPr>
          <w:p w:rsidR="004E4FAA" w:rsidRDefault="004E4FAA">
            <w:pPr>
              <w:pStyle w:val="TableParagraph"/>
              <w:spacing w:before="0"/>
              <w:jc w:val="left"/>
              <w:rPr>
                <w:rFonts w:ascii="Times New Roman"/>
                <w:sz w:val="14"/>
              </w:rPr>
            </w:pPr>
          </w:p>
        </w:tc>
        <w:tc>
          <w:tcPr>
            <w:tcW w:w="1223" w:type="dxa"/>
          </w:tcPr>
          <w:p w:rsidR="004E4FAA" w:rsidRDefault="00866C7E">
            <w:pPr>
              <w:pStyle w:val="TableParagraph"/>
              <w:spacing w:before="24"/>
              <w:ind w:right="161"/>
              <w:rPr>
                <w:rFonts w:ascii="Courier New"/>
                <w:sz w:val="15"/>
              </w:rPr>
            </w:pPr>
            <w:r>
              <w:rPr>
                <w:rFonts w:ascii="Courier New"/>
                <w:color w:val="010101"/>
                <w:spacing w:val="-5"/>
                <w:sz w:val="15"/>
              </w:rPr>
              <w:t>304</w:t>
            </w:r>
          </w:p>
        </w:tc>
        <w:tc>
          <w:tcPr>
            <w:tcW w:w="1048" w:type="dxa"/>
          </w:tcPr>
          <w:p w:rsidR="004E4FAA" w:rsidRDefault="00866C7E">
            <w:pPr>
              <w:pStyle w:val="TableParagraph"/>
              <w:spacing w:before="24"/>
              <w:ind w:right="64"/>
              <w:rPr>
                <w:rFonts w:ascii="Courier New"/>
                <w:sz w:val="15"/>
              </w:rPr>
            </w:pPr>
            <w:r>
              <w:rPr>
                <w:rFonts w:ascii="Courier New"/>
                <w:color w:val="010101"/>
                <w:spacing w:val="-5"/>
                <w:sz w:val="15"/>
              </w:rPr>
              <w:t>304</w:t>
            </w:r>
          </w:p>
        </w:tc>
      </w:tr>
      <w:tr w:rsidR="004E4FAA">
        <w:trPr>
          <w:trHeight w:val="377"/>
        </w:trPr>
        <w:tc>
          <w:tcPr>
            <w:tcW w:w="4397" w:type="dxa"/>
          </w:tcPr>
          <w:p w:rsidR="004E4FAA" w:rsidRDefault="00866C7E">
            <w:pPr>
              <w:pStyle w:val="TableParagraph"/>
              <w:spacing w:before="20"/>
              <w:ind w:left="37"/>
              <w:jc w:val="left"/>
              <w:rPr>
                <w:rFonts w:ascii="Arial"/>
                <w:sz w:val="13"/>
              </w:rPr>
            </w:pPr>
            <w:r>
              <w:rPr>
                <w:rFonts w:ascii="Arial"/>
                <w:color w:val="010101"/>
                <w:sz w:val="13"/>
              </w:rPr>
              <w:t>Other</w:t>
            </w:r>
            <w:r>
              <w:rPr>
                <w:rFonts w:ascii="Arial"/>
                <w:color w:val="010101"/>
                <w:spacing w:val="16"/>
                <w:sz w:val="13"/>
              </w:rPr>
              <w:t xml:space="preserve"> </w:t>
            </w:r>
            <w:r>
              <w:rPr>
                <w:rFonts w:ascii="Arial"/>
                <w:color w:val="010101"/>
                <w:sz w:val="13"/>
              </w:rPr>
              <w:t>comprehensive</w:t>
            </w:r>
            <w:r>
              <w:rPr>
                <w:rFonts w:ascii="Arial"/>
                <w:color w:val="010101"/>
                <w:spacing w:val="18"/>
                <w:sz w:val="13"/>
              </w:rPr>
              <w:t xml:space="preserve"> </w:t>
            </w:r>
            <w:r>
              <w:rPr>
                <w:rFonts w:ascii="Arial"/>
                <w:color w:val="010101"/>
                <w:spacing w:val="-2"/>
                <w:sz w:val="13"/>
              </w:rPr>
              <w:t>income</w:t>
            </w:r>
          </w:p>
          <w:p w:rsidR="004E4FAA" w:rsidRDefault="00866C7E">
            <w:pPr>
              <w:pStyle w:val="TableParagraph"/>
              <w:spacing w:before="47" w:line="140" w:lineRule="exact"/>
              <w:ind w:left="40"/>
              <w:jc w:val="left"/>
              <w:rPr>
                <w:rFonts w:ascii="Arial"/>
                <w:b/>
                <w:sz w:val="13"/>
              </w:rPr>
            </w:pPr>
            <w:r>
              <w:rPr>
                <w:rFonts w:ascii="Arial"/>
                <w:b/>
                <w:color w:val="010101"/>
                <w:w w:val="105"/>
                <w:sz w:val="13"/>
              </w:rPr>
              <w:t>Total</w:t>
            </w:r>
            <w:r>
              <w:rPr>
                <w:rFonts w:ascii="Arial"/>
                <w:b/>
                <w:color w:val="010101"/>
                <w:spacing w:val="-10"/>
                <w:w w:val="105"/>
                <w:sz w:val="13"/>
              </w:rPr>
              <w:t xml:space="preserve"> </w:t>
            </w:r>
            <w:r>
              <w:rPr>
                <w:rFonts w:ascii="Arial"/>
                <w:b/>
                <w:color w:val="010101"/>
                <w:w w:val="105"/>
                <w:sz w:val="13"/>
              </w:rPr>
              <w:t>comprehensive</w:t>
            </w:r>
            <w:r>
              <w:rPr>
                <w:rFonts w:ascii="Arial"/>
                <w:b/>
                <w:color w:val="010101"/>
                <w:spacing w:val="4"/>
                <w:w w:val="105"/>
                <w:sz w:val="13"/>
              </w:rPr>
              <w:t xml:space="preserve"> </w:t>
            </w:r>
            <w:r>
              <w:rPr>
                <w:rFonts w:ascii="Arial"/>
                <w:b/>
                <w:color w:val="010101"/>
                <w:w w:val="105"/>
                <w:sz w:val="13"/>
              </w:rPr>
              <w:t>income</w:t>
            </w:r>
            <w:r>
              <w:rPr>
                <w:rFonts w:ascii="Arial"/>
                <w:b/>
                <w:color w:val="010101"/>
                <w:spacing w:val="-7"/>
                <w:w w:val="105"/>
                <w:sz w:val="13"/>
              </w:rPr>
              <w:t xml:space="preserve"> </w:t>
            </w:r>
            <w:r>
              <w:rPr>
                <w:rFonts w:ascii="Arial"/>
                <w:b/>
                <w:color w:val="010101"/>
                <w:w w:val="105"/>
                <w:sz w:val="13"/>
              </w:rPr>
              <w:t>for</w:t>
            </w:r>
            <w:r>
              <w:rPr>
                <w:rFonts w:ascii="Arial"/>
                <w:b/>
                <w:color w:val="010101"/>
                <w:spacing w:val="-8"/>
                <w:w w:val="105"/>
                <w:sz w:val="13"/>
              </w:rPr>
              <w:t xml:space="preserve"> </w:t>
            </w:r>
            <w:r>
              <w:rPr>
                <w:rFonts w:ascii="Arial"/>
                <w:b/>
                <w:color w:val="010101"/>
                <w:w w:val="105"/>
                <w:sz w:val="13"/>
              </w:rPr>
              <w:t>the</w:t>
            </w:r>
            <w:r>
              <w:rPr>
                <w:rFonts w:ascii="Arial"/>
                <w:b/>
                <w:color w:val="010101"/>
                <w:spacing w:val="-9"/>
                <w:w w:val="105"/>
                <w:sz w:val="13"/>
              </w:rPr>
              <w:t xml:space="preserve"> </w:t>
            </w:r>
            <w:r>
              <w:rPr>
                <w:rFonts w:ascii="Arial"/>
                <w:b/>
                <w:color w:val="010101"/>
                <w:spacing w:val="-4"/>
                <w:w w:val="105"/>
                <w:sz w:val="13"/>
              </w:rPr>
              <w:t>year</w:t>
            </w:r>
          </w:p>
        </w:tc>
        <w:tc>
          <w:tcPr>
            <w:tcW w:w="447" w:type="dxa"/>
          </w:tcPr>
          <w:p w:rsidR="004E4FAA" w:rsidRDefault="004E4FAA">
            <w:pPr>
              <w:pStyle w:val="TableParagraph"/>
              <w:spacing w:before="0"/>
              <w:jc w:val="left"/>
              <w:rPr>
                <w:rFonts w:ascii="Times New Roman"/>
                <w:sz w:val="14"/>
              </w:rPr>
            </w:pPr>
          </w:p>
        </w:tc>
        <w:tc>
          <w:tcPr>
            <w:tcW w:w="1223" w:type="dxa"/>
          </w:tcPr>
          <w:p w:rsidR="004E4FAA" w:rsidRDefault="004E4FAA">
            <w:pPr>
              <w:pStyle w:val="TableParagraph"/>
              <w:spacing w:before="72"/>
              <w:jc w:val="left"/>
              <w:rPr>
                <w:rFonts w:ascii="Arial"/>
                <w:sz w:val="13"/>
              </w:rPr>
            </w:pPr>
          </w:p>
          <w:p w:rsidR="004E4FAA" w:rsidRDefault="00866C7E">
            <w:pPr>
              <w:pStyle w:val="TableParagraph"/>
              <w:spacing w:before="0" w:line="136" w:lineRule="exact"/>
              <w:ind w:right="172"/>
              <w:rPr>
                <w:rFonts w:ascii="Arial"/>
                <w:b/>
                <w:sz w:val="13"/>
              </w:rPr>
            </w:pPr>
            <w:r>
              <w:rPr>
                <w:rFonts w:ascii="Arial"/>
                <w:b/>
                <w:noProof/>
                <w:sz w:val="13"/>
                <w:lang w:val="en-AU" w:eastAsia="en-AU"/>
              </w:rPr>
              <mc:AlternateContent>
                <mc:Choice Requires="wpg">
                  <w:drawing>
                    <wp:anchor distT="0" distB="0" distL="0" distR="0" simplePos="0" relativeHeight="483236352" behindDoc="1" locked="0" layoutInCell="1" allowOverlap="1">
                      <wp:simplePos x="0" y="0"/>
                      <wp:positionH relativeFrom="column">
                        <wp:posOffset>56073</wp:posOffset>
                      </wp:positionH>
                      <wp:positionV relativeFrom="paragraph">
                        <wp:posOffset>-37014</wp:posOffset>
                      </wp:positionV>
                      <wp:extent cx="1334135" cy="317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135" cy="3175"/>
                                <a:chOff x="0" y="0"/>
                                <a:chExt cx="1334135" cy="3175"/>
                              </a:xfrm>
                            </wpg:grpSpPr>
                            <wps:wsp>
                              <wps:cNvPr id="51" name="Graphic 51"/>
                              <wps:cNvSpPr/>
                              <wps:spPr>
                                <a:xfrm>
                                  <a:off x="0" y="1525"/>
                                  <a:ext cx="1334135" cy="1270"/>
                                </a:xfrm>
                                <a:custGeom>
                                  <a:avLst/>
                                  <a:gdLst/>
                                  <a:ahLst/>
                                  <a:cxnLst/>
                                  <a:rect l="l" t="t" r="r" b="b"/>
                                  <a:pathLst>
                                    <a:path w="1334135">
                                      <a:moveTo>
                                        <a:pt x="0" y="0"/>
                                      </a:moveTo>
                                      <a:lnTo>
                                        <a:pt x="1333854" y="0"/>
                                      </a:lnTo>
                                    </a:path>
                                  </a:pathLst>
                                </a:custGeom>
                                <a:ln w="305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07E28" id="Group 50" o:spid="_x0000_s1026" style="position:absolute;margin-left:4.4pt;margin-top:-2.9pt;width:105.05pt;height:.25pt;z-index:-20080128;mso-wrap-distance-left:0;mso-wrap-distance-right:0" coordsize="133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">
                      <v:shape id="Graphic 51" o:spid="_x0000_s1027" style="position:absolute;top:15;width:13341;height:12;visibility:visible;mso-wrap-style:square;v-text-anchor:top" coordsize="1334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4f6MMA&#10;AADbAAAADwAAAGRycy9kb3ducmV2LnhtbESPQYvCMBSE74L/IbyFvWlaF0WqUVZBFNGDdS97ezZv&#10;27LNS2lirf/eCILHYWa+YebLzlSipcaVlhXEwwgEcWZ1ybmCn/NmMAXhPLLGyjIpuJOD5aLfm2Oi&#10;7Y1P1KY+FwHCLkEFhfd1IqXLCjLohrYmDt6fbQz6IJtc6gZvAW4qOYqiiTRYclgosKZ1Qdl/ejUK&#10;9pevg5Ht79Y4rLf71a6k+HhX6vOj+56B8NT5d/jV3mkF4xi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4f6MMAAADbAAAADwAAAAAAAAAAAAAAAACYAgAAZHJzL2Rv&#10;d25yZXYueG1sUEsFBgAAAAAEAAQA9QAAAIgDAAAAAA==&#10;" path="m,l1333854,e" filled="f" strokeweight=".08475mm">
                        <v:path arrowok="t"/>
                      </v:shape>
                    </v:group>
                  </w:pict>
                </mc:Fallback>
              </mc:AlternateContent>
            </w:r>
            <w:r>
              <w:rPr>
                <w:rFonts w:ascii="Arial"/>
                <w:b/>
                <w:color w:val="010101"/>
                <w:spacing w:val="-5"/>
                <w:w w:val="105"/>
                <w:sz w:val="13"/>
              </w:rPr>
              <w:t>304</w:t>
            </w:r>
          </w:p>
        </w:tc>
        <w:tc>
          <w:tcPr>
            <w:tcW w:w="1048" w:type="dxa"/>
          </w:tcPr>
          <w:p w:rsidR="004E4FAA" w:rsidRDefault="004E4FAA">
            <w:pPr>
              <w:pStyle w:val="TableParagraph"/>
              <w:spacing w:before="72"/>
              <w:jc w:val="left"/>
              <w:rPr>
                <w:rFonts w:ascii="Arial"/>
                <w:sz w:val="13"/>
              </w:rPr>
            </w:pPr>
          </w:p>
          <w:p w:rsidR="004E4FAA" w:rsidRDefault="00866C7E">
            <w:pPr>
              <w:pStyle w:val="TableParagraph"/>
              <w:spacing w:before="0" w:line="136" w:lineRule="exact"/>
              <w:ind w:right="76"/>
              <w:rPr>
                <w:rFonts w:ascii="Arial"/>
                <w:b/>
                <w:sz w:val="13"/>
              </w:rPr>
            </w:pPr>
            <w:r>
              <w:rPr>
                <w:rFonts w:ascii="Arial"/>
                <w:b/>
                <w:color w:val="010101"/>
                <w:spacing w:val="-5"/>
                <w:w w:val="105"/>
                <w:sz w:val="13"/>
              </w:rPr>
              <w:t>304</w:t>
            </w:r>
          </w:p>
        </w:tc>
      </w:tr>
      <w:tr w:rsidR="004E4FAA">
        <w:trPr>
          <w:trHeight w:val="416"/>
        </w:trPr>
        <w:tc>
          <w:tcPr>
            <w:tcW w:w="4397" w:type="dxa"/>
          </w:tcPr>
          <w:p w:rsidR="004E4FAA" w:rsidRDefault="00866C7E">
            <w:pPr>
              <w:pStyle w:val="TableParagraph"/>
              <w:spacing w:before="65"/>
              <w:ind w:left="35"/>
              <w:jc w:val="left"/>
              <w:rPr>
                <w:rFonts w:ascii="Arial"/>
                <w:sz w:val="13"/>
              </w:rPr>
            </w:pPr>
            <w:r>
              <w:rPr>
                <w:rFonts w:ascii="Arial"/>
                <w:color w:val="010101"/>
                <w:sz w:val="13"/>
              </w:rPr>
              <w:t>Transactions</w:t>
            </w:r>
            <w:r>
              <w:rPr>
                <w:rFonts w:ascii="Arial"/>
                <w:color w:val="010101"/>
                <w:spacing w:val="30"/>
                <w:sz w:val="13"/>
              </w:rPr>
              <w:t xml:space="preserve"> </w:t>
            </w:r>
            <w:r>
              <w:rPr>
                <w:rFonts w:ascii="Arial"/>
                <w:color w:val="010101"/>
                <w:sz w:val="13"/>
              </w:rPr>
              <w:t>with</w:t>
            </w:r>
            <w:r>
              <w:rPr>
                <w:rFonts w:ascii="Arial"/>
                <w:color w:val="010101"/>
                <w:spacing w:val="5"/>
                <w:sz w:val="13"/>
              </w:rPr>
              <w:t xml:space="preserve"> </w:t>
            </w:r>
            <w:r>
              <w:rPr>
                <w:rFonts w:ascii="Arial"/>
                <w:color w:val="010101"/>
                <w:sz w:val="13"/>
              </w:rPr>
              <w:t>owners</w:t>
            </w:r>
            <w:r>
              <w:rPr>
                <w:rFonts w:ascii="Arial"/>
                <w:color w:val="010101"/>
                <w:spacing w:val="18"/>
                <w:sz w:val="13"/>
              </w:rPr>
              <w:t xml:space="preserve"> </w:t>
            </w:r>
            <w:r>
              <w:rPr>
                <w:rFonts w:ascii="Arial"/>
                <w:b/>
                <w:color w:val="010101"/>
                <w:sz w:val="13"/>
              </w:rPr>
              <w:t>in</w:t>
            </w:r>
            <w:r>
              <w:rPr>
                <w:rFonts w:ascii="Arial"/>
                <w:b/>
                <w:color w:val="010101"/>
                <w:spacing w:val="2"/>
                <w:sz w:val="13"/>
              </w:rPr>
              <w:t xml:space="preserve"> </w:t>
            </w:r>
            <w:r>
              <w:rPr>
                <w:rFonts w:ascii="Arial"/>
                <w:color w:val="010101"/>
                <w:sz w:val="13"/>
              </w:rPr>
              <w:t>their</w:t>
            </w:r>
            <w:r>
              <w:rPr>
                <w:rFonts w:ascii="Arial"/>
                <w:color w:val="010101"/>
                <w:spacing w:val="17"/>
                <w:sz w:val="13"/>
              </w:rPr>
              <w:t xml:space="preserve"> </w:t>
            </w:r>
            <w:r>
              <w:rPr>
                <w:rFonts w:ascii="Arial"/>
                <w:color w:val="010101"/>
                <w:sz w:val="13"/>
              </w:rPr>
              <w:t>capacity</w:t>
            </w:r>
            <w:r>
              <w:rPr>
                <w:rFonts w:ascii="Arial"/>
                <w:color w:val="010101"/>
                <w:spacing w:val="21"/>
                <w:sz w:val="13"/>
              </w:rPr>
              <w:t xml:space="preserve"> </w:t>
            </w:r>
            <w:r>
              <w:rPr>
                <w:rFonts w:ascii="Arial"/>
                <w:b/>
                <w:color w:val="010101"/>
                <w:sz w:val="13"/>
              </w:rPr>
              <w:t>as</w:t>
            </w:r>
            <w:r>
              <w:rPr>
                <w:rFonts w:ascii="Arial"/>
                <w:b/>
                <w:color w:val="010101"/>
                <w:spacing w:val="5"/>
                <w:sz w:val="13"/>
              </w:rPr>
              <w:t xml:space="preserve"> </w:t>
            </w:r>
            <w:r>
              <w:rPr>
                <w:rFonts w:ascii="Arial"/>
                <w:color w:val="010101"/>
                <w:spacing w:val="-2"/>
                <w:sz w:val="13"/>
              </w:rPr>
              <w:t>owners</w:t>
            </w:r>
          </w:p>
          <w:p w:rsidR="004E4FAA" w:rsidRDefault="00866C7E">
            <w:pPr>
              <w:pStyle w:val="TableParagraph"/>
              <w:spacing w:before="53" w:line="130" w:lineRule="exact"/>
              <w:ind w:left="38"/>
              <w:jc w:val="left"/>
              <w:rPr>
                <w:rFonts w:ascii="Arial"/>
                <w:b/>
                <w:sz w:val="13"/>
              </w:rPr>
            </w:pPr>
            <w:r>
              <w:rPr>
                <w:rFonts w:ascii="Arial"/>
                <w:b/>
                <w:color w:val="010101"/>
                <w:w w:val="105"/>
                <w:sz w:val="13"/>
              </w:rPr>
              <w:t>Balance</w:t>
            </w:r>
            <w:r>
              <w:rPr>
                <w:rFonts w:ascii="Arial"/>
                <w:b/>
                <w:color w:val="010101"/>
                <w:spacing w:val="-1"/>
                <w:w w:val="105"/>
                <w:sz w:val="13"/>
              </w:rPr>
              <w:t xml:space="preserve"> </w:t>
            </w:r>
            <w:r>
              <w:rPr>
                <w:rFonts w:ascii="Arial"/>
                <w:b/>
                <w:color w:val="010101"/>
                <w:w w:val="105"/>
                <w:sz w:val="13"/>
              </w:rPr>
              <w:t>at</w:t>
            </w:r>
            <w:r>
              <w:rPr>
                <w:rFonts w:ascii="Arial"/>
                <w:b/>
                <w:color w:val="010101"/>
                <w:spacing w:val="-3"/>
                <w:w w:val="105"/>
                <w:sz w:val="13"/>
              </w:rPr>
              <w:t xml:space="preserve"> </w:t>
            </w:r>
            <w:r>
              <w:rPr>
                <w:rFonts w:ascii="Arial"/>
                <w:b/>
                <w:color w:val="010101"/>
                <w:w w:val="105"/>
                <w:sz w:val="13"/>
              </w:rPr>
              <w:t>30</w:t>
            </w:r>
            <w:r>
              <w:rPr>
                <w:rFonts w:ascii="Arial"/>
                <w:b/>
                <w:color w:val="010101"/>
                <w:spacing w:val="-9"/>
                <w:w w:val="105"/>
                <w:sz w:val="13"/>
              </w:rPr>
              <w:t xml:space="preserve"> </w:t>
            </w:r>
            <w:r>
              <w:rPr>
                <w:rFonts w:ascii="Arial"/>
                <w:b/>
                <w:color w:val="010101"/>
                <w:w w:val="105"/>
                <w:sz w:val="13"/>
              </w:rPr>
              <w:t>June</w:t>
            </w:r>
            <w:r>
              <w:rPr>
                <w:rFonts w:ascii="Arial"/>
                <w:b/>
                <w:color w:val="010101"/>
                <w:spacing w:val="8"/>
                <w:w w:val="105"/>
                <w:sz w:val="13"/>
              </w:rPr>
              <w:t xml:space="preserve"> </w:t>
            </w:r>
            <w:r>
              <w:rPr>
                <w:rFonts w:ascii="Arial"/>
                <w:b/>
                <w:color w:val="010101"/>
                <w:spacing w:val="-4"/>
                <w:w w:val="105"/>
                <w:sz w:val="13"/>
              </w:rPr>
              <w:t>2025</w:t>
            </w:r>
          </w:p>
        </w:tc>
        <w:tc>
          <w:tcPr>
            <w:tcW w:w="447" w:type="dxa"/>
          </w:tcPr>
          <w:p w:rsidR="004E4FAA" w:rsidRDefault="004E4FAA">
            <w:pPr>
              <w:pStyle w:val="TableParagraph"/>
              <w:spacing w:before="0"/>
              <w:jc w:val="left"/>
              <w:rPr>
                <w:rFonts w:ascii="Times New Roman"/>
                <w:sz w:val="14"/>
              </w:rPr>
            </w:pPr>
          </w:p>
        </w:tc>
        <w:tc>
          <w:tcPr>
            <w:tcW w:w="1223" w:type="dxa"/>
          </w:tcPr>
          <w:p w:rsidR="004E4FAA" w:rsidRDefault="004E4FAA">
            <w:pPr>
              <w:pStyle w:val="TableParagraph"/>
              <w:spacing w:before="117"/>
              <w:jc w:val="left"/>
              <w:rPr>
                <w:rFonts w:ascii="Arial"/>
                <w:sz w:val="13"/>
              </w:rPr>
            </w:pPr>
          </w:p>
          <w:p w:rsidR="004E4FAA" w:rsidRDefault="00866C7E">
            <w:pPr>
              <w:pStyle w:val="TableParagraph"/>
              <w:spacing w:before="1" w:line="130" w:lineRule="exact"/>
              <w:ind w:right="171"/>
              <w:rPr>
                <w:rFonts w:ascii="Arial"/>
                <w:b/>
                <w:sz w:val="13"/>
              </w:rPr>
            </w:pPr>
            <w:r>
              <w:rPr>
                <w:rFonts w:ascii="Arial"/>
                <w:b/>
                <w:noProof/>
                <w:sz w:val="13"/>
                <w:lang w:val="en-AU" w:eastAsia="en-AU"/>
              </w:rPr>
              <mc:AlternateContent>
                <mc:Choice Requires="wpg">
                  <w:drawing>
                    <wp:anchor distT="0" distB="0" distL="0" distR="0" simplePos="0" relativeHeight="483236864" behindDoc="1" locked="0" layoutInCell="1" allowOverlap="1">
                      <wp:simplePos x="0" y="0"/>
                      <wp:positionH relativeFrom="column">
                        <wp:posOffset>56073</wp:posOffset>
                      </wp:positionH>
                      <wp:positionV relativeFrom="paragraph">
                        <wp:posOffset>-173715</wp:posOffset>
                      </wp:positionV>
                      <wp:extent cx="1334135" cy="952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135" cy="9525"/>
                                <a:chOff x="0" y="0"/>
                                <a:chExt cx="1334135" cy="9525"/>
                              </a:xfrm>
                            </wpg:grpSpPr>
                            <wps:wsp>
                              <wps:cNvPr id="53" name="Graphic 53"/>
                              <wps:cNvSpPr/>
                              <wps:spPr>
                                <a:xfrm>
                                  <a:off x="0" y="4577"/>
                                  <a:ext cx="1334135" cy="1270"/>
                                </a:xfrm>
                                <a:custGeom>
                                  <a:avLst/>
                                  <a:gdLst/>
                                  <a:ahLst/>
                                  <a:cxnLst/>
                                  <a:rect l="l" t="t" r="r" b="b"/>
                                  <a:pathLst>
                                    <a:path w="1334135">
                                      <a:moveTo>
                                        <a:pt x="0" y="0"/>
                                      </a:moveTo>
                                      <a:lnTo>
                                        <a:pt x="1333854" y="0"/>
                                      </a:lnTo>
                                    </a:path>
                                  </a:pathLst>
                                </a:custGeom>
                                <a:ln w="91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5DB608" id="Group 52" o:spid="_x0000_s1026" style="position:absolute;margin-left:4.4pt;margin-top:-13.7pt;width:105.05pt;height:.75pt;z-index:-20079616;mso-wrap-distance-left:0;mso-wrap-distance-right:0" coordsize="133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">
                      <v:shape id="Graphic 53" o:spid="_x0000_s1027" style="position:absolute;top:45;width:13341;height:13;visibility:visible;mso-wrap-style:square;v-text-anchor:top" coordsize="1334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Gw3sIA&#10;AADbAAAADwAAAGRycy9kb3ducmV2LnhtbESPT2vCQBTE7wW/w/IK3urGiiKpq9RCIYde/Hd/Zp9J&#10;avZt2H3V+O27guBxmJnfMItV71p1oRAbzwbGowwUceltw5WB/e77bQ4qCrLF1jMZuFGE1XLwssDc&#10;+itv6LKVSiUIxxwN1CJdrnUsa3IYR74jTt7JB4eSZKi0DXhNcNfq9yybaYcNp4UaO/qqqTxv/5wB&#10;WaO+7X5+N+XxNG2kCAdfnMfGDF/7zw9QQr08w492YQ1MJ3D/kn6AX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bDewgAAANsAAAAPAAAAAAAAAAAAAAAAAJgCAABkcnMvZG93&#10;bnJldi54bWxQSwUGAAAAAAQABAD1AAAAhwMAAAAA&#10;" path="m,l1333854,e" filled="f" strokeweight=".25431mm">
                        <v:path arrowok="t"/>
                      </v:shape>
                    </v:group>
                  </w:pict>
                </mc:Fallback>
              </mc:AlternateContent>
            </w:r>
            <w:r>
              <w:rPr>
                <w:rFonts w:ascii="Arial"/>
                <w:b/>
                <w:noProof/>
                <w:sz w:val="13"/>
                <w:lang w:val="en-AU" w:eastAsia="en-AU"/>
              </w:rPr>
              <mc:AlternateContent>
                <mc:Choice Requires="wpg">
                  <w:drawing>
                    <wp:anchor distT="0" distB="0" distL="0" distR="0" simplePos="0" relativeHeight="483237376" behindDoc="1" locked="0" layoutInCell="1" allowOverlap="1">
                      <wp:simplePos x="0" y="0"/>
                      <wp:positionH relativeFrom="column">
                        <wp:posOffset>56073</wp:posOffset>
                      </wp:positionH>
                      <wp:positionV relativeFrom="paragraph">
                        <wp:posOffset>-36379</wp:posOffset>
                      </wp:positionV>
                      <wp:extent cx="1334135" cy="317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135" cy="3175"/>
                                <a:chOff x="0" y="0"/>
                                <a:chExt cx="1334135" cy="3175"/>
                              </a:xfrm>
                            </wpg:grpSpPr>
                            <wps:wsp>
                              <wps:cNvPr id="55" name="Graphic 55"/>
                              <wps:cNvSpPr/>
                              <wps:spPr>
                                <a:xfrm>
                                  <a:off x="0" y="1525"/>
                                  <a:ext cx="1334135" cy="1270"/>
                                </a:xfrm>
                                <a:custGeom>
                                  <a:avLst/>
                                  <a:gdLst/>
                                  <a:ahLst/>
                                  <a:cxnLst/>
                                  <a:rect l="l" t="t" r="r" b="b"/>
                                  <a:pathLst>
                                    <a:path w="1334135">
                                      <a:moveTo>
                                        <a:pt x="0" y="0"/>
                                      </a:moveTo>
                                      <a:lnTo>
                                        <a:pt x="1333854" y="0"/>
                                      </a:lnTo>
                                    </a:path>
                                  </a:pathLst>
                                </a:custGeom>
                                <a:ln w="305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E8E130" id="Group 54" o:spid="_x0000_s1026" style="position:absolute;margin-left:4.4pt;margin-top:-2.85pt;width:105.05pt;height:.25pt;z-index:-20079104;mso-wrap-distance-left:0;mso-wrap-distance-right:0" coordsize="133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">
                      <v:shape id="Graphic 55" o:spid="_x0000_s1027" style="position:absolute;top:15;width:13341;height:12;visibility:visible;mso-wrap-style:square;v-text-anchor:top" coordsize="1334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Z68MA&#10;AADbAAAADwAAAGRycy9kb3ducmV2LnhtbESPQWvCQBSE74X+h+UVvJmNiiLRVaogirQH0168PbPP&#10;ZGn2bciuMf57t1DocZiZb5jlure16Kj1xrGCUZKCIC6cNlwq+P7aDecgfEDWWDsmBQ/ysF69viwx&#10;0+7OJ+ryUIoIYZ+hgiqEJpPSFxVZ9IlriKN3da3FEGVbSt3iPcJtLcdpOpMWDceFChvaVlT85Der&#10;4HiZfFjZnffWY7M/bg6GRp8PpQZv/fsCRKA+/If/2getYDqF3y/x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UZ68MAAADbAAAADwAAAAAAAAAAAAAAAACYAgAAZHJzL2Rv&#10;d25yZXYueG1sUEsFBgAAAAAEAAQA9QAAAIgDAAAAAA==&#10;" path="m,l1333854,e" filled="f" strokeweight=".08475mm">
                        <v:path arrowok="t"/>
                      </v:shape>
                    </v:group>
                  </w:pict>
                </mc:Fallback>
              </mc:AlternateContent>
            </w:r>
            <w:r>
              <w:rPr>
                <w:rFonts w:ascii="Arial"/>
                <w:b/>
                <w:noProof/>
                <w:sz w:val="13"/>
                <w:lang w:val="en-AU" w:eastAsia="en-AU"/>
              </w:rPr>
              <mc:AlternateContent>
                <mc:Choice Requires="wpg">
                  <w:drawing>
                    <wp:anchor distT="0" distB="0" distL="0" distR="0" simplePos="0" relativeHeight="483237888" behindDoc="1" locked="0" layoutInCell="1" allowOverlap="1">
                      <wp:simplePos x="0" y="0"/>
                      <wp:positionH relativeFrom="column">
                        <wp:posOffset>56073</wp:posOffset>
                      </wp:positionH>
                      <wp:positionV relativeFrom="paragraph">
                        <wp:posOffset>91800</wp:posOffset>
                      </wp:positionV>
                      <wp:extent cx="1334135" cy="317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135" cy="3175"/>
                                <a:chOff x="0" y="0"/>
                                <a:chExt cx="1334135" cy="3175"/>
                              </a:xfrm>
                            </wpg:grpSpPr>
                            <wps:wsp>
                              <wps:cNvPr id="57" name="Graphic 57"/>
                              <wps:cNvSpPr/>
                              <wps:spPr>
                                <a:xfrm>
                                  <a:off x="0" y="1525"/>
                                  <a:ext cx="1334135" cy="1270"/>
                                </a:xfrm>
                                <a:custGeom>
                                  <a:avLst/>
                                  <a:gdLst/>
                                  <a:ahLst/>
                                  <a:cxnLst/>
                                  <a:rect l="l" t="t" r="r" b="b"/>
                                  <a:pathLst>
                                    <a:path w="1334135">
                                      <a:moveTo>
                                        <a:pt x="0" y="0"/>
                                      </a:moveTo>
                                      <a:lnTo>
                                        <a:pt x="1333854" y="0"/>
                                      </a:lnTo>
                                    </a:path>
                                  </a:pathLst>
                                </a:custGeom>
                                <a:ln w="305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98B94E" id="Group 56" o:spid="_x0000_s1026" style="position:absolute;margin-left:4.4pt;margin-top:7.25pt;width:105.05pt;height:.25pt;z-index:-20078592;mso-wrap-distance-left:0;mso-wrap-distance-right:0" coordsize="133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">
                      <v:shape id="Graphic 57" o:spid="_x0000_s1027" style="position:absolute;top:15;width:13341;height:12;visibility:visible;mso-wrap-style:square;v-text-anchor:top" coordsize="1334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iB8MA&#10;AADbAAAADwAAAGRycy9kb3ducmV2LnhtbESPQYvCMBSE78L+h/AWvGmqoitdo6yCKKIHu168PZu3&#10;bdnmpTSx1n9vBMHjMDPfMLNFa0rRUO0KywoG/QgEcWp1wZmC0++6NwXhPLLG0jIpuJODxfyjM8NY&#10;2xsfqUl8JgKEXYwKcu+rWEqX5mTQ9W1FHLw/Wxv0QdaZ1DXeAtyUchhFE2mw4LCQY0WrnNL/5GoU&#10;7C6jvZHNeWMcVpvdclvQ4HBXqvvZ/nyD8NT6d/jV3moF4y9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siB8MAAADbAAAADwAAAAAAAAAAAAAAAACYAgAAZHJzL2Rv&#10;d25yZXYueG1sUEsFBgAAAAAEAAQA9QAAAIgDAAAAAA==&#10;" path="m,l1333854,e" filled="f" strokeweight=".08475mm">
                        <v:path arrowok="t"/>
                      </v:shape>
                    </v:group>
                  </w:pict>
                </mc:Fallback>
              </mc:AlternateContent>
            </w:r>
            <w:r>
              <w:rPr>
                <w:rFonts w:ascii="Arial"/>
                <w:b/>
                <w:color w:val="010101"/>
                <w:spacing w:val="-2"/>
                <w:w w:val="105"/>
                <w:sz w:val="13"/>
              </w:rPr>
              <w:t>3,568</w:t>
            </w:r>
          </w:p>
        </w:tc>
        <w:tc>
          <w:tcPr>
            <w:tcW w:w="1048" w:type="dxa"/>
          </w:tcPr>
          <w:p w:rsidR="004E4FAA" w:rsidRDefault="004E4FAA">
            <w:pPr>
              <w:pStyle w:val="TableParagraph"/>
              <w:spacing w:before="117"/>
              <w:jc w:val="left"/>
              <w:rPr>
                <w:rFonts w:ascii="Arial"/>
                <w:sz w:val="13"/>
              </w:rPr>
            </w:pPr>
          </w:p>
          <w:p w:rsidR="004E4FAA" w:rsidRDefault="00866C7E">
            <w:pPr>
              <w:pStyle w:val="TableParagraph"/>
              <w:spacing w:before="1" w:line="130" w:lineRule="exact"/>
              <w:ind w:right="76"/>
              <w:rPr>
                <w:rFonts w:ascii="Arial"/>
                <w:b/>
                <w:sz w:val="13"/>
              </w:rPr>
            </w:pPr>
            <w:r>
              <w:rPr>
                <w:rFonts w:ascii="Arial"/>
                <w:b/>
                <w:color w:val="010101"/>
                <w:spacing w:val="-2"/>
                <w:w w:val="105"/>
                <w:sz w:val="13"/>
              </w:rPr>
              <w:t>3,568</w:t>
            </w:r>
          </w:p>
        </w:tc>
      </w:tr>
      <w:tr w:rsidR="004E4FAA">
        <w:trPr>
          <w:trHeight w:val="454"/>
        </w:trPr>
        <w:tc>
          <w:tcPr>
            <w:tcW w:w="4397" w:type="dxa"/>
          </w:tcPr>
          <w:p w:rsidR="004E4FAA" w:rsidRDefault="004E4FAA">
            <w:pPr>
              <w:pStyle w:val="TableParagraph"/>
              <w:spacing w:before="123"/>
              <w:jc w:val="left"/>
              <w:rPr>
                <w:rFonts w:ascii="Arial"/>
                <w:sz w:val="13"/>
              </w:rPr>
            </w:pPr>
          </w:p>
          <w:p w:rsidR="004E4FAA" w:rsidRDefault="00866C7E">
            <w:pPr>
              <w:pStyle w:val="TableParagraph"/>
              <w:spacing w:before="1"/>
              <w:ind w:left="38"/>
              <w:jc w:val="left"/>
              <w:rPr>
                <w:rFonts w:ascii="Arial"/>
                <w:sz w:val="13"/>
              </w:rPr>
            </w:pPr>
            <w:r>
              <w:rPr>
                <w:rFonts w:ascii="Arial"/>
                <w:color w:val="010101"/>
                <w:w w:val="110"/>
                <w:sz w:val="13"/>
              </w:rPr>
              <w:t>Balance</w:t>
            </w:r>
            <w:r>
              <w:rPr>
                <w:rFonts w:ascii="Arial"/>
                <w:color w:val="010101"/>
                <w:spacing w:val="1"/>
                <w:w w:val="110"/>
                <w:sz w:val="13"/>
              </w:rPr>
              <w:t xml:space="preserve"> </w:t>
            </w:r>
            <w:r>
              <w:rPr>
                <w:rFonts w:ascii="Arial"/>
                <w:color w:val="010101"/>
                <w:w w:val="110"/>
                <w:sz w:val="13"/>
              </w:rPr>
              <w:t>at 1</w:t>
            </w:r>
            <w:r>
              <w:rPr>
                <w:rFonts w:ascii="Arial"/>
                <w:color w:val="010101"/>
                <w:spacing w:val="3"/>
                <w:w w:val="110"/>
                <w:sz w:val="13"/>
              </w:rPr>
              <w:t xml:space="preserve"> </w:t>
            </w:r>
            <w:r>
              <w:rPr>
                <w:rFonts w:ascii="Arial"/>
                <w:color w:val="010101"/>
                <w:w w:val="110"/>
                <w:sz w:val="13"/>
              </w:rPr>
              <w:t>July</w:t>
            </w:r>
            <w:r>
              <w:rPr>
                <w:rFonts w:ascii="Arial"/>
                <w:color w:val="010101"/>
                <w:spacing w:val="8"/>
                <w:w w:val="110"/>
                <w:sz w:val="13"/>
              </w:rPr>
              <w:t xml:space="preserve"> </w:t>
            </w:r>
            <w:r>
              <w:rPr>
                <w:rFonts w:ascii="Arial"/>
                <w:color w:val="010101"/>
                <w:spacing w:val="-4"/>
                <w:w w:val="110"/>
                <w:sz w:val="13"/>
              </w:rPr>
              <w:t>2023</w:t>
            </w:r>
          </w:p>
        </w:tc>
        <w:tc>
          <w:tcPr>
            <w:tcW w:w="447" w:type="dxa"/>
          </w:tcPr>
          <w:p w:rsidR="004E4FAA" w:rsidRDefault="004E4FAA">
            <w:pPr>
              <w:pStyle w:val="TableParagraph"/>
              <w:spacing w:before="0"/>
              <w:jc w:val="left"/>
              <w:rPr>
                <w:rFonts w:ascii="Times New Roman"/>
                <w:sz w:val="14"/>
              </w:rPr>
            </w:pPr>
          </w:p>
        </w:tc>
        <w:tc>
          <w:tcPr>
            <w:tcW w:w="1223" w:type="dxa"/>
          </w:tcPr>
          <w:p w:rsidR="004E4FAA" w:rsidRDefault="004E4FAA">
            <w:pPr>
              <w:pStyle w:val="TableParagraph"/>
              <w:spacing w:before="123"/>
              <w:jc w:val="left"/>
              <w:rPr>
                <w:rFonts w:ascii="Arial"/>
                <w:sz w:val="13"/>
              </w:rPr>
            </w:pPr>
          </w:p>
          <w:p w:rsidR="004E4FAA" w:rsidRDefault="00866C7E">
            <w:pPr>
              <w:pStyle w:val="TableParagraph"/>
              <w:spacing w:before="1"/>
              <w:ind w:right="176"/>
              <w:rPr>
                <w:rFonts w:ascii="Arial"/>
                <w:b/>
                <w:sz w:val="13"/>
              </w:rPr>
            </w:pPr>
            <w:r>
              <w:rPr>
                <w:rFonts w:ascii="Arial"/>
                <w:b/>
                <w:color w:val="010101"/>
                <w:spacing w:val="-2"/>
                <w:w w:val="105"/>
                <w:sz w:val="13"/>
              </w:rPr>
              <w:t>2,894</w:t>
            </w:r>
          </w:p>
        </w:tc>
        <w:tc>
          <w:tcPr>
            <w:tcW w:w="1048" w:type="dxa"/>
          </w:tcPr>
          <w:p w:rsidR="004E4FAA" w:rsidRDefault="004E4FAA">
            <w:pPr>
              <w:pStyle w:val="TableParagraph"/>
              <w:spacing w:before="123"/>
              <w:jc w:val="left"/>
              <w:rPr>
                <w:rFonts w:ascii="Arial"/>
                <w:sz w:val="13"/>
              </w:rPr>
            </w:pPr>
          </w:p>
          <w:p w:rsidR="004E4FAA" w:rsidRDefault="00866C7E">
            <w:pPr>
              <w:pStyle w:val="TableParagraph"/>
              <w:spacing w:before="1"/>
              <w:ind w:right="78"/>
              <w:rPr>
                <w:rFonts w:ascii="Arial"/>
                <w:b/>
                <w:sz w:val="13"/>
              </w:rPr>
            </w:pPr>
            <w:r>
              <w:rPr>
                <w:rFonts w:ascii="Arial"/>
                <w:b/>
                <w:color w:val="010101"/>
                <w:spacing w:val="-2"/>
                <w:w w:val="105"/>
                <w:sz w:val="13"/>
              </w:rPr>
              <w:t>2,894</w:t>
            </w:r>
          </w:p>
        </w:tc>
      </w:tr>
      <w:tr w:rsidR="004E4FAA">
        <w:trPr>
          <w:trHeight w:val="231"/>
        </w:trPr>
        <w:tc>
          <w:tcPr>
            <w:tcW w:w="4397" w:type="dxa"/>
          </w:tcPr>
          <w:p w:rsidR="004E4FAA" w:rsidRDefault="00866C7E">
            <w:pPr>
              <w:pStyle w:val="TableParagraph"/>
              <w:spacing w:before="35"/>
              <w:ind w:left="38"/>
              <w:jc w:val="left"/>
              <w:rPr>
                <w:rFonts w:ascii="Arial"/>
                <w:sz w:val="13"/>
              </w:rPr>
            </w:pPr>
            <w:r>
              <w:rPr>
                <w:rFonts w:ascii="Arial"/>
                <w:color w:val="010101"/>
                <w:w w:val="105"/>
                <w:sz w:val="13"/>
              </w:rPr>
              <w:t>Net</w:t>
            </w:r>
            <w:r>
              <w:rPr>
                <w:rFonts w:ascii="Arial"/>
                <w:color w:val="010101"/>
                <w:spacing w:val="-1"/>
                <w:w w:val="105"/>
                <w:sz w:val="13"/>
              </w:rPr>
              <w:t xml:space="preserve"> </w:t>
            </w:r>
            <w:r>
              <w:rPr>
                <w:rFonts w:ascii="Arial"/>
                <w:color w:val="010101"/>
                <w:w w:val="105"/>
                <w:sz w:val="13"/>
              </w:rPr>
              <w:t>result for</w:t>
            </w:r>
            <w:r>
              <w:rPr>
                <w:rFonts w:ascii="Arial"/>
                <w:color w:val="010101"/>
                <w:spacing w:val="-2"/>
                <w:w w:val="105"/>
                <w:sz w:val="13"/>
              </w:rPr>
              <w:t xml:space="preserve"> </w:t>
            </w:r>
            <w:r>
              <w:rPr>
                <w:rFonts w:ascii="Arial"/>
                <w:color w:val="010101"/>
                <w:w w:val="105"/>
                <w:sz w:val="13"/>
              </w:rPr>
              <w:t xml:space="preserve">the </w:t>
            </w:r>
            <w:r>
              <w:rPr>
                <w:rFonts w:ascii="Arial"/>
                <w:color w:val="010101"/>
                <w:spacing w:val="-4"/>
                <w:w w:val="105"/>
                <w:sz w:val="13"/>
              </w:rPr>
              <w:t>year</w:t>
            </w:r>
          </w:p>
        </w:tc>
        <w:tc>
          <w:tcPr>
            <w:tcW w:w="447" w:type="dxa"/>
          </w:tcPr>
          <w:p w:rsidR="004E4FAA" w:rsidRDefault="004E4FAA">
            <w:pPr>
              <w:pStyle w:val="TableParagraph"/>
              <w:spacing w:before="0"/>
              <w:jc w:val="left"/>
              <w:rPr>
                <w:rFonts w:ascii="Times New Roman"/>
                <w:sz w:val="14"/>
              </w:rPr>
            </w:pPr>
          </w:p>
        </w:tc>
        <w:tc>
          <w:tcPr>
            <w:tcW w:w="1223" w:type="dxa"/>
          </w:tcPr>
          <w:p w:rsidR="004E4FAA" w:rsidRDefault="00866C7E">
            <w:pPr>
              <w:pStyle w:val="TableParagraph"/>
              <w:spacing w:before="32"/>
              <w:ind w:right="163"/>
              <w:rPr>
                <w:rFonts w:ascii="Courier New"/>
                <w:sz w:val="15"/>
              </w:rPr>
            </w:pPr>
            <w:r>
              <w:rPr>
                <w:rFonts w:ascii="Courier New"/>
                <w:color w:val="010101"/>
                <w:spacing w:val="-5"/>
                <w:sz w:val="15"/>
              </w:rPr>
              <w:t>370</w:t>
            </w:r>
          </w:p>
        </w:tc>
        <w:tc>
          <w:tcPr>
            <w:tcW w:w="1048" w:type="dxa"/>
          </w:tcPr>
          <w:p w:rsidR="004E4FAA" w:rsidRDefault="00866C7E">
            <w:pPr>
              <w:pStyle w:val="TableParagraph"/>
              <w:spacing w:before="32"/>
              <w:ind w:right="67"/>
              <w:rPr>
                <w:rFonts w:ascii="Courier New"/>
                <w:sz w:val="15"/>
              </w:rPr>
            </w:pPr>
            <w:r>
              <w:rPr>
                <w:rFonts w:ascii="Courier New"/>
                <w:color w:val="010101"/>
                <w:spacing w:val="-5"/>
                <w:sz w:val="15"/>
              </w:rPr>
              <w:t>370</w:t>
            </w:r>
          </w:p>
        </w:tc>
      </w:tr>
      <w:tr w:rsidR="004E4FAA">
        <w:trPr>
          <w:trHeight w:val="175"/>
        </w:trPr>
        <w:tc>
          <w:tcPr>
            <w:tcW w:w="4397" w:type="dxa"/>
          </w:tcPr>
          <w:p w:rsidR="004E4FAA" w:rsidRDefault="00866C7E">
            <w:pPr>
              <w:pStyle w:val="TableParagraph"/>
              <w:spacing w:before="25" w:line="131" w:lineRule="exact"/>
              <w:ind w:left="37"/>
              <w:jc w:val="left"/>
              <w:rPr>
                <w:rFonts w:ascii="Arial"/>
                <w:sz w:val="13"/>
              </w:rPr>
            </w:pPr>
            <w:r>
              <w:rPr>
                <w:rFonts w:ascii="Arial"/>
                <w:color w:val="010101"/>
                <w:sz w:val="13"/>
              </w:rPr>
              <w:t>Other</w:t>
            </w:r>
            <w:r>
              <w:rPr>
                <w:rFonts w:ascii="Arial"/>
                <w:color w:val="010101"/>
                <w:spacing w:val="16"/>
                <w:sz w:val="13"/>
              </w:rPr>
              <w:t xml:space="preserve"> </w:t>
            </w:r>
            <w:r>
              <w:rPr>
                <w:rFonts w:ascii="Arial"/>
                <w:color w:val="010101"/>
                <w:sz w:val="13"/>
              </w:rPr>
              <w:t>comprehensive</w:t>
            </w:r>
            <w:r>
              <w:rPr>
                <w:rFonts w:ascii="Arial"/>
                <w:color w:val="010101"/>
                <w:spacing w:val="18"/>
                <w:sz w:val="13"/>
              </w:rPr>
              <w:t xml:space="preserve"> </w:t>
            </w:r>
            <w:r>
              <w:rPr>
                <w:rFonts w:ascii="Arial"/>
                <w:color w:val="010101"/>
                <w:spacing w:val="-2"/>
                <w:sz w:val="13"/>
              </w:rPr>
              <w:t>income</w:t>
            </w:r>
          </w:p>
        </w:tc>
        <w:tc>
          <w:tcPr>
            <w:tcW w:w="447" w:type="dxa"/>
          </w:tcPr>
          <w:p w:rsidR="004E4FAA" w:rsidRDefault="004E4FAA">
            <w:pPr>
              <w:pStyle w:val="TableParagraph"/>
              <w:spacing w:before="0"/>
              <w:jc w:val="left"/>
              <w:rPr>
                <w:rFonts w:ascii="Times New Roman"/>
                <w:sz w:val="10"/>
              </w:rPr>
            </w:pPr>
          </w:p>
        </w:tc>
        <w:tc>
          <w:tcPr>
            <w:tcW w:w="1223" w:type="dxa"/>
          </w:tcPr>
          <w:p w:rsidR="004E4FAA" w:rsidRDefault="004E4FAA">
            <w:pPr>
              <w:pStyle w:val="TableParagraph"/>
              <w:spacing w:before="0"/>
              <w:jc w:val="left"/>
              <w:rPr>
                <w:rFonts w:ascii="Times New Roman"/>
                <w:sz w:val="10"/>
              </w:rPr>
            </w:pPr>
          </w:p>
        </w:tc>
        <w:tc>
          <w:tcPr>
            <w:tcW w:w="1048" w:type="dxa"/>
          </w:tcPr>
          <w:p w:rsidR="004E4FAA" w:rsidRDefault="004E4FAA">
            <w:pPr>
              <w:pStyle w:val="TableParagraph"/>
              <w:spacing w:before="0"/>
              <w:jc w:val="left"/>
              <w:rPr>
                <w:rFonts w:ascii="Times New Roman"/>
                <w:sz w:val="10"/>
              </w:rPr>
            </w:pPr>
          </w:p>
        </w:tc>
      </w:tr>
      <w:tr w:rsidR="004E4FAA">
        <w:trPr>
          <w:trHeight w:val="777"/>
        </w:trPr>
        <w:tc>
          <w:tcPr>
            <w:tcW w:w="4397" w:type="dxa"/>
          </w:tcPr>
          <w:p w:rsidR="004E4FAA" w:rsidRDefault="00866C7E">
            <w:pPr>
              <w:pStyle w:val="TableParagraph"/>
              <w:spacing w:before="56" w:line="338" w:lineRule="auto"/>
              <w:ind w:left="35" w:right="1042" w:firstLine="4"/>
              <w:jc w:val="left"/>
              <w:rPr>
                <w:rFonts w:ascii="Arial"/>
                <w:sz w:val="13"/>
              </w:rPr>
            </w:pPr>
            <w:r>
              <w:rPr>
                <w:rFonts w:ascii="Arial"/>
                <w:color w:val="010101"/>
                <w:w w:val="110"/>
                <w:sz w:val="13"/>
              </w:rPr>
              <w:t>Total comprehensive income for the year</w:t>
            </w:r>
            <w:r>
              <w:rPr>
                <w:rFonts w:ascii="Arial"/>
                <w:color w:val="010101"/>
                <w:spacing w:val="40"/>
                <w:w w:val="110"/>
                <w:sz w:val="13"/>
              </w:rPr>
              <w:t xml:space="preserve"> </w:t>
            </w:r>
            <w:r>
              <w:rPr>
                <w:rFonts w:ascii="Arial"/>
                <w:color w:val="010101"/>
                <w:sz w:val="13"/>
              </w:rPr>
              <w:t>Transactions</w:t>
            </w:r>
            <w:r>
              <w:rPr>
                <w:rFonts w:ascii="Arial"/>
                <w:color w:val="010101"/>
                <w:spacing w:val="31"/>
                <w:sz w:val="13"/>
              </w:rPr>
              <w:t xml:space="preserve"> </w:t>
            </w:r>
            <w:r>
              <w:rPr>
                <w:rFonts w:ascii="Arial"/>
                <w:color w:val="010101"/>
                <w:sz w:val="13"/>
              </w:rPr>
              <w:t>with owners in their capacity as owners</w:t>
            </w:r>
            <w:r>
              <w:rPr>
                <w:rFonts w:ascii="Arial"/>
                <w:color w:val="010101"/>
                <w:spacing w:val="40"/>
                <w:w w:val="110"/>
                <w:sz w:val="13"/>
              </w:rPr>
              <w:t xml:space="preserve"> </w:t>
            </w:r>
            <w:r>
              <w:rPr>
                <w:rFonts w:ascii="Arial"/>
                <w:color w:val="010101"/>
                <w:w w:val="110"/>
                <w:sz w:val="13"/>
              </w:rPr>
              <w:t>Balance at 30 June 2024</w:t>
            </w:r>
          </w:p>
        </w:tc>
        <w:tc>
          <w:tcPr>
            <w:tcW w:w="447" w:type="dxa"/>
          </w:tcPr>
          <w:p w:rsidR="004E4FAA" w:rsidRDefault="004E4FAA">
            <w:pPr>
              <w:pStyle w:val="TableParagraph"/>
              <w:spacing w:before="0"/>
              <w:jc w:val="left"/>
              <w:rPr>
                <w:rFonts w:ascii="Times New Roman"/>
                <w:sz w:val="14"/>
              </w:rPr>
            </w:pPr>
          </w:p>
        </w:tc>
        <w:tc>
          <w:tcPr>
            <w:tcW w:w="1223" w:type="dxa"/>
          </w:tcPr>
          <w:p w:rsidR="004E4FAA" w:rsidRDefault="00866C7E">
            <w:pPr>
              <w:pStyle w:val="TableParagraph"/>
              <w:spacing w:before="56"/>
              <w:ind w:right="169"/>
              <w:rPr>
                <w:rFonts w:ascii="Arial"/>
                <w:b/>
                <w:sz w:val="13"/>
              </w:rPr>
            </w:pPr>
            <w:r>
              <w:rPr>
                <w:rFonts w:ascii="Arial"/>
                <w:b/>
                <w:color w:val="010101"/>
                <w:spacing w:val="-5"/>
                <w:w w:val="105"/>
                <w:sz w:val="13"/>
              </w:rPr>
              <w:t>370</w:t>
            </w:r>
          </w:p>
          <w:p w:rsidR="004E4FAA" w:rsidRDefault="004E4FAA">
            <w:pPr>
              <w:pStyle w:val="TableParagraph"/>
              <w:spacing w:before="123"/>
              <w:jc w:val="left"/>
              <w:rPr>
                <w:rFonts w:ascii="Arial"/>
                <w:sz w:val="13"/>
              </w:rPr>
            </w:pPr>
          </w:p>
          <w:p w:rsidR="004E4FAA" w:rsidRDefault="00866C7E">
            <w:pPr>
              <w:pStyle w:val="TableParagraph"/>
              <w:tabs>
                <w:tab w:val="left" w:pos="687"/>
              </w:tabs>
              <w:spacing w:before="1"/>
              <w:ind w:right="85"/>
              <w:rPr>
                <w:rFonts w:ascii="Arial"/>
                <w:b/>
                <w:sz w:val="13"/>
              </w:rPr>
            </w:pPr>
            <w:r>
              <w:rPr>
                <w:rFonts w:ascii="Arial"/>
                <w:b/>
                <w:noProof/>
                <w:sz w:val="13"/>
                <w:lang w:val="en-AU" w:eastAsia="en-AU"/>
              </w:rPr>
              <mc:AlternateContent>
                <mc:Choice Requires="wpg">
                  <w:drawing>
                    <wp:anchor distT="0" distB="0" distL="0" distR="0" simplePos="0" relativeHeight="483238400" behindDoc="1" locked="0" layoutInCell="1" allowOverlap="1">
                      <wp:simplePos x="0" y="0"/>
                      <wp:positionH relativeFrom="column">
                        <wp:posOffset>56073</wp:posOffset>
                      </wp:positionH>
                      <wp:positionV relativeFrom="paragraph">
                        <wp:posOffset>-304947</wp:posOffset>
                      </wp:positionV>
                      <wp:extent cx="1334135" cy="317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135" cy="3175"/>
                                <a:chOff x="0" y="0"/>
                                <a:chExt cx="1334135" cy="3175"/>
                              </a:xfrm>
                            </wpg:grpSpPr>
                            <wps:wsp>
                              <wps:cNvPr id="59" name="Graphic 59"/>
                              <wps:cNvSpPr/>
                              <wps:spPr>
                                <a:xfrm>
                                  <a:off x="0" y="1525"/>
                                  <a:ext cx="1334135" cy="1270"/>
                                </a:xfrm>
                                <a:custGeom>
                                  <a:avLst/>
                                  <a:gdLst/>
                                  <a:ahLst/>
                                  <a:cxnLst/>
                                  <a:rect l="l" t="t" r="r" b="b"/>
                                  <a:pathLst>
                                    <a:path w="1334135">
                                      <a:moveTo>
                                        <a:pt x="0" y="0"/>
                                      </a:moveTo>
                                      <a:lnTo>
                                        <a:pt x="1333854" y="0"/>
                                      </a:lnTo>
                                    </a:path>
                                  </a:pathLst>
                                </a:custGeom>
                                <a:ln w="305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13E241" id="Group 58" o:spid="_x0000_s1026" style="position:absolute;margin-left:4.4pt;margin-top:-24pt;width:105.05pt;height:.25pt;z-index:-20078080;mso-wrap-distance-left:0;mso-wrap-distance-right:0" coordsize="133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">
                      <v:shape id="Graphic 59" o:spid="_x0000_s1027" style="position:absolute;top:15;width:13341;height:12;visibility:visible;mso-wrap-style:square;v-text-anchor:top" coordsize="1334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T7sMA&#10;AADbAAAADwAAAGRycy9kb3ducmV2LnhtbESPQYvCMBSE78L+h/AWvGmqoqxdo6yCKKIHu168PZu3&#10;bdnmpTSx1n9vBMHjMDPfMLNFa0rRUO0KywoG/QgEcWp1wZmC0++69wXCeWSNpWVScCcHi/lHZ4ax&#10;tjc+UpP4TAQIuxgV5N5XsZQuzcmg69uKOHh/tjbog6wzqWu8Bbgp5TCKJtJgwWEhx4pWOaX/ydUo&#10;2F1GeyOb88Y4rDa75bagweGuVPez/fkG4an17/CrvdUKxl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gT7sMAAADbAAAADwAAAAAAAAAAAAAAAACYAgAAZHJzL2Rv&#10;d25yZXYueG1sUEsFBgAAAAAEAAQA9QAAAIgDAAAAAA==&#10;" path="m,l1333854,e" filled="f" strokeweight=".08475mm">
                        <v:path arrowok="t"/>
                      </v:shape>
                    </v:group>
                  </w:pict>
                </mc:Fallback>
              </mc:AlternateContent>
            </w:r>
            <w:r>
              <w:rPr>
                <w:rFonts w:ascii="Arial"/>
                <w:b/>
                <w:noProof/>
                <w:sz w:val="13"/>
                <w:lang w:val="en-AU" w:eastAsia="en-AU"/>
              </w:rPr>
              <mc:AlternateContent>
                <mc:Choice Requires="wpg">
                  <w:drawing>
                    <wp:anchor distT="0" distB="0" distL="0" distR="0" simplePos="0" relativeHeight="483238912" behindDoc="1" locked="0" layoutInCell="1" allowOverlap="1">
                      <wp:simplePos x="0" y="0"/>
                      <wp:positionH relativeFrom="column">
                        <wp:posOffset>56073</wp:posOffset>
                      </wp:positionH>
                      <wp:positionV relativeFrom="paragraph">
                        <wp:posOffset>-176767</wp:posOffset>
                      </wp:positionV>
                      <wp:extent cx="1334135" cy="317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135" cy="3175"/>
                                <a:chOff x="0" y="0"/>
                                <a:chExt cx="1334135" cy="3175"/>
                              </a:xfrm>
                            </wpg:grpSpPr>
                            <wps:wsp>
                              <wps:cNvPr id="61" name="Graphic 61"/>
                              <wps:cNvSpPr/>
                              <wps:spPr>
                                <a:xfrm>
                                  <a:off x="0" y="1525"/>
                                  <a:ext cx="1334135" cy="1270"/>
                                </a:xfrm>
                                <a:custGeom>
                                  <a:avLst/>
                                  <a:gdLst/>
                                  <a:ahLst/>
                                  <a:cxnLst/>
                                  <a:rect l="l" t="t" r="r" b="b"/>
                                  <a:pathLst>
                                    <a:path w="1334135">
                                      <a:moveTo>
                                        <a:pt x="0" y="0"/>
                                      </a:moveTo>
                                      <a:lnTo>
                                        <a:pt x="1333854" y="0"/>
                                      </a:lnTo>
                                    </a:path>
                                  </a:pathLst>
                                </a:custGeom>
                                <a:ln w="305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063F70" id="Group 60" o:spid="_x0000_s1026" style="position:absolute;margin-left:4.4pt;margin-top:-13.9pt;width:105.05pt;height:.25pt;z-index:-20077568;mso-wrap-distance-left:0;mso-wrap-distance-right:0" coordsize="133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">
                      <v:shape id="Graphic 61" o:spid="_x0000_s1027" style="position:absolute;top:15;width:13341;height:12;visibility:visible;mso-wrap-style:square;v-text-anchor:top" coordsize="1334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LVVcQA&#10;AADbAAAADwAAAGRycy9kb3ducmV2LnhtbESPT2uDQBTE74F+h+UVektWW5BgXaUtFENoD/lzye3V&#10;fVGJ+1bcrdFv3y0Echxm5jdMVkymEyMNrrWsIF5FIIgrq1uuFRwPn8s1COeRNXaWScFMDor8YZFh&#10;qu2VdzTufS0ChF2KChrv+1RKVzVk0K1sTxy8sx0M+iCHWuoBrwFuOvkcRYk02HJYaLCnj4aqy/7X&#10;KNj+vHwZOZ5K47Avt++bluLvWamnx+ntFYSnyd/Dt/ZGK0hi+P8Sf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i1VXEAAAA2wAAAA8AAAAAAAAAAAAAAAAAmAIAAGRycy9k&#10;b3ducmV2LnhtbFBLBQYAAAAABAAEAPUAAACJAwAAAAA=&#10;" path="m,l1333854,e" filled="f" strokeweight=".08475mm">
                        <v:path arrowok="t"/>
                      </v:shape>
                    </v:group>
                  </w:pict>
                </mc:Fallback>
              </mc:AlternateContent>
            </w:r>
            <w:r>
              <w:rPr>
                <w:rFonts w:ascii="Arial"/>
                <w:b/>
                <w:noProof/>
                <w:sz w:val="13"/>
                <w:lang w:val="en-AU" w:eastAsia="en-AU"/>
              </w:rPr>
              <mc:AlternateContent>
                <mc:Choice Requires="wpg">
                  <w:drawing>
                    <wp:anchor distT="0" distB="0" distL="0" distR="0" simplePos="0" relativeHeight="483239424" behindDoc="1" locked="0" layoutInCell="1" allowOverlap="1">
                      <wp:simplePos x="0" y="0"/>
                      <wp:positionH relativeFrom="column">
                        <wp:posOffset>56073</wp:posOffset>
                      </wp:positionH>
                      <wp:positionV relativeFrom="paragraph">
                        <wp:posOffset>-42483</wp:posOffset>
                      </wp:positionV>
                      <wp:extent cx="1334135" cy="317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135" cy="3175"/>
                                <a:chOff x="0" y="0"/>
                                <a:chExt cx="1334135" cy="3175"/>
                              </a:xfrm>
                            </wpg:grpSpPr>
                            <wps:wsp>
                              <wps:cNvPr id="63" name="Graphic 63"/>
                              <wps:cNvSpPr/>
                              <wps:spPr>
                                <a:xfrm>
                                  <a:off x="0" y="1525"/>
                                  <a:ext cx="1334135" cy="1270"/>
                                </a:xfrm>
                                <a:custGeom>
                                  <a:avLst/>
                                  <a:gdLst/>
                                  <a:ahLst/>
                                  <a:cxnLst/>
                                  <a:rect l="l" t="t" r="r" b="b"/>
                                  <a:pathLst>
                                    <a:path w="1334135">
                                      <a:moveTo>
                                        <a:pt x="0" y="0"/>
                                      </a:moveTo>
                                      <a:lnTo>
                                        <a:pt x="1333854" y="0"/>
                                      </a:lnTo>
                                    </a:path>
                                  </a:pathLst>
                                </a:custGeom>
                                <a:ln w="305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E794E3" id="Group 62" o:spid="_x0000_s1026" style="position:absolute;margin-left:4.4pt;margin-top:-3.35pt;width:105.05pt;height:.25pt;z-index:-20077056;mso-wrap-distance-left:0;mso-wrap-distance-right:0" coordsize="133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">
                      <v:shape id="Graphic 63" o:spid="_x0000_s1027" style="position:absolute;top:15;width:13341;height:12;visibility:visible;mso-wrap-style:square;v-text-anchor:top" coordsize="1334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zuucMA&#10;AADbAAAADwAAAGRycy9kb3ducmV2LnhtbESPQYvCMBSE78L+h/AWvGnqCiJd0+IuLIroweplb8/m&#10;2Rabl9LEWv+9EQSPw8x8wyzS3tSio9ZVlhVMxhEI4tzqigsFx8PfaA7CeWSNtWVScCcHafIxWGCs&#10;7Y331GW+EAHCLkYFpfdNLKXLSzLoxrYhDt7ZtgZ9kG0hdYu3ADe1/IqimTRYcVgosaHfkvJLdjUK&#10;Nqfp1sjuf2UcNqvNz7qiye6u1PCzX36D8NT7d/jVXmsFsyk8v4QfI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zuucMAAADbAAAADwAAAAAAAAAAAAAAAACYAgAAZHJzL2Rv&#10;d25yZXYueG1sUEsFBgAAAAAEAAQA9QAAAIgDAAAAAA==&#10;" path="m,l1333854,e" filled="f" strokeweight=".08475mm">
                        <v:path arrowok="t"/>
                      </v:shape>
                    </v:group>
                  </w:pict>
                </mc:Fallback>
              </mc:AlternateContent>
            </w:r>
            <w:r>
              <w:rPr>
                <w:rFonts w:ascii="Arial"/>
                <w:b/>
                <w:color w:val="010101"/>
                <w:sz w:val="13"/>
                <w:u w:val="single" w:color="000000"/>
              </w:rPr>
              <w:tab/>
            </w:r>
            <w:r>
              <w:rPr>
                <w:rFonts w:ascii="Arial"/>
                <w:b/>
                <w:color w:val="010101"/>
                <w:spacing w:val="-2"/>
                <w:w w:val="105"/>
                <w:sz w:val="13"/>
                <w:u w:val="single" w:color="000000"/>
              </w:rPr>
              <w:t>3,264</w:t>
            </w:r>
            <w:r>
              <w:rPr>
                <w:rFonts w:ascii="Arial"/>
                <w:b/>
                <w:color w:val="010101"/>
                <w:spacing w:val="80"/>
                <w:w w:val="105"/>
                <w:sz w:val="13"/>
                <w:u w:val="single" w:color="000000"/>
              </w:rPr>
              <w:t xml:space="preserve"> </w:t>
            </w:r>
          </w:p>
        </w:tc>
        <w:tc>
          <w:tcPr>
            <w:tcW w:w="1048" w:type="dxa"/>
          </w:tcPr>
          <w:p w:rsidR="004E4FAA" w:rsidRDefault="00866C7E">
            <w:pPr>
              <w:pStyle w:val="TableParagraph"/>
              <w:spacing w:before="56"/>
              <w:ind w:right="72"/>
              <w:rPr>
                <w:rFonts w:ascii="Arial"/>
                <w:b/>
                <w:sz w:val="13"/>
              </w:rPr>
            </w:pPr>
            <w:r>
              <w:rPr>
                <w:rFonts w:ascii="Arial"/>
                <w:b/>
                <w:color w:val="010101"/>
                <w:spacing w:val="-5"/>
                <w:w w:val="110"/>
                <w:sz w:val="13"/>
              </w:rPr>
              <w:t>370</w:t>
            </w:r>
          </w:p>
          <w:p w:rsidR="004E4FAA" w:rsidRDefault="004E4FAA">
            <w:pPr>
              <w:pStyle w:val="TableParagraph"/>
              <w:spacing w:before="123"/>
              <w:jc w:val="left"/>
              <w:rPr>
                <w:rFonts w:ascii="Arial"/>
                <w:sz w:val="13"/>
              </w:rPr>
            </w:pPr>
          </w:p>
          <w:p w:rsidR="004E4FAA" w:rsidRDefault="00866C7E">
            <w:pPr>
              <w:pStyle w:val="TableParagraph"/>
              <w:tabs>
                <w:tab w:val="left" w:pos="538"/>
              </w:tabs>
              <w:spacing w:before="1"/>
              <w:rPr>
                <w:rFonts w:ascii="Arial"/>
                <w:b/>
                <w:sz w:val="13"/>
              </w:rPr>
            </w:pPr>
            <w:r>
              <w:rPr>
                <w:rFonts w:ascii="Arial"/>
                <w:b/>
                <w:color w:val="010101"/>
                <w:sz w:val="13"/>
                <w:u w:val="single" w:color="000000"/>
              </w:rPr>
              <w:tab/>
            </w:r>
            <w:r>
              <w:rPr>
                <w:rFonts w:ascii="Arial"/>
                <w:b/>
                <w:color w:val="010101"/>
                <w:spacing w:val="-2"/>
                <w:w w:val="105"/>
                <w:sz w:val="13"/>
                <w:u w:val="single" w:color="000000"/>
              </w:rPr>
              <w:t>3,264</w:t>
            </w:r>
            <w:r>
              <w:rPr>
                <w:rFonts w:ascii="Arial"/>
                <w:b/>
                <w:color w:val="010101"/>
                <w:spacing w:val="80"/>
                <w:w w:val="105"/>
                <w:sz w:val="13"/>
                <w:u w:val="single" w:color="000000"/>
              </w:rPr>
              <w:t xml:space="preserve"> </w:t>
            </w:r>
          </w:p>
        </w:tc>
      </w:tr>
      <w:tr w:rsidR="004E4FAA">
        <w:trPr>
          <w:trHeight w:val="316"/>
        </w:trPr>
        <w:tc>
          <w:tcPr>
            <w:tcW w:w="4397" w:type="dxa"/>
          </w:tcPr>
          <w:p w:rsidR="004E4FAA" w:rsidRDefault="00866C7E">
            <w:pPr>
              <w:pStyle w:val="TableParagraph"/>
              <w:spacing w:before="144" w:line="153" w:lineRule="exact"/>
              <w:ind w:left="10"/>
              <w:jc w:val="left"/>
              <w:rPr>
                <w:rFonts w:ascii="Arial"/>
                <w:i/>
                <w:sz w:val="15"/>
              </w:rPr>
            </w:pPr>
            <w:r>
              <w:rPr>
                <w:rFonts w:ascii="Arial"/>
                <w:i/>
                <w:color w:val="010101"/>
                <w:sz w:val="15"/>
              </w:rPr>
              <w:t>The</w:t>
            </w:r>
            <w:r>
              <w:rPr>
                <w:rFonts w:ascii="Arial"/>
                <w:i/>
                <w:color w:val="010101"/>
                <w:spacing w:val="-11"/>
                <w:sz w:val="15"/>
              </w:rPr>
              <w:t xml:space="preserve"> </w:t>
            </w:r>
            <w:r>
              <w:rPr>
                <w:rFonts w:ascii="Arial"/>
                <w:i/>
                <w:color w:val="010101"/>
                <w:sz w:val="15"/>
              </w:rPr>
              <w:t>accompanying</w:t>
            </w:r>
            <w:r>
              <w:rPr>
                <w:rFonts w:ascii="Arial"/>
                <w:i/>
                <w:color w:val="010101"/>
                <w:spacing w:val="26"/>
                <w:sz w:val="15"/>
              </w:rPr>
              <w:t xml:space="preserve"> </w:t>
            </w:r>
            <w:r>
              <w:rPr>
                <w:rFonts w:ascii="Arial"/>
                <w:i/>
                <w:color w:val="010101"/>
                <w:sz w:val="15"/>
              </w:rPr>
              <w:t>notes</w:t>
            </w:r>
            <w:r>
              <w:rPr>
                <w:rFonts w:ascii="Arial"/>
                <w:i/>
                <w:color w:val="010101"/>
                <w:spacing w:val="-6"/>
                <w:sz w:val="15"/>
              </w:rPr>
              <w:t xml:space="preserve"> </w:t>
            </w:r>
            <w:r>
              <w:rPr>
                <w:rFonts w:ascii="Arial"/>
                <w:i/>
                <w:color w:val="010101"/>
                <w:sz w:val="15"/>
              </w:rPr>
              <w:t>form</w:t>
            </w:r>
            <w:r>
              <w:rPr>
                <w:rFonts w:ascii="Arial"/>
                <w:i/>
                <w:color w:val="010101"/>
                <w:spacing w:val="2"/>
                <w:sz w:val="15"/>
              </w:rPr>
              <w:t xml:space="preserve"> </w:t>
            </w:r>
            <w:r>
              <w:rPr>
                <w:rFonts w:ascii="Arial"/>
                <w:i/>
                <w:color w:val="010101"/>
                <w:sz w:val="15"/>
              </w:rPr>
              <w:t>part</w:t>
            </w:r>
            <w:r>
              <w:rPr>
                <w:rFonts w:ascii="Arial"/>
                <w:i/>
                <w:color w:val="010101"/>
                <w:spacing w:val="-2"/>
                <w:sz w:val="15"/>
              </w:rPr>
              <w:t xml:space="preserve"> </w:t>
            </w:r>
            <w:r>
              <w:rPr>
                <w:rFonts w:ascii="Arial"/>
                <w:i/>
                <w:color w:val="010101"/>
                <w:sz w:val="15"/>
              </w:rPr>
              <w:t>of</w:t>
            </w:r>
            <w:r>
              <w:rPr>
                <w:rFonts w:ascii="Arial"/>
                <w:i/>
                <w:color w:val="010101"/>
                <w:spacing w:val="3"/>
                <w:sz w:val="15"/>
              </w:rPr>
              <w:t xml:space="preserve"> </w:t>
            </w:r>
            <w:r>
              <w:rPr>
                <w:rFonts w:ascii="Arial"/>
                <w:i/>
                <w:color w:val="010101"/>
                <w:sz w:val="15"/>
              </w:rPr>
              <w:t>these</w:t>
            </w:r>
            <w:r>
              <w:rPr>
                <w:rFonts w:ascii="Arial"/>
                <w:i/>
                <w:color w:val="010101"/>
                <w:spacing w:val="-10"/>
                <w:sz w:val="15"/>
              </w:rPr>
              <w:t xml:space="preserve"> </w:t>
            </w:r>
            <w:r>
              <w:rPr>
                <w:rFonts w:ascii="Arial"/>
                <w:i/>
                <w:color w:val="010101"/>
                <w:sz w:val="15"/>
              </w:rPr>
              <w:t>financial</w:t>
            </w:r>
            <w:r>
              <w:rPr>
                <w:rFonts w:ascii="Arial"/>
                <w:i/>
                <w:color w:val="010101"/>
                <w:spacing w:val="5"/>
                <w:sz w:val="15"/>
              </w:rPr>
              <w:t xml:space="preserve"> </w:t>
            </w:r>
            <w:r>
              <w:rPr>
                <w:rFonts w:ascii="Arial"/>
                <w:i/>
                <w:color w:val="010101"/>
                <w:spacing w:val="-2"/>
                <w:sz w:val="15"/>
              </w:rPr>
              <w:t>statements.</w:t>
            </w:r>
          </w:p>
        </w:tc>
        <w:tc>
          <w:tcPr>
            <w:tcW w:w="447" w:type="dxa"/>
          </w:tcPr>
          <w:p w:rsidR="004E4FAA" w:rsidRDefault="004E4FAA">
            <w:pPr>
              <w:pStyle w:val="TableParagraph"/>
              <w:spacing w:before="0"/>
              <w:jc w:val="left"/>
              <w:rPr>
                <w:rFonts w:ascii="Times New Roman"/>
                <w:sz w:val="14"/>
              </w:rPr>
            </w:pPr>
          </w:p>
        </w:tc>
        <w:tc>
          <w:tcPr>
            <w:tcW w:w="1223" w:type="dxa"/>
          </w:tcPr>
          <w:p w:rsidR="004E4FAA" w:rsidRDefault="004E4FAA">
            <w:pPr>
              <w:pStyle w:val="TableParagraph"/>
              <w:spacing w:before="0"/>
              <w:jc w:val="left"/>
              <w:rPr>
                <w:rFonts w:ascii="Times New Roman"/>
                <w:sz w:val="14"/>
              </w:rPr>
            </w:pPr>
          </w:p>
        </w:tc>
        <w:tc>
          <w:tcPr>
            <w:tcW w:w="1048" w:type="dxa"/>
          </w:tcPr>
          <w:p w:rsidR="004E4FAA" w:rsidRDefault="004E4FAA">
            <w:pPr>
              <w:pStyle w:val="TableParagraph"/>
              <w:spacing w:before="0"/>
              <w:jc w:val="left"/>
              <w:rPr>
                <w:rFonts w:ascii="Times New Roman"/>
                <w:sz w:val="14"/>
              </w:rPr>
            </w:pPr>
          </w:p>
        </w:tc>
      </w:tr>
    </w:tbl>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rPr>
          <w:rFonts w:ascii="Arial"/>
          <w:sz w:val="16"/>
        </w:rPr>
      </w:pPr>
    </w:p>
    <w:p w:rsidR="004E4FAA" w:rsidRDefault="004E4FAA">
      <w:pPr>
        <w:pStyle w:val="BodyText"/>
        <w:spacing w:before="94"/>
        <w:rPr>
          <w:rFonts w:ascii="Arial"/>
          <w:sz w:val="16"/>
        </w:rPr>
      </w:pPr>
    </w:p>
    <w:p w:rsidR="004E4FAA" w:rsidRDefault="00866C7E">
      <w:pPr>
        <w:ind w:right="538"/>
        <w:jc w:val="center"/>
        <w:rPr>
          <w:rFonts w:ascii="Arial"/>
          <w:sz w:val="14"/>
        </w:rPr>
      </w:pPr>
      <w:r>
        <w:rPr>
          <w:rFonts w:ascii="Arial"/>
          <w:color w:val="010101"/>
          <w:spacing w:val="-10"/>
          <w:sz w:val="14"/>
        </w:rPr>
        <w:t>5</w:t>
      </w:r>
    </w:p>
    <w:p w:rsidR="004E4FAA" w:rsidRDefault="004E4FAA">
      <w:pPr>
        <w:jc w:val="center"/>
        <w:rPr>
          <w:rFonts w:ascii="Arial"/>
          <w:sz w:val="14"/>
        </w:rPr>
        <w:sectPr w:rsidR="004E4FAA">
          <w:pgSz w:w="11910" w:h="16850"/>
          <w:pgMar w:top="1580" w:right="708" w:bottom="820" w:left="1275" w:header="0" w:footer="621" w:gutter="0"/>
          <w:cols w:space="720"/>
        </w:sectPr>
      </w:pPr>
    </w:p>
    <w:p w:rsidR="004E4FAA" w:rsidRDefault="00866C7E">
      <w:pPr>
        <w:spacing w:before="76"/>
        <w:ind w:right="544"/>
        <w:jc w:val="center"/>
        <w:rPr>
          <w:rFonts w:ascii="Arial"/>
          <w:b/>
          <w:sz w:val="17"/>
        </w:rPr>
      </w:pPr>
      <w:r>
        <w:rPr>
          <w:rFonts w:ascii="Arial"/>
          <w:b/>
          <w:color w:val="010101"/>
          <w:w w:val="105"/>
          <w:sz w:val="17"/>
        </w:rPr>
        <w:lastRenderedPageBreak/>
        <w:t>Independent</w:t>
      </w:r>
      <w:r>
        <w:rPr>
          <w:rFonts w:ascii="Arial"/>
          <w:b/>
          <w:color w:val="010101"/>
          <w:spacing w:val="19"/>
          <w:w w:val="105"/>
          <w:sz w:val="17"/>
        </w:rPr>
        <w:t xml:space="preserve"> </w:t>
      </w:r>
      <w:r>
        <w:rPr>
          <w:rFonts w:ascii="Arial"/>
          <w:b/>
          <w:color w:val="010101"/>
          <w:w w:val="105"/>
          <w:sz w:val="17"/>
        </w:rPr>
        <w:t>Liquor</w:t>
      </w:r>
      <w:r>
        <w:rPr>
          <w:rFonts w:ascii="Arial"/>
          <w:b/>
          <w:color w:val="010101"/>
          <w:spacing w:val="9"/>
          <w:w w:val="105"/>
          <w:sz w:val="17"/>
        </w:rPr>
        <w:t xml:space="preserve"> </w:t>
      </w:r>
      <w:r>
        <w:rPr>
          <w:rFonts w:ascii="Arial"/>
          <w:b/>
          <w:color w:val="010101"/>
          <w:w w:val="105"/>
          <w:sz w:val="17"/>
        </w:rPr>
        <w:t>and</w:t>
      </w:r>
      <w:r>
        <w:rPr>
          <w:rFonts w:ascii="Arial"/>
          <w:b/>
          <w:color w:val="010101"/>
          <w:spacing w:val="6"/>
          <w:w w:val="105"/>
          <w:sz w:val="17"/>
        </w:rPr>
        <w:t xml:space="preserve"> </w:t>
      </w:r>
      <w:r>
        <w:rPr>
          <w:rFonts w:ascii="Arial"/>
          <w:b/>
          <w:color w:val="010101"/>
          <w:w w:val="105"/>
          <w:sz w:val="17"/>
        </w:rPr>
        <w:t>Gaming</w:t>
      </w:r>
      <w:r>
        <w:rPr>
          <w:rFonts w:ascii="Arial"/>
          <w:b/>
          <w:color w:val="010101"/>
          <w:spacing w:val="5"/>
          <w:w w:val="105"/>
          <w:sz w:val="17"/>
        </w:rPr>
        <w:t xml:space="preserve"> </w:t>
      </w:r>
      <w:r>
        <w:rPr>
          <w:rFonts w:ascii="Arial"/>
          <w:b/>
          <w:color w:val="010101"/>
          <w:spacing w:val="-2"/>
          <w:w w:val="105"/>
          <w:sz w:val="17"/>
        </w:rPr>
        <w:t>Authority</w:t>
      </w:r>
    </w:p>
    <w:p w:rsidR="004E4FAA" w:rsidRDefault="00866C7E">
      <w:pPr>
        <w:spacing w:before="98" w:line="191" w:lineRule="exact"/>
        <w:ind w:right="543"/>
        <w:jc w:val="center"/>
        <w:rPr>
          <w:rFonts w:ascii="Arial"/>
          <w:b/>
          <w:sz w:val="17"/>
        </w:rPr>
      </w:pPr>
      <w:r>
        <w:rPr>
          <w:rFonts w:ascii="Arial"/>
          <w:b/>
          <w:color w:val="010101"/>
          <w:sz w:val="17"/>
        </w:rPr>
        <w:t>Statement</w:t>
      </w:r>
      <w:r>
        <w:rPr>
          <w:rFonts w:ascii="Arial"/>
          <w:b/>
          <w:color w:val="010101"/>
          <w:spacing w:val="-9"/>
          <w:sz w:val="17"/>
        </w:rPr>
        <w:t xml:space="preserve"> </w:t>
      </w:r>
      <w:r>
        <w:rPr>
          <w:rFonts w:ascii="Arial"/>
          <w:b/>
          <w:color w:val="010101"/>
          <w:sz w:val="17"/>
        </w:rPr>
        <w:t>of</w:t>
      </w:r>
      <w:r>
        <w:rPr>
          <w:rFonts w:ascii="Arial"/>
          <w:b/>
          <w:color w:val="010101"/>
          <w:spacing w:val="-12"/>
          <w:sz w:val="17"/>
        </w:rPr>
        <w:t xml:space="preserve"> </w:t>
      </w:r>
      <w:r>
        <w:rPr>
          <w:rFonts w:ascii="Arial"/>
          <w:b/>
          <w:color w:val="010101"/>
          <w:sz w:val="17"/>
        </w:rPr>
        <w:t>Cash</w:t>
      </w:r>
      <w:r>
        <w:rPr>
          <w:rFonts w:ascii="Arial"/>
          <w:b/>
          <w:color w:val="010101"/>
          <w:spacing w:val="-12"/>
          <w:sz w:val="17"/>
        </w:rPr>
        <w:t xml:space="preserve"> </w:t>
      </w:r>
      <w:r>
        <w:rPr>
          <w:rFonts w:ascii="Arial"/>
          <w:b/>
          <w:color w:val="010101"/>
          <w:spacing w:val="-2"/>
          <w:sz w:val="17"/>
        </w:rPr>
        <w:t>Flows</w:t>
      </w:r>
    </w:p>
    <w:p w:rsidR="004E4FAA" w:rsidRDefault="00866C7E">
      <w:pPr>
        <w:spacing w:line="191" w:lineRule="exact"/>
        <w:ind w:right="535"/>
        <w:jc w:val="center"/>
        <w:rPr>
          <w:rFonts w:ascii="Arial"/>
          <w:b/>
          <w:sz w:val="17"/>
        </w:rPr>
      </w:pPr>
      <w:r>
        <w:rPr>
          <w:rFonts w:ascii="Arial"/>
          <w:b/>
          <w:color w:val="010101"/>
          <w:sz w:val="17"/>
        </w:rPr>
        <w:t>for</w:t>
      </w:r>
      <w:r>
        <w:rPr>
          <w:rFonts w:ascii="Arial"/>
          <w:b/>
          <w:color w:val="010101"/>
          <w:spacing w:val="-12"/>
          <w:sz w:val="17"/>
        </w:rPr>
        <w:t xml:space="preserve"> </w:t>
      </w:r>
      <w:r>
        <w:rPr>
          <w:rFonts w:ascii="Arial"/>
          <w:b/>
          <w:color w:val="010101"/>
          <w:sz w:val="17"/>
        </w:rPr>
        <w:t>the</w:t>
      </w:r>
      <w:r>
        <w:rPr>
          <w:rFonts w:ascii="Arial"/>
          <w:b/>
          <w:color w:val="010101"/>
          <w:spacing w:val="-8"/>
          <w:sz w:val="17"/>
        </w:rPr>
        <w:t xml:space="preserve"> </w:t>
      </w:r>
      <w:r>
        <w:rPr>
          <w:rFonts w:ascii="Arial"/>
          <w:b/>
          <w:color w:val="010101"/>
          <w:sz w:val="17"/>
        </w:rPr>
        <w:t>year</w:t>
      </w:r>
      <w:r>
        <w:rPr>
          <w:rFonts w:ascii="Arial"/>
          <w:b/>
          <w:color w:val="010101"/>
          <w:spacing w:val="-10"/>
          <w:sz w:val="17"/>
        </w:rPr>
        <w:t xml:space="preserve"> </w:t>
      </w:r>
      <w:r>
        <w:rPr>
          <w:rFonts w:ascii="Arial"/>
          <w:b/>
          <w:color w:val="010101"/>
          <w:sz w:val="17"/>
        </w:rPr>
        <w:t>ended</w:t>
      </w:r>
      <w:r>
        <w:rPr>
          <w:rFonts w:ascii="Arial"/>
          <w:b/>
          <w:color w:val="010101"/>
          <w:spacing w:val="-11"/>
          <w:sz w:val="17"/>
        </w:rPr>
        <w:t xml:space="preserve"> </w:t>
      </w:r>
      <w:r>
        <w:rPr>
          <w:rFonts w:ascii="Arial"/>
          <w:b/>
          <w:color w:val="010101"/>
          <w:sz w:val="17"/>
        </w:rPr>
        <w:t>30</w:t>
      </w:r>
      <w:r>
        <w:rPr>
          <w:rFonts w:ascii="Arial"/>
          <w:b/>
          <w:color w:val="010101"/>
          <w:spacing w:val="-12"/>
          <w:sz w:val="17"/>
        </w:rPr>
        <w:t xml:space="preserve"> </w:t>
      </w:r>
      <w:r>
        <w:rPr>
          <w:rFonts w:ascii="Arial"/>
          <w:b/>
          <w:color w:val="010101"/>
          <w:sz w:val="17"/>
        </w:rPr>
        <w:t>June</w:t>
      </w:r>
      <w:r>
        <w:rPr>
          <w:rFonts w:ascii="Arial"/>
          <w:b/>
          <w:color w:val="010101"/>
          <w:spacing w:val="-8"/>
          <w:sz w:val="17"/>
        </w:rPr>
        <w:t xml:space="preserve"> </w:t>
      </w:r>
      <w:r>
        <w:rPr>
          <w:rFonts w:ascii="Arial"/>
          <w:b/>
          <w:color w:val="010101"/>
          <w:spacing w:val="-4"/>
          <w:sz w:val="17"/>
        </w:rPr>
        <w:t>2025</w:t>
      </w:r>
    </w:p>
    <w:p w:rsidR="004E4FAA" w:rsidRDefault="00866C7E">
      <w:pPr>
        <w:pStyle w:val="BodyText"/>
        <w:spacing w:before="104"/>
        <w:rPr>
          <w:rFonts w:ascii="Arial"/>
          <w:b/>
          <w:sz w:val="20"/>
        </w:rPr>
      </w:pPr>
      <w:r>
        <w:rPr>
          <w:rFonts w:ascii="Arial"/>
          <w:b/>
          <w:noProof/>
          <w:sz w:val="20"/>
          <w:lang w:val="en-AU" w:eastAsia="en-AU"/>
        </w:rPr>
        <mc:AlternateContent>
          <mc:Choice Requires="wps">
            <w:drawing>
              <wp:anchor distT="0" distB="0" distL="0" distR="0" simplePos="0" relativeHeight="487607296" behindDoc="1" locked="0" layoutInCell="1" allowOverlap="1">
                <wp:simplePos x="0" y="0"/>
                <wp:positionH relativeFrom="page">
                  <wp:posOffset>1544462</wp:posOffset>
                </wp:positionH>
                <wp:positionV relativeFrom="paragraph">
                  <wp:posOffset>227498</wp:posOffset>
                </wp:positionV>
                <wp:extent cx="447802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8020" cy="1270"/>
                        </a:xfrm>
                        <a:custGeom>
                          <a:avLst/>
                          <a:gdLst/>
                          <a:ahLst/>
                          <a:cxnLst/>
                          <a:rect l="l" t="t" r="r" b="b"/>
                          <a:pathLst>
                            <a:path w="4478020">
                              <a:moveTo>
                                <a:pt x="0" y="0"/>
                              </a:moveTo>
                              <a:lnTo>
                                <a:pt x="4477720" y="0"/>
                              </a:lnTo>
                            </a:path>
                          </a:pathLst>
                        </a:custGeom>
                        <a:ln w="12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A4B072" id="Graphic 64" o:spid="_x0000_s1026" style="position:absolute;margin-left:121.6pt;margin-top:17.9pt;width:352.6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4478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" path="m,l4477720,e" filled="f" strokeweight=".33908mm">
                <v:path arrowok="t"/>
                <w10:wrap type="topAndBottom" anchorx="page"/>
              </v:shape>
            </w:pict>
          </mc:Fallback>
        </mc:AlternateContent>
      </w:r>
    </w:p>
    <w:p w:rsidR="004E4FAA" w:rsidRDefault="00866C7E">
      <w:pPr>
        <w:tabs>
          <w:tab w:val="left" w:pos="5198"/>
          <w:tab w:val="left" w:pos="7338"/>
        </w:tabs>
        <w:spacing w:before="27" w:after="16"/>
        <w:ind w:left="4031"/>
        <w:rPr>
          <w:rFonts w:ascii="Arial"/>
          <w:b/>
          <w:sz w:val="13"/>
        </w:rPr>
      </w:pPr>
      <w:r>
        <w:rPr>
          <w:rFonts w:ascii="Arial"/>
          <w:b/>
          <w:color w:val="010101"/>
          <w:spacing w:val="-2"/>
          <w:sz w:val="13"/>
        </w:rPr>
        <w:t>Notes</w:t>
      </w:r>
      <w:r>
        <w:rPr>
          <w:rFonts w:ascii="Arial"/>
          <w:b/>
          <w:color w:val="010101"/>
          <w:sz w:val="13"/>
        </w:rPr>
        <w:tab/>
      </w:r>
      <w:r>
        <w:rPr>
          <w:rFonts w:ascii="Arial"/>
          <w:b/>
          <w:color w:val="010101"/>
          <w:spacing w:val="-2"/>
          <w:sz w:val="13"/>
        </w:rPr>
        <w:t>Consolidated</w:t>
      </w:r>
      <w:r>
        <w:rPr>
          <w:rFonts w:ascii="Arial"/>
          <w:b/>
          <w:color w:val="010101"/>
          <w:sz w:val="13"/>
        </w:rPr>
        <w:tab/>
      </w:r>
      <w:r>
        <w:rPr>
          <w:rFonts w:ascii="Arial"/>
          <w:b/>
          <w:color w:val="010101"/>
          <w:spacing w:val="-2"/>
          <w:sz w:val="13"/>
        </w:rPr>
        <w:t>Parent</w:t>
      </w:r>
    </w:p>
    <w:tbl>
      <w:tblPr>
        <w:tblW w:w="0" w:type="auto"/>
        <w:tblInd w:w="1164" w:type="dxa"/>
        <w:tblLayout w:type="fixed"/>
        <w:tblCellMar>
          <w:left w:w="0" w:type="dxa"/>
          <w:right w:w="0" w:type="dxa"/>
        </w:tblCellMar>
        <w:tblLook w:val="01E0" w:firstRow="1" w:lastRow="1" w:firstColumn="1" w:lastColumn="1" w:noHBand="0" w:noVBand="0"/>
      </w:tblPr>
      <w:tblGrid>
        <w:gridCol w:w="3437"/>
        <w:gridCol w:w="783"/>
        <w:gridCol w:w="698"/>
        <w:gridCol w:w="790"/>
        <w:gridCol w:w="787"/>
        <w:gridCol w:w="563"/>
      </w:tblGrid>
      <w:tr w:rsidR="004E4FAA">
        <w:trPr>
          <w:trHeight w:val="178"/>
        </w:trPr>
        <w:tc>
          <w:tcPr>
            <w:tcW w:w="3437" w:type="dxa"/>
            <w:vMerge w:val="restart"/>
            <w:tcBorders>
              <w:bottom w:val="single" w:sz="2" w:space="0" w:color="000000"/>
            </w:tcBorders>
          </w:tcPr>
          <w:p w:rsidR="004E4FAA" w:rsidRDefault="004E4FAA">
            <w:pPr>
              <w:pStyle w:val="TableParagraph"/>
              <w:spacing w:before="0"/>
              <w:jc w:val="left"/>
              <w:rPr>
                <w:rFonts w:ascii="Times New Roman"/>
                <w:sz w:val="12"/>
              </w:rPr>
            </w:pPr>
          </w:p>
        </w:tc>
        <w:tc>
          <w:tcPr>
            <w:tcW w:w="783" w:type="dxa"/>
            <w:tcBorders>
              <w:top w:val="single" w:sz="2" w:space="0" w:color="000000"/>
            </w:tcBorders>
          </w:tcPr>
          <w:p w:rsidR="004E4FAA" w:rsidRDefault="00866C7E">
            <w:pPr>
              <w:pStyle w:val="TableParagraph"/>
              <w:spacing w:before="19" w:line="138" w:lineRule="exact"/>
              <w:ind w:left="50"/>
              <w:jc w:val="center"/>
              <w:rPr>
                <w:rFonts w:ascii="Arial"/>
                <w:b/>
                <w:sz w:val="13"/>
              </w:rPr>
            </w:pPr>
            <w:r>
              <w:rPr>
                <w:rFonts w:ascii="Arial"/>
                <w:b/>
                <w:color w:val="010101"/>
                <w:spacing w:val="-2"/>
                <w:sz w:val="13"/>
              </w:rPr>
              <w:t>Budget</w:t>
            </w:r>
          </w:p>
        </w:tc>
        <w:tc>
          <w:tcPr>
            <w:tcW w:w="698" w:type="dxa"/>
            <w:tcBorders>
              <w:top w:val="single" w:sz="2" w:space="0" w:color="000000"/>
            </w:tcBorders>
          </w:tcPr>
          <w:p w:rsidR="004E4FAA" w:rsidRDefault="00866C7E">
            <w:pPr>
              <w:pStyle w:val="TableParagraph"/>
              <w:spacing w:before="19" w:line="138" w:lineRule="exact"/>
              <w:ind w:right="134"/>
              <w:rPr>
                <w:rFonts w:ascii="Arial"/>
                <w:b/>
                <w:sz w:val="13"/>
              </w:rPr>
            </w:pPr>
            <w:r>
              <w:rPr>
                <w:rFonts w:ascii="Arial"/>
                <w:b/>
                <w:color w:val="010101"/>
                <w:spacing w:val="-2"/>
                <w:sz w:val="13"/>
              </w:rPr>
              <w:t>Actual</w:t>
            </w:r>
          </w:p>
        </w:tc>
        <w:tc>
          <w:tcPr>
            <w:tcW w:w="790" w:type="dxa"/>
            <w:tcBorders>
              <w:top w:val="single" w:sz="2" w:space="0" w:color="000000"/>
            </w:tcBorders>
          </w:tcPr>
          <w:p w:rsidR="004E4FAA" w:rsidRDefault="00866C7E">
            <w:pPr>
              <w:pStyle w:val="TableParagraph"/>
              <w:spacing w:before="19" w:line="138" w:lineRule="exact"/>
              <w:ind w:left="41" w:right="98"/>
              <w:jc w:val="center"/>
              <w:rPr>
                <w:rFonts w:ascii="Arial"/>
                <w:b/>
                <w:sz w:val="13"/>
              </w:rPr>
            </w:pPr>
            <w:r>
              <w:rPr>
                <w:rFonts w:ascii="Arial"/>
                <w:b/>
                <w:color w:val="010101"/>
                <w:spacing w:val="-2"/>
                <w:sz w:val="13"/>
              </w:rPr>
              <w:t>Actual</w:t>
            </w:r>
          </w:p>
        </w:tc>
        <w:tc>
          <w:tcPr>
            <w:tcW w:w="787" w:type="dxa"/>
            <w:tcBorders>
              <w:top w:val="single" w:sz="2" w:space="0" w:color="000000"/>
            </w:tcBorders>
          </w:tcPr>
          <w:p w:rsidR="004E4FAA" w:rsidRDefault="00866C7E">
            <w:pPr>
              <w:pStyle w:val="TableParagraph"/>
              <w:spacing w:before="19" w:line="138" w:lineRule="exact"/>
              <w:ind w:right="137"/>
              <w:rPr>
                <w:rFonts w:ascii="Arial"/>
                <w:b/>
                <w:sz w:val="13"/>
              </w:rPr>
            </w:pPr>
            <w:r>
              <w:rPr>
                <w:rFonts w:ascii="Arial"/>
                <w:b/>
                <w:color w:val="010101"/>
                <w:spacing w:val="-2"/>
                <w:sz w:val="13"/>
              </w:rPr>
              <w:t>Actual</w:t>
            </w:r>
          </w:p>
        </w:tc>
        <w:tc>
          <w:tcPr>
            <w:tcW w:w="563" w:type="dxa"/>
            <w:tcBorders>
              <w:top w:val="single" w:sz="2" w:space="0" w:color="000000"/>
            </w:tcBorders>
          </w:tcPr>
          <w:p w:rsidR="004E4FAA" w:rsidRDefault="00866C7E">
            <w:pPr>
              <w:pStyle w:val="TableParagraph"/>
              <w:spacing w:before="19" w:line="138" w:lineRule="exact"/>
              <w:ind w:left="164"/>
              <w:jc w:val="center"/>
              <w:rPr>
                <w:rFonts w:ascii="Arial"/>
                <w:b/>
                <w:sz w:val="13"/>
              </w:rPr>
            </w:pPr>
            <w:r>
              <w:rPr>
                <w:rFonts w:ascii="Arial"/>
                <w:b/>
                <w:color w:val="010101"/>
                <w:spacing w:val="-2"/>
                <w:sz w:val="13"/>
              </w:rPr>
              <w:t>Actual</w:t>
            </w:r>
          </w:p>
        </w:tc>
      </w:tr>
      <w:tr w:rsidR="004E4FAA">
        <w:trPr>
          <w:trHeight w:val="350"/>
        </w:trPr>
        <w:tc>
          <w:tcPr>
            <w:tcW w:w="3437" w:type="dxa"/>
            <w:vMerge/>
            <w:tcBorders>
              <w:top w:val="nil"/>
              <w:bottom w:val="single" w:sz="2" w:space="0" w:color="000000"/>
            </w:tcBorders>
          </w:tcPr>
          <w:p w:rsidR="004E4FAA" w:rsidRDefault="004E4FAA">
            <w:pPr>
              <w:rPr>
                <w:sz w:val="2"/>
                <w:szCs w:val="2"/>
              </w:rPr>
            </w:pPr>
          </w:p>
        </w:tc>
        <w:tc>
          <w:tcPr>
            <w:tcW w:w="783" w:type="dxa"/>
            <w:tcBorders>
              <w:bottom w:val="single" w:sz="2" w:space="0" w:color="000000"/>
            </w:tcBorders>
          </w:tcPr>
          <w:p w:rsidR="004E4FAA" w:rsidRDefault="00866C7E">
            <w:pPr>
              <w:pStyle w:val="TableParagraph"/>
              <w:spacing w:before="4"/>
              <w:ind w:left="357"/>
              <w:jc w:val="left"/>
              <w:rPr>
                <w:rFonts w:ascii="Arial"/>
                <w:b/>
                <w:sz w:val="13"/>
              </w:rPr>
            </w:pPr>
            <w:r>
              <w:rPr>
                <w:rFonts w:ascii="Arial"/>
                <w:b/>
                <w:color w:val="010101"/>
                <w:spacing w:val="-4"/>
                <w:sz w:val="13"/>
              </w:rPr>
              <w:t>2025</w:t>
            </w:r>
          </w:p>
          <w:p w:rsidR="004E4FAA" w:rsidRDefault="00866C7E">
            <w:pPr>
              <w:pStyle w:val="TableParagraph"/>
              <w:spacing w:before="38" w:line="138" w:lineRule="exact"/>
              <w:ind w:left="322"/>
              <w:jc w:val="left"/>
              <w:rPr>
                <w:rFonts w:ascii="Arial"/>
                <w:b/>
                <w:sz w:val="13"/>
              </w:rPr>
            </w:pPr>
            <w:r>
              <w:rPr>
                <w:rFonts w:ascii="Arial"/>
                <w:b/>
                <w:color w:val="010101"/>
                <w:spacing w:val="-2"/>
                <w:sz w:val="13"/>
              </w:rPr>
              <w:t>$'000</w:t>
            </w:r>
          </w:p>
        </w:tc>
        <w:tc>
          <w:tcPr>
            <w:tcW w:w="698" w:type="dxa"/>
            <w:tcBorders>
              <w:bottom w:val="single" w:sz="2" w:space="0" w:color="000000"/>
            </w:tcBorders>
          </w:tcPr>
          <w:p w:rsidR="004E4FAA" w:rsidRDefault="00866C7E">
            <w:pPr>
              <w:pStyle w:val="TableParagraph"/>
              <w:spacing w:before="4"/>
              <w:ind w:left="271"/>
              <w:jc w:val="left"/>
              <w:rPr>
                <w:rFonts w:ascii="Arial"/>
                <w:b/>
                <w:sz w:val="13"/>
              </w:rPr>
            </w:pPr>
            <w:r>
              <w:rPr>
                <w:rFonts w:ascii="Arial"/>
                <w:b/>
                <w:color w:val="010101"/>
                <w:spacing w:val="-4"/>
                <w:sz w:val="13"/>
              </w:rPr>
              <w:t>2025</w:t>
            </w:r>
          </w:p>
          <w:p w:rsidR="004E4FAA" w:rsidRDefault="00866C7E">
            <w:pPr>
              <w:pStyle w:val="TableParagraph"/>
              <w:spacing w:before="38" w:line="138" w:lineRule="exact"/>
              <w:ind w:left="236"/>
              <w:jc w:val="left"/>
              <w:rPr>
                <w:rFonts w:ascii="Arial"/>
                <w:b/>
                <w:sz w:val="13"/>
              </w:rPr>
            </w:pPr>
            <w:r>
              <w:rPr>
                <w:rFonts w:ascii="Arial"/>
                <w:b/>
                <w:color w:val="010101"/>
                <w:spacing w:val="-2"/>
                <w:sz w:val="13"/>
              </w:rPr>
              <w:t>$'000</w:t>
            </w:r>
          </w:p>
        </w:tc>
        <w:tc>
          <w:tcPr>
            <w:tcW w:w="790" w:type="dxa"/>
            <w:tcBorders>
              <w:bottom w:val="single" w:sz="2" w:space="0" w:color="000000"/>
            </w:tcBorders>
          </w:tcPr>
          <w:p w:rsidR="004E4FAA" w:rsidRDefault="00866C7E">
            <w:pPr>
              <w:pStyle w:val="TableParagraph"/>
              <w:spacing w:before="4"/>
              <w:ind w:left="270"/>
              <w:jc w:val="left"/>
              <w:rPr>
                <w:rFonts w:ascii="Arial"/>
                <w:b/>
                <w:sz w:val="13"/>
              </w:rPr>
            </w:pPr>
            <w:r>
              <w:rPr>
                <w:rFonts w:ascii="Arial"/>
                <w:b/>
                <w:color w:val="010101"/>
                <w:spacing w:val="-4"/>
                <w:sz w:val="13"/>
              </w:rPr>
              <w:t>2024</w:t>
            </w:r>
          </w:p>
          <w:p w:rsidR="004E4FAA" w:rsidRDefault="00866C7E">
            <w:pPr>
              <w:pStyle w:val="TableParagraph"/>
              <w:spacing w:before="38" w:line="138" w:lineRule="exact"/>
              <w:ind w:left="235"/>
              <w:jc w:val="left"/>
              <w:rPr>
                <w:rFonts w:ascii="Arial"/>
                <w:b/>
                <w:sz w:val="13"/>
              </w:rPr>
            </w:pPr>
            <w:r>
              <w:rPr>
                <w:rFonts w:ascii="Arial"/>
                <w:b/>
                <w:color w:val="010101"/>
                <w:spacing w:val="-2"/>
                <w:sz w:val="13"/>
              </w:rPr>
              <w:t>$'000</w:t>
            </w:r>
          </w:p>
        </w:tc>
        <w:tc>
          <w:tcPr>
            <w:tcW w:w="787" w:type="dxa"/>
            <w:tcBorders>
              <w:bottom w:val="single" w:sz="2" w:space="0" w:color="000000"/>
            </w:tcBorders>
          </w:tcPr>
          <w:p w:rsidR="004E4FAA" w:rsidRDefault="00866C7E">
            <w:pPr>
              <w:pStyle w:val="TableParagraph"/>
              <w:spacing w:before="4"/>
              <w:ind w:left="359"/>
              <w:jc w:val="left"/>
              <w:rPr>
                <w:rFonts w:ascii="Arial"/>
                <w:b/>
                <w:sz w:val="13"/>
              </w:rPr>
            </w:pPr>
            <w:r>
              <w:rPr>
                <w:rFonts w:ascii="Arial"/>
                <w:b/>
                <w:color w:val="010101"/>
                <w:spacing w:val="-4"/>
                <w:sz w:val="13"/>
              </w:rPr>
              <w:t>2025</w:t>
            </w:r>
          </w:p>
          <w:p w:rsidR="004E4FAA" w:rsidRDefault="00866C7E">
            <w:pPr>
              <w:pStyle w:val="TableParagraph"/>
              <w:spacing w:before="38" w:line="138" w:lineRule="exact"/>
              <w:ind w:left="329"/>
              <w:jc w:val="left"/>
              <w:rPr>
                <w:rFonts w:ascii="Arial"/>
                <w:b/>
                <w:sz w:val="13"/>
              </w:rPr>
            </w:pPr>
            <w:r>
              <w:rPr>
                <w:rFonts w:ascii="Arial"/>
                <w:b/>
                <w:color w:val="010101"/>
                <w:spacing w:val="-2"/>
                <w:sz w:val="13"/>
              </w:rPr>
              <w:t>$'000</w:t>
            </w:r>
          </w:p>
        </w:tc>
        <w:tc>
          <w:tcPr>
            <w:tcW w:w="563" w:type="dxa"/>
            <w:tcBorders>
              <w:bottom w:val="single" w:sz="2" w:space="0" w:color="000000"/>
            </w:tcBorders>
          </w:tcPr>
          <w:p w:rsidR="004E4FAA" w:rsidRDefault="00866C7E">
            <w:pPr>
              <w:pStyle w:val="TableParagraph"/>
              <w:spacing w:before="4"/>
              <w:ind w:left="269"/>
              <w:jc w:val="left"/>
              <w:rPr>
                <w:rFonts w:ascii="Arial"/>
                <w:b/>
                <w:sz w:val="13"/>
              </w:rPr>
            </w:pPr>
            <w:r>
              <w:rPr>
                <w:rFonts w:ascii="Arial"/>
                <w:b/>
                <w:color w:val="010101"/>
                <w:spacing w:val="-4"/>
                <w:sz w:val="13"/>
              </w:rPr>
              <w:t>2024</w:t>
            </w:r>
          </w:p>
          <w:p w:rsidR="004E4FAA" w:rsidRDefault="00866C7E">
            <w:pPr>
              <w:pStyle w:val="TableParagraph"/>
              <w:spacing w:before="38" w:line="138" w:lineRule="exact"/>
              <w:ind w:left="234"/>
              <w:jc w:val="left"/>
              <w:rPr>
                <w:rFonts w:ascii="Arial"/>
                <w:b/>
                <w:sz w:val="13"/>
              </w:rPr>
            </w:pPr>
            <w:r>
              <w:rPr>
                <w:rFonts w:ascii="Arial"/>
                <w:b/>
                <w:color w:val="010101"/>
                <w:spacing w:val="-2"/>
                <w:sz w:val="13"/>
              </w:rPr>
              <w:t>$'000</w:t>
            </w:r>
          </w:p>
        </w:tc>
      </w:tr>
      <w:tr w:rsidR="004E4FAA">
        <w:trPr>
          <w:trHeight w:val="223"/>
        </w:trPr>
        <w:tc>
          <w:tcPr>
            <w:tcW w:w="3437" w:type="dxa"/>
            <w:tcBorders>
              <w:top w:val="single" w:sz="2" w:space="0" w:color="000000"/>
            </w:tcBorders>
          </w:tcPr>
          <w:p w:rsidR="004E4FAA" w:rsidRDefault="00866C7E">
            <w:pPr>
              <w:pStyle w:val="TableParagraph"/>
              <w:spacing w:before="48"/>
              <w:ind w:left="8"/>
              <w:jc w:val="left"/>
              <w:rPr>
                <w:rFonts w:ascii="Arial"/>
                <w:b/>
                <w:sz w:val="13"/>
              </w:rPr>
            </w:pPr>
            <w:r>
              <w:rPr>
                <w:rFonts w:ascii="Arial"/>
                <w:b/>
                <w:color w:val="010101"/>
                <w:sz w:val="13"/>
              </w:rPr>
              <w:t>Cash</w:t>
            </w:r>
            <w:r>
              <w:rPr>
                <w:rFonts w:ascii="Arial"/>
                <w:b/>
                <w:color w:val="010101"/>
                <w:spacing w:val="3"/>
                <w:sz w:val="13"/>
              </w:rPr>
              <w:t xml:space="preserve"> </w:t>
            </w:r>
            <w:r>
              <w:rPr>
                <w:rFonts w:ascii="Arial"/>
                <w:b/>
                <w:color w:val="010101"/>
                <w:sz w:val="13"/>
              </w:rPr>
              <w:t>flows</w:t>
            </w:r>
            <w:r>
              <w:rPr>
                <w:rFonts w:ascii="Arial"/>
                <w:b/>
                <w:color w:val="010101"/>
                <w:spacing w:val="-6"/>
                <w:sz w:val="13"/>
              </w:rPr>
              <w:t xml:space="preserve"> </w:t>
            </w:r>
            <w:r>
              <w:rPr>
                <w:rFonts w:ascii="Arial"/>
                <w:b/>
                <w:color w:val="010101"/>
                <w:sz w:val="13"/>
              </w:rPr>
              <w:t>from</w:t>
            </w:r>
            <w:r>
              <w:rPr>
                <w:rFonts w:ascii="Arial"/>
                <w:b/>
                <w:color w:val="010101"/>
                <w:spacing w:val="-1"/>
                <w:sz w:val="13"/>
              </w:rPr>
              <w:t xml:space="preserve"> </w:t>
            </w:r>
            <w:r>
              <w:rPr>
                <w:rFonts w:ascii="Arial"/>
                <w:b/>
                <w:color w:val="010101"/>
                <w:sz w:val="13"/>
              </w:rPr>
              <w:t xml:space="preserve">operating </w:t>
            </w:r>
            <w:r>
              <w:rPr>
                <w:rFonts w:ascii="Arial"/>
                <w:b/>
                <w:color w:val="010101"/>
                <w:spacing w:val="-2"/>
                <w:sz w:val="13"/>
              </w:rPr>
              <w:t>activities</w:t>
            </w:r>
          </w:p>
        </w:tc>
        <w:tc>
          <w:tcPr>
            <w:tcW w:w="783" w:type="dxa"/>
            <w:tcBorders>
              <w:top w:val="single" w:sz="2" w:space="0" w:color="000000"/>
            </w:tcBorders>
          </w:tcPr>
          <w:p w:rsidR="004E4FAA" w:rsidRDefault="004E4FAA">
            <w:pPr>
              <w:pStyle w:val="TableParagraph"/>
              <w:spacing w:before="0"/>
              <w:jc w:val="left"/>
              <w:rPr>
                <w:rFonts w:ascii="Times New Roman"/>
                <w:sz w:val="12"/>
              </w:rPr>
            </w:pPr>
          </w:p>
        </w:tc>
        <w:tc>
          <w:tcPr>
            <w:tcW w:w="698" w:type="dxa"/>
            <w:tcBorders>
              <w:top w:val="single" w:sz="2" w:space="0" w:color="000000"/>
            </w:tcBorders>
          </w:tcPr>
          <w:p w:rsidR="004E4FAA" w:rsidRDefault="004E4FAA">
            <w:pPr>
              <w:pStyle w:val="TableParagraph"/>
              <w:spacing w:before="0"/>
              <w:jc w:val="left"/>
              <w:rPr>
                <w:rFonts w:ascii="Times New Roman"/>
                <w:sz w:val="12"/>
              </w:rPr>
            </w:pPr>
          </w:p>
        </w:tc>
        <w:tc>
          <w:tcPr>
            <w:tcW w:w="790" w:type="dxa"/>
            <w:tcBorders>
              <w:top w:val="single" w:sz="2" w:space="0" w:color="000000"/>
            </w:tcBorders>
          </w:tcPr>
          <w:p w:rsidR="004E4FAA" w:rsidRDefault="004E4FAA">
            <w:pPr>
              <w:pStyle w:val="TableParagraph"/>
              <w:spacing w:before="0"/>
              <w:jc w:val="left"/>
              <w:rPr>
                <w:rFonts w:ascii="Times New Roman"/>
                <w:sz w:val="12"/>
              </w:rPr>
            </w:pPr>
          </w:p>
        </w:tc>
        <w:tc>
          <w:tcPr>
            <w:tcW w:w="787" w:type="dxa"/>
            <w:tcBorders>
              <w:top w:val="single" w:sz="2" w:space="0" w:color="000000"/>
            </w:tcBorders>
          </w:tcPr>
          <w:p w:rsidR="004E4FAA" w:rsidRDefault="004E4FAA">
            <w:pPr>
              <w:pStyle w:val="TableParagraph"/>
              <w:spacing w:before="0"/>
              <w:jc w:val="left"/>
              <w:rPr>
                <w:rFonts w:ascii="Times New Roman"/>
                <w:sz w:val="12"/>
              </w:rPr>
            </w:pPr>
          </w:p>
        </w:tc>
        <w:tc>
          <w:tcPr>
            <w:tcW w:w="563" w:type="dxa"/>
            <w:tcBorders>
              <w:top w:val="single" w:sz="2" w:space="0" w:color="000000"/>
            </w:tcBorders>
          </w:tcPr>
          <w:p w:rsidR="004E4FAA" w:rsidRDefault="004E4FAA">
            <w:pPr>
              <w:pStyle w:val="TableParagraph"/>
              <w:spacing w:before="0"/>
              <w:jc w:val="left"/>
              <w:rPr>
                <w:rFonts w:ascii="Times New Roman"/>
                <w:sz w:val="12"/>
              </w:rPr>
            </w:pPr>
          </w:p>
        </w:tc>
      </w:tr>
      <w:tr w:rsidR="004E4FAA">
        <w:trPr>
          <w:trHeight w:val="197"/>
        </w:trPr>
        <w:tc>
          <w:tcPr>
            <w:tcW w:w="3437" w:type="dxa"/>
          </w:tcPr>
          <w:p w:rsidR="004E4FAA" w:rsidRDefault="00866C7E">
            <w:pPr>
              <w:pStyle w:val="TableParagraph"/>
              <w:spacing w:before="21"/>
              <w:ind w:left="9"/>
              <w:jc w:val="left"/>
              <w:rPr>
                <w:rFonts w:ascii="Arial"/>
                <w:b/>
                <w:sz w:val="13"/>
              </w:rPr>
            </w:pPr>
            <w:r>
              <w:rPr>
                <w:rFonts w:ascii="Arial"/>
                <w:b/>
                <w:color w:val="010101"/>
                <w:spacing w:val="-2"/>
                <w:sz w:val="13"/>
              </w:rPr>
              <w:t>Payments</w:t>
            </w:r>
          </w:p>
        </w:tc>
        <w:tc>
          <w:tcPr>
            <w:tcW w:w="783" w:type="dxa"/>
          </w:tcPr>
          <w:p w:rsidR="004E4FAA" w:rsidRDefault="004E4FAA">
            <w:pPr>
              <w:pStyle w:val="TableParagraph"/>
              <w:spacing w:before="0"/>
              <w:jc w:val="left"/>
              <w:rPr>
                <w:rFonts w:ascii="Times New Roman"/>
                <w:sz w:val="12"/>
              </w:rPr>
            </w:pPr>
          </w:p>
        </w:tc>
        <w:tc>
          <w:tcPr>
            <w:tcW w:w="698" w:type="dxa"/>
          </w:tcPr>
          <w:p w:rsidR="004E4FAA" w:rsidRDefault="004E4FAA">
            <w:pPr>
              <w:pStyle w:val="TableParagraph"/>
              <w:spacing w:before="0"/>
              <w:jc w:val="left"/>
              <w:rPr>
                <w:rFonts w:ascii="Times New Roman"/>
                <w:sz w:val="12"/>
              </w:rPr>
            </w:pPr>
          </w:p>
        </w:tc>
        <w:tc>
          <w:tcPr>
            <w:tcW w:w="790" w:type="dxa"/>
          </w:tcPr>
          <w:p w:rsidR="004E4FAA" w:rsidRDefault="004E4FAA">
            <w:pPr>
              <w:pStyle w:val="TableParagraph"/>
              <w:spacing w:before="0"/>
              <w:jc w:val="left"/>
              <w:rPr>
                <w:rFonts w:ascii="Times New Roman"/>
                <w:sz w:val="12"/>
              </w:rPr>
            </w:pPr>
          </w:p>
        </w:tc>
        <w:tc>
          <w:tcPr>
            <w:tcW w:w="787" w:type="dxa"/>
          </w:tcPr>
          <w:p w:rsidR="004E4FAA" w:rsidRDefault="004E4FAA">
            <w:pPr>
              <w:pStyle w:val="TableParagraph"/>
              <w:spacing w:before="0"/>
              <w:jc w:val="left"/>
              <w:rPr>
                <w:rFonts w:ascii="Times New Roman"/>
                <w:sz w:val="12"/>
              </w:rPr>
            </w:pPr>
          </w:p>
        </w:tc>
        <w:tc>
          <w:tcPr>
            <w:tcW w:w="563" w:type="dxa"/>
          </w:tcPr>
          <w:p w:rsidR="004E4FAA" w:rsidRDefault="004E4FAA">
            <w:pPr>
              <w:pStyle w:val="TableParagraph"/>
              <w:spacing w:before="0"/>
              <w:jc w:val="left"/>
              <w:rPr>
                <w:rFonts w:ascii="Times New Roman"/>
                <w:sz w:val="12"/>
              </w:rPr>
            </w:pPr>
          </w:p>
        </w:tc>
      </w:tr>
      <w:tr w:rsidR="004E4FAA">
        <w:trPr>
          <w:trHeight w:val="206"/>
        </w:trPr>
        <w:tc>
          <w:tcPr>
            <w:tcW w:w="3437" w:type="dxa"/>
          </w:tcPr>
          <w:p w:rsidR="004E4FAA" w:rsidRDefault="00866C7E">
            <w:pPr>
              <w:pStyle w:val="TableParagraph"/>
              <w:spacing w:before="21"/>
              <w:ind w:left="8"/>
              <w:jc w:val="left"/>
              <w:rPr>
                <w:rFonts w:ascii="Arial"/>
                <w:sz w:val="13"/>
              </w:rPr>
            </w:pPr>
            <w:r>
              <w:rPr>
                <w:rFonts w:ascii="Arial"/>
                <w:color w:val="010101"/>
                <w:sz w:val="13"/>
              </w:rPr>
              <w:t>Empbyee</w:t>
            </w:r>
            <w:r>
              <w:rPr>
                <w:rFonts w:ascii="Arial"/>
                <w:color w:val="010101"/>
                <w:spacing w:val="16"/>
                <w:sz w:val="13"/>
              </w:rPr>
              <w:t xml:space="preserve"> </w:t>
            </w:r>
            <w:r>
              <w:rPr>
                <w:rFonts w:ascii="Arial"/>
                <w:color w:val="010101"/>
                <w:sz w:val="13"/>
              </w:rPr>
              <w:t>related</w:t>
            </w:r>
            <w:r>
              <w:rPr>
                <w:rFonts w:ascii="Arial"/>
                <w:color w:val="010101"/>
                <w:spacing w:val="9"/>
                <w:sz w:val="13"/>
              </w:rPr>
              <w:t xml:space="preserve"> </w:t>
            </w:r>
            <w:r>
              <w:rPr>
                <w:rFonts w:ascii="Arial"/>
                <w:color w:val="010101"/>
                <w:spacing w:val="-2"/>
                <w:sz w:val="13"/>
              </w:rPr>
              <w:t>expenses</w:t>
            </w:r>
          </w:p>
        </w:tc>
        <w:tc>
          <w:tcPr>
            <w:tcW w:w="783" w:type="dxa"/>
          </w:tcPr>
          <w:p w:rsidR="004E4FAA" w:rsidRDefault="00866C7E">
            <w:pPr>
              <w:pStyle w:val="TableParagraph"/>
              <w:spacing w:before="31"/>
              <w:ind w:left="175" w:right="93"/>
              <w:jc w:val="center"/>
              <w:rPr>
                <w:rFonts w:ascii="Arial"/>
                <w:sz w:val="12"/>
              </w:rPr>
            </w:pPr>
            <w:r>
              <w:rPr>
                <w:rFonts w:ascii="Arial"/>
                <w:color w:val="010101"/>
                <w:spacing w:val="-2"/>
                <w:w w:val="110"/>
                <w:sz w:val="12"/>
              </w:rPr>
              <w:t>(1,664)</w:t>
            </w:r>
          </w:p>
        </w:tc>
        <w:tc>
          <w:tcPr>
            <w:tcW w:w="698" w:type="dxa"/>
          </w:tcPr>
          <w:p w:rsidR="004E4FAA" w:rsidRDefault="00866C7E">
            <w:pPr>
              <w:pStyle w:val="TableParagraph"/>
              <w:spacing w:before="31"/>
              <w:ind w:right="141"/>
              <w:rPr>
                <w:rFonts w:ascii="Arial"/>
                <w:sz w:val="12"/>
              </w:rPr>
            </w:pPr>
            <w:r>
              <w:rPr>
                <w:rFonts w:ascii="Arial"/>
                <w:color w:val="010101"/>
                <w:spacing w:val="-2"/>
                <w:w w:val="110"/>
                <w:sz w:val="12"/>
              </w:rPr>
              <w:t>(1,657)</w:t>
            </w:r>
          </w:p>
        </w:tc>
        <w:tc>
          <w:tcPr>
            <w:tcW w:w="790" w:type="dxa"/>
          </w:tcPr>
          <w:p w:rsidR="004E4FAA" w:rsidRDefault="00866C7E">
            <w:pPr>
              <w:pStyle w:val="TableParagraph"/>
              <w:spacing w:before="31"/>
              <w:ind w:left="14" w:right="110"/>
              <w:jc w:val="center"/>
              <w:rPr>
                <w:rFonts w:ascii="Arial"/>
                <w:sz w:val="12"/>
              </w:rPr>
            </w:pPr>
            <w:r>
              <w:rPr>
                <w:rFonts w:ascii="Arial"/>
                <w:color w:val="010101"/>
                <w:spacing w:val="-2"/>
                <w:w w:val="110"/>
                <w:sz w:val="12"/>
              </w:rPr>
              <w:t>(1,531)</w:t>
            </w:r>
          </w:p>
        </w:tc>
        <w:tc>
          <w:tcPr>
            <w:tcW w:w="787" w:type="dxa"/>
          </w:tcPr>
          <w:p w:rsidR="004E4FAA" w:rsidRDefault="004E4FAA">
            <w:pPr>
              <w:pStyle w:val="TableParagraph"/>
              <w:spacing w:before="0"/>
              <w:jc w:val="left"/>
              <w:rPr>
                <w:rFonts w:ascii="Times New Roman"/>
                <w:sz w:val="12"/>
              </w:rPr>
            </w:pPr>
          </w:p>
        </w:tc>
        <w:tc>
          <w:tcPr>
            <w:tcW w:w="563" w:type="dxa"/>
          </w:tcPr>
          <w:p w:rsidR="004E4FAA" w:rsidRDefault="004E4FAA">
            <w:pPr>
              <w:pStyle w:val="TableParagraph"/>
              <w:spacing w:before="0"/>
              <w:jc w:val="left"/>
              <w:rPr>
                <w:rFonts w:ascii="Times New Roman"/>
                <w:sz w:val="12"/>
              </w:rPr>
            </w:pPr>
          </w:p>
        </w:tc>
      </w:tr>
      <w:tr w:rsidR="004E4FAA">
        <w:trPr>
          <w:trHeight w:val="196"/>
        </w:trPr>
        <w:tc>
          <w:tcPr>
            <w:tcW w:w="3437" w:type="dxa"/>
          </w:tcPr>
          <w:p w:rsidR="004E4FAA" w:rsidRDefault="00866C7E">
            <w:pPr>
              <w:pStyle w:val="TableParagraph"/>
              <w:spacing w:before="31"/>
              <w:ind w:left="10"/>
              <w:jc w:val="left"/>
              <w:rPr>
                <w:rFonts w:ascii="Arial"/>
                <w:sz w:val="12"/>
              </w:rPr>
            </w:pPr>
            <w:r>
              <w:rPr>
                <w:rFonts w:ascii="Arial"/>
                <w:color w:val="010101"/>
                <w:w w:val="110"/>
                <w:sz w:val="12"/>
              </w:rPr>
              <w:t>Board</w:t>
            </w:r>
            <w:r>
              <w:rPr>
                <w:rFonts w:ascii="Arial"/>
                <w:color w:val="010101"/>
                <w:spacing w:val="1"/>
                <w:w w:val="110"/>
                <w:sz w:val="12"/>
              </w:rPr>
              <w:t xml:space="preserve"> </w:t>
            </w:r>
            <w:r>
              <w:rPr>
                <w:rFonts w:ascii="Arial"/>
                <w:color w:val="010101"/>
                <w:spacing w:val="-2"/>
                <w:w w:val="110"/>
                <w:sz w:val="12"/>
              </w:rPr>
              <w:t>remuneration</w:t>
            </w:r>
          </w:p>
        </w:tc>
        <w:tc>
          <w:tcPr>
            <w:tcW w:w="783" w:type="dxa"/>
          </w:tcPr>
          <w:p w:rsidR="004E4FAA" w:rsidRDefault="00866C7E">
            <w:pPr>
              <w:pStyle w:val="TableParagraph"/>
              <w:spacing w:before="31"/>
              <w:ind w:left="175" w:right="93"/>
              <w:jc w:val="center"/>
              <w:rPr>
                <w:rFonts w:ascii="Arial"/>
                <w:sz w:val="12"/>
              </w:rPr>
            </w:pPr>
            <w:r>
              <w:rPr>
                <w:rFonts w:ascii="Arial"/>
                <w:color w:val="010101"/>
                <w:spacing w:val="-2"/>
                <w:w w:val="110"/>
                <w:sz w:val="12"/>
              </w:rPr>
              <w:t>(1,180)</w:t>
            </w:r>
          </w:p>
        </w:tc>
        <w:tc>
          <w:tcPr>
            <w:tcW w:w="698" w:type="dxa"/>
          </w:tcPr>
          <w:p w:rsidR="004E4FAA" w:rsidRDefault="00866C7E">
            <w:pPr>
              <w:pStyle w:val="TableParagraph"/>
              <w:spacing w:before="31"/>
              <w:ind w:right="141"/>
              <w:rPr>
                <w:rFonts w:ascii="Arial"/>
                <w:sz w:val="12"/>
              </w:rPr>
            </w:pPr>
            <w:r>
              <w:rPr>
                <w:rFonts w:ascii="Arial"/>
                <w:color w:val="010101"/>
                <w:spacing w:val="-2"/>
                <w:w w:val="110"/>
                <w:sz w:val="12"/>
              </w:rPr>
              <w:t>(1,051)</w:t>
            </w:r>
          </w:p>
        </w:tc>
        <w:tc>
          <w:tcPr>
            <w:tcW w:w="790" w:type="dxa"/>
          </w:tcPr>
          <w:p w:rsidR="004E4FAA" w:rsidRDefault="00866C7E">
            <w:pPr>
              <w:pStyle w:val="TableParagraph"/>
              <w:spacing w:before="31"/>
              <w:ind w:left="112" w:right="98"/>
              <w:jc w:val="center"/>
              <w:rPr>
                <w:rFonts w:ascii="Arial"/>
                <w:sz w:val="12"/>
              </w:rPr>
            </w:pPr>
            <w:r>
              <w:rPr>
                <w:rFonts w:ascii="Arial"/>
                <w:color w:val="010101"/>
                <w:spacing w:val="-4"/>
                <w:w w:val="110"/>
                <w:sz w:val="12"/>
              </w:rPr>
              <w:t>(938)</w:t>
            </w:r>
          </w:p>
        </w:tc>
        <w:tc>
          <w:tcPr>
            <w:tcW w:w="787" w:type="dxa"/>
          </w:tcPr>
          <w:p w:rsidR="004E4FAA" w:rsidRDefault="00866C7E">
            <w:pPr>
              <w:pStyle w:val="TableParagraph"/>
              <w:spacing w:before="31"/>
              <w:ind w:right="140"/>
              <w:rPr>
                <w:rFonts w:ascii="Arial"/>
                <w:sz w:val="12"/>
              </w:rPr>
            </w:pPr>
            <w:r>
              <w:rPr>
                <w:rFonts w:ascii="Arial"/>
                <w:color w:val="010101"/>
                <w:spacing w:val="-2"/>
                <w:w w:val="110"/>
                <w:sz w:val="12"/>
              </w:rPr>
              <w:t>(1,051)</w:t>
            </w:r>
          </w:p>
        </w:tc>
        <w:tc>
          <w:tcPr>
            <w:tcW w:w="563" w:type="dxa"/>
          </w:tcPr>
          <w:p w:rsidR="004E4FAA" w:rsidRDefault="00866C7E">
            <w:pPr>
              <w:pStyle w:val="TableParagraph"/>
              <w:spacing w:before="31"/>
              <w:ind w:left="245"/>
              <w:jc w:val="center"/>
              <w:rPr>
                <w:rFonts w:ascii="Arial"/>
                <w:sz w:val="12"/>
              </w:rPr>
            </w:pPr>
            <w:r>
              <w:rPr>
                <w:rFonts w:ascii="Arial"/>
                <w:color w:val="010101"/>
                <w:spacing w:val="-4"/>
                <w:w w:val="110"/>
                <w:sz w:val="12"/>
              </w:rPr>
              <w:t>(938)</w:t>
            </w:r>
          </w:p>
        </w:tc>
      </w:tr>
      <w:tr w:rsidR="004E4FAA">
        <w:trPr>
          <w:trHeight w:val="209"/>
        </w:trPr>
        <w:tc>
          <w:tcPr>
            <w:tcW w:w="3437" w:type="dxa"/>
          </w:tcPr>
          <w:p w:rsidR="004E4FAA" w:rsidRDefault="00866C7E">
            <w:pPr>
              <w:pStyle w:val="TableParagraph"/>
              <w:spacing w:before="22"/>
              <w:ind w:left="10"/>
              <w:jc w:val="left"/>
              <w:rPr>
                <w:rFonts w:ascii="Arial"/>
                <w:sz w:val="13"/>
              </w:rPr>
            </w:pPr>
            <w:r>
              <w:rPr>
                <w:rFonts w:ascii="Arial"/>
                <w:color w:val="010101"/>
                <w:w w:val="105"/>
                <w:sz w:val="13"/>
              </w:rPr>
              <w:t>other</w:t>
            </w:r>
            <w:r>
              <w:rPr>
                <w:rFonts w:ascii="Arial"/>
                <w:color w:val="010101"/>
                <w:spacing w:val="21"/>
                <w:w w:val="105"/>
                <w:sz w:val="13"/>
              </w:rPr>
              <w:t xml:space="preserve"> </w:t>
            </w:r>
            <w:r>
              <w:rPr>
                <w:rFonts w:ascii="Arial"/>
                <w:color w:val="010101"/>
                <w:spacing w:val="-2"/>
                <w:w w:val="105"/>
                <w:sz w:val="13"/>
              </w:rPr>
              <w:t>payments</w:t>
            </w:r>
          </w:p>
        </w:tc>
        <w:tc>
          <w:tcPr>
            <w:tcW w:w="783" w:type="dxa"/>
            <w:tcBorders>
              <w:bottom w:val="single" w:sz="2" w:space="0" w:color="000000"/>
            </w:tcBorders>
          </w:tcPr>
          <w:p w:rsidR="004E4FAA" w:rsidRDefault="00866C7E">
            <w:pPr>
              <w:pStyle w:val="TableParagraph"/>
              <w:spacing w:before="37"/>
              <w:ind w:left="175" w:right="95"/>
              <w:jc w:val="center"/>
              <w:rPr>
                <w:rFonts w:ascii="Arial"/>
                <w:sz w:val="12"/>
              </w:rPr>
            </w:pPr>
            <w:r>
              <w:rPr>
                <w:rFonts w:ascii="Arial"/>
                <w:color w:val="010101"/>
                <w:spacing w:val="-2"/>
                <w:w w:val="110"/>
                <w:sz w:val="12"/>
              </w:rPr>
              <w:t>[2,784)</w:t>
            </w:r>
          </w:p>
        </w:tc>
        <w:tc>
          <w:tcPr>
            <w:tcW w:w="698" w:type="dxa"/>
            <w:tcBorders>
              <w:bottom w:val="single" w:sz="2" w:space="0" w:color="000000"/>
            </w:tcBorders>
          </w:tcPr>
          <w:p w:rsidR="004E4FAA" w:rsidRDefault="00866C7E">
            <w:pPr>
              <w:pStyle w:val="TableParagraph"/>
              <w:spacing w:before="37"/>
              <w:ind w:right="138"/>
              <w:rPr>
                <w:rFonts w:ascii="Arial"/>
                <w:sz w:val="12"/>
              </w:rPr>
            </w:pPr>
            <w:r>
              <w:rPr>
                <w:rFonts w:ascii="Arial"/>
                <w:color w:val="010101"/>
                <w:spacing w:val="-2"/>
                <w:w w:val="115"/>
                <w:sz w:val="12"/>
              </w:rPr>
              <w:t>[2,535)</w:t>
            </w:r>
          </w:p>
        </w:tc>
        <w:tc>
          <w:tcPr>
            <w:tcW w:w="790" w:type="dxa"/>
            <w:tcBorders>
              <w:bottom w:val="single" w:sz="2" w:space="0" w:color="000000"/>
            </w:tcBorders>
          </w:tcPr>
          <w:p w:rsidR="004E4FAA" w:rsidRDefault="00866C7E">
            <w:pPr>
              <w:pStyle w:val="TableParagraph"/>
              <w:spacing w:before="37"/>
              <w:ind w:left="14" w:right="112"/>
              <w:jc w:val="center"/>
              <w:rPr>
                <w:rFonts w:ascii="Arial"/>
                <w:sz w:val="12"/>
              </w:rPr>
            </w:pPr>
            <w:r>
              <w:rPr>
                <w:rFonts w:ascii="Arial"/>
                <w:color w:val="010101"/>
                <w:spacing w:val="-2"/>
                <w:w w:val="110"/>
                <w:sz w:val="12"/>
              </w:rPr>
              <w:t>[1,571)</w:t>
            </w:r>
          </w:p>
        </w:tc>
        <w:tc>
          <w:tcPr>
            <w:tcW w:w="787" w:type="dxa"/>
            <w:tcBorders>
              <w:bottom w:val="single" w:sz="2" w:space="0" w:color="000000"/>
            </w:tcBorders>
          </w:tcPr>
          <w:p w:rsidR="004E4FAA" w:rsidRDefault="00866C7E">
            <w:pPr>
              <w:pStyle w:val="TableParagraph"/>
              <w:spacing w:before="37"/>
              <w:ind w:right="141"/>
              <w:rPr>
                <w:rFonts w:ascii="Arial"/>
                <w:sz w:val="12"/>
              </w:rPr>
            </w:pPr>
            <w:r>
              <w:rPr>
                <w:rFonts w:ascii="Arial"/>
                <w:color w:val="010101"/>
                <w:spacing w:val="-2"/>
                <w:w w:val="110"/>
                <w:sz w:val="12"/>
              </w:rPr>
              <w:t>[4,192)</w:t>
            </w:r>
          </w:p>
        </w:tc>
        <w:tc>
          <w:tcPr>
            <w:tcW w:w="563" w:type="dxa"/>
            <w:tcBorders>
              <w:bottom w:val="single" w:sz="2" w:space="0" w:color="000000"/>
            </w:tcBorders>
          </w:tcPr>
          <w:p w:rsidR="004E4FAA" w:rsidRDefault="00866C7E">
            <w:pPr>
              <w:pStyle w:val="TableParagraph"/>
              <w:spacing w:before="37"/>
              <w:ind w:left="125"/>
              <w:jc w:val="center"/>
              <w:rPr>
                <w:rFonts w:ascii="Arial"/>
                <w:sz w:val="12"/>
              </w:rPr>
            </w:pPr>
            <w:r>
              <w:rPr>
                <w:rFonts w:ascii="Arial"/>
                <w:color w:val="010101"/>
                <w:spacing w:val="-2"/>
                <w:w w:val="110"/>
                <w:sz w:val="12"/>
              </w:rPr>
              <w:t>[3,102)</w:t>
            </w:r>
          </w:p>
        </w:tc>
      </w:tr>
      <w:tr w:rsidR="004E4FAA">
        <w:trPr>
          <w:trHeight w:val="292"/>
        </w:trPr>
        <w:tc>
          <w:tcPr>
            <w:tcW w:w="3437" w:type="dxa"/>
          </w:tcPr>
          <w:p w:rsidR="004E4FAA" w:rsidRDefault="00866C7E">
            <w:pPr>
              <w:pStyle w:val="TableParagraph"/>
              <w:spacing w:before="0"/>
              <w:ind w:left="11"/>
              <w:jc w:val="left"/>
              <w:rPr>
                <w:rFonts w:ascii="Arial"/>
                <w:b/>
                <w:sz w:val="13"/>
              </w:rPr>
            </w:pPr>
            <w:r>
              <w:rPr>
                <w:rFonts w:ascii="Arial"/>
                <w:b/>
                <w:color w:val="010101"/>
                <w:sz w:val="13"/>
              </w:rPr>
              <w:t>Total</w:t>
            </w:r>
            <w:r>
              <w:rPr>
                <w:rFonts w:ascii="Arial"/>
                <w:b/>
                <w:color w:val="010101"/>
                <w:spacing w:val="8"/>
                <w:sz w:val="13"/>
              </w:rPr>
              <w:t xml:space="preserve"> </w:t>
            </w:r>
            <w:r>
              <w:rPr>
                <w:rFonts w:ascii="Arial"/>
                <w:b/>
                <w:color w:val="010101"/>
                <w:spacing w:val="-2"/>
                <w:sz w:val="13"/>
              </w:rPr>
              <w:t>payments</w:t>
            </w:r>
          </w:p>
        </w:tc>
        <w:tc>
          <w:tcPr>
            <w:tcW w:w="783" w:type="dxa"/>
            <w:tcBorders>
              <w:top w:val="single" w:sz="2" w:space="0" w:color="000000"/>
              <w:bottom w:val="single" w:sz="2" w:space="0" w:color="000000"/>
            </w:tcBorders>
          </w:tcPr>
          <w:p w:rsidR="004E4FAA" w:rsidRDefault="00866C7E">
            <w:pPr>
              <w:pStyle w:val="TableParagraph"/>
              <w:spacing w:before="5"/>
              <w:ind w:left="175" w:right="90"/>
              <w:jc w:val="center"/>
              <w:rPr>
                <w:rFonts w:ascii="Arial"/>
                <w:b/>
                <w:sz w:val="13"/>
              </w:rPr>
            </w:pPr>
            <w:r>
              <w:rPr>
                <w:rFonts w:ascii="Arial"/>
                <w:b/>
                <w:color w:val="010101"/>
                <w:spacing w:val="-2"/>
                <w:sz w:val="13"/>
              </w:rPr>
              <w:t>(5,628)</w:t>
            </w:r>
          </w:p>
        </w:tc>
        <w:tc>
          <w:tcPr>
            <w:tcW w:w="698" w:type="dxa"/>
            <w:tcBorders>
              <w:top w:val="single" w:sz="2" w:space="0" w:color="000000"/>
              <w:bottom w:val="single" w:sz="2" w:space="0" w:color="000000"/>
            </w:tcBorders>
          </w:tcPr>
          <w:p w:rsidR="004E4FAA" w:rsidRDefault="00866C7E">
            <w:pPr>
              <w:pStyle w:val="TableParagraph"/>
              <w:spacing w:before="0"/>
              <w:ind w:right="138"/>
              <w:rPr>
                <w:rFonts w:ascii="Arial"/>
                <w:b/>
                <w:sz w:val="13"/>
              </w:rPr>
            </w:pPr>
            <w:r>
              <w:rPr>
                <w:rFonts w:ascii="Arial"/>
                <w:b/>
                <w:color w:val="010101"/>
                <w:spacing w:val="-2"/>
                <w:w w:val="105"/>
                <w:sz w:val="13"/>
              </w:rPr>
              <w:t>(5,243)</w:t>
            </w:r>
          </w:p>
        </w:tc>
        <w:tc>
          <w:tcPr>
            <w:tcW w:w="790" w:type="dxa"/>
            <w:tcBorders>
              <w:top w:val="single" w:sz="2" w:space="0" w:color="000000"/>
              <w:bottom w:val="single" w:sz="2" w:space="0" w:color="000000"/>
            </w:tcBorders>
          </w:tcPr>
          <w:p w:rsidR="004E4FAA" w:rsidRDefault="00866C7E">
            <w:pPr>
              <w:pStyle w:val="TableParagraph"/>
              <w:spacing w:before="0"/>
              <w:ind w:left="14" w:right="107"/>
              <w:jc w:val="center"/>
              <w:rPr>
                <w:rFonts w:ascii="Arial"/>
                <w:b/>
                <w:sz w:val="13"/>
              </w:rPr>
            </w:pPr>
            <w:r>
              <w:rPr>
                <w:rFonts w:ascii="Arial"/>
                <w:b/>
                <w:color w:val="010101"/>
                <w:spacing w:val="-2"/>
                <w:sz w:val="13"/>
              </w:rPr>
              <w:t>(4,040)</w:t>
            </w:r>
          </w:p>
        </w:tc>
        <w:tc>
          <w:tcPr>
            <w:tcW w:w="787" w:type="dxa"/>
            <w:tcBorders>
              <w:top w:val="single" w:sz="2" w:space="0" w:color="000000"/>
              <w:bottom w:val="single" w:sz="2" w:space="0" w:color="000000"/>
            </w:tcBorders>
          </w:tcPr>
          <w:p w:rsidR="004E4FAA" w:rsidRDefault="00866C7E">
            <w:pPr>
              <w:pStyle w:val="TableParagraph"/>
              <w:spacing w:before="0"/>
              <w:ind w:right="137"/>
              <w:rPr>
                <w:rFonts w:ascii="Arial"/>
                <w:b/>
                <w:sz w:val="13"/>
              </w:rPr>
            </w:pPr>
            <w:r>
              <w:rPr>
                <w:rFonts w:ascii="Arial"/>
                <w:b/>
                <w:color w:val="010101"/>
                <w:spacing w:val="-2"/>
                <w:sz w:val="13"/>
              </w:rPr>
              <w:t>(5,243)</w:t>
            </w:r>
          </w:p>
        </w:tc>
        <w:tc>
          <w:tcPr>
            <w:tcW w:w="563" w:type="dxa"/>
            <w:tcBorders>
              <w:top w:val="single" w:sz="2" w:space="0" w:color="000000"/>
              <w:bottom w:val="single" w:sz="2" w:space="0" w:color="000000"/>
            </w:tcBorders>
          </w:tcPr>
          <w:p w:rsidR="004E4FAA" w:rsidRDefault="00866C7E">
            <w:pPr>
              <w:pStyle w:val="TableParagraph"/>
              <w:spacing w:before="0"/>
              <w:ind w:left="130"/>
              <w:jc w:val="center"/>
              <w:rPr>
                <w:rFonts w:ascii="Arial"/>
                <w:b/>
                <w:sz w:val="13"/>
              </w:rPr>
            </w:pPr>
            <w:r>
              <w:rPr>
                <w:rFonts w:ascii="Arial"/>
                <w:b/>
                <w:color w:val="010101"/>
                <w:spacing w:val="-2"/>
                <w:sz w:val="13"/>
              </w:rPr>
              <w:t>(4,040)</w:t>
            </w:r>
          </w:p>
        </w:tc>
      </w:tr>
      <w:tr w:rsidR="004E4FAA">
        <w:trPr>
          <w:trHeight w:val="279"/>
        </w:trPr>
        <w:tc>
          <w:tcPr>
            <w:tcW w:w="3437" w:type="dxa"/>
          </w:tcPr>
          <w:p w:rsidR="004E4FAA" w:rsidRDefault="00866C7E">
            <w:pPr>
              <w:pStyle w:val="TableParagraph"/>
              <w:spacing w:before="101"/>
              <w:ind w:left="9"/>
              <w:jc w:val="left"/>
              <w:rPr>
                <w:rFonts w:ascii="Arial"/>
                <w:b/>
                <w:sz w:val="13"/>
              </w:rPr>
            </w:pPr>
            <w:r>
              <w:rPr>
                <w:rFonts w:ascii="Arial"/>
                <w:b/>
                <w:color w:val="010101"/>
                <w:spacing w:val="-2"/>
                <w:sz w:val="13"/>
              </w:rPr>
              <w:t>Receipts</w:t>
            </w:r>
          </w:p>
        </w:tc>
        <w:tc>
          <w:tcPr>
            <w:tcW w:w="783" w:type="dxa"/>
            <w:tcBorders>
              <w:top w:val="single" w:sz="2" w:space="0" w:color="000000"/>
            </w:tcBorders>
          </w:tcPr>
          <w:p w:rsidR="004E4FAA" w:rsidRDefault="004E4FAA">
            <w:pPr>
              <w:pStyle w:val="TableParagraph"/>
              <w:spacing w:before="0"/>
              <w:jc w:val="left"/>
              <w:rPr>
                <w:rFonts w:ascii="Times New Roman"/>
                <w:sz w:val="12"/>
              </w:rPr>
            </w:pPr>
          </w:p>
        </w:tc>
        <w:tc>
          <w:tcPr>
            <w:tcW w:w="698" w:type="dxa"/>
            <w:tcBorders>
              <w:top w:val="single" w:sz="2" w:space="0" w:color="000000"/>
            </w:tcBorders>
          </w:tcPr>
          <w:p w:rsidR="004E4FAA" w:rsidRDefault="004E4FAA">
            <w:pPr>
              <w:pStyle w:val="TableParagraph"/>
              <w:spacing w:before="0"/>
              <w:jc w:val="left"/>
              <w:rPr>
                <w:rFonts w:ascii="Times New Roman"/>
                <w:sz w:val="12"/>
              </w:rPr>
            </w:pPr>
          </w:p>
        </w:tc>
        <w:tc>
          <w:tcPr>
            <w:tcW w:w="790" w:type="dxa"/>
            <w:tcBorders>
              <w:top w:val="single" w:sz="2" w:space="0" w:color="000000"/>
            </w:tcBorders>
          </w:tcPr>
          <w:p w:rsidR="004E4FAA" w:rsidRDefault="004E4FAA">
            <w:pPr>
              <w:pStyle w:val="TableParagraph"/>
              <w:spacing w:before="0"/>
              <w:jc w:val="left"/>
              <w:rPr>
                <w:rFonts w:ascii="Times New Roman"/>
                <w:sz w:val="12"/>
              </w:rPr>
            </w:pPr>
          </w:p>
        </w:tc>
        <w:tc>
          <w:tcPr>
            <w:tcW w:w="787" w:type="dxa"/>
            <w:tcBorders>
              <w:top w:val="single" w:sz="2" w:space="0" w:color="000000"/>
            </w:tcBorders>
          </w:tcPr>
          <w:p w:rsidR="004E4FAA" w:rsidRDefault="004E4FAA">
            <w:pPr>
              <w:pStyle w:val="TableParagraph"/>
              <w:spacing w:before="0"/>
              <w:jc w:val="left"/>
              <w:rPr>
                <w:rFonts w:ascii="Times New Roman"/>
                <w:sz w:val="12"/>
              </w:rPr>
            </w:pPr>
          </w:p>
        </w:tc>
        <w:tc>
          <w:tcPr>
            <w:tcW w:w="563" w:type="dxa"/>
            <w:tcBorders>
              <w:top w:val="single" w:sz="2" w:space="0" w:color="000000"/>
            </w:tcBorders>
          </w:tcPr>
          <w:p w:rsidR="004E4FAA" w:rsidRDefault="004E4FAA">
            <w:pPr>
              <w:pStyle w:val="TableParagraph"/>
              <w:spacing w:before="0"/>
              <w:jc w:val="left"/>
              <w:rPr>
                <w:rFonts w:ascii="Times New Roman"/>
                <w:sz w:val="12"/>
              </w:rPr>
            </w:pPr>
          </w:p>
        </w:tc>
      </w:tr>
      <w:tr w:rsidR="004E4FAA">
        <w:trPr>
          <w:trHeight w:val="201"/>
        </w:trPr>
        <w:tc>
          <w:tcPr>
            <w:tcW w:w="3437" w:type="dxa"/>
          </w:tcPr>
          <w:p w:rsidR="004E4FAA" w:rsidRDefault="00866C7E">
            <w:pPr>
              <w:pStyle w:val="TableParagraph"/>
              <w:spacing w:before="24"/>
              <w:ind w:left="7"/>
              <w:jc w:val="left"/>
              <w:rPr>
                <w:rFonts w:ascii="Arial"/>
                <w:sz w:val="13"/>
              </w:rPr>
            </w:pPr>
            <w:r>
              <w:rPr>
                <w:rFonts w:ascii="Arial"/>
                <w:color w:val="010101"/>
                <w:sz w:val="13"/>
              </w:rPr>
              <w:t>Grants</w:t>
            </w:r>
            <w:r>
              <w:rPr>
                <w:rFonts w:ascii="Arial"/>
                <w:color w:val="010101"/>
                <w:spacing w:val="8"/>
                <w:sz w:val="13"/>
              </w:rPr>
              <w:t xml:space="preserve"> </w:t>
            </w:r>
            <w:r>
              <w:rPr>
                <w:rFonts w:ascii="Arial"/>
                <w:color w:val="010101"/>
                <w:sz w:val="13"/>
              </w:rPr>
              <w:t>and</w:t>
            </w:r>
            <w:r>
              <w:rPr>
                <w:rFonts w:ascii="Arial"/>
                <w:color w:val="010101"/>
                <w:spacing w:val="-2"/>
                <w:sz w:val="13"/>
              </w:rPr>
              <w:t xml:space="preserve"> contributions</w:t>
            </w:r>
          </w:p>
        </w:tc>
        <w:tc>
          <w:tcPr>
            <w:tcW w:w="783" w:type="dxa"/>
          </w:tcPr>
          <w:p w:rsidR="004E4FAA" w:rsidRDefault="00866C7E">
            <w:pPr>
              <w:pStyle w:val="TableParagraph"/>
              <w:spacing w:before="33"/>
              <w:ind w:left="200" w:right="18"/>
              <w:jc w:val="center"/>
              <w:rPr>
                <w:rFonts w:ascii="Arial"/>
                <w:sz w:val="12"/>
              </w:rPr>
            </w:pPr>
            <w:r>
              <w:rPr>
                <w:rFonts w:ascii="Arial"/>
                <w:color w:val="010101"/>
                <w:spacing w:val="-2"/>
                <w:w w:val="110"/>
                <w:sz w:val="12"/>
              </w:rPr>
              <w:t>4,786</w:t>
            </w:r>
          </w:p>
        </w:tc>
        <w:tc>
          <w:tcPr>
            <w:tcW w:w="698" w:type="dxa"/>
          </w:tcPr>
          <w:p w:rsidR="004E4FAA" w:rsidRDefault="00866C7E">
            <w:pPr>
              <w:pStyle w:val="TableParagraph"/>
              <w:spacing w:before="33"/>
              <w:ind w:right="136"/>
              <w:rPr>
                <w:rFonts w:ascii="Arial"/>
                <w:sz w:val="12"/>
              </w:rPr>
            </w:pPr>
            <w:r>
              <w:rPr>
                <w:rFonts w:ascii="Arial"/>
                <w:color w:val="010101"/>
                <w:spacing w:val="-2"/>
                <w:w w:val="110"/>
                <w:sz w:val="12"/>
              </w:rPr>
              <w:t>4,789</w:t>
            </w:r>
          </w:p>
        </w:tc>
        <w:tc>
          <w:tcPr>
            <w:tcW w:w="790" w:type="dxa"/>
          </w:tcPr>
          <w:p w:rsidR="004E4FAA" w:rsidRDefault="00866C7E">
            <w:pPr>
              <w:pStyle w:val="TableParagraph"/>
              <w:spacing w:before="33"/>
              <w:ind w:left="98" w:right="98"/>
              <w:jc w:val="center"/>
              <w:rPr>
                <w:rFonts w:ascii="Arial"/>
                <w:sz w:val="12"/>
              </w:rPr>
            </w:pPr>
            <w:r>
              <w:rPr>
                <w:rFonts w:ascii="Arial"/>
                <w:color w:val="010101"/>
                <w:spacing w:val="-2"/>
                <w:w w:val="110"/>
                <w:sz w:val="12"/>
              </w:rPr>
              <w:t>4,621</w:t>
            </w:r>
          </w:p>
        </w:tc>
        <w:tc>
          <w:tcPr>
            <w:tcW w:w="787" w:type="dxa"/>
          </w:tcPr>
          <w:p w:rsidR="004E4FAA" w:rsidRDefault="00866C7E">
            <w:pPr>
              <w:pStyle w:val="TableParagraph"/>
              <w:spacing w:before="33"/>
              <w:ind w:right="137"/>
              <w:rPr>
                <w:rFonts w:ascii="Arial"/>
                <w:sz w:val="12"/>
              </w:rPr>
            </w:pPr>
            <w:r>
              <w:rPr>
                <w:rFonts w:ascii="Arial"/>
                <w:color w:val="010101"/>
                <w:spacing w:val="-2"/>
                <w:w w:val="110"/>
                <w:sz w:val="12"/>
              </w:rPr>
              <w:t>4,789</w:t>
            </w:r>
          </w:p>
        </w:tc>
        <w:tc>
          <w:tcPr>
            <w:tcW w:w="563" w:type="dxa"/>
          </w:tcPr>
          <w:p w:rsidR="004E4FAA" w:rsidRDefault="00866C7E">
            <w:pPr>
              <w:pStyle w:val="TableParagraph"/>
              <w:spacing w:before="33"/>
              <w:ind w:left="230"/>
              <w:jc w:val="center"/>
              <w:rPr>
                <w:rFonts w:ascii="Arial"/>
                <w:sz w:val="12"/>
              </w:rPr>
            </w:pPr>
            <w:r>
              <w:rPr>
                <w:rFonts w:ascii="Arial"/>
                <w:color w:val="010101"/>
                <w:spacing w:val="-2"/>
                <w:w w:val="110"/>
                <w:sz w:val="12"/>
              </w:rPr>
              <w:t>4,621</w:t>
            </w:r>
          </w:p>
        </w:tc>
      </w:tr>
      <w:tr w:rsidR="004E4FAA">
        <w:trPr>
          <w:trHeight w:val="206"/>
        </w:trPr>
        <w:tc>
          <w:tcPr>
            <w:tcW w:w="3437" w:type="dxa"/>
          </w:tcPr>
          <w:p w:rsidR="004E4FAA" w:rsidRDefault="00866C7E">
            <w:pPr>
              <w:pStyle w:val="TableParagraph"/>
              <w:spacing w:before="24"/>
              <w:ind w:left="10"/>
              <w:jc w:val="left"/>
              <w:rPr>
                <w:rFonts w:ascii="Arial"/>
                <w:sz w:val="13"/>
              </w:rPr>
            </w:pPr>
            <w:r>
              <w:rPr>
                <w:rFonts w:ascii="Arial"/>
                <w:color w:val="010101"/>
                <w:w w:val="105"/>
                <w:sz w:val="13"/>
              </w:rPr>
              <w:t>other</w:t>
            </w:r>
            <w:r>
              <w:rPr>
                <w:rFonts w:ascii="Arial"/>
                <w:color w:val="010101"/>
                <w:spacing w:val="21"/>
                <w:w w:val="105"/>
                <w:sz w:val="13"/>
              </w:rPr>
              <w:t xml:space="preserve"> </w:t>
            </w:r>
            <w:r>
              <w:rPr>
                <w:rFonts w:ascii="Arial"/>
                <w:color w:val="010101"/>
                <w:spacing w:val="-2"/>
                <w:w w:val="105"/>
                <w:sz w:val="13"/>
              </w:rPr>
              <w:t>receipts</w:t>
            </w:r>
          </w:p>
        </w:tc>
        <w:tc>
          <w:tcPr>
            <w:tcW w:w="783" w:type="dxa"/>
            <w:tcBorders>
              <w:bottom w:val="single" w:sz="2" w:space="0" w:color="000000"/>
            </w:tcBorders>
          </w:tcPr>
          <w:p w:rsidR="004E4FAA" w:rsidRDefault="004E4FAA">
            <w:pPr>
              <w:pStyle w:val="TableParagraph"/>
              <w:spacing w:before="0"/>
              <w:jc w:val="left"/>
              <w:rPr>
                <w:rFonts w:ascii="Times New Roman"/>
                <w:sz w:val="12"/>
              </w:rPr>
            </w:pPr>
          </w:p>
        </w:tc>
        <w:tc>
          <w:tcPr>
            <w:tcW w:w="698" w:type="dxa"/>
            <w:tcBorders>
              <w:bottom w:val="single" w:sz="2" w:space="0" w:color="000000"/>
            </w:tcBorders>
          </w:tcPr>
          <w:p w:rsidR="004E4FAA" w:rsidRDefault="00866C7E">
            <w:pPr>
              <w:pStyle w:val="TableParagraph"/>
              <w:spacing w:before="33"/>
              <w:ind w:right="135"/>
              <w:rPr>
                <w:rFonts w:ascii="Arial"/>
                <w:sz w:val="12"/>
              </w:rPr>
            </w:pPr>
            <w:r>
              <w:rPr>
                <w:rFonts w:ascii="Arial"/>
                <w:color w:val="010101"/>
                <w:spacing w:val="-5"/>
                <w:w w:val="105"/>
                <w:sz w:val="12"/>
              </w:rPr>
              <w:t>467</w:t>
            </w:r>
          </w:p>
        </w:tc>
        <w:tc>
          <w:tcPr>
            <w:tcW w:w="790" w:type="dxa"/>
            <w:tcBorders>
              <w:bottom w:val="single" w:sz="2" w:space="0" w:color="000000"/>
            </w:tcBorders>
          </w:tcPr>
          <w:p w:rsidR="004E4FAA" w:rsidRDefault="00866C7E">
            <w:pPr>
              <w:pStyle w:val="TableParagraph"/>
              <w:spacing w:before="33"/>
              <w:ind w:left="96" w:right="98"/>
              <w:jc w:val="center"/>
              <w:rPr>
                <w:rFonts w:ascii="Arial"/>
                <w:sz w:val="12"/>
              </w:rPr>
            </w:pPr>
            <w:r>
              <w:rPr>
                <w:rFonts w:ascii="Arial"/>
                <w:color w:val="010101"/>
                <w:w w:val="105"/>
                <w:sz w:val="12"/>
              </w:rPr>
              <w:t>1</w:t>
            </w:r>
            <w:r>
              <w:rPr>
                <w:rFonts w:ascii="Arial"/>
                <w:color w:val="010101"/>
                <w:spacing w:val="8"/>
                <w:w w:val="105"/>
                <w:sz w:val="12"/>
              </w:rPr>
              <w:t xml:space="preserve"> </w:t>
            </w:r>
            <w:r>
              <w:rPr>
                <w:rFonts w:ascii="Arial"/>
                <w:color w:val="010101"/>
                <w:spacing w:val="-5"/>
                <w:w w:val="105"/>
                <w:sz w:val="12"/>
              </w:rPr>
              <w:t>860</w:t>
            </w:r>
          </w:p>
        </w:tc>
        <w:tc>
          <w:tcPr>
            <w:tcW w:w="787" w:type="dxa"/>
            <w:tcBorders>
              <w:bottom w:val="single" w:sz="2" w:space="0" w:color="000000"/>
            </w:tcBorders>
          </w:tcPr>
          <w:p w:rsidR="004E4FAA" w:rsidRDefault="00866C7E">
            <w:pPr>
              <w:pStyle w:val="TableParagraph"/>
              <w:spacing w:before="33"/>
              <w:ind w:right="136"/>
              <w:rPr>
                <w:rFonts w:ascii="Arial"/>
                <w:sz w:val="12"/>
              </w:rPr>
            </w:pPr>
            <w:r>
              <w:rPr>
                <w:rFonts w:ascii="Arial"/>
                <w:color w:val="010101"/>
                <w:spacing w:val="-5"/>
                <w:w w:val="105"/>
                <w:sz w:val="12"/>
              </w:rPr>
              <w:t>467</w:t>
            </w:r>
          </w:p>
        </w:tc>
        <w:tc>
          <w:tcPr>
            <w:tcW w:w="563" w:type="dxa"/>
            <w:tcBorders>
              <w:bottom w:val="single" w:sz="2" w:space="0" w:color="000000"/>
            </w:tcBorders>
          </w:tcPr>
          <w:p w:rsidR="004E4FAA" w:rsidRDefault="00866C7E">
            <w:pPr>
              <w:pStyle w:val="TableParagraph"/>
              <w:spacing w:before="33"/>
              <w:ind w:left="227"/>
              <w:jc w:val="center"/>
              <w:rPr>
                <w:rFonts w:ascii="Arial"/>
                <w:sz w:val="12"/>
              </w:rPr>
            </w:pPr>
            <w:r>
              <w:rPr>
                <w:rFonts w:ascii="Arial"/>
                <w:color w:val="010101"/>
                <w:w w:val="105"/>
                <w:sz w:val="12"/>
              </w:rPr>
              <w:t>1</w:t>
            </w:r>
            <w:r>
              <w:rPr>
                <w:rFonts w:ascii="Arial"/>
                <w:color w:val="010101"/>
                <w:spacing w:val="7"/>
                <w:w w:val="105"/>
                <w:sz w:val="12"/>
              </w:rPr>
              <w:t xml:space="preserve"> </w:t>
            </w:r>
            <w:r>
              <w:rPr>
                <w:rFonts w:ascii="Arial"/>
                <w:color w:val="010101"/>
                <w:spacing w:val="-5"/>
                <w:w w:val="105"/>
                <w:sz w:val="12"/>
              </w:rPr>
              <w:t>860</w:t>
            </w:r>
          </w:p>
        </w:tc>
      </w:tr>
      <w:tr w:rsidR="004E4FAA">
        <w:trPr>
          <w:trHeight w:val="292"/>
        </w:trPr>
        <w:tc>
          <w:tcPr>
            <w:tcW w:w="3437" w:type="dxa"/>
          </w:tcPr>
          <w:p w:rsidR="004E4FAA" w:rsidRDefault="00866C7E">
            <w:pPr>
              <w:pStyle w:val="TableParagraph"/>
              <w:spacing w:before="5"/>
              <w:ind w:left="11"/>
              <w:jc w:val="left"/>
              <w:rPr>
                <w:rFonts w:ascii="Arial"/>
                <w:b/>
                <w:sz w:val="13"/>
              </w:rPr>
            </w:pPr>
            <w:r>
              <w:rPr>
                <w:rFonts w:ascii="Arial"/>
                <w:b/>
                <w:color w:val="010101"/>
                <w:sz w:val="13"/>
              </w:rPr>
              <w:t>Total</w:t>
            </w:r>
            <w:r>
              <w:rPr>
                <w:rFonts w:ascii="Arial"/>
                <w:b/>
                <w:color w:val="010101"/>
                <w:spacing w:val="8"/>
                <w:sz w:val="13"/>
              </w:rPr>
              <w:t xml:space="preserve"> </w:t>
            </w:r>
            <w:r>
              <w:rPr>
                <w:rFonts w:ascii="Arial"/>
                <w:b/>
                <w:color w:val="010101"/>
                <w:spacing w:val="-2"/>
                <w:sz w:val="13"/>
              </w:rPr>
              <w:t>receipts</w:t>
            </w:r>
          </w:p>
        </w:tc>
        <w:tc>
          <w:tcPr>
            <w:tcW w:w="783" w:type="dxa"/>
            <w:tcBorders>
              <w:top w:val="single" w:sz="2" w:space="0" w:color="000000"/>
              <w:bottom w:val="single" w:sz="2" w:space="0" w:color="000000"/>
            </w:tcBorders>
          </w:tcPr>
          <w:p w:rsidR="004E4FAA" w:rsidRDefault="00866C7E">
            <w:pPr>
              <w:pStyle w:val="TableParagraph"/>
              <w:spacing w:before="5"/>
              <w:ind w:left="175"/>
              <w:jc w:val="center"/>
              <w:rPr>
                <w:rFonts w:ascii="Arial"/>
                <w:b/>
                <w:sz w:val="13"/>
              </w:rPr>
            </w:pPr>
            <w:r>
              <w:rPr>
                <w:rFonts w:ascii="Arial"/>
                <w:b/>
                <w:color w:val="010101"/>
                <w:spacing w:val="-2"/>
                <w:sz w:val="13"/>
              </w:rPr>
              <w:t>4,786</w:t>
            </w:r>
          </w:p>
        </w:tc>
        <w:tc>
          <w:tcPr>
            <w:tcW w:w="698" w:type="dxa"/>
            <w:tcBorders>
              <w:top w:val="single" w:sz="2" w:space="0" w:color="000000"/>
              <w:bottom w:val="single" w:sz="2" w:space="0" w:color="000000"/>
            </w:tcBorders>
          </w:tcPr>
          <w:p w:rsidR="004E4FAA" w:rsidRDefault="00866C7E">
            <w:pPr>
              <w:pStyle w:val="TableParagraph"/>
              <w:spacing w:before="5"/>
              <w:ind w:right="140"/>
              <w:rPr>
                <w:rFonts w:ascii="Arial"/>
                <w:b/>
                <w:sz w:val="13"/>
              </w:rPr>
            </w:pPr>
            <w:r>
              <w:rPr>
                <w:rFonts w:ascii="Arial"/>
                <w:b/>
                <w:color w:val="010101"/>
                <w:spacing w:val="-2"/>
                <w:sz w:val="13"/>
              </w:rPr>
              <w:t>5,256</w:t>
            </w:r>
          </w:p>
        </w:tc>
        <w:tc>
          <w:tcPr>
            <w:tcW w:w="790" w:type="dxa"/>
            <w:tcBorders>
              <w:top w:val="single" w:sz="2" w:space="0" w:color="000000"/>
              <w:bottom w:val="single" w:sz="2" w:space="0" w:color="000000"/>
            </w:tcBorders>
          </w:tcPr>
          <w:p w:rsidR="004E4FAA" w:rsidRDefault="00866C7E">
            <w:pPr>
              <w:pStyle w:val="TableParagraph"/>
              <w:spacing w:before="5"/>
              <w:ind w:left="95" w:right="98"/>
              <w:jc w:val="center"/>
              <w:rPr>
                <w:rFonts w:ascii="Arial"/>
                <w:b/>
                <w:sz w:val="13"/>
              </w:rPr>
            </w:pPr>
            <w:r>
              <w:rPr>
                <w:rFonts w:ascii="Arial"/>
                <w:b/>
                <w:color w:val="010101"/>
                <w:spacing w:val="-2"/>
                <w:w w:val="105"/>
                <w:sz w:val="13"/>
              </w:rPr>
              <w:t>6,481</w:t>
            </w:r>
          </w:p>
        </w:tc>
        <w:tc>
          <w:tcPr>
            <w:tcW w:w="787" w:type="dxa"/>
            <w:tcBorders>
              <w:top w:val="single" w:sz="2" w:space="0" w:color="000000"/>
              <w:bottom w:val="single" w:sz="2" w:space="0" w:color="000000"/>
            </w:tcBorders>
          </w:tcPr>
          <w:p w:rsidR="004E4FAA" w:rsidRDefault="00866C7E">
            <w:pPr>
              <w:pStyle w:val="TableParagraph"/>
              <w:spacing w:before="5"/>
              <w:ind w:right="140"/>
              <w:rPr>
                <w:rFonts w:ascii="Arial"/>
                <w:b/>
                <w:sz w:val="13"/>
              </w:rPr>
            </w:pPr>
            <w:r>
              <w:rPr>
                <w:rFonts w:ascii="Arial"/>
                <w:b/>
                <w:color w:val="010101"/>
                <w:spacing w:val="-2"/>
                <w:sz w:val="13"/>
              </w:rPr>
              <w:t>5,256</w:t>
            </w:r>
          </w:p>
        </w:tc>
        <w:tc>
          <w:tcPr>
            <w:tcW w:w="563" w:type="dxa"/>
            <w:tcBorders>
              <w:top w:val="single" w:sz="2" w:space="0" w:color="000000"/>
              <w:bottom w:val="single" w:sz="2" w:space="0" w:color="000000"/>
            </w:tcBorders>
          </w:tcPr>
          <w:p w:rsidR="004E4FAA" w:rsidRDefault="00866C7E">
            <w:pPr>
              <w:pStyle w:val="TableParagraph"/>
              <w:spacing w:before="5"/>
              <w:ind w:left="223"/>
              <w:jc w:val="center"/>
              <w:rPr>
                <w:rFonts w:ascii="Arial"/>
                <w:b/>
                <w:sz w:val="13"/>
              </w:rPr>
            </w:pPr>
            <w:r>
              <w:rPr>
                <w:rFonts w:ascii="Arial"/>
                <w:b/>
                <w:color w:val="010101"/>
                <w:spacing w:val="-2"/>
                <w:sz w:val="13"/>
              </w:rPr>
              <w:t>6,481</w:t>
            </w:r>
          </w:p>
        </w:tc>
      </w:tr>
      <w:tr w:rsidR="004E4FAA">
        <w:trPr>
          <w:trHeight w:val="393"/>
        </w:trPr>
        <w:tc>
          <w:tcPr>
            <w:tcW w:w="3437" w:type="dxa"/>
          </w:tcPr>
          <w:p w:rsidR="004E4FAA" w:rsidRDefault="00866C7E">
            <w:pPr>
              <w:pStyle w:val="TableParagraph"/>
              <w:tabs>
                <w:tab w:val="right" w:pos="3117"/>
              </w:tabs>
              <w:spacing w:before="106"/>
              <w:ind w:left="9"/>
              <w:jc w:val="left"/>
              <w:rPr>
                <w:rFonts w:ascii="Arial"/>
                <w:sz w:val="12"/>
              </w:rPr>
            </w:pPr>
            <w:r>
              <w:rPr>
                <w:rFonts w:ascii="Arial"/>
                <w:b/>
                <w:color w:val="010101"/>
                <w:sz w:val="13"/>
              </w:rPr>
              <w:t>Net</w:t>
            </w:r>
            <w:r>
              <w:rPr>
                <w:rFonts w:ascii="Arial"/>
                <w:b/>
                <w:color w:val="010101"/>
                <w:spacing w:val="4"/>
                <w:sz w:val="13"/>
              </w:rPr>
              <w:t xml:space="preserve"> </w:t>
            </w:r>
            <w:r>
              <w:rPr>
                <w:rFonts w:ascii="Arial"/>
                <w:b/>
                <w:color w:val="010101"/>
                <w:sz w:val="13"/>
              </w:rPr>
              <w:t>cash</w:t>
            </w:r>
            <w:r>
              <w:rPr>
                <w:rFonts w:ascii="Arial"/>
                <w:b/>
                <w:color w:val="010101"/>
                <w:spacing w:val="-1"/>
                <w:sz w:val="13"/>
              </w:rPr>
              <w:t xml:space="preserve"> </w:t>
            </w:r>
            <w:r>
              <w:rPr>
                <w:rFonts w:ascii="Arial"/>
                <w:b/>
                <w:color w:val="010101"/>
                <w:sz w:val="13"/>
              </w:rPr>
              <w:t>flows</w:t>
            </w:r>
            <w:r>
              <w:rPr>
                <w:rFonts w:ascii="Arial"/>
                <w:b/>
                <w:color w:val="010101"/>
                <w:spacing w:val="2"/>
                <w:sz w:val="13"/>
              </w:rPr>
              <w:t xml:space="preserve"> </w:t>
            </w:r>
            <w:r>
              <w:rPr>
                <w:rFonts w:ascii="Arial"/>
                <w:b/>
                <w:color w:val="010101"/>
                <w:sz w:val="13"/>
              </w:rPr>
              <w:t>from</w:t>
            </w:r>
            <w:r>
              <w:rPr>
                <w:rFonts w:ascii="Arial"/>
                <w:b/>
                <w:color w:val="010101"/>
                <w:spacing w:val="-5"/>
                <w:sz w:val="13"/>
              </w:rPr>
              <w:t xml:space="preserve"> </w:t>
            </w:r>
            <w:r>
              <w:rPr>
                <w:rFonts w:ascii="Arial"/>
                <w:b/>
                <w:color w:val="010101"/>
                <w:sz w:val="13"/>
              </w:rPr>
              <w:t>operating</w:t>
            </w:r>
            <w:r>
              <w:rPr>
                <w:rFonts w:ascii="Arial"/>
                <w:b/>
                <w:color w:val="010101"/>
                <w:spacing w:val="6"/>
                <w:sz w:val="13"/>
              </w:rPr>
              <w:t xml:space="preserve"> </w:t>
            </w:r>
            <w:r>
              <w:rPr>
                <w:rFonts w:ascii="Arial"/>
                <w:b/>
                <w:color w:val="010101"/>
                <w:spacing w:val="-2"/>
                <w:sz w:val="13"/>
              </w:rPr>
              <w:t>activities</w:t>
            </w:r>
            <w:r>
              <w:rPr>
                <w:rFonts w:ascii="Arial"/>
                <w:b/>
                <w:color w:val="010101"/>
                <w:sz w:val="13"/>
              </w:rPr>
              <w:tab/>
            </w:r>
            <w:r>
              <w:rPr>
                <w:rFonts w:ascii="Arial"/>
                <w:color w:val="010101"/>
                <w:spacing w:val="-5"/>
                <w:sz w:val="12"/>
              </w:rPr>
              <w:t>10</w:t>
            </w:r>
          </w:p>
        </w:tc>
        <w:tc>
          <w:tcPr>
            <w:tcW w:w="783" w:type="dxa"/>
            <w:tcBorders>
              <w:top w:val="single" w:sz="2" w:space="0" w:color="000000"/>
              <w:bottom w:val="single" w:sz="2" w:space="0" w:color="000000"/>
            </w:tcBorders>
          </w:tcPr>
          <w:p w:rsidR="004E4FAA" w:rsidRDefault="00866C7E">
            <w:pPr>
              <w:pStyle w:val="TableParagraph"/>
              <w:spacing w:before="111"/>
              <w:ind w:left="200"/>
              <w:jc w:val="center"/>
              <w:rPr>
                <w:rFonts w:ascii="Arial"/>
                <w:b/>
                <w:sz w:val="13"/>
              </w:rPr>
            </w:pPr>
            <w:r>
              <w:rPr>
                <w:rFonts w:ascii="Arial"/>
                <w:b/>
                <w:color w:val="010101"/>
                <w:spacing w:val="-2"/>
                <w:sz w:val="13"/>
              </w:rPr>
              <w:t>[842)</w:t>
            </w:r>
          </w:p>
        </w:tc>
        <w:tc>
          <w:tcPr>
            <w:tcW w:w="698" w:type="dxa"/>
            <w:tcBorders>
              <w:top w:val="single" w:sz="2" w:space="0" w:color="000000"/>
              <w:bottom w:val="single" w:sz="2" w:space="0" w:color="000000"/>
            </w:tcBorders>
          </w:tcPr>
          <w:p w:rsidR="004E4FAA" w:rsidRDefault="00866C7E">
            <w:pPr>
              <w:pStyle w:val="TableParagraph"/>
              <w:spacing w:before="106"/>
              <w:ind w:right="135"/>
              <w:rPr>
                <w:rFonts w:ascii="Arial"/>
                <w:b/>
                <w:sz w:val="13"/>
              </w:rPr>
            </w:pPr>
            <w:r>
              <w:rPr>
                <w:rFonts w:ascii="Arial"/>
                <w:b/>
                <w:color w:val="010101"/>
                <w:spacing w:val="-5"/>
                <w:sz w:val="13"/>
              </w:rPr>
              <w:t>13</w:t>
            </w:r>
          </w:p>
        </w:tc>
        <w:tc>
          <w:tcPr>
            <w:tcW w:w="790" w:type="dxa"/>
            <w:tcBorders>
              <w:top w:val="single" w:sz="2" w:space="0" w:color="000000"/>
              <w:bottom w:val="single" w:sz="2" w:space="0" w:color="000000"/>
            </w:tcBorders>
          </w:tcPr>
          <w:p w:rsidR="004E4FAA" w:rsidRDefault="00866C7E">
            <w:pPr>
              <w:pStyle w:val="TableParagraph"/>
              <w:spacing w:before="106"/>
              <w:ind w:left="96" w:right="98"/>
              <w:jc w:val="center"/>
              <w:rPr>
                <w:rFonts w:ascii="Arial"/>
                <w:b/>
                <w:sz w:val="13"/>
              </w:rPr>
            </w:pPr>
            <w:r>
              <w:rPr>
                <w:rFonts w:ascii="Arial"/>
                <w:b/>
                <w:color w:val="010101"/>
                <w:spacing w:val="-2"/>
                <w:sz w:val="13"/>
              </w:rPr>
              <w:t>2,441</w:t>
            </w:r>
          </w:p>
        </w:tc>
        <w:tc>
          <w:tcPr>
            <w:tcW w:w="787" w:type="dxa"/>
            <w:tcBorders>
              <w:top w:val="single" w:sz="2" w:space="0" w:color="000000"/>
              <w:bottom w:val="single" w:sz="2" w:space="0" w:color="000000"/>
            </w:tcBorders>
          </w:tcPr>
          <w:p w:rsidR="004E4FAA" w:rsidRDefault="00866C7E">
            <w:pPr>
              <w:pStyle w:val="TableParagraph"/>
              <w:spacing w:before="106"/>
              <w:ind w:right="135"/>
              <w:rPr>
                <w:rFonts w:ascii="Arial"/>
                <w:b/>
                <w:sz w:val="13"/>
              </w:rPr>
            </w:pPr>
            <w:r>
              <w:rPr>
                <w:rFonts w:ascii="Arial"/>
                <w:b/>
                <w:color w:val="010101"/>
                <w:spacing w:val="-5"/>
                <w:sz w:val="13"/>
              </w:rPr>
              <w:t>13</w:t>
            </w:r>
          </w:p>
        </w:tc>
        <w:tc>
          <w:tcPr>
            <w:tcW w:w="563" w:type="dxa"/>
            <w:tcBorders>
              <w:top w:val="single" w:sz="2" w:space="0" w:color="000000"/>
              <w:bottom w:val="single" w:sz="2" w:space="0" w:color="000000"/>
            </w:tcBorders>
          </w:tcPr>
          <w:p w:rsidR="004E4FAA" w:rsidRDefault="00866C7E">
            <w:pPr>
              <w:pStyle w:val="TableParagraph"/>
              <w:spacing w:before="106"/>
              <w:ind w:left="225"/>
              <w:jc w:val="center"/>
              <w:rPr>
                <w:rFonts w:ascii="Arial"/>
                <w:b/>
                <w:sz w:val="13"/>
              </w:rPr>
            </w:pPr>
            <w:r>
              <w:rPr>
                <w:rFonts w:ascii="Arial"/>
                <w:b/>
                <w:color w:val="010101"/>
                <w:spacing w:val="-2"/>
                <w:sz w:val="13"/>
              </w:rPr>
              <w:t>2,441</w:t>
            </w:r>
          </w:p>
        </w:tc>
      </w:tr>
      <w:tr w:rsidR="004E4FAA">
        <w:trPr>
          <w:trHeight w:val="276"/>
        </w:trPr>
        <w:tc>
          <w:tcPr>
            <w:tcW w:w="3437" w:type="dxa"/>
          </w:tcPr>
          <w:p w:rsidR="004E4FAA" w:rsidRDefault="00866C7E">
            <w:pPr>
              <w:pStyle w:val="TableParagraph"/>
              <w:spacing w:before="101"/>
              <w:ind w:left="9"/>
              <w:jc w:val="left"/>
              <w:rPr>
                <w:rFonts w:ascii="Arial"/>
                <w:sz w:val="13"/>
              </w:rPr>
            </w:pPr>
            <w:r>
              <w:rPr>
                <w:rFonts w:ascii="Arial"/>
                <w:color w:val="010101"/>
                <w:sz w:val="13"/>
              </w:rPr>
              <w:t>Net</w:t>
            </w:r>
            <w:r>
              <w:rPr>
                <w:rFonts w:ascii="Arial"/>
                <w:color w:val="010101"/>
                <w:spacing w:val="10"/>
                <w:sz w:val="13"/>
              </w:rPr>
              <w:t xml:space="preserve"> </w:t>
            </w:r>
            <w:r>
              <w:rPr>
                <w:rFonts w:ascii="Arial"/>
                <w:color w:val="010101"/>
                <w:sz w:val="13"/>
              </w:rPr>
              <w:t>increase/</w:t>
            </w:r>
            <w:r>
              <w:rPr>
                <w:rFonts w:ascii="Arial"/>
                <w:color w:val="010101"/>
                <w:spacing w:val="9"/>
                <w:sz w:val="13"/>
              </w:rPr>
              <w:t xml:space="preserve"> </w:t>
            </w:r>
            <w:r>
              <w:rPr>
                <w:rFonts w:ascii="Arial"/>
                <w:color w:val="010101"/>
                <w:sz w:val="13"/>
              </w:rPr>
              <w:t>(decrease)</w:t>
            </w:r>
            <w:r>
              <w:rPr>
                <w:rFonts w:ascii="Arial"/>
                <w:color w:val="010101"/>
                <w:spacing w:val="20"/>
                <w:sz w:val="13"/>
              </w:rPr>
              <w:t xml:space="preserve"> </w:t>
            </w:r>
            <w:r>
              <w:rPr>
                <w:rFonts w:ascii="Arial"/>
                <w:color w:val="010101"/>
                <w:sz w:val="13"/>
              </w:rPr>
              <w:t>in</w:t>
            </w:r>
            <w:r>
              <w:rPr>
                <w:rFonts w:ascii="Arial"/>
                <w:color w:val="010101"/>
                <w:spacing w:val="-9"/>
                <w:sz w:val="13"/>
              </w:rPr>
              <w:t xml:space="preserve"> </w:t>
            </w:r>
            <w:r>
              <w:rPr>
                <w:rFonts w:ascii="Arial"/>
                <w:color w:val="010101"/>
                <w:sz w:val="13"/>
              </w:rPr>
              <w:t>cash</w:t>
            </w:r>
            <w:r>
              <w:rPr>
                <w:rFonts w:ascii="Arial"/>
                <w:color w:val="010101"/>
                <w:spacing w:val="-5"/>
                <w:sz w:val="13"/>
              </w:rPr>
              <w:t xml:space="preserve"> </w:t>
            </w:r>
            <w:r>
              <w:rPr>
                <w:rFonts w:ascii="Arial"/>
                <w:color w:val="010101"/>
                <w:sz w:val="13"/>
              </w:rPr>
              <w:t>and</w:t>
            </w:r>
            <w:r>
              <w:rPr>
                <w:rFonts w:ascii="Arial"/>
                <w:color w:val="010101"/>
                <w:spacing w:val="3"/>
                <w:sz w:val="13"/>
              </w:rPr>
              <w:t xml:space="preserve"> </w:t>
            </w:r>
            <w:r>
              <w:rPr>
                <w:rFonts w:ascii="Arial"/>
                <w:color w:val="010101"/>
                <w:sz w:val="13"/>
              </w:rPr>
              <w:t>cash</w:t>
            </w:r>
            <w:r>
              <w:rPr>
                <w:rFonts w:ascii="Arial"/>
                <w:color w:val="010101"/>
                <w:spacing w:val="1"/>
                <w:sz w:val="13"/>
              </w:rPr>
              <w:t xml:space="preserve"> </w:t>
            </w:r>
            <w:r>
              <w:rPr>
                <w:rFonts w:ascii="Arial"/>
                <w:color w:val="010101"/>
                <w:spacing w:val="-2"/>
                <w:sz w:val="13"/>
              </w:rPr>
              <w:t>equrvalents</w:t>
            </w:r>
          </w:p>
        </w:tc>
        <w:tc>
          <w:tcPr>
            <w:tcW w:w="783" w:type="dxa"/>
            <w:tcBorders>
              <w:top w:val="single" w:sz="2" w:space="0" w:color="000000"/>
            </w:tcBorders>
          </w:tcPr>
          <w:p w:rsidR="004E4FAA" w:rsidRDefault="00866C7E">
            <w:pPr>
              <w:pStyle w:val="TableParagraph"/>
              <w:spacing w:before="111"/>
              <w:ind w:left="200" w:right="1"/>
              <w:jc w:val="center"/>
              <w:rPr>
                <w:rFonts w:ascii="Arial"/>
                <w:sz w:val="12"/>
              </w:rPr>
            </w:pPr>
            <w:r>
              <w:rPr>
                <w:rFonts w:ascii="Arial"/>
                <w:color w:val="010101"/>
                <w:spacing w:val="-4"/>
                <w:w w:val="110"/>
                <w:sz w:val="12"/>
              </w:rPr>
              <w:t>(842)</w:t>
            </w:r>
          </w:p>
        </w:tc>
        <w:tc>
          <w:tcPr>
            <w:tcW w:w="698" w:type="dxa"/>
            <w:tcBorders>
              <w:top w:val="single" w:sz="2" w:space="0" w:color="000000"/>
            </w:tcBorders>
          </w:tcPr>
          <w:p w:rsidR="004E4FAA" w:rsidRDefault="00866C7E">
            <w:pPr>
              <w:pStyle w:val="TableParagraph"/>
              <w:spacing w:before="111"/>
              <w:ind w:right="134"/>
              <w:rPr>
                <w:rFonts w:ascii="Arial"/>
                <w:sz w:val="12"/>
              </w:rPr>
            </w:pPr>
            <w:r>
              <w:rPr>
                <w:rFonts w:ascii="Arial"/>
                <w:color w:val="010101"/>
                <w:spacing w:val="-5"/>
                <w:w w:val="105"/>
                <w:sz w:val="12"/>
              </w:rPr>
              <w:t>13</w:t>
            </w:r>
          </w:p>
        </w:tc>
        <w:tc>
          <w:tcPr>
            <w:tcW w:w="790" w:type="dxa"/>
            <w:tcBorders>
              <w:top w:val="single" w:sz="2" w:space="0" w:color="000000"/>
            </w:tcBorders>
          </w:tcPr>
          <w:p w:rsidR="004E4FAA" w:rsidRDefault="00866C7E">
            <w:pPr>
              <w:pStyle w:val="TableParagraph"/>
              <w:spacing w:before="111"/>
              <w:ind w:left="98" w:right="98"/>
              <w:jc w:val="center"/>
              <w:rPr>
                <w:rFonts w:ascii="Arial"/>
                <w:sz w:val="12"/>
              </w:rPr>
            </w:pPr>
            <w:r>
              <w:rPr>
                <w:rFonts w:ascii="Arial"/>
                <w:color w:val="010101"/>
                <w:spacing w:val="-2"/>
                <w:w w:val="110"/>
                <w:sz w:val="12"/>
              </w:rPr>
              <w:t>2,441</w:t>
            </w:r>
          </w:p>
        </w:tc>
        <w:tc>
          <w:tcPr>
            <w:tcW w:w="787" w:type="dxa"/>
            <w:tcBorders>
              <w:top w:val="single" w:sz="2" w:space="0" w:color="000000"/>
            </w:tcBorders>
          </w:tcPr>
          <w:p w:rsidR="004E4FAA" w:rsidRDefault="00866C7E">
            <w:pPr>
              <w:pStyle w:val="TableParagraph"/>
              <w:spacing w:before="111"/>
              <w:ind w:right="134"/>
              <w:rPr>
                <w:rFonts w:ascii="Arial"/>
                <w:sz w:val="12"/>
              </w:rPr>
            </w:pPr>
            <w:r>
              <w:rPr>
                <w:rFonts w:ascii="Arial"/>
                <w:color w:val="010101"/>
                <w:spacing w:val="-5"/>
                <w:w w:val="105"/>
                <w:sz w:val="12"/>
              </w:rPr>
              <w:t>13</w:t>
            </w:r>
          </w:p>
        </w:tc>
        <w:tc>
          <w:tcPr>
            <w:tcW w:w="563" w:type="dxa"/>
            <w:tcBorders>
              <w:top w:val="single" w:sz="2" w:space="0" w:color="000000"/>
            </w:tcBorders>
          </w:tcPr>
          <w:p w:rsidR="004E4FAA" w:rsidRDefault="00866C7E">
            <w:pPr>
              <w:pStyle w:val="TableParagraph"/>
              <w:spacing w:before="111"/>
              <w:ind w:left="229"/>
              <w:jc w:val="center"/>
              <w:rPr>
                <w:rFonts w:ascii="Arial"/>
                <w:sz w:val="12"/>
              </w:rPr>
            </w:pPr>
            <w:r>
              <w:rPr>
                <w:rFonts w:ascii="Arial"/>
                <w:color w:val="010101"/>
                <w:spacing w:val="-2"/>
                <w:w w:val="110"/>
                <w:sz w:val="12"/>
              </w:rPr>
              <w:t>2,441</w:t>
            </w:r>
          </w:p>
        </w:tc>
      </w:tr>
      <w:tr w:rsidR="004E4FAA">
        <w:trPr>
          <w:trHeight w:val="208"/>
        </w:trPr>
        <w:tc>
          <w:tcPr>
            <w:tcW w:w="3437" w:type="dxa"/>
          </w:tcPr>
          <w:p w:rsidR="004E4FAA" w:rsidRDefault="00866C7E">
            <w:pPr>
              <w:pStyle w:val="TableParagraph"/>
              <w:spacing w:before="21"/>
              <w:ind w:left="8"/>
              <w:jc w:val="left"/>
              <w:rPr>
                <w:rFonts w:ascii="Arial"/>
                <w:sz w:val="13"/>
              </w:rPr>
            </w:pPr>
            <w:r>
              <w:rPr>
                <w:rFonts w:ascii="Arial"/>
                <w:color w:val="010101"/>
                <w:sz w:val="13"/>
              </w:rPr>
              <w:t>Opening</w:t>
            </w:r>
            <w:r>
              <w:rPr>
                <w:rFonts w:ascii="Arial"/>
                <w:color w:val="010101"/>
                <w:spacing w:val="-1"/>
                <w:sz w:val="13"/>
              </w:rPr>
              <w:t xml:space="preserve"> </w:t>
            </w:r>
            <w:r>
              <w:rPr>
                <w:rFonts w:ascii="Arial"/>
                <w:color w:val="010101"/>
                <w:sz w:val="13"/>
              </w:rPr>
              <w:t>cash</w:t>
            </w:r>
            <w:r>
              <w:rPr>
                <w:rFonts w:ascii="Arial"/>
                <w:color w:val="010101"/>
                <w:spacing w:val="-7"/>
                <w:sz w:val="13"/>
              </w:rPr>
              <w:t xml:space="preserve"> </w:t>
            </w:r>
            <w:r>
              <w:rPr>
                <w:rFonts w:ascii="Arial"/>
                <w:color w:val="010101"/>
                <w:sz w:val="13"/>
              </w:rPr>
              <w:t>and</w:t>
            </w:r>
            <w:r>
              <w:rPr>
                <w:rFonts w:ascii="Arial"/>
                <w:color w:val="010101"/>
                <w:spacing w:val="-5"/>
                <w:sz w:val="13"/>
              </w:rPr>
              <w:t xml:space="preserve"> </w:t>
            </w:r>
            <w:r>
              <w:rPr>
                <w:rFonts w:ascii="Arial"/>
                <w:color w:val="010101"/>
                <w:sz w:val="13"/>
              </w:rPr>
              <w:t>cash</w:t>
            </w:r>
            <w:r>
              <w:rPr>
                <w:rFonts w:ascii="Arial"/>
                <w:color w:val="010101"/>
                <w:spacing w:val="-6"/>
                <w:sz w:val="13"/>
              </w:rPr>
              <w:t xml:space="preserve"> </w:t>
            </w:r>
            <w:r>
              <w:rPr>
                <w:rFonts w:ascii="Arial"/>
                <w:color w:val="010101"/>
                <w:spacing w:val="-2"/>
                <w:sz w:val="13"/>
              </w:rPr>
              <w:t>equf./alents</w:t>
            </w:r>
          </w:p>
        </w:tc>
        <w:tc>
          <w:tcPr>
            <w:tcW w:w="783" w:type="dxa"/>
            <w:tcBorders>
              <w:bottom w:val="single" w:sz="2" w:space="0" w:color="000000"/>
            </w:tcBorders>
          </w:tcPr>
          <w:p w:rsidR="004E4FAA" w:rsidRDefault="00866C7E">
            <w:pPr>
              <w:pStyle w:val="TableParagraph"/>
              <w:spacing w:before="31"/>
              <w:ind w:left="200" w:right="16"/>
              <w:jc w:val="center"/>
              <w:rPr>
                <w:rFonts w:ascii="Arial"/>
                <w:sz w:val="12"/>
              </w:rPr>
            </w:pPr>
            <w:r>
              <w:rPr>
                <w:rFonts w:ascii="Arial"/>
                <w:color w:val="010101"/>
                <w:spacing w:val="-2"/>
                <w:w w:val="110"/>
                <w:sz w:val="12"/>
              </w:rPr>
              <w:t>3,681</w:t>
            </w:r>
          </w:p>
        </w:tc>
        <w:tc>
          <w:tcPr>
            <w:tcW w:w="698" w:type="dxa"/>
            <w:tcBorders>
              <w:bottom w:val="single" w:sz="2" w:space="0" w:color="000000"/>
            </w:tcBorders>
          </w:tcPr>
          <w:p w:rsidR="004E4FAA" w:rsidRDefault="00866C7E">
            <w:pPr>
              <w:pStyle w:val="TableParagraph"/>
              <w:spacing w:before="31"/>
              <w:ind w:right="136"/>
              <w:rPr>
                <w:rFonts w:ascii="Arial"/>
                <w:sz w:val="12"/>
              </w:rPr>
            </w:pPr>
            <w:r>
              <w:rPr>
                <w:rFonts w:ascii="Arial"/>
                <w:color w:val="010101"/>
                <w:spacing w:val="-2"/>
                <w:w w:val="110"/>
                <w:sz w:val="12"/>
              </w:rPr>
              <w:t>4,133</w:t>
            </w:r>
          </w:p>
        </w:tc>
        <w:tc>
          <w:tcPr>
            <w:tcW w:w="790" w:type="dxa"/>
            <w:tcBorders>
              <w:bottom w:val="single" w:sz="2" w:space="0" w:color="000000"/>
            </w:tcBorders>
          </w:tcPr>
          <w:p w:rsidR="004E4FAA" w:rsidRDefault="00866C7E">
            <w:pPr>
              <w:pStyle w:val="TableParagraph"/>
              <w:spacing w:before="31"/>
              <w:ind w:left="98" w:right="98"/>
              <w:jc w:val="center"/>
              <w:rPr>
                <w:rFonts w:ascii="Arial"/>
                <w:sz w:val="12"/>
              </w:rPr>
            </w:pPr>
            <w:r>
              <w:rPr>
                <w:rFonts w:ascii="Arial"/>
                <w:color w:val="010101"/>
                <w:spacing w:val="-2"/>
                <w:w w:val="110"/>
                <w:sz w:val="12"/>
              </w:rPr>
              <w:t>1,692</w:t>
            </w:r>
          </w:p>
        </w:tc>
        <w:tc>
          <w:tcPr>
            <w:tcW w:w="787" w:type="dxa"/>
            <w:tcBorders>
              <w:bottom w:val="single" w:sz="2" w:space="0" w:color="000000"/>
            </w:tcBorders>
          </w:tcPr>
          <w:p w:rsidR="004E4FAA" w:rsidRDefault="00866C7E">
            <w:pPr>
              <w:pStyle w:val="TableParagraph"/>
              <w:spacing w:before="31"/>
              <w:ind w:right="137"/>
              <w:rPr>
                <w:rFonts w:ascii="Arial"/>
                <w:sz w:val="12"/>
              </w:rPr>
            </w:pPr>
            <w:r>
              <w:rPr>
                <w:rFonts w:ascii="Arial"/>
                <w:color w:val="010101"/>
                <w:spacing w:val="-2"/>
                <w:w w:val="110"/>
                <w:sz w:val="12"/>
              </w:rPr>
              <w:t>4,133</w:t>
            </w:r>
          </w:p>
        </w:tc>
        <w:tc>
          <w:tcPr>
            <w:tcW w:w="563" w:type="dxa"/>
            <w:tcBorders>
              <w:bottom w:val="single" w:sz="2" w:space="0" w:color="000000"/>
            </w:tcBorders>
          </w:tcPr>
          <w:p w:rsidR="004E4FAA" w:rsidRDefault="00866C7E">
            <w:pPr>
              <w:pStyle w:val="TableParagraph"/>
              <w:spacing w:before="31"/>
              <w:ind w:left="226"/>
              <w:jc w:val="center"/>
              <w:rPr>
                <w:rFonts w:ascii="Arial"/>
                <w:sz w:val="12"/>
              </w:rPr>
            </w:pPr>
            <w:r>
              <w:rPr>
                <w:rFonts w:ascii="Arial"/>
                <w:color w:val="010101"/>
                <w:spacing w:val="-2"/>
                <w:w w:val="110"/>
                <w:sz w:val="12"/>
              </w:rPr>
              <w:t>1,692</w:t>
            </w:r>
          </w:p>
        </w:tc>
      </w:tr>
      <w:tr w:rsidR="004E4FAA">
        <w:trPr>
          <w:trHeight w:val="146"/>
        </w:trPr>
        <w:tc>
          <w:tcPr>
            <w:tcW w:w="3437" w:type="dxa"/>
          </w:tcPr>
          <w:p w:rsidR="004E4FAA" w:rsidRDefault="00866C7E">
            <w:pPr>
              <w:pStyle w:val="TableParagraph"/>
              <w:tabs>
                <w:tab w:val="right" w:pos="3090"/>
              </w:tabs>
              <w:spacing w:before="10" w:line="116" w:lineRule="exact"/>
              <w:ind w:left="8"/>
              <w:jc w:val="left"/>
              <w:rPr>
                <w:rFonts w:ascii="Arial"/>
                <w:sz w:val="12"/>
              </w:rPr>
            </w:pPr>
            <w:r>
              <w:rPr>
                <w:rFonts w:ascii="Arial"/>
                <w:b/>
                <w:color w:val="010101"/>
                <w:sz w:val="13"/>
              </w:rPr>
              <w:t>Closing cash</w:t>
            </w:r>
            <w:r>
              <w:rPr>
                <w:rFonts w:ascii="Arial"/>
                <w:b/>
                <w:color w:val="010101"/>
                <w:spacing w:val="-1"/>
                <w:sz w:val="13"/>
              </w:rPr>
              <w:t xml:space="preserve"> </w:t>
            </w:r>
            <w:r>
              <w:rPr>
                <w:rFonts w:ascii="Arial"/>
                <w:b/>
                <w:color w:val="010101"/>
                <w:sz w:val="13"/>
              </w:rPr>
              <w:t>and</w:t>
            </w:r>
            <w:r>
              <w:rPr>
                <w:rFonts w:ascii="Arial"/>
                <w:b/>
                <w:color w:val="010101"/>
                <w:spacing w:val="-2"/>
                <w:sz w:val="13"/>
              </w:rPr>
              <w:t xml:space="preserve"> </w:t>
            </w:r>
            <w:r>
              <w:rPr>
                <w:rFonts w:ascii="Arial"/>
                <w:b/>
                <w:color w:val="010101"/>
                <w:sz w:val="13"/>
              </w:rPr>
              <w:t>cash</w:t>
            </w:r>
            <w:r>
              <w:rPr>
                <w:rFonts w:ascii="Arial"/>
                <w:b/>
                <w:color w:val="010101"/>
                <w:spacing w:val="4"/>
                <w:sz w:val="13"/>
              </w:rPr>
              <w:t xml:space="preserve"> </w:t>
            </w:r>
            <w:r>
              <w:rPr>
                <w:rFonts w:ascii="Arial"/>
                <w:b/>
                <w:color w:val="010101"/>
                <w:spacing w:val="-2"/>
                <w:sz w:val="13"/>
              </w:rPr>
              <w:t>equivalents</w:t>
            </w:r>
            <w:r>
              <w:rPr>
                <w:rFonts w:ascii="Arial"/>
                <w:b/>
                <w:color w:val="010101"/>
                <w:sz w:val="13"/>
              </w:rPr>
              <w:tab/>
            </w:r>
            <w:r>
              <w:rPr>
                <w:rFonts w:ascii="Arial"/>
                <w:color w:val="010101"/>
                <w:spacing w:val="-10"/>
                <w:sz w:val="12"/>
              </w:rPr>
              <w:t>4</w:t>
            </w:r>
          </w:p>
        </w:tc>
        <w:tc>
          <w:tcPr>
            <w:tcW w:w="783" w:type="dxa"/>
            <w:tcBorders>
              <w:top w:val="single" w:sz="2" w:space="0" w:color="000000"/>
              <w:bottom w:val="single" w:sz="8" w:space="0" w:color="000000"/>
            </w:tcBorders>
          </w:tcPr>
          <w:p w:rsidR="004E4FAA" w:rsidRDefault="00866C7E">
            <w:pPr>
              <w:pStyle w:val="TableParagraph"/>
              <w:spacing w:before="10" w:line="116" w:lineRule="exact"/>
              <w:ind w:left="200" w:right="21"/>
              <w:jc w:val="center"/>
              <w:rPr>
                <w:rFonts w:ascii="Arial"/>
                <w:b/>
                <w:sz w:val="13"/>
              </w:rPr>
            </w:pPr>
            <w:r>
              <w:rPr>
                <w:rFonts w:ascii="Arial"/>
                <w:b/>
                <w:color w:val="010101"/>
                <w:spacing w:val="-2"/>
                <w:sz w:val="13"/>
              </w:rPr>
              <w:t>2,839</w:t>
            </w:r>
          </w:p>
        </w:tc>
        <w:tc>
          <w:tcPr>
            <w:tcW w:w="698" w:type="dxa"/>
            <w:tcBorders>
              <w:top w:val="single" w:sz="2" w:space="0" w:color="000000"/>
              <w:bottom w:val="single" w:sz="8" w:space="0" w:color="000000"/>
            </w:tcBorders>
          </w:tcPr>
          <w:p w:rsidR="004E4FAA" w:rsidRDefault="00866C7E">
            <w:pPr>
              <w:pStyle w:val="TableParagraph"/>
              <w:spacing w:before="10" w:line="116" w:lineRule="exact"/>
              <w:ind w:right="138"/>
              <w:rPr>
                <w:rFonts w:ascii="Arial"/>
                <w:b/>
                <w:sz w:val="13"/>
              </w:rPr>
            </w:pPr>
            <w:r>
              <w:rPr>
                <w:rFonts w:ascii="Arial"/>
                <w:b/>
                <w:color w:val="010101"/>
                <w:spacing w:val="-2"/>
                <w:sz w:val="13"/>
              </w:rPr>
              <w:t>4,146</w:t>
            </w:r>
          </w:p>
        </w:tc>
        <w:tc>
          <w:tcPr>
            <w:tcW w:w="790" w:type="dxa"/>
            <w:tcBorders>
              <w:top w:val="single" w:sz="2" w:space="0" w:color="000000"/>
              <w:bottom w:val="single" w:sz="8" w:space="0" w:color="000000"/>
            </w:tcBorders>
          </w:tcPr>
          <w:p w:rsidR="004E4FAA" w:rsidRDefault="00866C7E">
            <w:pPr>
              <w:pStyle w:val="TableParagraph"/>
              <w:spacing w:before="10" w:line="116" w:lineRule="exact"/>
              <w:ind w:left="88" w:right="98"/>
              <w:jc w:val="center"/>
              <w:rPr>
                <w:rFonts w:ascii="Arial"/>
                <w:b/>
                <w:sz w:val="13"/>
              </w:rPr>
            </w:pPr>
            <w:r>
              <w:rPr>
                <w:rFonts w:ascii="Arial"/>
                <w:b/>
                <w:color w:val="010101"/>
                <w:spacing w:val="-2"/>
                <w:sz w:val="13"/>
              </w:rPr>
              <w:t>4,133</w:t>
            </w:r>
          </w:p>
        </w:tc>
        <w:tc>
          <w:tcPr>
            <w:tcW w:w="787" w:type="dxa"/>
            <w:tcBorders>
              <w:top w:val="single" w:sz="2" w:space="0" w:color="000000"/>
              <w:bottom w:val="single" w:sz="8" w:space="0" w:color="000000"/>
            </w:tcBorders>
          </w:tcPr>
          <w:p w:rsidR="004E4FAA" w:rsidRDefault="00866C7E">
            <w:pPr>
              <w:pStyle w:val="TableParagraph"/>
              <w:spacing w:before="10" w:line="116" w:lineRule="exact"/>
              <w:ind w:right="138"/>
              <w:rPr>
                <w:rFonts w:ascii="Arial"/>
                <w:b/>
                <w:sz w:val="13"/>
              </w:rPr>
            </w:pPr>
            <w:r>
              <w:rPr>
                <w:rFonts w:ascii="Arial"/>
                <w:b/>
                <w:color w:val="010101"/>
                <w:spacing w:val="-2"/>
                <w:sz w:val="13"/>
              </w:rPr>
              <w:t>4,146</w:t>
            </w:r>
          </w:p>
        </w:tc>
        <w:tc>
          <w:tcPr>
            <w:tcW w:w="563" w:type="dxa"/>
            <w:tcBorders>
              <w:top w:val="single" w:sz="2" w:space="0" w:color="000000"/>
              <w:bottom w:val="single" w:sz="8" w:space="0" w:color="000000"/>
            </w:tcBorders>
          </w:tcPr>
          <w:p w:rsidR="004E4FAA" w:rsidRDefault="00866C7E">
            <w:pPr>
              <w:pStyle w:val="TableParagraph"/>
              <w:spacing w:before="10" w:line="116" w:lineRule="exact"/>
              <w:ind w:left="220"/>
              <w:jc w:val="center"/>
              <w:rPr>
                <w:rFonts w:ascii="Arial"/>
                <w:b/>
                <w:sz w:val="13"/>
              </w:rPr>
            </w:pPr>
            <w:r>
              <w:rPr>
                <w:rFonts w:ascii="Arial"/>
                <w:b/>
                <w:color w:val="010101"/>
                <w:spacing w:val="-2"/>
                <w:sz w:val="13"/>
              </w:rPr>
              <w:t>4,133</w:t>
            </w:r>
          </w:p>
        </w:tc>
      </w:tr>
    </w:tbl>
    <w:p w:rsidR="004E4FAA" w:rsidRDefault="004E4FAA">
      <w:pPr>
        <w:pStyle w:val="BodyText"/>
        <w:spacing w:before="142"/>
        <w:rPr>
          <w:rFonts w:ascii="Arial"/>
          <w:b/>
          <w:sz w:val="13"/>
        </w:rPr>
      </w:pPr>
    </w:p>
    <w:p w:rsidR="004E4FAA" w:rsidRDefault="00866C7E">
      <w:pPr>
        <w:ind w:left="1138"/>
        <w:rPr>
          <w:rFonts w:ascii="Arial"/>
          <w:i/>
          <w:sz w:val="15"/>
        </w:rPr>
      </w:pPr>
      <w:r>
        <w:rPr>
          <w:rFonts w:ascii="Arial"/>
          <w:i/>
          <w:color w:val="010101"/>
          <w:sz w:val="15"/>
        </w:rPr>
        <w:t>The</w:t>
      </w:r>
      <w:r>
        <w:rPr>
          <w:rFonts w:ascii="Arial"/>
          <w:i/>
          <w:color w:val="010101"/>
          <w:spacing w:val="-11"/>
          <w:sz w:val="15"/>
        </w:rPr>
        <w:t xml:space="preserve"> </w:t>
      </w:r>
      <w:r>
        <w:rPr>
          <w:rFonts w:ascii="Arial"/>
          <w:i/>
          <w:color w:val="010101"/>
          <w:sz w:val="15"/>
        </w:rPr>
        <w:t>accompanying</w:t>
      </w:r>
      <w:r>
        <w:rPr>
          <w:rFonts w:ascii="Arial"/>
          <w:i/>
          <w:color w:val="010101"/>
          <w:spacing w:val="26"/>
          <w:sz w:val="15"/>
        </w:rPr>
        <w:t xml:space="preserve"> </w:t>
      </w:r>
      <w:r>
        <w:rPr>
          <w:rFonts w:ascii="Arial"/>
          <w:i/>
          <w:color w:val="010101"/>
          <w:sz w:val="15"/>
        </w:rPr>
        <w:t>notes</w:t>
      </w:r>
      <w:r>
        <w:rPr>
          <w:rFonts w:ascii="Arial"/>
          <w:i/>
          <w:color w:val="010101"/>
          <w:spacing w:val="-6"/>
          <w:sz w:val="15"/>
        </w:rPr>
        <w:t xml:space="preserve"> </w:t>
      </w:r>
      <w:r>
        <w:rPr>
          <w:rFonts w:ascii="Arial"/>
          <w:i/>
          <w:color w:val="010101"/>
          <w:sz w:val="15"/>
        </w:rPr>
        <w:t>form</w:t>
      </w:r>
      <w:r>
        <w:rPr>
          <w:rFonts w:ascii="Arial"/>
          <w:i/>
          <w:color w:val="010101"/>
          <w:spacing w:val="2"/>
          <w:sz w:val="15"/>
        </w:rPr>
        <w:t xml:space="preserve"> </w:t>
      </w:r>
      <w:r>
        <w:rPr>
          <w:rFonts w:ascii="Arial"/>
          <w:i/>
          <w:color w:val="010101"/>
          <w:sz w:val="15"/>
        </w:rPr>
        <w:t>part</w:t>
      </w:r>
      <w:r>
        <w:rPr>
          <w:rFonts w:ascii="Arial"/>
          <w:i/>
          <w:color w:val="010101"/>
          <w:spacing w:val="-2"/>
          <w:sz w:val="15"/>
        </w:rPr>
        <w:t xml:space="preserve"> </w:t>
      </w:r>
      <w:r>
        <w:rPr>
          <w:rFonts w:ascii="Arial"/>
          <w:i/>
          <w:color w:val="010101"/>
          <w:sz w:val="15"/>
        </w:rPr>
        <w:t>of</w:t>
      </w:r>
      <w:r>
        <w:rPr>
          <w:rFonts w:ascii="Arial"/>
          <w:i/>
          <w:color w:val="010101"/>
          <w:spacing w:val="3"/>
          <w:sz w:val="15"/>
        </w:rPr>
        <w:t xml:space="preserve"> </w:t>
      </w:r>
      <w:r>
        <w:rPr>
          <w:rFonts w:ascii="Arial"/>
          <w:i/>
          <w:color w:val="010101"/>
          <w:sz w:val="15"/>
        </w:rPr>
        <w:t>these</w:t>
      </w:r>
      <w:r>
        <w:rPr>
          <w:rFonts w:ascii="Arial"/>
          <w:i/>
          <w:color w:val="010101"/>
          <w:spacing w:val="-10"/>
          <w:sz w:val="15"/>
        </w:rPr>
        <w:t xml:space="preserve"> </w:t>
      </w:r>
      <w:r>
        <w:rPr>
          <w:rFonts w:ascii="Arial"/>
          <w:i/>
          <w:color w:val="010101"/>
          <w:sz w:val="15"/>
        </w:rPr>
        <w:t>financial</w:t>
      </w:r>
      <w:r>
        <w:rPr>
          <w:rFonts w:ascii="Arial"/>
          <w:i/>
          <w:color w:val="010101"/>
          <w:spacing w:val="5"/>
          <w:sz w:val="15"/>
        </w:rPr>
        <w:t xml:space="preserve"> </w:t>
      </w:r>
      <w:r>
        <w:rPr>
          <w:rFonts w:ascii="Arial"/>
          <w:i/>
          <w:color w:val="010101"/>
          <w:spacing w:val="-2"/>
          <w:sz w:val="15"/>
        </w:rPr>
        <w:t>statements.</w:t>
      </w: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rPr>
          <w:rFonts w:ascii="Arial"/>
          <w:i/>
          <w:sz w:val="15"/>
        </w:rPr>
      </w:pPr>
    </w:p>
    <w:p w:rsidR="004E4FAA" w:rsidRDefault="004E4FAA">
      <w:pPr>
        <w:pStyle w:val="BodyText"/>
        <w:spacing w:before="76"/>
        <w:rPr>
          <w:rFonts w:ascii="Arial"/>
          <w:i/>
          <w:sz w:val="15"/>
        </w:rPr>
      </w:pPr>
    </w:p>
    <w:p w:rsidR="004E4FAA" w:rsidRDefault="00866C7E">
      <w:pPr>
        <w:spacing w:before="1"/>
        <w:ind w:right="531"/>
        <w:jc w:val="center"/>
        <w:rPr>
          <w:rFonts w:ascii="Arial"/>
          <w:sz w:val="13"/>
        </w:rPr>
      </w:pPr>
      <w:r>
        <w:rPr>
          <w:rFonts w:ascii="Arial"/>
          <w:color w:val="010101"/>
          <w:spacing w:val="-10"/>
          <w:w w:val="105"/>
          <w:sz w:val="13"/>
        </w:rPr>
        <w:t>6</w:t>
      </w:r>
    </w:p>
    <w:p w:rsidR="004E4FAA" w:rsidRDefault="004E4FAA">
      <w:pPr>
        <w:jc w:val="center"/>
        <w:rPr>
          <w:rFonts w:ascii="Arial"/>
          <w:sz w:val="13"/>
        </w:rPr>
        <w:sectPr w:rsidR="004E4FAA">
          <w:pgSz w:w="11910" w:h="16850"/>
          <w:pgMar w:top="1580" w:right="708" w:bottom="820" w:left="1275" w:header="0" w:footer="621" w:gutter="0"/>
          <w:cols w:space="720"/>
        </w:sectPr>
      </w:pPr>
    </w:p>
    <w:p w:rsidR="004E4FAA" w:rsidRDefault="00866C7E">
      <w:pPr>
        <w:spacing w:before="66"/>
        <w:ind w:right="430"/>
        <w:jc w:val="center"/>
        <w:rPr>
          <w:rFonts w:ascii="Arial"/>
          <w:b/>
          <w:sz w:val="16"/>
        </w:rPr>
      </w:pPr>
      <w:r>
        <w:rPr>
          <w:rFonts w:ascii="Arial"/>
          <w:b/>
          <w:color w:val="030303"/>
          <w:w w:val="115"/>
          <w:sz w:val="16"/>
        </w:rPr>
        <w:lastRenderedPageBreak/>
        <w:t>Independent</w:t>
      </w:r>
      <w:r>
        <w:rPr>
          <w:rFonts w:ascii="Arial"/>
          <w:b/>
          <w:color w:val="030303"/>
          <w:spacing w:val="-6"/>
          <w:w w:val="115"/>
          <w:sz w:val="16"/>
        </w:rPr>
        <w:t xml:space="preserve"> </w:t>
      </w:r>
      <w:r>
        <w:rPr>
          <w:rFonts w:ascii="Arial"/>
          <w:b/>
          <w:color w:val="030303"/>
          <w:w w:val="115"/>
          <w:sz w:val="16"/>
        </w:rPr>
        <w:t>Liquor</w:t>
      </w:r>
      <w:r>
        <w:rPr>
          <w:rFonts w:ascii="Arial"/>
          <w:b/>
          <w:color w:val="030303"/>
          <w:spacing w:val="-13"/>
          <w:w w:val="115"/>
          <w:sz w:val="16"/>
        </w:rPr>
        <w:t xml:space="preserve"> </w:t>
      </w:r>
      <w:r>
        <w:rPr>
          <w:rFonts w:ascii="Arial"/>
          <w:b/>
          <w:color w:val="030303"/>
          <w:w w:val="115"/>
          <w:sz w:val="16"/>
        </w:rPr>
        <w:t>and</w:t>
      </w:r>
      <w:r>
        <w:rPr>
          <w:rFonts w:ascii="Arial"/>
          <w:b/>
          <w:color w:val="030303"/>
          <w:spacing w:val="-13"/>
          <w:w w:val="115"/>
          <w:sz w:val="16"/>
        </w:rPr>
        <w:t xml:space="preserve"> </w:t>
      </w:r>
      <w:r>
        <w:rPr>
          <w:rFonts w:ascii="Arial"/>
          <w:b/>
          <w:color w:val="030303"/>
          <w:w w:val="115"/>
          <w:sz w:val="16"/>
        </w:rPr>
        <w:t>Gaming</w:t>
      </w:r>
      <w:r>
        <w:rPr>
          <w:rFonts w:ascii="Arial"/>
          <w:b/>
          <w:color w:val="030303"/>
          <w:spacing w:val="-12"/>
          <w:w w:val="115"/>
          <w:sz w:val="16"/>
        </w:rPr>
        <w:t xml:space="preserve"> </w:t>
      </w:r>
      <w:r>
        <w:rPr>
          <w:rFonts w:ascii="Arial"/>
          <w:b/>
          <w:color w:val="030303"/>
          <w:spacing w:val="-2"/>
          <w:w w:val="115"/>
          <w:sz w:val="16"/>
        </w:rPr>
        <w:t>Authority</w:t>
      </w:r>
    </w:p>
    <w:p w:rsidR="004E4FAA" w:rsidRDefault="00866C7E">
      <w:pPr>
        <w:spacing w:before="109" w:line="244" w:lineRule="auto"/>
        <w:ind w:left="3393" w:right="3841"/>
        <w:jc w:val="center"/>
        <w:rPr>
          <w:rFonts w:ascii="Arial"/>
          <w:b/>
          <w:sz w:val="16"/>
        </w:rPr>
      </w:pPr>
      <w:r>
        <w:rPr>
          <w:rFonts w:ascii="Arial"/>
          <w:b/>
          <w:color w:val="030303"/>
          <w:w w:val="105"/>
          <w:sz w:val="16"/>
        </w:rPr>
        <w:t>Notes</w:t>
      </w:r>
      <w:r>
        <w:rPr>
          <w:rFonts w:ascii="Arial"/>
          <w:b/>
          <w:color w:val="030303"/>
          <w:spacing w:val="-11"/>
          <w:w w:val="105"/>
          <w:sz w:val="16"/>
        </w:rPr>
        <w:t xml:space="preserve"> </w:t>
      </w:r>
      <w:r>
        <w:rPr>
          <w:rFonts w:ascii="Arial"/>
          <w:b/>
          <w:color w:val="030303"/>
          <w:w w:val="105"/>
          <w:sz w:val="16"/>
        </w:rPr>
        <w:t>to</w:t>
      </w:r>
      <w:r>
        <w:rPr>
          <w:rFonts w:ascii="Arial"/>
          <w:b/>
          <w:color w:val="030303"/>
          <w:spacing w:val="-12"/>
          <w:w w:val="105"/>
          <w:sz w:val="16"/>
        </w:rPr>
        <w:t xml:space="preserve"> </w:t>
      </w:r>
      <w:r>
        <w:rPr>
          <w:rFonts w:ascii="Arial"/>
          <w:b/>
          <w:color w:val="030303"/>
          <w:w w:val="105"/>
          <w:sz w:val="16"/>
        </w:rPr>
        <w:t>the</w:t>
      </w:r>
      <w:r>
        <w:rPr>
          <w:rFonts w:ascii="Arial"/>
          <w:b/>
          <w:color w:val="030303"/>
          <w:spacing w:val="-11"/>
          <w:w w:val="105"/>
          <w:sz w:val="16"/>
        </w:rPr>
        <w:t xml:space="preserve"> </w:t>
      </w:r>
      <w:r>
        <w:rPr>
          <w:rFonts w:ascii="Arial"/>
          <w:b/>
          <w:color w:val="030303"/>
          <w:w w:val="105"/>
          <w:sz w:val="16"/>
        </w:rPr>
        <w:t>financial</w:t>
      </w:r>
      <w:r>
        <w:rPr>
          <w:rFonts w:ascii="Arial"/>
          <w:b/>
          <w:color w:val="030303"/>
          <w:spacing w:val="-6"/>
          <w:w w:val="105"/>
          <w:sz w:val="16"/>
        </w:rPr>
        <w:t xml:space="preserve"> </w:t>
      </w:r>
      <w:r>
        <w:rPr>
          <w:rFonts w:ascii="Arial"/>
          <w:b/>
          <w:color w:val="030303"/>
          <w:w w:val="105"/>
          <w:sz w:val="16"/>
        </w:rPr>
        <w:t>statements for</w:t>
      </w:r>
      <w:r>
        <w:rPr>
          <w:rFonts w:ascii="Arial"/>
          <w:b/>
          <w:color w:val="030303"/>
          <w:spacing w:val="-6"/>
          <w:w w:val="105"/>
          <w:sz w:val="16"/>
        </w:rPr>
        <w:t xml:space="preserve"> </w:t>
      </w:r>
      <w:r>
        <w:rPr>
          <w:rFonts w:ascii="Arial"/>
          <w:b/>
          <w:color w:val="030303"/>
          <w:w w:val="105"/>
          <w:sz w:val="16"/>
        </w:rPr>
        <w:t>the year ended 30 June 2025</w:t>
      </w:r>
    </w:p>
    <w:p w:rsidR="004E4FAA" w:rsidRDefault="004E4FAA">
      <w:pPr>
        <w:pStyle w:val="BodyText"/>
        <w:spacing w:before="3"/>
        <w:rPr>
          <w:rFonts w:ascii="Arial"/>
          <w:b/>
          <w:sz w:val="16"/>
        </w:rPr>
      </w:pPr>
    </w:p>
    <w:p w:rsidR="004E4FAA" w:rsidRDefault="00866C7E">
      <w:pPr>
        <w:pStyle w:val="ListParagraph"/>
        <w:numPr>
          <w:ilvl w:val="0"/>
          <w:numId w:val="7"/>
        </w:numPr>
        <w:tabs>
          <w:tab w:val="left" w:pos="1569"/>
        </w:tabs>
        <w:rPr>
          <w:rFonts w:ascii="Arial"/>
          <w:b/>
          <w:sz w:val="16"/>
        </w:rPr>
      </w:pPr>
      <w:r>
        <w:rPr>
          <w:rFonts w:ascii="Arial"/>
          <w:b/>
          <w:color w:val="030303"/>
          <w:sz w:val="16"/>
        </w:rPr>
        <w:t>Statement</w:t>
      </w:r>
      <w:r>
        <w:rPr>
          <w:rFonts w:ascii="Arial"/>
          <w:b/>
          <w:color w:val="030303"/>
          <w:spacing w:val="27"/>
          <w:sz w:val="16"/>
        </w:rPr>
        <w:t xml:space="preserve"> </w:t>
      </w:r>
      <w:r>
        <w:rPr>
          <w:rFonts w:ascii="Arial"/>
          <w:b/>
          <w:color w:val="030303"/>
          <w:sz w:val="16"/>
        </w:rPr>
        <w:t>of</w:t>
      </w:r>
      <w:r>
        <w:rPr>
          <w:rFonts w:ascii="Arial"/>
          <w:b/>
          <w:color w:val="030303"/>
          <w:spacing w:val="14"/>
          <w:sz w:val="16"/>
        </w:rPr>
        <w:t xml:space="preserve"> </w:t>
      </w:r>
      <w:r>
        <w:rPr>
          <w:rFonts w:ascii="Arial"/>
          <w:b/>
          <w:color w:val="030303"/>
          <w:sz w:val="16"/>
        </w:rPr>
        <w:t>material</w:t>
      </w:r>
      <w:r>
        <w:rPr>
          <w:rFonts w:ascii="Arial"/>
          <w:b/>
          <w:color w:val="030303"/>
          <w:spacing w:val="27"/>
          <w:sz w:val="16"/>
        </w:rPr>
        <w:t xml:space="preserve"> </w:t>
      </w:r>
      <w:r>
        <w:rPr>
          <w:rFonts w:ascii="Arial"/>
          <w:b/>
          <w:color w:val="030303"/>
          <w:sz w:val="16"/>
        </w:rPr>
        <w:t>accounting</w:t>
      </w:r>
      <w:r>
        <w:rPr>
          <w:rFonts w:ascii="Arial"/>
          <w:b/>
          <w:color w:val="030303"/>
          <w:spacing w:val="23"/>
          <w:sz w:val="16"/>
        </w:rPr>
        <w:t xml:space="preserve"> </w:t>
      </w:r>
      <w:r>
        <w:rPr>
          <w:rFonts w:ascii="Arial"/>
          <w:b/>
          <w:color w:val="030303"/>
          <w:sz w:val="16"/>
        </w:rPr>
        <w:t>policy</w:t>
      </w:r>
      <w:r>
        <w:rPr>
          <w:rFonts w:ascii="Arial"/>
          <w:b/>
          <w:color w:val="030303"/>
          <w:spacing w:val="21"/>
          <w:sz w:val="16"/>
        </w:rPr>
        <w:t xml:space="preserve"> </w:t>
      </w:r>
      <w:r>
        <w:rPr>
          <w:rFonts w:ascii="Arial"/>
          <w:b/>
          <w:color w:val="030303"/>
          <w:spacing w:val="-2"/>
          <w:sz w:val="16"/>
        </w:rPr>
        <w:t>information</w:t>
      </w:r>
    </w:p>
    <w:p w:rsidR="004E4FAA" w:rsidRDefault="004E4FAA">
      <w:pPr>
        <w:pStyle w:val="BodyText"/>
        <w:spacing w:before="1"/>
        <w:rPr>
          <w:rFonts w:ascii="Arial"/>
          <w:b/>
          <w:sz w:val="16"/>
        </w:rPr>
      </w:pPr>
    </w:p>
    <w:p w:rsidR="004E4FAA" w:rsidRDefault="00866C7E">
      <w:pPr>
        <w:pStyle w:val="ListParagraph"/>
        <w:numPr>
          <w:ilvl w:val="1"/>
          <w:numId w:val="7"/>
        </w:numPr>
        <w:tabs>
          <w:tab w:val="left" w:pos="1460"/>
        </w:tabs>
        <w:spacing w:before="1"/>
        <w:ind w:left="1460" w:hanging="326"/>
        <w:rPr>
          <w:rFonts w:ascii="Arial"/>
          <w:b/>
          <w:color w:val="030303"/>
          <w:sz w:val="15"/>
        </w:rPr>
      </w:pPr>
      <w:r>
        <w:rPr>
          <w:rFonts w:ascii="Arial"/>
          <w:b/>
          <w:color w:val="030303"/>
          <w:sz w:val="15"/>
        </w:rPr>
        <w:t>Reporting</w:t>
      </w:r>
      <w:r>
        <w:rPr>
          <w:rFonts w:ascii="Arial"/>
          <w:b/>
          <w:color w:val="030303"/>
          <w:spacing w:val="-2"/>
          <w:sz w:val="15"/>
        </w:rPr>
        <w:t xml:space="preserve"> entity</w:t>
      </w:r>
    </w:p>
    <w:p w:rsidR="004E4FAA" w:rsidRDefault="00866C7E">
      <w:pPr>
        <w:spacing w:before="96"/>
        <w:ind w:left="1137" w:right="1570" w:hanging="4"/>
        <w:jc w:val="both"/>
        <w:rPr>
          <w:rFonts w:ascii="Arial"/>
          <w:sz w:val="15"/>
        </w:rPr>
      </w:pPr>
      <w:r>
        <w:rPr>
          <w:rFonts w:ascii="Arial"/>
          <w:color w:val="030303"/>
          <w:sz w:val="15"/>
        </w:rPr>
        <w:t>The</w:t>
      </w:r>
      <w:r>
        <w:rPr>
          <w:rFonts w:ascii="Arial"/>
          <w:color w:val="030303"/>
          <w:spacing w:val="-7"/>
          <w:sz w:val="15"/>
        </w:rPr>
        <w:t xml:space="preserve"> </w:t>
      </w:r>
      <w:r>
        <w:rPr>
          <w:rFonts w:ascii="Arial"/>
          <w:color w:val="030303"/>
          <w:sz w:val="15"/>
        </w:rPr>
        <w:t>Independent Liquor and</w:t>
      </w:r>
      <w:r>
        <w:rPr>
          <w:rFonts w:ascii="Arial"/>
          <w:color w:val="030303"/>
          <w:spacing w:val="-11"/>
          <w:sz w:val="15"/>
        </w:rPr>
        <w:t xml:space="preserve"> </w:t>
      </w:r>
      <w:r>
        <w:rPr>
          <w:rFonts w:ascii="Arial"/>
          <w:color w:val="030303"/>
          <w:sz w:val="15"/>
        </w:rPr>
        <w:t>Gaming Authority</w:t>
      </w:r>
      <w:r>
        <w:rPr>
          <w:rFonts w:ascii="Arial"/>
          <w:color w:val="030303"/>
          <w:spacing w:val="-1"/>
          <w:sz w:val="15"/>
        </w:rPr>
        <w:t xml:space="preserve"> </w:t>
      </w:r>
      <w:r>
        <w:rPr>
          <w:rFonts w:ascii="Arial"/>
          <w:color w:val="030303"/>
          <w:sz w:val="15"/>
        </w:rPr>
        <w:t>("the</w:t>
      </w:r>
      <w:r>
        <w:rPr>
          <w:rFonts w:ascii="Arial"/>
          <w:color w:val="030303"/>
          <w:spacing w:val="-1"/>
          <w:sz w:val="15"/>
        </w:rPr>
        <w:t xml:space="preserve"> </w:t>
      </w:r>
      <w:r>
        <w:rPr>
          <w:rFonts w:ascii="Arial"/>
          <w:color w:val="030303"/>
          <w:sz w:val="15"/>
        </w:rPr>
        <w:t>Authority") is</w:t>
      </w:r>
      <w:r>
        <w:rPr>
          <w:rFonts w:ascii="Arial"/>
          <w:color w:val="030303"/>
          <w:spacing w:val="-11"/>
          <w:sz w:val="15"/>
        </w:rPr>
        <w:t xml:space="preserve"> </w:t>
      </w:r>
      <w:r>
        <w:rPr>
          <w:rFonts w:ascii="Arial"/>
          <w:color w:val="030303"/>
          <w:sz w:val="15"/>
        </w:rPr>
        <w:t>a</w:t>
      </w:r>
      <w:r>
        <w:rPr>
          <w:rFonts w:ascii="Arial"/>
          <w:color w:val="030303"/>
          <w:spacing w:val="-10"/>
          <w:sz w:val="15"/>
        </w:rPr>
        <w:t xml:space="preserve"> </w:t>
      </w:r>
      <w:r>
        <w:rPr>
          <w:rFonts w:ascii="Arial"/>
          <w:color w:val="030303"/>
          <w:sz w:val="15"/>
        </w:rPr>
        <w:t>NSW</w:t>
      </w:r>
      <w:r>
        <w:rPr>
          <w:rFonts w:ascii="Arial"/>
          <w:color w:val="030303"/>
          <w:spacing w:val="-11"/>
          <w:sz w:val="15"/>
        </w:rPr>
        <w:t xml:space="preserve"> </w:t>
      </w:r>
      <w:r>
        <w:rPr>
          <w:rFonts w:ascii="Arial"/>
          <w:color w:val="030303"/>
          <w:sz w:val="15"/>
        </w:rPr>
        <w:t>government</w:t>
      </w:r>
      <w:r>
        <w:rPr>
          <w:rFonts w:ascii="Arial"/>
          <w:color w:val="030303"/>
          <w:spacing w:val="12"/>
          <w:sz w:val="15"/>
        </w:rPr>
        <w:t xml:space="preserve"> </w:t>
      </w:r>
      <w:r>
        <w:rPr>
          <w:rFonts w:ascii="Arial"/>
          <w:color w:val="030303"/>
          <w:sz w:val="15"/>
        </w:rPr>
        <w:t>entity</w:t>
      </w:r>
      <w:r>
        <w:rPr>
          <w:rFonts w:ascii="Arial"/>
          <w:color w:val="030303"/>
          <w:spacing w:val="-2"/>
          <w:sz w:val="15"/>
        </w:rPr>
        <w:t xml:space="preserve"> </w:t>
      </w:r>
      <w:r>
        <w:rPr>
          <w:rFonts w:ascii="Arial"/>
          <w:color w:val="030303"/>
          <w:sz w:val="15"/>
        </w:rPr>
        <w:t>that is</w:t>
      </w:r>
      <w:r>
        <w:rPr>
          <w:rFonts w:ascii="Arial"/>
          <w:color w:val="030303"/>
          <w:spacing w:val="-11"/>
          <w:sz w:val="15"/>
        </w:rPr>
        <w:t xml:space="preserve"> </w:t>
      </w:r>
      <w:r>
        <w:rPr>
          <w:rFonts w:ascii="Arial"/>
          <w:color w:val="030303"/>
          <w:sz w:val="15"/>
        </w:rPr>
        <w:t>controlled by</w:t>
      </w:r>
      <w:r>
        <w:rPr>
          <w:rFonts w:ascii="Arial"/>
          <w:color w:val="030303"/>
          <w:spacing w:val="-10"/>
          <w:sz w:val="15"/>
        </w:rPr>
        <w:t xml:space="preserve"> </w:t>
      </w:r>
      <w:r>
        <w:rPr>
          <w:rFonts w:ascii="Arial"/>
          <w:color w:val="030303"/>
          <w:sz w:val="15"/>
        </w:rPr>
        <w:t>the</w:t>
      </w:r>
      <w:r>
        <w:rPr>
          <w:rFonts w:ascii="Arial"/>
          <w:color w:val="030303"/>
          <w:spacing w:val="-7"/>
          <w:sz w:val="15"/>
        </w:rPr>
        <w:t xml:space="preserve"> </w:t>
      </w:r>
      <w:r>
        <w:rPr>
          <w:rFonts w:ascii="Arial"/>
          <w:color w:val="030303"/>
          <w:sz w:val="15"/>
        </w:rPr>
        <w:t>State</w:t>
      </w:r>
      <w:r>
        <w:rPr>
          <w:rFonts w:ascii="Arial"/>
          <w:color w:val="030303"/>
          <w:spacing w:val="-2"/>
          <w:sz w:val="15"/>
        </w:rPr>
        <w:t xml:space="preserve"> </w:t>
      </w:r>
      <w:r>
        <w:rPr>
          <w:rFonts w:ascii="Arial"/>
          <w:color w:val="030303"/>
          <w:sz w:val="15"/>
        </w:rPr>
        <w:t>of</w:t>
      </w:r>
      <w:r>
        <w:rPr>
          <w:rFonts w:ascii="Arial"/>
          <w:color w:val="030303"/>
          <w:spacing w:val="-7"/>
          <w:sz w:val="15"/>
        </w:rPr>
        <w:t xml:space="preserve"> </w:t>
      </w:r>
      <w:r>
        <w:rPr>
          <w:rFonts w:ascii="Arial"/>
          <w:color w:val="030303"/>
          <w:sz w:val="15"/>
        </w:rPr>
        <w:t>New</w:t>
      </w:r>
      <w:r>
        <w:rPr>
          <w:rFonts w:ascii="Arial"/>
          <w:color w:val="030303"/>
          <w:spacing w:val="-1"/>
          <w:sz w:val="15"/>
        </w:rPr>
        <w:t xml:space="preserve"> </w:t>
      </w:r>
      <w:r>
        <w:rPr>
          <w:rFonts w:ascii="Arial"/>
          <w:color w:val="030303"/>
          <w:sz w:val="15"/>
        </w:rPr>
        <w:t>South</w:t>
      </w:r>
      <w:r>
        <w:rPr>
          <w:rFonts w:ascii="Arial"/>
          <w:color w:val="030303"/>
          <w:spacing w:val="-5"/>
          <w:sz w:val="15"/>
        </w:rPr>
        <w:t xml:space="preserve"> </w:t>
      </w:r>
      <w:r>
        <w:rPr>
          <w:rFonts w:ascii="Arial"/>
          <w:color w:val="030303"/>
          <w:sz w:val="15"/>
        </w:rPr>
        <w:t>Wales, which</w:t>
      </w:r>
      <w:r>
        <w:rPr>
          <w:rFonts w:ascii="Arial"/>
          <w:color w:val="030303"/>
          <w:spacing w:val="-5"/>
          <w:sz w:val="15"/>
        </w:rPr>
        <w:t xml:space="preserve"> </w:t>
      </w:r>
      <w:r>
        <w:rPr>
          <w:rFonts w:ascii="Arial"/>
          <w:color w:val="030303"/>
          <w:sz w:val="15"/>
        </w:rPr>
        <w:t>is</w:t>
      </w:r>
      <w:r>
        <w:rPr>
          <w:rFonts w:ascii="Arial"/>
          <w:color w:val="030303"/>
          <w:spacing w:val="-5"/>
          <w:sz w:val="15"/>
        </w:rPr>
        <w:t xml:space="preserve"> </w:t>
      </w:r>
      <w:r>
        <w:rPr>
          <w:rFonts w:ascii="Arial"/>
          <w:color w:val="030303"/>
          <w:sz w:val="15"/>
        </w:rPr>
        <w:t>the</w:t>
      </w:r>
      <w:r>
        <w:rPr>
          <w:rFonts w:ascii="Arial"/>
          <w:color w:val="030303"/>
          <w:spacing w:val="-3"/>
          <w:sz w:val="15"/>
        </w:rPr>
        <w:t xml:space="preserve"> </w:t>
      </w:r>
      <w:r>
        <w:rPr>
          <w:rFonts w:ascii="Arial"/>
          <w:color w:val="030303"/>
          <w:sz w:val="15"/>
        </w:rPr>
        <w:t>ultimate parent</w:t>
      </w:r>
      <w:r>
        <w:rPr>
          <w:rFonts w:ascii="Arial"/>
          <w:color w:val="030303"/>
          <w:spacing w:val="21"/>
          <w:sz w:val="15"/>
        </w:rPr>
        <w:t xml:space="preserve"> </w:t>
      </w:r>
      <w:r>
        <w:rPr>
          <w:rFonts w:ascii="Arial"/>
          <w:color w:val="030303"/>
          <w:sz w:val="15"/>
        </w:rPr>
        <w:t>The Authority</w:t>
      </w:r>
      <w:r>
        <w:rPr>
          <w:rFonts w:ascii="Arial"/>
          <w:color w:val="030303"/>
          <w:spacing w:val="13"/>
          <w:sz w:val="15"/>
        </w:rPr>
        <w:t xml:space="preserve"> </w:t>
      </w:r>
      <w:r>
        <w:rPr>
          <w:rFonts w:ascii="Arial"/>
          <w:color w:val="030303"/>
          <w:sz w:val="15"/>
        </w:rPr>
        <w:t>is</w:t>
      </w:r>
      <w:r>
        <w:rPr>
          <w:rFonts w:ascii="Arial"/>
          <w:color w:val="030303"/>
          <w:spacing w:val="-11"/>
          <w:sz w:val="15"/>
        </w:rPr>
        <w:t xml:space="preserve"> </w:t>
      </w:r>
      <w:r>
        <w:rPr>
          <w:rFonts w:ascii="Arial"/>
          <w:color w:val="030303"/>
          <w:sz w:val="15"/>
        </w:rPr>
        <w:t>a</w:t>
      </w:r>
      <w:r>
        <w:rPr>
          <w:rFonts w:ascii="Arial"/>
          <w:color w:val="030303"/>
          <w:spacing w:val="-7"/>
          <w:sz w:val="15"/>
        </w:rPr>
        <w:t xml:space="preserve"> </w:t>
      </w:r>
      <w:r>
        <w:rPr>
          <w:rFonts w:ascii="Arial"/>
          <w:color w:val="030303"/>
          <w:sz w:val="15"/>
        </w:rPr>
        <w:t>not-for-profit</w:t>
      </w:r>
      <w:r>
        <w:rPr>
          <w:rFonts w:ascii="Arial"/>
          <w:color w:val="030303"/>
          <w:spacing w:val="-9"/>
          <w:sz w:val="15"/>
        </w:rPr>
        <w:t xml:space="preserve"> </w:t>
      </w:r>
      <w:r>
        <w:rPr>
          <w:rFonts w:ascii="Arial"/>
          <w:color w:val="030303"/>
          <w:sz w:val="15"/>
        </w:rPr>
        <w:t>entity (as profit is not its principal objective)</w:t>
      </w:r>
      <w:r>
        <w:rPr>
          <w:rFonts w:ascii="Arial"/>
          <w:color w:val="030303"/>
          <w:spacing w:val="32"/>
          <w:sz w:val="15"/>
        </w:rPr>
        <w:t xml:space="preserve"> </w:t>
      </w:r>
      <w:r>
        <w:rPr>
          <w:rFonts w:ascii="Arial"/>
          <w:color w:val="030303"/>
          <w:sz w:val="15"/>
        </w:rPr>
        <w:t>and it has no cash generating units.</w:t>
      </w:r>
    </w:p>
    <w:p w:rsidR="004E4FAA" w:rsidRDefault="004E4FAA">
      <w:pPr>
        <w:pStyle w:val="BodyText"/>
        <w:spacing w:before="12"/>
        <w:rPr>
          <w:rFonts w:ascii="Arial"/>
          <w:sz w:val="15"/>
        </w:rPr>
      </w:pPr>
    </w:p>
    <w:p w:rsidR="004E4FAA" w:rsidRDefault="00866C7E">
      <w:pPr>
        <w:spacing w:line="244" w:lineRule="auto"/>
        <w:ind w:left="1133" w:right="1562"/>
        <w:jc w:val="both"/>
        <w:rPr>
          <w:rFonts w:ascii="Arial"/>
          <w:i/>
          <w:sz w:val="15"/>
        </w:rPr>
      </w:pPr>
      <w:r>
        <w:rPr>
          <w:rFonts w:ascii="Arial"/>
          <w:color w:val="030303"/>
          <w:sz w:val="15"/>
        </w:rPr>
        <w:t xml:space="preserve">The Authority is a statutory body constituted under the </w:t>
      </w:r>
      <w:r>
        <w:rPr>
          <w:rFonts w:ascii="Arial"/>
          <w:i/>
          <w:color w:val="030303"/>
          <w:sz w:val="15"/>
        </w:rPr>
        <w:t xml:space="preserve">Gaming and Liquor Administration Act 2007 </w:t>
      </w:r>
      <w:r>
        <w:rPr>
          <w:rFonts w:ascii="Arial"/>
          <w:color w:val="030303"/>
          <w:sz w:val="15"/>
        </w:rPr>
        <w:t xml:space="preserve">with probity, investigations, licensing, disciplinary and merit review powers for the purposes of the </w:t>
      </w:r>
      <w:r>
        <w:rPr>
          <w:rFonts w:ascii="Arial"/>
          <w:i/>
          <w:color w:val="030303"/>
          <w:sz w:val="15"/>
        </w:rPr>
        <w:t>Liquor</w:t>
      </w:r>
      <w:r>
        <w:rPr>
          <w:rFonts w:ascii="Arial"/>
          <w:i/>
          <w:color w:val="030303"/>
          <w:spacing w:val="34"/>
          <w:sz w:val="15"/>
        </w:rPr>
        <w:t xml:space="preserve"> </w:t>
      </w:r>
      <w:r>
        <w:rPr>
          <w:rFonts w:ascii="Arial"/>
          <w:i/>
          <w:color w:val="030303"/>
          <w:sz w:val="15"/>
        </w:rPr>
        <w:t>Act 2007, the</w:t>
      </w:r>
      <w:r>
        <w:rPr>
          <w:rFonts w:ascii="Arial"/>
          <w:i/>
          <w:color w:val="030303"/>
          <w:spacing w:val="-9"/>
          <w:sz w:val="15"/>
        </w:rPr>
        <w:t xml:space="preserve"> </w:t>
      </w:r>
      <w:r>
        <w:rPr>
          <w:rFonts w:ascii="Arial"/>
          <w:i/>
          <w:color w:val="030303"/>
          <w:sz w:val="15"/>
        </w:rPr>
        <w:t>Gaming</w:t>
      </w:r>
      <w:r>
        <w:rPr>
          <w:rFonts w:ascii="Arial"/>
          <w:i/>
          <w:color w:val="030303"/>
          <w:spacing w:val="34"/>
          <w:sz w:val="15"/>
        </w:rPr>
        <w:t xml:space="preserve"> </w:t>
      </w:r>
      <w:r>
        <w:rPr>
          <w:rFonts w:ascii="Arial"/>
          <w:i/>
          <w:color w:val="030303"/>
          <w:sz w:val="15"/>
        </w:rPr>
        <w:t>Machines</w:t>
      </w:r>
      <w:r>
        <w:rPr>
          <w:rFonts w:ascii="Arial"/>
          <w:i/>
          <w:color w:val="030303"/>
          <w:spacing w:val="33"/>
          <w:sz w:val="15"/>
        </w:rPr>
        <w:t xml:space="preserve"> </w:t>
      </w:r>
      <w:r>
        <w:rPr>
          <w:rFonts w:ascii="Arial"/>
          <w:i/>
          <w:color w:val="030303"/>
          <w:sz w:val="15"/>
        </w:rPr>
        <w:t xml:space="preserve">Act 2001 </w:t>
      </w:r>
      <w:r>
        <w:rPr>
          <w:rFonts w:ascii="Arial"/>
          <w:color w:val="030303"/>
          <w:sz w:val="15"/>
        </w:rPr>
        <w:t xml:space="preserve">and the </w:t>
      </w:r>
      <w:r>
        <w:rPr>
          <w:rFonts w:ascii="Arial"/>
          <w:i/>
          <w:color w:val="030303"/>
          <w:sz w:val="15"/>
        </w:rPr>
        <w:t>Registered Clubs Act 1976.</w:t>
      </w:r>
    </w:p>
    <w:p w:rsidR="004E4FAA" w:rsidRDefault="004E4FAA">
      <w:pPr>
        <w:pStyle w:val="BodyText"/>
        <w:spacing w:before="6"/>
        <w:rPr>
          <w:rFonts w:ascii="Arial"/>
          <w:i/>
          <w:sz w:val="15"/>
        </w:rPr>
      </w:pPr>
    </w:p>
    <w:p w:rsidR="004E4FAA" w:rsidRDefault="00866C7E">
      <w:pPr>
        <w:spacing w:line="244" w:lineRule="auto"/>
        <w:ind w:left="1137" w:right="1564" w:hanging="3"/>
        <w:jc w:val="both"/>
        <w:rPr>
          <w:rFonts w:ascii="Arial"/>
          <w:sz w:val="15"/>
        </w:rPr>
      </w:pPr>
      <w:r>
        <w:rPr>
          <w:rFonts w:ascii="Arial"/>
          <w:color w:val="030303"/>
          <w:sz w:val="15"/>
        </w:rPr>
        <w:t>The Authority as</w:t>
      </w:r>
      <w:r>
        <w:rPr>
          <w:rFonts w:ascii="Arial"/>
          <w:color w:val="030303"/>
          <w:spacing w:val="-3"/>
          <w:sz w:val="15"/>
        </w:rPr>
        <w:t xml:space="preserve"> </w:t>
      </w:r>
      <w:r>
        <w:rPr>
          <w:rFonts w:ascii="Arial"/>
          <w:color w:val="030303"/>
          <w:sz w:val="15"/>
        </w:rPr>
        <w:t>a</w:t>
      </w:r>
      <w:r>
        <w:rPr>
          <w:rFonts w:ascii="Arial"/>
          <w:color w:val="030303"/>
          <w:spacing w:val="-10"/>
          <w:sz w:val="15"/>
        </w:rPr>
        <w:t xml:space="preserve"> </w:t>
      </w:r>
      <w:r>
        <w:rPr>
          <w:rFonts w:ascii="Arial"/>
          <w:color w:val="030303"/>
          <w:sz w:val="15"/>
        </w:rPr>
        <w:t>reporting</w:t>
      </w:r>
      <w:r>
        <w:rPr>
          <w:rFonts w:ascii="Arial"/>
          <w:color w:val="030303"/>
          <w:spacing w:val="-2"/>
          <w:sz w:val="15"/>
        </w:rPr>
        <w:t xml:space="preserve"> </w:t>
      </w:r>
      <w:r>
        <w:rPr>
          <w:rFonts w:ascii="Arial"/>
          <w:color w:val="030303"/>
          <w:sz w:val="15"/>
        </w:rPr>
        <w:t>entity</w:t>
      </w:r>
      <w:r>
        <w:rPr>
          <w:rFonts w:ascii="Arial"/>
          <w:color w:val="030303"/>
          <w:spacing w:val="-4"/>
          <w:sz w:val="15"/>
        </w:rPr>
        <w:t xml:space="preserve"> </w:t>
      </w:r>
      <w:r>
        <w:rPr>
          <w:rFonts w:ascii="Arial"/>
          <w:color w:val="030303"/>
          <w:sz w:val="15"/>
        </w:rPr>
        <w:t>comprises all</w:t>
      </w:r>
      <w:r>
        <w:rPr>
          <w:rFonts w:ascii="Arial"/>
          <w:color w:val="030303"/>
          <w:spacing w:val="-10"/>
          <w:sz w:val="15"/>
        </w:rPr>
        <w:t xml:space="preserve"> </w:t>
      </w:r>
      <w:r>
        <w:rPr>
          <w:rFonts w:ascii="Arial"/>
          <w:color w:val="030303"/>
          <w:sz w:val="15"/>
        </w:rPr>
        <w:t>the</w:t>
      </w:r>
      <w:r>
        <w:rPr>
          <w:rFonts w:ascii="Arial"/>
          <w:color w:val="030303"/>
          <w:spacing w:val="-7"/>
          <w:sz w:val="15"/>
        </w:rPr>
        <w:t xml:space="preserve"> </w:t>
      </w:r>
      <w:r>
        <w:rPr>
          <w:rFonts w:ascii="Arial"/>
          <w:color w:val="030303"/>
          <w:sz w:val="15"/>
        </w:rPr>
        <w:t>entities under</w:t>
      </w:r>
      <w:r>
        <w:rPr>
          <w:rFonts w:ascii="Arial"/>
          <w:color w:val="030303"/>
          <w:spacing w:val="-1"/>
          <w:sz w:val="15"/>
        </w:rPr>
        <w:t xml:space="preserve"> </w:t>
      </w:r>
      <w:r>
        <w:rPr>
          <w:rFonts w:ascii="Arial"/>
          <w:color w:val="030303"/>
          <w:sz w:val="15"/>
        </w:rPr>
        <w:t>its</w:t>
      </w:r>
      <w:r>
        <w:rPr>
          <w:rFonts w:ascii="Arial"/>
          <w:color w:val="030303"/>
          <w:spacing w:val="-10"/>
          <w:sz w:val="15"/>
        </w:rPr>
        <w:t xml:space="preserve"> </w:t>
      </w:r>
      <w:r>
        <w:rPr>
          <w:rFonts w:ascii="Arial"/>
          <w:color w:val="030303"/>
          <w:sz w:val="15"/>
        </w:rPr>
        <w:t>control, namely</w:t>
      </w:r>
      <w:r>
        <w:rPr>
          <w:rFonts w:ascii="Arial"/>
          <w:color w:val="030303"/>
          <w:spacing w:val="-6"/>
          <w:sz w:val="15"/>
        </w:rPr>
        <w:t xml:space="preserve"> </w:t>
      </w:r>
      <w:r>
        <w:rPr>
          <w:rFonts w:ascii="Arial"/>
          <w:color w:val="030303"/>
          <w:sz w:val="15"/>
        </w:rPr>
        <w:t>the</w:t>
      </w:r>
      <w:r>
        <w:rPr>
          <w:rFonts w:ascii="Arial"/>
          <w:color w:val="030303"/>
          <w:spacing w:val="-1"/>
          <w:sz w:val="15"/>
        </w:rPr>
        <w:t xml:space="preserve"> </w:t>
      </w:r>
      <w:r>
        <w:rPr>
          <w:rFonts w:ascii="Arial"/>
          <w:color w:val="030303"/>
          <w:sz w:val="15"/>
        </w:rPr>
        <w:t>Independent Liquor and Gaming Authority ('the Parent entity') and ILGA Staff Agency. ILGA Staff Agency's sole objective is to provide personnel services to the Parent entity.</w:t>
      </w:r>
    </w:p>
    <w:p w:rsidR="004E4FAA" w:rsidRDefault="004E4FAA">
      <w:pPr>
        <w:pStyle w:val="BodyText"/>
        <w:spacing w:before="6"/>
        <w:rPr>
          <w:rFonts w:ascii="Arial"/>
          <w:sz w:val="15"/>
        </w:rPr>
      </w:pPr>
    </w:p>
    <w:p w:rsidR="004E4FAA" w:rsidRDefault="00866C7E">
      <w:pPr>
        <w:spacing w:line="244" w:lineRule="auto"/>
        <w:ind w:left="1135" w:right="1565" w:firstLine="2"/>
        <w:jc w:val="both"/>
        <w:rPr>
          <w:rFonts w:ascii="Arial"/>
          <w:sz w:val="15"/>
        </w:rPr>
      </w:pPr>
      <w:r>
        <w:rPr>
          <w:rFonts w:ascii="Arial"/>
          <w:color w:val="030303"/>
          <w:sz w:val="15"/>
        </w:rPr>
        <w:t>In</w:t>
      </w:r>
      <w:r>
        <w:rPr>
          <w:rFonts w:ascii="Arial"/>
          <w:color w:val="030303"/>
          <w:spacing w:val="-3"/>
          <w:sz w:val="15"/>
        </w:rPr>
        <w:t xml:space="preserve"> </w:t>
      </w:r>
      <w:r>
        <w:rPr>
          <w:rFonts w:ascii="Arial"/>
          <w:color w:val="030303"/>
          <w:sz w:val="15"/>
        </w:rPr>
        <w:t>the process of preparing the consolidated financial statements for the reporting entity, consisting of the controlling and controlled entities, all inter-entity transactions and balances have been eliminated, and</w:t>
      </w:r>
      <w:r>
        <w:rPr>
          <w:rFonts w:ascii="Arial"/>
          <w:color w:val="030303"/>
          <w:spacing w:val="-2"/>
          <w:sz w:val="15"/>
        </w:rPr>
        <w:t xml:space="preserve"> </w:t>
      </w:r>
      <w:r>
        <w:rPr>
          <w:rFonts w:ascii="Arial"/>
          <w:color w:val="030303"/>
          <w:sz w:val="15"/>
        </w:rPr>
        <w:t>like transactions and other events are accounted for using uniform accounting policies.</w:t>
      </w:r>
    </w:p>
    <w:p w:rsidR="004E4FAA" w:rsidRDefault="004E4FAA">
      <w:pPr>
        <w:pStyle w:val="BodyText"/>
        <w:spacing w:before="7"/>
        <w:rPr>
          <w:rFonts w:ascii="Arial"/>
          <w:sz w:val="15"/>
        </w:rPr>
      </w:pPr>
    </w:p>
    <w:p w:rsidR="004E4FAA" w:rsidRDefault="00866C7E">
      <w:pPr>
        <w:ind w:left="1137" w:right="1576" w:hanging="3"/>
        <w:jc w:val="both"/>
        <w:rPr>
          <w:rFonts w:ascii="Arial"/>
          <w:sz w:val="15"/>
        </w:rPr>
      </w:pPr>
      <w:r>
        <w:rPr>
          <w:rFonts w:ascii="Arial"/>
          <w:color w:val="030303"/>
          <w:sz w:val="15"/>
        </w:rPr>
        <w:t>These consolidated financial statements have been authorised for issue by the Authority on the date the accompanying Statement by the Accountable Authority is signed.</w:t>
      </w:r>
    </w:p>
    <w:p w:rsidR="004E4FAA" w:rsidRDefault="004E4FAA">
      <w:pPr>
        <w:pStyle w:val="BodyText"/>
        <w:spacing w:before="11"/>
        <w:rPr>
          <w:rFonts w:ascii="Arial"/>
          <w:sz w:val="15"/>
        </w:rPr>
      </w:pPr>
    </w:p>
    <w:p w:rsidR="004E4FAA" w:rsidRDefault="00866C7E">
      <w:pPr>
        <w:pStyle w:val="ListParagraph"/>
        <w:numPr>
          <w:ilvl w:val="1"/>
          <w:numId w:val="7"/>
        </w:numPr>
        <w:tabs>
          <w:tab w:val="left" w:pos="1460"/>
        </w:tabs>
        <w:ind w:left="1460" w:hanging="326"/>
        <w:rPr>
          <w:rFonts w:ascii="Arial"/>
          <w:b/>
          <w:color w:val="030303"/>
          <w:sz w:val="15"/>
        </w:rPr>
      </w:pPr>
      <w:r>
        <w:rPr>
          <w:rFonts w:ascii="Arial"/>
          <w:b/>
          <w:color w:val="030303"/>
          <w:sz w:val="15"/>
        </w:rPr>
        <w:t>Basis</w:t>
      </w:r>
      <w:r>
        <w:rPr>
          <w:rFonts w:ascii="Arial"/>
          <w:b/>
          <w:color w:val="030303"/>
          <w:spacing w:val="-1"/>
          <w:sz w:val="15"/>
        </w:rPr>
        <w:t xml:space="preserve"> </w:t>
      </w:r>
      <w:r>
        <w:rPr>
          <w:rFonts w:ascii="Arial"/>
          <w:b/>
          <w:color w:val="030303"/>
          <w:sz w:val="15"/>
        </w:rPr>
        <w:t>of</w:t>
      </w:r>
      <w:r>
        <w:rPr>
          <w:rFonts w:ascii="Arial"/>
          <w:b/>
          <w:color w:val="030303"/>
          <w:spacing w:val="-1"/>
          <w:sz w:val="15"/>
        </w:rPr>
        <w:t xml:space="preserve"> </w:t>
      </w:r>
      <w:r>
        <w:rPr>
          <w:rFonts w:ascii="Arial"/>
          <w:b/>
          <w:color w:val="030303"/>
          <w:spacing w:val="-2"/>
          <w:sz w:val="15"/>
        </w:rPr>
        <w:t>preparation</w:t>
      </w:r>
    </w:p>
    <w:p w:rsidR="004E4FAA" w:rsidRDefault="00866C7E">
      <w:pPr>
        <w:spacing w:before="92" w:line="247" w:lineRule="auto"/>
        <w:ind w:left="1137" w:right="1559" w:hanging="3"/>
        <w:jc w:val="both"/>
        <w:rPr>
          <w:rFonts w:ascii="Arial"/>
          <w:sz w:val="15"/>
        </w:rPr>
      </w:pPr>
      <w:r>
        <w:rPr>
          <w:rFonts w:ascii="Arial"/>
          <w:color w:val="030303"/>
          <w:sz w:val="15"/>
        </w:rPr>
        <w:t>The Authority's financial statements are</w:t>
      </w:r>
      <w:r>
        <w:rPr>
          <w:rFonts w:ascii="Arial"/>
          <w:color w:val="030303"/>
          <w:spacing w:val="-1"/>
          <w:sz w:val="15"/>
        </w:rPr>
        <w:t xml:space="preserve"> </w:t>
      </w:r>
      <w:r>
        <w:rPr>
          <w:rFonts w:ascii="Arial"/>
          <w:color w:val="030303"/>
          <w:sz w:val="15"/>
        </w:rPr>
        <w:t>general purpose financial statements which</w:t>
      </w:r>
      <w:r>
        <w:rPr>
          <w:rFonts w:ascii="Arial"/>
          <w:color w:val="030303"/>
          <w:spacing w:val="-6"/>
          <w:sz w:val="15"/>
        </w:rPr>
        <w:t xml:space="preserve"> </w:t>
      </w:r>
      <w:r>
        <w:rPr>
          <w:rFonts w:ascii="Arial"/>
          <w:color w:val="030303"/>
          <w:sz w:val="15"/>
        </w:rPr>
        <w:t>have been</w:t>
      </w:r>
      <w:r>
        <w:rPr>
          <w:rFonts w:ascii="Arial"/>
          <w:color w:val="030303"/>
          <w:spacing w:val="-8"/>
          <w:sz w:val="15"/>
        </w:rPr>
        <w:t xml:space="preserve"> </w:t>
      </w:r>
      <w:r>
        <w:rPr>
          <w:rFonts w:ascii="Arial"/>
          <w:color w:val="030303"/>
          <w:sz w:val="15"/>
        </w:rPr>
        <w:t>prepared on an accrual basis and in accordance with:</w:t>
      </w:r>
    </w:p>
    <w:p w:rsidR="004E4FAA" w:rsidRDefault="00866C7E">
      <w:pPr>
        <w:pStyle w:val="ListParagraph"/>
        <w:numPr>
          <w:ilvl w:val="2"/>
          <w:numId w:val="7"/>
        </w:numPr>
        <w:tabs>
          <w:tab w:val="left" w:pos="1681"/>
        </w:tabs>
        <w:spacing w:before="101"/>
        <w:ind w:right="1565" w:hanging="273"/>
        <w:rPr>
          <w:rFonts w:ascii="Arial" w:hAnsi="Arial"/>
          <w:sz w:val="15"/>
        </w:rPr>
      </w:pPr>
      <w:r>
        <w:rPr>
          <w:rFonts w:ascii="Arial" w:hAnsi="Arial"/>
          <w:color w:val="030303"/>
          <w:sz w:val="15"/>
        </w:rPr>
        <w:t>applicable</w:t>
      </w:r>
      <w:r>
        <w:rPr>
          <w:rFonts w:ascii="Arial" w:hAnsi="Arial"/>
          <w:color w:val="030303"/>
          <w:spacing w:val="80"/>
          <w:sz w:val="15"/>
        </w:rPr>
        <w:t xml:space="preserve"> </w:t>
      </w:r>
      <w:r>
        <w:rPr>
          <w:rFonts w:ascii="Arial" w:hAnsi="Arial"/>
          <w:color w:val="030303"/>
          <w:sz w:val="15"/>
        </w:rPr>
        <w:t>Australian</w:t>
      </w:r>
      <w:r>
        <w:rPr>
          <w:rFonts w:ascii="Arial" w:hAnsi="Arial"/>
          <w:color w:val="030303"/>
          <w:spacing w:val="80"/>
          <w:sz w:val="15"/>
        </w:rPr>
        <w:t xml:space="preserve"> </w:t>
      </w:r>
      <w:r>
        <w:rPr>
          <w:rFonts w:ascii="Arial" w:hAnsi="Arial"/>
          <w:color w:val="030303"/>
          <w:sz w:val="15"/>
        </w:rPr>
        <w:t>Accounting</w:t>
      </w:r>
      <w:r>
        <w:rPr>
          <w:rFonts w:ascii="Arial" w:hAnsi="Arial"/>
          <w:color w:val="030303"/>
          <w:spacing w:val="80"/>
          <w:sz w:val="15"/>
        </w:rPr>
        <w:t xml:space="preserve"> </w:t>
      </w:r>
      <w:r>
        <w:rPr>
          <w:rFonts w:ascii="Arial" w:hAnsi="Arial"/>
          <w:color w:val="030303"/>
          <w:sz w:val="15"/>
        </w:rPr>
        <w:t>Standards</w:t>
      </w:r>
      <w:r>
        <w:rPr>
          <w:rFonts w:ascii="Arial" w:hAnsi="Arial"/>
          <w:color w:val="030303"/>
          <w:spacing w:val="80"/>
          <w:sz w:val="15"/>
        </w:rPr>
        <w:t xml:space="preserve"> </w:t>
      </w:r>
      <w:r>
        <w:rPr>
          <w:rFonts w:ascii="Arial" w:hAnsi="Arial"/>
          <w:color w:val="030303"/>
          <w:sz w:val="15"/>
        </w:rPr>
        <w:t>(AAS)</w:t>
      </w:r>
      <w:r>
        <w:rPr>
          <w:rFonts w:ascii="Arial" w:hAnsi="Arial"/>
          <w:color w:val="030303"/>
          <w:spacing w:val="80"/>
          <w:sz w:val="15"/>
        </w:rPr>
        <w:t xml:space="preserve"> </w:t>
      </w:r>
      <w:r>
        <w:rPr>
          <w:rFonts w:ascii="Arial" w:hAnsi="Arial"/>
          <w:color w:val="030303"/>
          <w:sz w:val="15"/>
        </w:rPr>
        <w:t>(which</w:t>
      </w:r>
      <w:r>
        <w:rPr>
          <w:rFonts w:ascii="Arial" w:hAnsi="Arial"/>
          <w:color w:val="030303"/>
          <w:spacing w:val="80"/>
          <w:sz w:val="15"/>
        </w:rPr>
        <w:t xml:space="preserve"> </w:t>
      </w:r>
      <w:r>
        <w:rPr>
          <w:rFonts w:ascii="Arial" w:hAnsi="Arial"/>
          <w:color w:val="030303"/>
          <w:sz w:val="15"/>
        </w:rPr>
        <w:t>include</w:t>
      </w:r>
      <w:r>
        <w:rPr>
          <w:rFonts w:ascii="Arial" w:hAnsi="Arial"/>
          <w:color w:val="030303"/>
          <w:spacing w:val="80"/>
          <w:sz w:val="15"/>
        </w:rPr>
        <w:t xml:space="preserve"> </w:t>
      </w:r>
      <w:r>
        <w:rPr>
          <w:rFonts w:ascii="Arial" w:hAnsi="Arial"/>
          <w:color w:val="030303"/>
          <w:sz w:val="15"/>
        </w:rPr>
        <w:t>Australian</w:t>
      </w:r>
      <w:r>
        <w:rPr>
          <w:rFonts w:ascii="Arial" w:hAnsi="Arial"/>
          <w:color w:val="030303"/>
          <w:spacing w:val="80"/>
          <w:sz w:val="15"/>
        </w:rPr>
        <w:t xml:space="preserve"> </w:t>
      </w:r>
      <w:r>
        <w:rPr>
          <w:rFonts w:ascii="Arial" w:hAnsi="Arial"/>
          <w:color w:val="030303"/>
          <w:sz w:val="15"/>
        </w:rPr>
        <w:t xml:space="preserve">Accounting </w:t>
      </w:r>
      <w:r>
        <w:rPr>
          <w:rFonts w:ascii="Arial" w:hAnsi="Arial"/>
          <w:color w:val="030303"/>
          <w:spacing w:val="-2"/>
          <w:sz w:val="15"/>
        </w:rPr>
        <w:t>Interpretations)</w:t>
      </w:r>
    </w:p>
    <w:p w:rsidR="004E4FAA" w:rsidRDefault="00866C7E">
      <w:pPr>
        <w:pStyle w:val="ListParagraph"/>
        <w:numPr>
          <w:ilvl w:val="2"/>
          <w:numId w:val="7"/>
        </w:numPr>
        <w:tabs>
          <w:tab w:val="left" w:pos="1678"/>
        </w:tabs>
        <w:spacing w:before="102"/>
        <w:ind w:left="1678" w:hanging="270"/>
        <w:rPr>
          <w:rFonts w:ascii="Arial" w:hAnsi="Arial"/>
          <w:sz w:val="15"/>
        </w:rPr>
      </w:pPr>
      <w:r>
        <w:rPr>
          <w:rFonts w:ascii="Arial" w:hAnsi="Arial"/>
          <w:color w:val="030303"/>
          <w:sz w:val="15"/>
        </w:rPr>
        <w:t>the</w:t>
      </w:r>
      <w:r>
        <w:rPr>
          <w:rFonts w:ascii="Arial" w:hAnsi="Arial"/>
          <w:color w:val="030303"/>
          <w:spacing w:val="-3"/>
          <w:sz w:val="15"/>
        </w:rPr>
        <w:t xml:space="preserve"> </w:t>
      </w:r>
      <w:r>
        <w:rPr>
          <w:rFonts w:ascii="Arial" w:hAnsi="Arial"/>
          <w:color w:val="030303"/>
          <w:sz w:val="15"/>
        </w:rPr>
        <w:t>requirements</w:t>
      </w:r>
      <w:r>
        <w:rPr>
          <w:rFonts w:ascii="Arial" w:hAnsi="Arial"/>
          <w:color w:val="030303"/>
          <w:spacing w:val="6"/>
          <w:sz w:val="15"/>
        </w:rPr>
        <w:t xml:space="preserve"> </w:t>
      </w:r>
      <w:r>
        <w:rPr>
          <w:rFonts w:ascii="Arial" w:hAnsi="Arial"/>
          <w:color w:val="030303"/>
          <w:sz w:val="15"/>
        </w:rPr>
        <w:t>of</w:t>
      </w:r>
      <w:r>
        <w:rPr>
          <w:rFonts w:ascii="Arial" w:hAnsi="Arial"/>
          <w:color w:val="030303"/>
          <w:spacing w:val="-5"/>
          <w:sz w:val="15"/>
        </w:rPr>
        <w:t xml:space="preserve"> </w:t>
      </w:r>
      <w:r>
        <w:rPr>
          <w:rFonts w:ascii="Arial" w:hAnsi="Arial"/>
          <w:color w:val="030303"/>
          <w:sz w:val="15"/>
        </w:rPr>
        <w:t>the</w:t>
      </w:r>
      <w:r>
        <w:rPr>
          <w:rFonts w:ascii="Arial" w:hAnsi="Arial"/>
          <w:color w:val="030303"/>
          <w:spacing w:val="-7"/>
          <w:sz w:val="15"/>
        </w:rPr>
        <w:t xml:space="preserve"> </w:t>
      </w:r>
      <w:r>
        <w:rPr>
          <w:rFonts w:ascii="Arial" w:hAnsi="Arial"/>
          <w:i/>
          <w:color w:val="030303"/>
          <w:sz w:val="15"/>
        </w:rPr>
        <w:t>Government</w:t>
      </w:r>
      <w:r>
        <w:rPr>
          <w:rFonts w:ascii="Arial" w:hAnsi="Arial"/>
          <w:i/>
          <w:color w:val="030303"/>
          <w:spacing w:val="13"/>
          <w:sz w:val="15"/>
        </w:rPr>
        <w:t xml:space="preserve"> </w:t>
      </w:r>
      <w:r>
        <w:rPr>
          <w:rFonts w:ascii="Arial" w:hAnsi="Arial"/>
          <w:i/>
          <w:color w:val="030303"/>
          <w:sz w:val="15"/>
        </w:rPr>
        <w:t>Sector</w:t>
      </w:r>
      <w:r>
        <w:rPr>
          <w:rFonts w:ascii="Arial" w:hAnsi="Arial"/>
          <w:i/>
          <w:color w:val="030303"/>
          <w:spacing w:val="6"/>
          <w:sz w:val="15"/>
        </w:rPr>
        <w:t xml:space="preserve"> </w:t>
      </w:r>
      <w:r>
        <w:rPr>
          <w:rFonts w:ascii="Arial" w:hAnsi="Arial"/>
          <w:i/>
          <w:color w:val="030303"/>
          <w:sz w:val="15"/>
        </w:rPr>
        <w:t>Finance</w:t>
      </w:r>
      <w:r>
        <w:rPr>
          <w:rFonts w:ascii="Arial" w:hAnsi="Arial"/>
          <w:i/>
          <w:color w:val="030303"/>
          <w:spacing w:val="6"/>
          <w:sz w:val="15"/>
        </w:rPr>
        <w:t xml:space="preserve"> </w:t>
      </w:r>
      <w:r>
        <w:rPr>
          <w:rFonts w:ascii="Arial" w:hAnsi="Arial"/>
          <w:i/>
          <w:color w:val="030303"/>
          <w:sz w:val="15"/>
        </w:rPr>
        <w:t>Act</w:t>
      </w:r>
      <w:r>
        <w:rPr>
          <w:rFonts w:ascii="Arial" w:hAnsi="Arial"/>
          <w:i/>
          <w:color w:val="030303"/>
          <w:spacing w:val="-3"/>
          <w:sz w:val="15"/>
        </w:rPr>
        <w:t xml:space="preserve"> </w:t>
      </w:r>
      <w:r>
        <w:rPr>
          <w:rFonts w:ascii="Arial" w:hAnsi="Arial"/>
          <w:i/>
          <w:color w:val="030303"/>
          <w:sz w:val="15"/>
        </w:rPr>
        <w:t>2018</w:t>
      </w:r>
      <w:r>
        <w:rPr>
          <w:rFonts w:ascii="Arial" w:hAnsi="Arial"/>
          <w:i/>
          <w:color w:val="030303"/>
          <w:spacing w:val="-2"/>
          <w:sz w:val="15"/>
        </w:rPr>
        <w:t xml:space="preserve"> </w:t>
      </w:r>
      <w:r>
        <w:rPr>
          <w:rFonts w:ascii="Arial" w:hAnsi="Arial"/>
          <w:color w:val="030303"/>
          <w:sz w:val="15"/>
        </w:rPr>
        <w:t>(GSF</w:t>
      </w:r>
      <w:r>
        <w:rPr>
          <w:rFonts w:ascii="Arial" w:hAnsi="Arial"/>
          <w:color w:val="030303"/>
          <w:spacing w:val="5"/>
          <w:sz w:val="15"/>
        </w:rPr>
        <w:t xml:space="preserve"> </w:t>
      </w:r>
      <w:r>
        <w:rPr>
          <w:rFonts w:ascii="Arial" w:hAnsi="Arial"/>
          <w:color w:val="030303"/>
          <w:sz w:val="15"/>
        </w:rPr>
        <w:t>Act),</w:t>
      </w:r>
      <w:r>
        <w:rPr>
          <w:rFonts w:ascii="Arial" w:hAnsi="Arial"/>
          <w:color w:val="030303"/>
          <w:spacing w:val="7"/>
          <w:sz w:val="15"/>
        </w:rPr>
        <w:t xml:space="preserve"> </w:t>
      </w:r>
      <w:r>
        <w:rPr>
          <w:rFonts w:ascii="Arial" w:hAnsi="Arial"/>
          <w:color w:val="030303"/>
          <w:spacing w:val="-5"/>
          <w:sz w:val="15"/>
        </w:rPr>
        <w:t>and</w:t>
      </w:r>
    </w:p>
    <w:p w:rsidR="004E4FAA" w:rsidRDefault="00866C7E">
      <w:pPr>
        <w:pStyle w:val="ListParagraph"/>
        <w:numPr>
          <w:ilvl w:val="2"/>
          <w:numId w:val="7"/>
        </w:numPr>
        <w:tabs>
          <w:tab w:val="left" w:pos="1677"/>
        </w:tabs>
        <w:spacing w:before="106"/>
        <w:ind w:left="1677" w:hanging="269"/>
        <w:rPr>
          <w:rFonts w:ascii="Arial" w:hAnsi="Arial"/>
          <w:sz w:val="15"/>
        </w:rPr>
      </w:pPr>
      <w:r>
        <w:rPr>
          <w:rFonts w:ascii="Arial" w:hAnsi="Arial"/>
          <w:color w:val="030303"/>
          <w:sz w:val="15"/>
        </w:rPr>
        <w:t>Treasurer's</w:t>
      </w:r>
      <w:r>
        <w:rPr>
          <w:rFonts w:ascii="Arial" w:hAnsi="Arial"/>
          <w:color w:val="030303"/>
          <w:spacing w:val="6"/>
          <w:sz w:val="15"/>
        </w:rPr>
        <w:t xml:space="preserve"> </w:t>
      </w:r>
      <w:r>
        <w:rPr>
          <w:rFonts w:ascii="Arial" w:hAnsi="Arial"/>
          <w:color w:val="030303"/>
          <w:sz w:val="15"/>
        </w:rPr>
        <w:t>Directions</w:t>
      </w:r>
      <w:r>
        <w:rPr>
          <w:rFonts w:ascii="Arial" w:hAnsi="Arial"/>
          <w:color w:val="030303"/>
          <w:spacing w:val="9"/>
          <w:sz w:val="15"/>
        </w:rPr>
        <w:t xml:space="preserve"> </w:t>
      </w:r>
      <w:r>
        <w:rPr>
          <w:rFonts w:ascii="Arial" w:hAnsi="Arial"/>
          <w:color w:val="030303"/>
          <w:sz w:val="15"/>
        </w:rPr>
        <w:t>issued</w:t>
      </w:r>
      <w:r>
        <w:rPr>
          <w:rFonts w:ascii="Arial" w:hAnsi="Arial"/>
          <w:color w:val="030303"/>
          <w:spacing w:val="3"/>
          <w:sz w:val="15"/>
        </w:rPr>
        <w:t xml:space="preserve"> </w:t>
      </w:r>
      <w:r>
        <w:rPr>
          <w:rFonts w:ascii="Arial" w:hAnsi="Arial"/>
          <w:color w:val="030303"/>
          <w:sz w:val="15"/>
        </w:rPr>
        <w:t>under</w:t>
      </w:r>
      <w:r>
        <w:rPr>
          <w:rFonts w:ascii="Arial" w:hAnsi="Arial"/>
          <w:color w:val="030303"/>
          <w:spacing w:val="7"/>
          <w:sz w:val="15"/>
        </w:rPr>
        <w:t xml:space="preserve"> </w:t>
      </w:r>
      <w:r>
        <w:rPr>
          <w:rFonts w:ascii="Arial" w:hAnsi="Arial"/>
          <w:color w:val="030303"/>
          <w:sz w:val="15"/>
        </w:rPr>
        <w:t>the</w:t>
      </w:r>
      <w:r>
        <w:rPr>
          <w:rFonts w:ascii="Arial" w:hAnsi="Arial"/>
          <w:color w:val="030303"/>
          <w:spacing w:val="4"/>
          <w:sz w:val="15"/>
        </w:rPr>
        <w:t xml:space="preserve"> </w:t>
      </w:r>
      <w:r>
        <w:rPr>
          <w:rFonts w:ascii="Arial" w:hAnsi="Arial"/>
          <w:color w:val="030303"/>
          <w:sz w:val="15"/>
        </w:rPr>
        <w:t>GSF</w:t>
      </w:r>
      <w:r>
        <w:rPr>
          <w:rFonts w:ascii="Arial" w:hAnsi="Arial"/>
          <w:color w:val="030303"/>
          <w:spacing w:val="1"/>
          <w:sz w:val="15"/>
        </w:rPr>
        <w:t xml:space="preserve"> </w:t>
      </w:r>
      <w:r>
        <w:rPr>
          <w:rFonts w:ascii="Arial" w:hAnsi="Arial"/>
          <w:color w:val="030303"/>
          <w:spacing w:val="-5"/>
          <w:sz w:val="15"/>
        </w:rPr>
        <w:t>Act</w:t>
      </w:r>
    </w:p>
    <w:p w:rsidR="004E4FAA" w:rsidRDefault="004E4FAA">
      <w:pPr>
        <w:pStyle w:val="BodyText"/>
        <w:spacing w:before="11"/>
        <w:rPr>
          <w:rFonts w:ascii="Arial"/>
          <w:sz w:val="15"/>
        </w:rPr>
      </w:pPr>
    </w:p>
    <w:p w:rsidR="004E4FAA" w:rsidRDefault="00866C7E">
      <w:pPr>
        <w:spacing w:line="247" w:lineRule="auto"/>
        <w:ind w:left="1138" w:right="1579" w:hanging="3"/>
        <w:jc w:val="both"/>
        <w:rPr>
          <w:rFonts w:ascii="Arial"/>
          <w:sz w:val="15"/>
        </w:rPr>
      </w:pPr>
      <w:r>
        <w:rPr>
          <w:rFonts w:ascii="Arial"/>
          <w:color w:val="030303"/>
          <w:sz w:val="15"/>
        </w:rPr>
        <w:t>Financial statement items are prepared in accordance with the historical cost convention except where specified otherwise.</w:t>
      </w:r>
    </w:p>
    <w:p w:rsidR="004E4FAA" w:rsidRDefault="004E4FAA">
      <w:pPr>
        <w:pStyle w:val="BodyText"/>
        <w:spacing w:before="1"/>
        <w:rPr>
          <w:rFonts w:ascii="Arial"/>
          <w:sz w:val="15"/>
        </w:rPr>
      </w:pPr>
    </w:p>
    <w:p w:rsidR="004E4FAA" w:rsidRDefault="00866C7E">
      <w:pPr>
        <w:spacing w:line="247" w:lineRule="auto"/>
        <w:ind w:left="1135" w:right="1575" w:firstLine="3"/>
        <w:jc w:val="both"/>
        <w:rPr>
          <w:rFonts w:ascii="Arial"/>
          <w:sz w:val="15"/>
        </w:rPr>
      </w:pPr>
      <w:r>
        <w:rPr>
          <w:rFonts w:ascii="Arial"/>
          <w:color w:val="030303"/>
          <w:sz w:val="15"/>
        </w:rPr>
        <w:t>Judgements,</w:t>
      </w:r>
      <w:r>
        <w:rPr>
          <w:rFonts w:ascii="Arial"/>
          <w:color w:val="030303"/>
          <w:spacing w:val="32"/>
          <w:sz w:val="15"/>
        </w:rPr>
        <w:t xml:space="preserve"> </w:t>
      </w:r>
      <w:r>
        <w:rPr>
          <w:rFonts w:ascii="Arial"/>
          <w:color w:val="030303"/>
          <w:sz w:val="15"/>
        </w:rPr>
        <w:t>key assumptions and estimates made by management</w:t>
      </w:r>
      <w:r>
        <w:rPr>
          <w:rFonts w:ascii="Arial"/>
          <w:color w:val="030303"/>
          <w:spacing w:val="21"/>
          <w:sz w:val="15"/>
        </w:rPr>
        <w:t xml:space="preserve"> </w:t>
      </w:r>
      <w:r>
        <w:rPr>
          <w:rFonts w:ascii="Arial"/>
          <w:color w:val="030303"/>
          <w:sz w:val="15"/>
        </w:rPr>
        <w:t>are disclosed in</w:t>
      </w:r>
      <w:r>
        <w:rPr>
          <w:rFonts w:ascii="Arial"/>
          <w:color w:val="030303"/>
          <w:spacing w:val="-2"/>
          <w:sz w:val="15"/>
        </w:rPr>
        <w:t xml:space="preserve"> </w:t>
      </w:r>
      <w:r>
        <w:rPr>
          <w:rFonts w:ascii="Arial"/>
          <w:color w:val="030303"/>
          <w:sz w:val="15"/>
        </w:rPr>
        <w:t>the relevant notes to the financial statements.</w:t>
      </w:r>
    </w:p>
    <w:p w:rsidR="004E4FAA" w:rsidRDefault="004E4FAA">
      <w:pPr>
        <w:pStyle w:val="BodyText"/>
        <w:spacing w:before="5"/>
        <w:rPr>
          <w:rFonts w:ascii="Arial"/>
          <w:sz w:val="15"/>
        </w:rPr>
      </w:pPr>
    </w:p>
    <w:p w:rsidR="004E4FAA" w:rsidRDefault="00866C7E">
      <w:pPr>
        <w:spacing w:before="1"/>
        <w:ind w:left="1137" w:right="1565" w:firstLine="5"/>
        <w:jc w:val="both"/>
        <w:rPr>
          <w:rFonts w:ascii="Arial"/>
          <w:sz w:val="15"/>
        </w:rPr>
      </w:pPr>
      <w:r>
        <w:rPr>
          <w:rFonts w:ascii="Arial"/>
          <w:color w:val="030303"/>
          <w:sz w:val="15"/>
        </w:rPr>
        <w:t>All</w:t>
      </w:r>
      <w:r>
        <w:rPr>
          <w:rFonts w:ascii="Arial"/>
          <w:color w:val="030303"/>
          <w:spacing w:val="-11"/>
          <w:sz w:val="15"/>
        </w:rPr>
        <w:t xml:space="preserve"> </w:t>
      </w:r>
      <w:r>
        <w:rPr>
          <w:rFonts w:ascii="Arial"/>
          <w:color w:val="030303"/>
          <w:sz w:val="15"/>
        </w:rPr>
        <w:t>amounts</w:t>
      </w:r>
      <w:r>
        <w:rPr>
          <w:rFonts w:ascii="Arial"/>
          <w:color w:val="030303"/>
          <w:spacing w:val="-10"/>
          <w:sz w:val="15"/>
        </w:rPr>
        <w:t xml:space="preserve"> </w:t>
      </w:r>
      <w:r>
        <w:rPr>
          <w:rFonts w:ascii="Arial"/>
          <w:color w:val="030303"/>
          <w:sz w:val="15"/>
        </w:rPr>
        <w:t>are</w:t>
      </w:r>
      <w:r>
        <w:rPr>
          <w:rFonts w:ascii="Arial"/>
          <w:color w:val="030303"/>
          <w:spacing w:val="-10"/>
          <w:sz w:val="15"/>
        </w:rPr>
        <w:t xml:space="preserve"> </w:t>
      </w:r>
      <w:r>
        <w:rPr>
          <w:rFonts w:ascii="Arial"/>
          <w:color w:val="030303"/>
          <w:sz w:val="15"/>
        </w:rPr>
        <w:t>rounded</w:t>
      </w:r>
      <w:r>
        <w:rPr>
          <w:rFonts w:ascii="Arial"/>
          <w:color w:val="030303"/>
          <w:spacing w:val="-3"/>
          <w:sz w:val="15"/>
        </w:rPr>
        <w:t xml:space="preserve"> </w:t>
      </w:r>
      <w:r>
        <w:rPr>
          <w:rFonts w:ascii="Arial"/>
          <w:color w:val="030303"/>
          <w:sz w:val="15"/>
        </w:rPr>
        <w:t>to</w:t>
      </w:r>
      <w:r>
        <w:rPr>
          <w:rFonts w:ascii="Arial"/>
          <w:color w:val="030303"/>
          <w:spacing w:val="-11"/>
          <w:sz w:val="15"/>
        </w:rPr>
        <w:t xml:space="preserve"> </w:t>
      </w:r>
      <w:r>
        <w:rPr>
          <w:rFonts w:ascii="Arial"/>
          <w:color w:val="030303"/>
          <w:sz w:val="15"/>
        </w:rPr>
        <w:t>the</w:t>
      </w:r>
      <w:r>
        <w:rPr>
          <w:rFonts w:ascii="Arial"/>
          <w:color w:val="030303"/>
          <w:spacing w:val="-10"/>
          <w:sz w:val="15"/>
        </w:rPr>
        <w:t xml:space="preserve"> </w:t>
      </w:r>
      <w:r>
        <w:rPr>
          <w:rFonts w:ascii="Arial"/>
          <w:color w:val="030303"/>
          <w:sz w:val="15"/>
        </w:rPr>
        <w:t>nearest one</w:t>
      </w:r>
      <w:r>
        <w:rPr>
          <w:rFonts w:ascii="Arial"/>
          <w:color w:val="030303"/>
          <w:spacing w:val="-10"/>
          <w:sz w:val="15"/>
        </w:rPr>
        <w:t xml:space="preserve"> </w:t>
      </w:r>
      <w:r>
        <w:rPr>
          <w:rFonts w:ascii="Arial"/>
          <w:color w:val="030303"/>
          <w:sz w:val="15"/>
        </w:rPr>
        <w:t>thousand dollars</w:t>
      </w:r>
      <w:r>
        <w:rPr>
          <w:rFonts w:ascii="Arial"/>
          <w:color w:val="030303"/>
          <w:spacing w:val="-3"/>
          <w:sz w:val="15"/>
        </w:rPr>
        <w:t xml:space="preserve"> </w:t>
      </w:r>
      <w:r>
        <w:rPr>
          <w:rFonts w:ascii="Arial"/>
          <w:color w:val="030303"/>
          <w:sz w:val="15"/>
        </w:rPr>
        <w:t>and</w:t>
      </w:r>
      <w:r>
        <w:rPr>
          <w:rFonts w:ascii="Arial"/>
          <w:color w:val="030303"/>
          <w:spacing w:val="-11"/>
          <w:sz w:val="15"/>
        </w:rPr>
        <w:t xml:space="preserve"> </w:t>
      </w:r>
      <w:r>
        <w:rPr>
          <w:rFonts w:ascii="Arial"/>
          <w:color w:val="030303"/>
          <w:sz w:val="15"/>
        </w:rPr>
        <w:t>are</w:t>
      </w:r>
      <w:r>
        <w:rPr>
          <w:rFonts w:ascii="Arial"/>
          <w:color w:val="030303"/>
          <w:spacing w:val="-10"/>
          <w:sz w:val="15"/>
        </w:rPr>
        <w:t xml:space="preserve"> </w:t>
      </w:r>
      <w:r>
        <w:rPr>
          <w:rFonts w:ascii="Arial"/>
          <w:color w:val="030303"/>
          <w:sz w:val="15"/>
        </w:rPr>
        <w:t>expressed in</w:t>
      </w:r>
      <w:r>
        <w:rPr>
          <w:rFonts w:ascii="Arial"/>
          <w:color w:val="030303"/>
          <w:spacing w:val="-11"/>
          <w:sz w:val="15"/>
        </w:rPr>
        <w:t xml:space="preserve"> </w:t>
      </w:r>
      <w:r>
        <w:rPr>
          <w:rFonts w:ascii="Arial"/>
          <w:color w:val="030303"/>
          <w:sz w:val="15"/>
        </w:rPr>
        <w:t>Australian currency,</w:t>
      </w:r>
      <w:r>
        <w:rPr>
          <w:rFonts w:ascii="Arial"/>
          <w:color w:val="030303"/>
          <w:spacing w:val="8"/>
          <w:sz w:val="15"/>
        </w:rPr>
        <w:t xml:space="preserve"> </w:t>
      </w:r>
      <w:r>
        <w:rPr>
          <w:rFonts w:ascii="Arial"/>
          <w:color w:val="030303"/>
          <w:sz w:val="15"/>
        </w:rPr>
        <w:t>which is the Authority's presentation and functional currency.</w:t>
      </w:r>
    </w:p>
    <w:p w:rsidR="004E4FAA" w:rsidRDefault="004E4FAA">
      <w:pPr>
        <w:pStyle w:val="BodyText"/>
        <w:spacing w:before="11"/>
        <w:rPr>
          <w:rFonts w:ascii="Arial"/>
          <w:sz w:val="15"/>
        </w:rPr>
      </w:pPr>
    </w:p>
    <w:p w:rsidR="004E4FAA" w:rsidRDefault="00866C7E">
      <w:pPr>
        <w:pStyle w:val="ListParagraph"/>
        <w:numPr>
          <w:ilvl w:val="1"/>
          <w:numId w:val="7"/>
        </w:numPr>
        <w:tabs>
          <w:tab w:val="left" w:pos="1461"/>
        </w:tabs>
        <w:ind w:left="1461" w:hanging="327"/>
        <w:rPr>
          <w:rFonts w:ascii="Arial"/>
          <w:b/>
          <w:color w:val="030303"/>
          <w:sz w:val="15"/>
        </w:rPr>
      </w:pPr>
      <w:r>
        <w:rPr>
          <w:rFonts w:ascii="Arial"/>
          <w:b/>
          <w:color w:val="030303"/>
          <w:sz w:val="15"/>
        </w:rPr>
        <w:t>Statement</w:t>
      </w:r>
      <w:r>
        <w:rPr>
          <w:rFonts w:ascii="Arial"/>
          <w:b/>
          <w:color w:val="030303"/>
          <w:spacing w:val="5"/>
          <w:sz w:val="15"/>
        </w:rPr>
        <w:t xml:space="preserve"> </w:t>
      </w:r>
      <w:r>
        <w:rPr>
          <w:rFonts w:ascii="Arial"/>
          <w:b/>
          <w:color w:val="030303"/>
          <w:sz w:val="15"/>
        </w:rPr>
        <w:t>of</w:t>
      </w:r>
      <w:r>
        <w:rPr>
          <w:rFonts w:ascii="Arial"/>
          <w:b/>
          <w:color w:val="030303"/>
          <w:spacing w:val="-2"/>
          <w:sz w:val="15"/>
        </w:rPr>
        <w:t xml:space="preserve"> compliance</w:t>
      </w:r>
    </w:p>
    <w:p w:rsidR="004E4FAA" w:rsidRDefault="00866C7E">
      <w:pPr>
        <w:spacing w:before="96"/>
        <w:ind w:left="1138" w:right="1570" w:hanging="4"/>
        <w:jc w:val="both"/>
        <w:rPr>
          <w:rFonts w:ascii="Arial"/>
          <w:sz w:val="15"/>
        </w:rPr>
      </w:pPr>
      <w:r>
        <w:rPr>
          <w:rFonts w:ascii="Arial"/>
          <w:color w:val="030303"/>
          <w:sz w:val="15"/>
        </w:rPr>
        <w:t xml:space="preserve">The Authority's financial statements and notes comply with AAS, which include Australian Accounting </w:t>
      </w:r>
      <w:r>
        <w:rPr>
          <w:rFonts w:ascii="Arial"/>
          <w:color w:val="030303"/>
          <w:spacing w:val="-2"/>
          <w:sz w:val="15"/>
        </w:rPr>
        <w:t>Interpretations.</w:t>
      </w:r>
    </w:p>
    <w:p w:rsidR="004E4FAA" w:rsidRDefault="004E4FAA">
      <w:pPr>
        <w:pStyle w:val="BodyText"/>
        <w:spacing w:before="11"/>
        <w:rPr>
          <w:rFonts w:ascii="Arial"/>
          <w:sz w:val="15"/>
        </w:rPr>
      </w:pPr>
    </w:p>
    <w:p w:rsidR="004E4FAA" w:rsidRDefault="00866C7E">
      <w:pPr>
        <w:pStyle w:val="ListParagraph"/>
        <w:numPr>
          <w:ilvl w:val="1"/>
          <w:numId w:val="7"/>
        </w:numPr>
        <w:tabs>
          <w:tab w:val="left" w:pos="1459"/>
        </w:tabs>
        <w:spacing w:before="1"/>
        <w:ind w:left="1459" w:hanging="325"/>
        <w:rPr>
          <w:rFonts w:ascii="Arial"/>
          <w:b/>
          <w:color w:val="030303"/>
          <w:sz w:val="15"/>
        </w:rPr>
      </w:pPr>
      <w:r>
        <w:rPr>
          <w:rFonts w:ascii="Arial"/>
          <w:b/>
          <w:color w:val="030303"/>
          <w:sz w:val="15"/>
        </w:rPr>
        <w:t>Going</w:t>
      </w:r>
      <w:r>
        <w:rPr>
          <w:rFonts w:ascii="Arial"/>
          <w:b/>
          <w:color w:val="030303"/>
          <w:spacing w:val="2"/>
          <w:sz w:val="15"/>
        </w:rPr>
        <w:t xml:space="preserve"> </w:t>
      </w:r>
      <w:r>
        <w:rPr>
          <w:rFonts w:ascii="Arial"/>
          <w:b/>
          <w:color w:val="030303"/>
          <w:spacing w:val="-2"/>
          <w:sz w:val="15"/>
        </w:rPr>
        <w:t>concern</w:t>
      </w:r>
    </w:p>
    <w:p w:rsidR="004E4FAA" w:rsidRDefault="00866C7E">
      <w:pPr>
        <w:spacing w:before="96"/>
        <w:ind w:left="1134"/>
        <w:jc w:val="both"/>
        <w:rPr>
          <w:rFonts w:ascii="Arial"/>
          <w:sz w:val="15"/>
        </w:rPr>
      </w:pPr>
      <w:r>
        <w:rPr>
          <w:rFonts w:ascii="Arial"/>
          <w:color w:val="030303"/>
          <w:sz w:val="15"/>
        </w:rPr>
        <w:t>The</w:t>
      </w:r>
      <w:r>
        <w:rPr>
          <w:rFonts w:ascii="Arial"/>
          <w:color w:val="030303"/>
          <w:spacing w:val="2"/>
          <w:sz w:val="15"/>
        </w:rPr>
        <w:t xml:space="preserve"> </w:t>
      </w:r>
      <w:r>
        <w:rPr>
          <w:rFonts w:ascii="Arial"/>
          <w:color w:val="030303"/>
          <w:sz w:val="15"/>
        </w:rPr>
        <w:t>financial</w:t>
      </w:r>
      <w:r>
        <w:rPr>
          <w:rFonts w:ascii="Arial"/>
          <w:color w:val="030303"/>
          <w:spacing w:val="3"/>
          <w:sz w:val="15"/>
        </w:rPr>
        <w:t xml:space="preserve"> </w:t>
      </w:r>
      <w:r>
        <w:rPr>
          <w:rFonts w:ascii="Arial"/>
          <w:color w:val="030303"/>
          <w:sz w:val="15"/>
        </w:rPr>
        <w:t>statements</w:t>
      </w:r>
      <w:r>
        <w:rPr>
          <w:rFonts w:ascii="Arial"/>
          <w:color w:val="030303"/>
          <w:spacing w:val="10"/>
          <w:sz w:val="15"/>
        </w:rPr>
        <w:t xml:space="preserve"> </w:t>
      </w:r>
      <w:r>
        <w:rPr>
          <w:rFonts w:ascii="Arial"/>
          <w:color w:val="030303"/>
          <w:sz w:val="15"/>
        </w:rPr>
        <w:t>have</w:t>
      </w:r>
      <w:r>
        <w:rPr>
          <w:rFonts w:ascii="Arial"/>
          <w:color w:val="030303"/>
          <w:spacing w:val="-2"/>
          <w:sz w:val="15"/>
        </w:rPr>
        <w:t xml:space="preserve"> </w:t>
      </w:r>
      <w:r>
        <w:rPr>
          <w:rFonts w:ascii="Arial"/>
          <w:color w:val="030303"/>
          <w:sz w:val="15"/>
        </w:rPr>
        <w:t>been</w:t>
      </w:r>
      <w:r>
        <w:rPr>
          <w:rFonts w:ascii="Arial"/>
          <w:color w:val="030303"/>
          <w:spacing w:val="-1"/>
          <w:sz w:val="15"/>
        </w:rPr>
        <w:t xml:space="preserve"> </w:t>
      </w:r>
      <w:r>
        <w:rPr>
          <w:rFonts w:ascii="Arial"/>
          <w:color w:val="030303"/>
          <w:sz w:val="15"/>
        </w:rPr>
        <w:t>prepared</w:t>
      </w:r>
      <w:r>
        <w:rPr>
          <w:rFonts w:ascii="Arial"/>
          <w:color w:val="030303"/>
          <w:spacing w:val="-1"/>
          <w:sz w:val="15"/>
        </w:rPr>
        <w:t xml:space="preserve"> </w:t>
      </w:r>
      <w:r>
        <w:rPr>
          <w:rFonts w:ascii="Arial"/>
          <w:color w:val="030303"/>
          <w:sz w:val="15"/>
        </w:rPr>
        <w:t>on</w:t>
      </w:r>
      <w:r>
        <w:rPr>
          <w:rFonts w:ascii="Arial"/>
          <w:color w:val="030303"/>
          <w:spacing w:val="-3"/>
          <w:sz w:val="15"/>
        </w:rPr>
        <w:t xml:space="preserve"> </w:t>
      </w:r>
      <w:r>
        <w:rPr>
          <w:rFonts w:ascii="Arial"/>
          <w:color w:val="030303"/>
          <w:sz w:val="15"/>
        </w:rPr>
        <w:t>a</w:t>
      </w:r>
      <w:r>
        <w:rPr>
          <w:rFonts w:ascii="Arial"/>
          <w:color w:val="030303"/>
          <w:spacing w:val="-5"/>
          <w:sz w:val="15"/>
        </w:rPr>
        <w:t xml:space="preserve"> </w:t>
      </w:r>
      <w:r>
        <w:rPr>
          <w:rFonts w:ascii="Arial"/>
          <w:color w:val="030303"/>
          <w:sz w:val="15"/>
        </w:rPr>
        <w:t>going-concern</w:t>
      </w:r>
      <w:r>
        <w:rPr>
          <w:rFonts w:ascii="Arial"/>
          <w:color w:val="030303"/>
          <w:spacing w:val="13"/>
          <w:sz w:val="15"/>
        </w:rPr>
        <w:t xml:space="preserve"> </w:t>
      </w:r>
      <w:r>
        <w:rPr>
          <w:rFonts w:ascii="Arial"/>
          <w:color w:val="030303"/>
          <w:spacing w:val="-2"/>
          <w:sz w:val="15"/>
        </w:rPr>
        <w:t>basis.</w:t>
      </w: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spacing w:before="165"/>
        <w:rPr>
          <w:rFonts w:ascii="Arial"/>
          <w:sz w:val="15"/>
        </w:rPr>
      </w:pPr>
    </w:p>
    <w:p w:rsidR="004E4FAA" w:rsidRDefault="00866C7E">
      <w:pPr>
        <w:spacing w:before="1"/>
        <w:ind w:right="421"/>
        <w:jc w:val="center"/>
        <w:rPr>
          <w:rFonts w:ascii="Arial"/>
          <w:sz w:val="14"/>
        </w:rPr>
      </w:pPr>
      <w:r>
        <w:rPr>
          <w:rFonts w:ascii="Arial"/>
          <w:color w:val="030303"/>
          <w:spacing w:val="-10"/>
          <w:w w:val="110"/>
          <w:sz w:val="14"/>
        </w:rPr>
        <w:t>7</w:t>
      </w:r>
    </w:p>
    <w:p w:rsidR="004E4FAA" w:rsidRDefault="004E4FAA">
      <w:pPr>
        <w:jc w:val="center"/>
        <w:rPr>
          <w:rFonts w:ascii="Arial"/>
          <w:sz w:val="14"/>
        </w:rPr>
        <w:sectPr w:rsidR="004E4FAA">
          <w:pgSz w:w="11910" w:h="16850"/>
          <w:pgMar w:top="1600" w:right="708" w:bottom="820" w:left="1275" w:header="0" w:footer="621" w:gutter="0"/>
          <w:cols w:space="720"/>
        </w:sectPr>
      </w:pPr>
    </w:p>
    <w:p w:rsidR="004E4FAA" w:rsidRDefault="00866C7E">
      <w:pPr>
        <w:spacing w:before="66"/>
        <w:ind w:right="430"/>
        <w:jc w:val="center"/>
        <w:rPr>
          <w:rFonts w:ascii="Arial"/>
          <w:b/>
          <w:sz w:val="16"/>
        </w:rPr>
      </w:pPr>
      <w:r>
        <w:rPr>
          <w:rFonts w:ascii="Arial"/>
          <w:b/>
          <w:color w:val="030303"/>
          <w:w w:val="115"/>
          <w:sz w:val="16"/>
        </w:rPr>
        <w:lastRenderedPageBreak/>
        <w:t>Independent</w:t>
      </w:r>
      <w:r>
        <w:rPr>
          <w:rFonts w:ascii="Arial"/>
          <w:b/>
          <w:color w:val="030303"/>
          <w:spacing w:val="-6"/>
          <w:w w:val="115"/>
          <w:sz w:val="16"/>
        </w:rPr>
        <w:t xml:space="preserve"> </w:t>
      </w:r>
      <w:r>
        <w:rPr>
          <w:rFonts w:ascii="Arial"/>
          <w:b/>
          <w:color w:val="030303"/>
          <w:w w:val="115"/>
          <w:sz w:val="16"/>
        </w:rPr>
        <w:t>Liquor</w:t>
      </w:r>
      <w:r>
        <w:rPr>
          <w:rFonts w:ascii="Arial"/>
          <w:b/>
          <w:color w:val="030303"/>
          <w:spacing w:val="-13"/>
          <w:w w:val="115"/>
          <w:sz w:val="16"/>
        </w:rPr>
        <w:t xml:space="preserve"> </w:t>
      </w:r>
      <w:r>
        <w:rPr>
          <w:rFonts w:ascii="Arial"/>
          <w:b/>
          <w:color w:val="030303"/>
          <w:w w:val="115"/>
          <w:sz w:val="16"/>
        </w:rPr>
        <w:t>and</w:t>
      </w:r>
      <w:r>
        <w:rPr>
          <w:rFonts w:ascii="Arial"/>
          <w:b/>
          <w:color w:val="030303"/>
          <w:spacing w:val="-13"/>
          <w:w w:val="115"/>
          <w:sz w:val="16"/>
        </w:rPr>
        <w:t xml:space="preserve"> </w:t>
      </w:r>
      <w:r>
        <w:rPr>
          <w:rFonts w:ascii="Arial"/>
          <w:b/>
          <w:color w:val="030303"/>
          <w:w w:val="115"/>
          <w:sz w:val="16"/>
        </w:rPr>
        <w:t>Gaming</w:t>
      </w:r>
      <w:r>
        <w:rPr>
          <w:rFonts w:ascii="Arial"/>
          <w:b/>
          <w:color w:val="030303"/>
          <w:spacing w:val="-12"/>
          <w:w w:val="115"/>
          <w:sz w:val="16"/>
        </w:rPr>
        <w:t xml:space="preserve"> </w:t>
      </w:r>
      <w:r>
        <w:rPr>
          <w:rFonts w:ascii="Arial"/>
          <w:b/>
          <w:color w:val="030303"/>
          <w:spacing w:val="-2"/>
          <w:w w:val="115"/>
          <w:sz w:val="16"/>
        </w:rPr>
        <w:t>Authority</w:t>
      </w:r>
    </w:p>
    <w:p w:rsidR="004E4FAA" w:rsidRDefault="00866C7E">
      <w:pPr>
        <w:spacing w:before="109" w:line="244" w:lineRule="auto"/>
        <w:ind w:left="3393" w:right="3841"/>
        <w:jc w:val="center"/>
        <w:rPr>
          <w:rFonts w:ascii="Arial"/>
          <w:b/>
          <w:sz w:val="16"/>
        </w:rPr>
      </w:pPr>
      <w:r>
        <w:rPr>
          <w:rFonts w:ascii="Arial"/>
          <w:b/>
          <w:color w:val="030303"/>
          <w:w w:val="105"/>
          <w:sz w:val="16"/>
        </w:rPr>
        <w:t>Notes</w:t>
      </w:r>
      <w:r>
        <w:rPr>
          <w:rFonts w:ascii="Arial"/>
          <w:b/>
          <w:color w:val="030303"/>
          <w:spacing w:val="-11"/>
          <w:w w:val="105"/>
          <w:sz w:val="16"/>
        </w:rPr>
        <w:t xml:space="preserve"> </w:t>
      </w:r>
      <w:r>
        <w:rPr>
          <w:rFonts w:ascii="Arial"/>
          <w:b/>
          <w:color w:val="030303"/>
          <w:w w:val="105"/>
          <w:sz w:val="16"/>
        </w:rPr>
        <w:t>to</w:t>
      </w:r>
      <w:r>
        <w:rPr>
          <w:rFonts w:ascii="Arial"/>
          <w:b/>
          <w:color w:val="030303"/>
          <w:spacing w:val="-12"/>
          <w:w w:val="105"/>
          <w:sz w:val="16"/>
        </w:rPr>
        <w:t xml:space="preserve"> </w:t>
      </w:r>
      <w:r>
        <w:rPr>
          <w:rFonts w:ascii="Arial"/>
          <w:b/>
          <w:color w:val="030303"/>
          <w:w w:val="105"/>
          <w:sz w:val="16"/>
        </w:rPr>
        <w:t>the</w:t>
      </w:r>
      <w:r>
        <w:rPr>
          <w:rFonts w:ascii="Arial"/>
          <w:b/>
          <w:color w:val="030303"/>
          <w:spacing w:val="-11"/>
          <w:w w:val="105"/>
          <w:sz w:val="16"/>
        </w:rPr>
        <w:t xml:space="preserve"> </w:t>
      </w:r>
      <w:r>
        <w:rPr>
          <w:rFonts w:ascii="Arial"/>
          <w:b/>
          <w:color w:val="030303"/>
          <w:w w:val="105"/>
          <w:sz w:val="16"/>
        </w:rPr>
        <w:t>financial</w:t>
      </w:r>
      <w:r>
        <w:rPr>
          <w:rFonts w:ascii="Arial"/>
          <w:b/>
          <w:color w:val="030303"/>
          <w:spacing w:val="-6"/>
          <w:w w:val="105"/>
          <w:sz w:val="16"/>
        </w:rPr>
        <w:t xml:space="preserve"> </w:t>
      </w:r>
      <w:r>
        <w:rPr>
          <w:rFonts w:ascii="Arial"/>
          <w:b/>
          <w:color w:val="030303"/>
          <w:w w:val="105"/>
          <w:sz w:val="16"/>
        </w:rPr>
        <w:t>statements for</w:t>
      </w:r>
      <w:r>
        <w:rPr>
          <w:rFonts w:ascii="Arial"/>
          <w:b/>
          <w:color w:val="030303"/>
          <w:spacing w:val="-6"/>
          <w:w w:val="105"/>
          <w:sz w:val="16"/>
        </w:rPr>
        <w:t xml:space="preserve"> </w:t>
      </w:r>
      <w:r>
        <w:rPr>
          <w:rFonts w:ascii="Arial"/>
          <w:b/>
          <w:color w:val="030303"/>
          <w:w w:val="105"/>
          <w:sz w:val="16"/>
        </w:rPr>
        <w:t>the year ended 30 June 2025</w:t>
      </w:r>
    </w:p>
    <w:p w:rsidR="004E4FAA" w:rsidRDefault="004E4FAA">
      <w:pPr>
        <w:pStyle w:val="BodyText"/>
        <w:spacing w:before="3"/>
        <w:rPr>
          <w:rFonts w:ascii="Arial"/>
          <w:b/>
          <w:sz w:val="16"/>
        </w:rPr>
      </w:pPr>
    </w:p>
    <w:p w:rsidR="004E4FAA" w:rsidRDefault="00866C7E">
      <w:pPr>
        <w:tabs>
          <w:tab w:val="left" w:pos="1569"/>
        </w:tabs>
        <w:ind w:left="1134"/>
        <w:rPr>
          <w:rFonts w:ascii="Arial"/>
          <w:b/>
          <w:sz w:val="16"/>
        </w:rPr>
      </w:pPr>
      <w:r>
        <w:rPr>
          <w:rFonts w:ascii="Arial"/>
          <w:b/>
          <w:color w:val="030303"/>
          <w:spacing w:val="-5"/>
          <w:w w:val="105"/>
          <w:sz w:val="16"/>
        </w:rPr>
        <w:t>1.</w:t>
      </w:r>
      <w:r>
        <w:rPr>
          <w:rFonts w:ascii="Arial"/>
          <w:b/>
          <w:color w:val="030303"/>
          <w:sz w:val="16"/>
        </w:rPr>
        <w:tab/>
      </w:r>
      <w:r>
        <w:rPr>
          <w:rFonts w:ascii="Arial"/>
          <w:b/>
          <w:color w:val="030303"/>
          <w:spacing w:val="-2"/>
          <w:w w:val="105"/>
          <w:sz w:val="16"/>
        </w:rPr>
        <w:t>Statement</w:t>
      </w:r>
      <w:r>
        <w:rPr>
          <w:rFonts w:ascii="Arial"/>
          <w:b/>
          <w:color w:val="030303"/>
          <w:spacing w:val="9"/>
          <w:w w:val="105"/>
          <w:sz w:val="16"/>
        </w:rPr>
        <w:t xml:space="preserve"> </w:t>
      </w:r>
      <w:r>
        <w:rPr>
          <w:rFonts w:ascii="Arial"/>
          <w:b/>
          <w:color w:val="030303"/>
          <w:spacing w:val="-2"/>
          <w:w w:val="105"/>
          <w:sz w:val="16"/>
        </w:rPr>
        <w:t>of</w:t>
      </w:r>
      <w:r>
        <w:rPr>
          <w:rFonts w:ascii="Arial"/>
          <w:b/>
          <w:color w:val="030303"/>
          <w:spacing w:val="-1"/>
          <w:w w:val="105"/>
          <w:sz w:val="16"/>
        </w:rPr>
        <w:t xml:space="preserve"> </w:t>
      </w:r>
      <w:r>
        <w:rPr>
          <w:rFonts w:ascii="Arial"/>
          <w:b/>
          <w:color w:val="030303"/>
          <w:spacing w:val="-2"/>
          <w:w w:val="105"/>
          <w:sz w:val="16"/>
        </w:rPr>
        <w:t>material</w:t>
      </w:r>
      <w:r>
        <w:rPr>
          <w:rFonts w:ascii="Arial"/>
          <w:b/>
          <w:color w:val="030303"/>
          <w:spacing w:val="9"/>
          <w:w w:val="105"/>
          <w:sz w:val="16"/>
        </w:rPr>
        <w:t xml:space="preserve"> </w:t>
      </w:r>
      <w:r>
        <w:rPr>
          <w:rFonts w:ascii="Arial"/>
          <w:b/>
          <w:color w:val="030303"/>
          <w:spacing w:val="-2"/>
          <w:w w:val="105"/>
          <w:sz w:val="16"/>
        </w:rPr>
        <w:t>accounting</w:t>
      </w:r>
      <w:r>
        <w:rPr>
          <w:rFonts w:ascii="Arial"/>
          <w:b/>
          <w:color w:val="030303"/>
          <w:spacing w:val="6"/>
          <w:w w:val="105"/>
          <w:sz w:val="16"/>
        </w:rPr>
        <w:t xml:space="preserve"> </w:t>
      </w:r>
      <w:r>
        <w:rPr>
          <w:rFonts w:ascii="Arial"/>
          <w:b/>
          <w:color w:val="030303"/>
          <w:spacing w:val="-2"/>
          <w:w w:val="105"/>
          <w:sz w:val="16"/>
        </w:rPr>
        <w:t>policy</w:t>
      </w:r>
      <w:r>
        <w:rPr>
          <w:rFonts w:ascii="Arial"/>
          <w:b/>
          <w:color w:val="030303"/>
          <w:spacing w:val="4"/>
          <w:w w:val="105"/>
          <w:sz w:val="16"/>
        </w:rPr>
        <w:t xml:space="preserve"> </w:t>
      </w:r>
      <w:r>
        <w:rPr>
          <w:rFonts w:ascii="Arial"/>
          <w:b/>
          <w:color w:val="030303"/>
          <w:spacing w:val="-2"/>
          <w:w w:val="105"/>
          <w:sz w:val="16"/>
        </w:rPr>
        <w:t>information</w:t>
      </w:r>
      <w:r>
        <w:rPr>
          <w:rFonts w:ascii="Arial"/>
          <w:b/>
          <w:color w:val="030303"/>
          <w:spacing w:val="3"/>
          <w:w w:val="105"/>
          <w:sz w:val="16"/>
        </w:rPr>
        <w:t xml:space="preserve"> </w:t>
      </w:r>
      <w:r>
        <w:rPr>
          <w:rFonts w:ascii="Arial"/>
          <w:b/>
          <w:color w:val="030303"/>
          <w:spacing w:val="-2"/>
          <w:w w:val="105"/>
          <w:sz w:val="16"/>
        </w:rPr>
        <w:t>(continued)</w:t>
      </w:r>
    </w:p>
    <w:p w:rsidR="004E4FAA" w:rsidRDefault="00866C7E">
      <w:pPr>
        <w:pStyle w:val="ListParagraph"/>
        <w:numPr>
          <w:ilvl w:val="1"/>
          <w:numId w:val="7"/>
        </w:numPr>
        <w:tabs>
          <w:tab w:val="left" w:pos="1463"/>
        </w:tabs>
        <w:spacing w:before="176"/>
        <w:rPr>
          <w:rFonts w:ascii="Arial"/>
          <w:b/>
          <w:color w:val="030303"/>
          <w:sz w:val="16"/>
        </w:rPr>
      </w:pPr>
      <w:r>
        <w:rPr>
          <w:rFonts w:ascii="Arial"/>
          <w:b/>
          <w:color w:val="030303"/>
          <w:spacing w:val="-6"/>
          <w:sz w:val="16"/>
        </w:rPr>
        <w:t>Accounting</w:t>
      </w:r>
      <w:r>
        <w:rPr>
          <w:rFonts w:ascii="Arial"/>
          <w:b/>
          <w:color w:val="030303"/>
          <w:spacing w:val="10"/>
          <w:sz w:val="16"/>
        </w:rPr>
        <w:t xml:space="preserve"> </w:t>
      </w:r>
      <w:r>
        <w:rPr>
          <w:rFonts w:ascii="Arial"/>
          <w:b/>
          <w:color w:val="030303"/>
          <w:spacing w:val="-6"/>
          <w:sz w:val="16"/>
        </w:rPr>
        <w:t>for</w:t>
      </w:r>
      <w:r>
        <w:rPr>
          <w:rFonts w:ascii="Arial"/>
          <w:b/>
          <w:color w:val="030303"/>
          <w:spacing w:val="-2"/>
          <w:sz w:val="16"/>
        </w:rPr>
        <w:t xml:space="preserve"> </w:t>
      </w:r>
      <w:r>
        <w:rPr>
          <w:rFonts w:ascii="Arial"/>
          <w:b/>
          <w:color w:val="030303"/>
          <w:spacing w:val="-6"/>
          <w:sz w:val="16"/>
        </w:rPr>
        <w:t>the</w:t>
      </w:r>
      <w:r>
        <w:rPr>
          <w:rFonts w:ascii="Arial"/>
          <w:b/>
          <w:color w:val="030303"/>
          <w:spacing w:val="-12"/>
          <w:sz w:val="16"/>
        </w:rPr>
        <w:t xml:space="preserve"> </w:t>
      </w:r>
      <w:r>
        <w:rPr>
          <w:rFonts w:ascii="Arial"/>
          <w:b/>
          <w:color w:val="030303"/>
          <w:spacing w:val="-6"/>
          <w:sz w:val="16"/>
        </w:rPr>
        <w:t>Goods</w:t>
      </w:r>
      <w:r>
        <w:rPr>
          <w:rFonts w:ascii="Arial"/>
          <w:b/>
          <w:color w:val="030303"/>
          <w:spacing w:val="5"/>
          <w:sz w:val="16"/>
        </w:rPr>
        <w:t xml:space="preserve"> </w:t>
      </w:r>
      <w:r>
        <w:rPr>
          <w:rFonts w:ascii="Arial"/>
          <w:b/>
          <w:color w:val="030303"/>
          <w:spacing w:val="-6"/>
          <w:sz w:val="16"/>
        </w:rPr>
        <w:t>and</w:t>
      </w:r>
      <w:r>
        <w:rPr>
          <w:rFonts w:ascii="Arial"/>
          <w:b/>
          <w:color w:val="030303"/>
          <w:spacing w:val="-2"/>
          <w:sz w:val="16"/>
        </w:rPr>
        <w:t xml:space="preserve"> </w:t>
      </w:r>
      <w:r>
        <w:rPr>
          <w:rFonts w:ascii="Arial"/>
          <w:b/>
          <w:color w:val="030303"/>
          <w:spacing w:val="-6"/>
          <w:sz w:val="16"/>
        </w:rPr>
        <w:t>Services</w:t>
      </w:r>
      <w:r>
        <w:rPr>
          <w:rFonts w:ascii="Arial"/>
          <w:b/>
          <w:color w:val="030303"/>
          <w:spacing w:val="7"/>
          <w:sz w:val="16"/>
        </w:rPr>
        <w:t xml:space="preserve"> </w:t>
      </w:r>
      <w:r>
        <w:rPr>
          <w:rFonts w:ascii="Arial"/>
          <w:b/>
          <w:color w:val="030303"/>
          <w:spacing w:val="-6"/>
          <w:sz w:val="16"/>
        </w:rPr>
        <w:t>Tax (GST)</w:t>
      </w:r>
    </w:p>
    <w:p w:rsidR="004E4FAA" w:rsidRDefault="00866C7E">
      <w:pPr>
        <w:spacing w:before="95"/>
        <w:ind w:left="1138"/>
        <w:jc w:val="both"/>
        <w:rPr>
          <w:rFonts w:ascii="Arial"/>
          <w:sz w:val="15"/>
        </w:rPr>
      </w:pPr>
      <w:r>
        <w:rPr>
          <w:rFonts w:ascii="Arial"/>
          <w:color w:val="030303"/>
          <w:sz w:val="15"/>
        </w:rPr>
        <w:t>Income,</w:t>
      </w:r>
      <w:r>
        <w:rPr>
          <w:rFonts w:ascii="Arial"/>
          <w:color w:val="030303"/>
          <w:spacing w:val="12"/>
          <w:sz w:val="15"/>
        </w:rPr>
        <w:t xml:space="preserve"> </w:t>
      </w:r>
      <w:r>
        <w:rPr>
          <w:rFonts w:ascii="Arial"/>
          <w:color w:val="030303"/>
          <w:sz w:val="15"/>
        </w:rPr>
        <w:t>expenses</w:t>
      </w:r>
      <w:r>
        <w:rPr>
          <w:rFonts w:ascii="Arial"/>
          <w:color w:val="030303"/>
          <w:spacing w:val="1"/>
          <w:sz w:val="15"/>
        </w:rPr>
        <w:t xml:space="preserve"> </w:t>
      </w:r>
      <w:r>
        <w:rPr>
          <w:rFonts w:ascii="Arial"/>
          <w:color w:val="030303"/>
          <w:sz w:val="15"/>
        </w:rPr>
        <w:t>and</w:t>
      </w:r>
      <w:r>
        <w:rPr>
          <w:rFonts w:ascii="Arial"/>
          <w:color w:val="030303"/>
          <w:spacing w:val="-4"/>
          <w:sz w:val="15"/>
        </w:rPr>
        <w:t xml:space="preserve"> </w:t>
      </w:r>
      <w:r>
        <w:rPr>
          <w:rFonts w:ascii="Arial"/>
          <w:color w:val="030303"/>
          <w:sz w:val="15"/>
        </w:rPr>
        <w:t>assets</w:t>
      </w:r>
      <w:r>
        <w:rPr>
          <w:rFonts w:ascii="Arial"/>
          <w:color w:val="030303"/>
          <w:spacing w:val="2"/>
          <w:sz w:val="15"/>
        </w:rPr>
        <w:t xml:space="preserve"> </w:t>
      </w:r>
      <w:r>
        <w:rPr>
          <w:rFonts w:ascii="Arial"/>
          <w:color w:val="030303"/>
          <w:sz w:val="15"/>
        </w:rPr>
        <w:t>are</w:t>
      </w:r>
      <w:r>
        <w:rPr>
          <w:rFonts w:ascii="Arial"/>
          <w:color w:val="030303"/>
          <w:spacing w:val="-2"/>
          <w:sz w:val="15"/>
        </w:rPr>
        <w:t xml:space="preserve"> </w:t>
      </w:r>
      <w:r>
        <w:rPr>
          <w:rFonts w:ascii="Arial"/>
          <w:color w:val="030303"/>
          <w:sz w:val="15"/>
        </w:rPr>
        <w:t>recognised</w:t>
      </w:r>
      <w:r>
        <w:rPr>
          <w:rFonts w:ascii="Arial"/>
          <w:color w:val="030303"/>
          <w:spacing w:val="2"/>
          <w:sz w:val="15"/>
        </w:rPr>
        <w:t xml:space="preserve"> </w:t>
      </w:r>
      <w:r>
        <w:rPr>
          <w:rFonts w:ascii="Arial"/>
          <w:color w:val="030303"/>
          <w:sz w:val="15"/>
        </w:rPr>
        <w:t>net</w:t>
      </w:r>
      <w:r>
        <w:rPr>
          <w:rFonts w:ascii="Arial"/>
          <w:color w:val="030303"/>
          <w:spacing w:val="2"/>
          <w:sz w:val="15"/>
        </w:rPr>
        <w:t xml:space="preserve"> </w:t>
      </w:r>
      <w:r>
        <w:rPr>
          <w:rFonts w:ascii="Arial"/>
          <w:color w:val="030303"/>
          <w:sz w:val="15"/>
        </w:rPr>
        <w:t>of</w:t>
      </w:r>
      <w:r>
        <w:rPr>
          <w:rFonts w:ascii="Arial"/>
          <w:color w:val="030303"/>
          <w:spacing w:val="-1"/>
          <w:sz w:val="15"/>
        </w:rPr>
        <w:t xml:space="preserve"> </w:t>
      </w:r>
      <w:r>
        <w:rPr>
          <w:rFonts w:ascii="Arial"/>
          <w:color w:val="030303"/>
          <w:sz w:val="15"/>
        </w:rPr>
        <w:t>the</w:t>
      </w:r>
      <w:r>
        <w:rPr>
          <w:rFonts w:ascii="Arial"/>
          <w:color w:val="030303"/>
          <w:spacing w:val="-2"/>
          <w:sz w:val="15"/>
        </w:rPr>
        <w:t xml:space="preserve"> </w:t>
      </w:r>
      <w:r>
        <w:rPr>
          <w:rFonts w:ascii="Arial"/>
          <w:color w:val="030303"/>
          <w:sz w:val="15"/>
        </w:rPr>
        <w:t>amount</w:t>
      </w:r>
      <w:r>
        <w:rPr>
          <w:rFonts w:ascii="Arial"/>
          <w:color w:val="030303"/>
          <w:spacing w:val="4"/>
          <w:sz w:val="15"/>
        </w:rPr>
        <w:t xml:space="preserve"> </w:t>
      </w:r>
      <w:r>
        <w:rPr>
          <w:rFonts w:ascii="Arial"/>
          <w:color w:val="030303"/>
          <w:sz w:val="15"/>
        </w:rPr>
        <w:t>of</w:t>
      </w:r>
      <w:r>
        <w:rPr>
          <w:rFonts w:ascii="Arial"/>
          <w:color w:val="030303"/>
          <w:spacing w:val="-4"/>
          <w:sz w:val="15"/>
        </w:rPr>
        <w:t xml:space="preserve"> </w:t>
      </w:r>
      <w:r>
        <w:rPr>
          <w:rFonts w:ascii="Arial"/>
          <w:color w:val="030303"/>
          <w:sz w:val="15"/>
        </w:rPr>
        <w:t>GST,</w:t>
      </w:r>
      <w:r>
        <w:rPr>
          <w:rFonts w:ascii="Arial"/>
          <w:color w:val="030303"/>
          <w:spacing w:val="10"/>
          <w:sz w:val="15"/>
        </w:rPr>
        <w:t xml:space="preserve"> </w:t>
      </w:r>
      <w:r>
        <w:rPr>
          <w:rFonts w:ascii="Arial"/>
          <w:color w:val="030303"/>
          <w:sz w:val="15"/>
        </w:rPr>
        <w:t>except</w:t>
      </w:r>
      <w:r>
        <w:rPr>
          <w:rFonts w:ascii="Arial"/>
          <w:color w:val="030303"/>
          <w:spacing w:val="-1"/>
          <w:sz w:val="15"/>
        </w:rPr>
        <w:t xml:space="preserve"> </w:t>
      </w:r>
      <w:r>
        <w:rPr>
          <w:rFonts w:ascii="Arial"/>
          <w:color w:val="030303"/>
          <w:sz w:val="15"/>
        </w:rPr>
        <w:t>that</w:t>
      </w:r>
      <w:r>
        <w:rPr>
          <w:rFonts w:ascii="Arial"/>
          <w:color w:val="030303"/>
          <w:spacing w:val="1"/>
          <w:sz w:val="15"/>
        </w:rPr>
        <w:t xml:space="preserve"> </w:t>
      </w:r>
      <w:r>
        <w:rPr>
          <w:rFonts w:ascii="Arial"/>
          <w:color w:val="030303"/>
          <w:spacing w:val="-4"/>
          <w:sz w:val="15"/>
        </w:rPr>
        <w:t>the:</w:t>
      </w:r>
    </w:p>
    <w:p w:rsidR="004E4FAA" w:rsidRDefault="00866C7E">
      <w:pPr>
        <w:pStyle w:val="ListParagraph"/>
        <w:numPr>
          <w:ilvl w:val="2"/>
          <w:numId w:val="7"/>
        </w:numPr>
        <w:tabs>
          <w:tab w:val="left" w:pos="1682"/>
          <w:tab w:val="left" w:pos="1685"/>
        </w:tabs>
        <w:spacing w:before="101"/>
        <w:ind w:left="1682" w:right="1568" w:hanging="274"/>
        <w:rPr>
          <w:rFonts w:ascii="Arial" w:hAnsi="Arial"/>
          <w:sz w:val="15"/>
        </w:rPr>
      </w:pPr>
      <w:r>
        <w:rPr>
          <w:rFonts w:ascii="Arial" w:hAnsi="Arial"/>
          <w:color w:val="030303"/>
          <w:sz w:val="15"/>
        </w:rPr>
        <w:t>amount of GST incurred by the Authority as a purchaser that is</w:t>
      </w:r>
      <w:r>
        <w:rPr>
          <w:rFonts w:ascii="Arial" w:hAnsi="Arial"/>
          <w:color w:val="030303"/>
          <w:spacing w:val="-4"/>
          <w:sz w:val="15"/>
        </w:rPr>
        <w:t xml:space="preserve"> </w:t>
      </w:r>
      <w:r>
        <w:rPr>
          <w:rFonts w:ascii="Arial" w:hAnsi="Arial"/>
          <w:color w:val="030303"/>
          <w:sz w:val="15"/>
        </w:rPr>
        <w:t>not recoverable from</w:t>
      </w:r>
      <w:r>
        <w:rPr>
          <w:rFonts w:ascii="Arial" w:hAnsi="Arial"/>
          <w:color w:val="030303"/>
          <w:spacing w:val="-5"/>
          <w:sz w:val="15"/>
        </w:rPr>
        <w:t xml:space="preserve"> </w:t>
      </w:r>
      <w:r>
        <w:rPr>
          <w:rFonts w:ascii="Arial" w:hAnsi="Arial"/>
          <w:color w:val="030303"/>
          <w:sz w:val="15"/>
        </w:rPr>
        <w:t>the Australian Taxation Office (ATO) is recognised as</w:t>
      </w:r>
      <w:r>
        <w:rPr>
          <w:rFonts w:ascii="Arial" w:hAnsi="Arial"/>
          <w:color w:val="030303"/>
          <w:spacing w:val="-1"/>
          <w:sz w:val="15"/>
        </w:rPr>
        <w:t xml:space="preserve"> </w:t>
      </w:r>
      <w:r>
        <w:rPr>
          <w:rFonts w:ascii="Arial" w:hAnsi="Arial"/>
          <w:color w:val="030303"/>
          <w:sz w:val="15"/>
        </w:rPr>
        <w:t>part of an item of expense; and</w:t>
      </w:r>
    </w:p>
    <w:p w:rsidR="004E4FAA" w:rsidRDefault="00866C7E">
      <w:pPr>
        <w:pStyle w:val="ListParagraph"/>
        <w:numPr>
          <w:ilvl w:val="2"/>
          <w:numId w:val="7"/>
        </w:numPr>
        <w:tabs>
          <w:tab w:val="left" w:pos="1685"/>
        </w:tabs>
        <w:spacing w:before="102"/>
        <w:ind w:left="1685" w:hanging="277"/>
        <w:rPr>
          <w:rFonts w:ascii="Arial" w:hAnsi="Arial"/>
          <w:sz w:val="15"/>
        </w:rPr>
      </w:pPr>
      <w:r>
        <w:rPr>
          <w:rFonts w:ascii="Arial" w:hAnsi="Arial"/>
          <w:color w:val="030303"/>
          <w:sz w:val="15"/>
        </w:rPr>
        <w:t>receivables</w:t>
      </w:r>
      <w:r>
        <w:rPr>
          <w:rFonts w:ascii="Arial" w:hAnsi="Arial"/>
          <w:color w:val="030303"/>
          <w:spacing w:val="5"/>
          <w:sz w:val="15"/>
        </w:rPr>
        <w:t xml:space="preserve"> </w:t>
      </w:r>
      <w:r>
        <w:rPr>
          <w:rFonts w:ascii="Arial" w:hAnsi="Arial"/>
          <w:color w:val="030303"/>
          <w:sz w:val="15"/>
        </w:rPr>
        <w:t>and</w:t>
      </w:r>
      <w:r>
        <w:rPr>
          <w:rFonts w:ascii="Arial" w:hAnsi="Arial"/>
          <w:color w:val="030303"/>
          <w:spacing w:val="-1"/>
          <w:sz w:val="15"/>
        </w:rPr>
        <w:t xml:space="preserve"> </w:t>
      </w:r>
      <w:r>
        <w:rPr>
          <w:rFonts w:ascii="Arial" w:hAnsi="Arial"/>
          <w:color w:val="030303"/>
          <w:sz w:val="15"/>
        </w:rPr>
        <w:t>payables are</w:t>
      </w:r>
      <w:r>
        <w:rPr>
          <w:rFonts w:ascii="Arial" w:hAnsi="Arial"/>
          <w:color w:val="030303"/>
          <w:spacing w:val="5"/>
          <w:sz w:val="15"/>
        </w:rPr>
        <w:t xml:space="preserve"> </w:t>
      </w:r>
      <w:r>
        <w:rPr>
          <w:rFonts w:ascii="Arial" w:hAnsi="Arial"/>
          <w:color w:val="030303"/>
          <w:sz w:val="15"/>
        </w:rPr>
        <w:t>stated</w:t>
      </w:r>
      <w:r>
        <w:rPr>
          <w:rFonts w:ascii="Arial" w:hAnsi="Arial"/>
          <w:color w:val="030303"/>
          <w:spacing w:val="2"/>
          <w:sz w:val="15"/>
        </w:rPr>
        <w:t xml:space="preserve"> </w:t>
      </w:r>
      <w:r>
        <w:rPr>
          <w:rFonts w:ascii="Arial" w:hAnsi="Arial"/>
          <w:color w:val="030303"/>
          <w:sz w:val="15"/>
        </w:rPr>
        <w:t>with</w:t>
      </w:r>
      <w:r>
        <w:rPr>
          <w:rFonts w:ascii="Arial" w:hAnsi="Arial"/>
          <w:color w:val="030303"/>
          <w:spacing w:val="-6"/>
          <w:sz w:val="15"/>
        </w:rPr>
        <w:t xml:space="preserve"> </w:t>
      </w:r>
      <w:r>
        <w:rPr>
          <w:rFonts w:ascii="Arial" w:hAnsi="Arial"/>
          <w:color w:val="030303"/>
          <w:sz w:val="15"/>
        </w:rPr>
        <w:t>the amount</w:t>
      </w:r>
      <w:r>
        <w:rPr>
          <w:rFonts w:ascii="Arial" w:hAnsi="Arial"/>
          <w:color w:val="030303"/>
          <w:spacing w:val="7"/>
          <w:sz w:val="15"/>
        </w:rPr>
        <w:t xml:space="preserve"> </w:t>
      </w:r>
      <w:r>
        <w:rPr>
          <w:rFonts w:ascii="Arial" w:hAnsi="Arial"/>
          <w:color w:val="030303"/>
          <w:sz w:val="15"/>
        </w:rPr>
        <w:t>of</w:t>
      </w:r>
      <w:r>
        <w:rPr>
          <w:rFonts w:ascii="Arial" w:hAnsi="Arial"/>
          <w:color w:val="030303"/>
          <w:spacing w:val="2"/>
          <w:sz w:val="15"/>
        </w:rPr>
        <w:t xml:space="preserve"> </w:t>
      </w:r>
      <w:r>
        <w:rPr>
          <w:rFonts w:ascii="Arial" w:hAnsi="Arial"/>
          <w:color w:val="030303"/>
          <w:sz w:val="15"/>
        </w:rPr>
        <w:t>GST</w:t>
      </w:r>
      <w:r>
        <w:rPr>
          <w:rFonts w:ascii="Arial" w:hAnsi="Arial"/>
          <w:color w:val="030303"/>
          <w:spacing w:val="9"/>
          <w:sz w:val="15"/>
        </w:rPr>
        <w:t xml:space="preserve"> </w:t>
      </w:r>
      <w:r>
        <w:rPr>
          <w:rFonts w:ascii="Arial" w:hAnsi="Arial"/>
          <w:color w:val="030303"/>
          <w:spacing w:val="-2"/>
          <w:sz w:val="15"/>
        </w:rPr>
        <w:t>included.</w:t>
      </w:r>
    </w:p>
    <w:p w:rsidR="004E4FAA" w:rsidRDefault="00866C7E">
      <w:pPr>
        <w:spacing w:before="97"/>
        <w:ind w:left="1137" w:right="1565" w:hanging="3"/>
        <w:jc w:val="both"/>
        <w:rPr>
          <w:rFonts w:ascii="Arial"/>
          <w:sz w:val="15"/>
        </w:rPr>
      </w:pPr>
      <w:r>
        <w:rPr>
          <w:rFonts w:ascii="Arial"/>
          <w:color w:val="030303"/>
          <w:sz w:val="15"/>
        </w:rPr>
        <w:t>Cash flows are</w:t>
      </w:r>
      <w:r>
        <w:rPr>
          <w:rFonts w:ascii="Arial"/>
          <w:color w:val="030303"/>
          <w:spacing w:val="14"/>
          <w:sz w:val="15"/>
        </w:rPr>
        <w:t xml:space="preserve"> </w:t>
      </w:r>
      <w:r>
        <w:rPr>
          <w:rFonts w:ascii="Arial"/>
          <w:color w:val="030303"/>
          <w:sz w:val="15"/>
        </w:rPr>
        <w:t>included in</w:t>
      </w:r>
      <w:r>
        <w:rPr>
          <w:rFonts w:ascii="Arial"/>
          <w:color w:val="030303"/>
          <w:spacing w:val="-5"/>
          <w:sz w:val="15"/>
        </w:rPr>
        <w:t xml:space="preserve"> </w:t>
      </w:r>
      <w:r>
        <w:rPr>
          <w:rFonts w:ascii="Arial"/>
          <w:color w:val="030303"/>
          <w:sz w:val="15"/>
        </w:rPr>
        <w:t>the</w:t>
      </w:r>
      <w:r>
        <w:rPr>
          <w:rFonts w:ascii="Arial"/>
          <w:color w:val="030303"/>
          <w:spacing w:val="14"/>
          <w:sz w:val="15"/>
        </w:rPr>
        <w:t xml:space="preserve"> </w:t>
      </w:r>
      <w:r>
        <w:rPr>
          <w:rFonts w:ascii="Arial"/>
          <w:color w:val="030303"/>
          <w:sz w:val="15"/>
        </w:rPr>
        <w:t>Statement</w:t>
      </w:r>
      <w:r>
        <w:rPr>
          <w:rFonts w:ascii="Arial"/>
          <w:color w:val="030303"/>
          <w:spacing w:val="25"/>
          <w:sz w:val="15"/>
        </w:rPr>
        <w:t xml:space="preserve"> </w:t>
      </w:r>
      <w:r>
        <w:rPr>
          <w:rFonts w:ascii="Arial"/>
          <w:color w:val="030303"/>
          <w:sz w:val="15"/>
        </w:rPr>
        <w:t>of Cash Flows on a gross</w:t>
      </w:r>
      <w:r>
        <w:rPr>
          <w:rFonts w:ascii="Arial"/>
          <w:color w:val="030303"/>
          <w:spacing w:val="10"/>
          <w:sz w:val="15"/>
        </w:rPr>
        <w:t xml:space="preserve"> </w:t>
      </w:r>
      <w:r>
        <w:rPr>
          <w:rFonts w:ascii="Arial"/>
          <w:color w:val="030303"/>
          <w:sz w:val="15"/>
        </w:rPr>
        <w:t>basis.</w:t>
      </w:r>
      <w:r>
        <w:rPr>
          <w:rFonts w:ascii="Arial"/>
          <w:color w:val="030303"/>
          <w:spacing w:val="21"/>
          <w:sz w:val="15"/>
        </w:rPr>
        <w:t xml:space="preserve"> </w:t>
      </w:r>
      <w:r>
        <w:rPr>
          <w:rFonts w:ascii="Arial"/>
          <w:color w:val="030303"/>
          <w:sz w:val="15"/>
        </w:rPr>
        <w:t>However,</w:t>
      </w:r>
      <w:r>
        <w:rPr>
          <w:rFonts w:ascii="Arial"/>
          <w:color w:val="030303"/>
          <w:spacing w:val="14"/>
          <w:sz w:val="15"/>
        </w:rPr>
        <w:t xml:space="preserve"> </w:t>
      </w:r>
      <w:r>
        <w:rPr>
          <w:rFonts w:ascii="Arial"/>
          <w:color w:val="030303"/>
          <w:sz w:val="15"/>
        </w:rPr>
        <w:t>the GST</w:t>
      </w:r>
      <w:r>
        <w:rPr>
          <w:rFonts w:ascii="Arial"/>
          <w:color w:val="030303"/>
          <w:spacing w:val="10"/>
          <w:sz w:val="15"/>
        </w:rPr>
        <w:t xml:space="preserve"> </w:t>
      </w:r>
      <w:r>
        <w:rPr>
          <w:rFonts w:ascii="Arial"/>
          <w:color w:val="030303"/>
          <w:sz w:val="15"/>
        </w:rPr>
        <w:t>components of cash flows arising from investing and financing activities which are recoverable from, or payable to, the ATO are classified as operating cash flows</w:t>
      </w:r>
    </w:p>
    <w:p w:rsidR="004E4FAA" w:rsidRDefault="004E4FAA">
      <w:pPr>
        <w:pStyle w:val="BodyText"/>
        <w:spacing w:before="2"/>
        <w:rPr>
          <w:rFonts w:ascii="Arial"/>
          <w:sz w:val="15"/>
        </w:rPr>
      </w:pPr>
    </w:p>
    <w:p w:rsidR="004E4FAA" w:rsidRDefault="00866C7E">
      <w:pPr>
        <w:pStyle w:val="ListParagraph"/>
        <w:numPr>
          <w:ilvl w:val="1"/>
          <w:numId w:val="7"/>
        </w:numPr>
        <w:tabs>
          <w:tab w:val="left" w:pos="1461"/>
        </w:tabs>
        <w:ind w:left="1461" w:hanging="327"/>
        <w:rPr>
          <w:rFonts w:ascii="Arial"/>
          <w:b/>
          <w:color w:val="030303"/>
          <w:sz w:val="16"/>
        </w:rPr>
      </w:pPr>
      <w:r>
        <w:rPr>
          <w:rFonts w:ascii="Arial"/>
          <w:b/>
          <w:color w:val="030303"/>
          <w:spacing w:val="-7"/>
          <w:sz w:val="16"/>
        </w:rPr>
        <w:t>Comparative</w:t>
      </w:r>
      <w:r>
        <w:rPr>
          <w:rFonts w:ascii="Arial"/>
          <w:b/>
          <w:color w:val="030303"/>
          <w:spacing w:val="14"/>
          <w:sz w:val="16"/>
        </w:rPr>
        <w:t xml:space="preserve"> </w:t>
      </w:r>
      <w:r>
        <w:rPr>
          <w:rFonts w:ascii="Arial"/>
          <w:b/>
          <w:color w:val="030303"/>
          <w:spacing w:val="-2"/>
          <w:sz w:val="16"/>
        </w:rPr>
        <w:t>information</w:t>
      </w:r>
    </w:p>
    <w:p w:rsidR="004E4FAA" w:rsidRDefault="00866C7E">
      <w:pPr>
        <w:spacing w:before="95"/>
        <w:ind w:left="1137" w:right="1565" w:hanging="2"/>
        <w:jc w:val="both"/>
        <w:rPr>
          <w:rFonts w:ascii="Arial"/>
          <w:sz w:val="15"/>
        </w:rPr>
      </w:pPr>
      <w:r>
        <w:rPr>
          <w:rFonts w:ascii="Arial"/>
          <w:color w:val="030303"/>
          <w:sz w:val="15"/>
        </w:rPr>
        <w:t>Except when an AAS permits or requires otherwise, comparative information is disclosed in</w:t>
      </w:r>
      <w:r>
        <w:rPr>
          <w:rFonts w:ascii="Arial"/>
          <w:color w:val="030303"/>
          <w:spacing w:val="-1"/>
          <w:sz w:val="15"/>
        </w:rPr>
        <w:t xml:space="preserve"> </w:t>
      </w:r>
      <w:r>
        <w:rPr>
          <w:rFonts w:ascii="Arial"/>
          <w:color w:val="030303"/>
          <w:sz w:val="15"/>
        </w:rPr>
        <w:t>respect of the previous financial year for all amounts reported in the financial statements.</w:t>
      </w:r>
    </w:p>
    <w:p w:rsidR="004E4FAA" w:rsidRDefault="004E4FAA">
      <w:pPr>
        <w:pStyle w:val="BodyText"/>
        <w:spacing w:before="11"/>
        <w:rPr>
          <w:rFonts w:ascii="Arial"/>
          <w:sz w:val="15"/>
        </w:rPr>
      </w:pPr>
    </w:p>
    <w:p w:rsidR="004E4FAA" w:rsidRDefault="00866C7E">
      <w:pPr>
        <w:spacing w:line="247" w:lineRule="auto"/>
        <w:ind w:left="1138" w:right="1576" w:hanging="2"/>
        <w:jc w:val="both"/>
        <w:rPr>
          <w:rFonts w:ascii="Arial"/>
          <w:sz w:val="15"/>
        </w:rPr>
      </w:pPr>
      <w:r>
        <w:rPr>
          <w:rFonts w:ascii="Arial"/>
          <w:color w:val="030303"/>
          <w:sz w:val="15"/>
        </w:rPr>
        <w:t>Where necessary, comparative disclosures in financial statements and in the notes to the financial statements have been amended to conform to the current year presentation.</w:t>
      </w:r>
    </w:p>
    <w:p w:rsidR="004E4FAA" w:rsidRDefault="00866C7E">
      <w:pPr>
        <w:pStyle w:val="ListParagraph"/>
        <w:numPr>
          <w:ilvl w:val="1"/>
          <w:numId w:val="7"/>
        </w:numPr>
        <w:tabs>
          <w:tab w:val="left" w:pos="1459"/>
        </w:tabs>
        <w:spacing w:before="164"/>
        <w:ind w:left="1459" w:hanging="325"/>
        <w:rPr>
          <w:rFonts w:ascii="Arial"/>
          <w:b/>
          <w:color w:val="030303"/>
          <w:sz w:val="16"/>
        </w:rPr>
      </w:pPr>
      <w:r>
        <w:rPr>
          <w:rFonts w:ascii="Arial"/>
          <w:b/>
          <w:color w:val="030303"/>
          <w:spacing w:val="-6"/>
          <w:sz w:val="16"/>
        </w:rPr>
        <w:t>Changes</w:t>
      </w:r>
      <w:r>
        <w:rPr>
          <w:rFonts w:ascii="Arial"/>
          <w:b/>
          <w:color w:val="030303"/>
          <w:spacing w:val="8"/>
          <w:sz w:val="16"/>
        </w:rPr>
        <w:t xml:space="preserve"> </w:t>
      </w:r>
      <w:r>
        <w:rPr>
          <w:rFonts w:ascii="Arial"/>
          <w:b/>
          <w:color w:val="030303"/>
          <w:spacing w:val="-6"/>
          <w:sz w:val="16"/>
        </w:rPr>
        <w:t>in</w:t>
      </w:r>
      <w:r>
        <w:rPr>
          <w:rFonts w:ascii="Arial"/>
          <w:b/>
          <w:color w:val="030303"/>
          <w:spacing w:val="-1"/>
          <w:sz w:val="16"/>
        </w:rPr>
        <w:t xml:space="preserve"> </w:t>
      </w:r>
      <w:r>
        <w:rPr>
          <w:rFonts w:ascii="Arial"/>
          <w:b/>
          <w:color w:val="030303"/>
          <w:spacing w:val="-6"/>
          <w:sz w:val="16"/>
        </w:rPr>
        <w:t>accounting</w:t>
      </w:r>
      <w:r>
        <w:rPr>
          <w:rFonts w:ascii="Arial"/>
          <w:b/>
          <w:color w:val="030303"/>
          <w:spacing w:val="17"/>
          <w:sz w:val="16"/>
        </w:rPr>
        <w:t xml:space="preserve"> </w:t>
      </w:r>
      <w:r>
        <w:rPr>
          <w:rFonts w:ascii="Arial"/>
          <w:b/>
          <w:color w:val="030303"/>
          <w:spacing w:val="-6"/>
          <w:sz w:val="16"/>
        </w:rPr>
        <w:t>policy,</w:t>
      </w:r>
      <w:r>
        <w:rPr>
          <w:rFonts w:ascii="Arial"/>
          <w:b/>
          <w:color w:val="030303"/>
          <w:spacing w:val="1"/>
          <w:sz w:val="16"/>
        </w:rPr>
        <w:t xml:space="preserve"> </w:t>
      </w:r>
      <w:r>
        <w:rPr>
          <w:rFonts w:ascii="Arial"/>
          <w:b/>
          <w:color w:val="030303"/>
          <w:spacing w:val="-6"/>
          <w:sz w:val="16"/>
        </w:rPr>
        <w:t>including</w:t>
      </w:r>
      <w:r>
        <w:rPr>
          <w:rFonts w:ascii="Arial"/>
          <w:b/>
          <w:color w:val="030303"/>
          <w:spacing w:val="8"/>
          <w:sz w:val="16"/>
        </w:rPr>
        <w:t xml:space="preserve"> </w:t>
      </w:r>
      <w:r>
        <w:rPr>
          <w:rFonts w:ascii="Arial"/>
          <w:b/>
          <w:color w:val="030303"/>
          <w:spacing w:val="-6"/>
          <w:sz w:val="16"/>
        </w:rPr>
        <w:t>new</w:t>
      </w:r>
      <w:r>
        <w:rPr>
          <w:rFonts w:ascii="Arial"/>
          <w:b/>
          <w:color w:val="030303"/>
          <w:spacing w:val="-12"/>
          <w:sz w:val="16"/>
        </w:rPr>
        <w:t xml:space="preserve"> </w:t>
      </w:r>
      <w:r>
        <w:rPr>
          <w:rFonts w:ascii="Arial"/>
          <w:b/>
          <w:color w:val="030303"/>
          <w:spacing w:val="-6"/>
          <w:sz w:val="16"/>
        </w:rPr>
        <w:t>or</w:t>
      </w:r>
      <w:r>
        <w:rPr>
          <w:rFonts w:ascii="Arial"/>
          <w:b/>
          <w:color w:val="030303"/>
          <w:spacing w:val="-4"/>
          <w:sz w:val="16"/>
        </w:rPr>
        <w:t xml:space="preserve"> </w:t>
      </w:r>
      <w:r>
        <w:rPr>
          <w:rFonts w:ascii="Arial"/>
          <w:b/>
          <w:color w:val="030303"/>
          <w:spacing w:val="-6"/>
          <w:sz w:val="16"/>
        </w:rPr>
        <w:t>revised</w:t>
      </w:r>
      <w:r>
        <w:rPr>
          <w:rFonts w:ascii="Arial"/>
          <w:b/>
          <w:color w:val="030303"/>
          <w:spacing w:val="7"/>
          <w:sz w:val="16"/>
        </w:rPr>
        <w:t xml:space="preserve"> </w:t>
      </w:r>
      <w:r>
        <w:rPr>
          <w:rFonts w:ascii="Arial"/>
          <w:b/>
          <w:color w:val="030303"/>
          <w:spacing w:val="-6"/>
          <w:sz w:val="16"/>
        </w:rPr>
        <w:t>Australian</w:t>
      </w:r>
      <w:r>
        <w:rPr>
          <w:rFonts w:ascii="Arial"/>
          <w:b/>
          <w:color w:val="030303"/>
          <w:spacing w:val="2"/>
          <w:sz w:val="16"/>
        </w:rPr>
        <w:t xml:space="preserve"> </w:t>
      </w:r>
      <w:r>
        <w:rPr>
          <w:rFonts w:ascii="Arial"/>
          <w:b/>
          <w:color w:val="030303"/>
          <w:spacing w:val="-6"/>
          <w:sz w:val="16"/>
        </w:rPr>
        <w:t>Accounting</w:t>
      </w:r>
      <w:r>
        <w:rPr>
          <w:rFonts w:ascii="Arial"/>
          <w:b/>
          <w:color w:val="030303"/>
          <w:spacing w:val="7"/>
          <w:sz w:val="16"/>
        </w:rPr>
        <w:t xml:space="preserve"> </w:t>
      </w:r>
      <w:r>
        <w:rPr>
          <w:rFonts w:ascii="Arial"/>
          <w:b/>
          <w:color w:val="030303"/>
          <w:spacing w:val="-6"/>
          <w:sz w:val="16"/>
        </w:rPr>
        <w:t>Standards</w:t>
      </w:r>
    </w:p>
    <w:p w:rsidR="004E4FAA" w:rsidRDefault="00866C7E">
      <w:pPr>
        <w:pStyle w:val="ListParagraph"/>
        <w:numPr>
          <w:ilvl w:val="0"/>
          <w:numId w:val="6"/>
        </w:numPr>
        <w:tabs>
          <w:tab w:val="left" w:pos="1355"/>
        </w:tabs>
        <w:spacing w:before="95"/>
        <w:ind w:left="1355" w:hanging="221"/>
        <w:rPr>
          <w:rFonts w:ascii="Arial"/>
          <w:i/>
          <w:sz w:val="15"/>
        </w:rPr>
      </w:pPr>
      <w:r>
        <w:rPr>
          <w:rFonts w:ascii="Arial"/>
          <w:i/>
          <w:color w:val="030303"/>
          <w:sz w:val="15"/>
        </w:rPr>
        <w:t>Effective</w:t>
      </w:r>
      <w:r>
        <w:rPr>
          <w:rFonts w:ascii="Arial"/>
          <w:i/>
          <w:color w:val="030303"/>
          <w:spacing w:val="-2"/>
          <w:sz w:val="15"/>
        </w:rPr>
        <w:t xml:space="preserve"> </w:t>
      </w:r>
      <w:r>
        <w:rPr>
          <w:rFonts w:ascii="Arial"/>
          <w:i/>
          <w:color w:val="030303"/>
          <w:sz w:val="15"/>
        </w:rPr>
        <w:t>for</w:t>
      </w:r>
      <w:r>
        <w:rPr>
          <w:rFonts w:ascii="Arial"/>
          <w:i/>
          <w:color w:val="030303"/>
          <w:spacing w:val="6"/>
          <w:sz w:val="15"/>
        </w:rPr>
        <w:t xml:space="preserve"> </w:t>
      </w:r>
      <w:r>
        <w:rPr>
          <w:rFonts w:ascii="Arial"/>
          <w:i/>
          <w:color w:val="030303"/>
          <w:sz w:val="15"/>
        </w:rPr>
        <w:t>the</w:t>
      </w:r>
      <w:r>
        <w:rPr>
          <w:rFonts w:ascii="Arial"/>
          <w:i/>
          <w:color w:val="030303"/>
          <w:spacing w:val="-8"/>
          <w:sz w:val="15"/>
        </w:rPr>
        <w:t xml:space="preserve"> </w:t>
      </w:r>
      <w:r>
        <w:rPr>
          <w:rFonts w:ascii="Arial"/>
          <w:i/>
          <w:color w:val="030303"/>
          <w:sz w:val="15"/>
        </w:rPr>
        <w:t>first</w:t>
      </w:r>
      <w:r>
        <w:rPr>
          <w:rFonts w:ascii="Arial"/>
          <w:i/>
          <w:color w:val="030303"/>
          <w:spacing w:val="7"/>
          <w:sz w:val="15"/>
        </w:rPr>
        <w:t xml:space="preserve"> </w:t>
      </w:r>
      <w:r>
        <w:rPr>
          <w:rFonts w:ascii="Arial"/>
          <w:i/>
          <w:color w:val="030303"/>
          <w:sz w:val="15"/>
        </w:rPr>
        <w:t>time</w:t>
      </w:r>
      <w:r>
        <w:rPr>
          <w:rFonts w:ascii="Arial"/>
          <w:i/>
          <w:color w:val="030303"/>
          <w:spacing w:val="-5"/>
          <w:sz w:val="15"/>
        </w:rPr>
        <w:t xml:space="preserve"> </w:t>
      </w:r>
      <w:r>
        <w:rPr>
          <w:rFonts w:ascii="Arial"/>
          <w:i/>
          <w:color w:val="030303"/>
          <w:sz w:val="15"/>
        </w:rPr>
        <w:t>in</w:t>
      </w:r>
      <w:r>
        <w:rPr>
          <w:rFonts w:ascii="Arial"/>
          <w:i/>
          <w:color w:val="030303"/>
          <w:spacing w:val="-5"/>
          <w:sz w:val="15"/>
        </w:rPr>
        <w:t xml:space="preserve"> </w:t>
      </w:r>
      <w:r>
        <w:rPr>
          <w:rFonts w:ascii="Arial"/>
          <w:i/>
          <w:color w:val="030303"/>
          <w:sz w:val="15"/>
        </w:rPr>
        <w:t>FY2024-</w:t>
      </w:r>
      <w:r>
        <w:rPr>
          <w:rFonts w:ascii="Arial"/>
          <w:i/>
          <w:color w:val="030303"/>
          <w:spacing w:val="-5"/>
          <w:sz w:val="15"/>
        </w:rPr>
        <w:t>25</w:t>
      </w:r>
    </w:p>
    <w:p w:rsidR="004E4FAA" w:rsidRDefault="00866C7E">
      <w:pPr>
        <w:spacing w:before="96"/>
        <w:ind w:left="1137" w:right="1563" w:hanging="3"/>
        <w:jc w:val="both"/>
        <w:rPr>
          <w:rFonts w:ascii="Arial"/>
          <w:sz w:val="15"/>
        </w:rPr>
      </w:pPr>
      <w:r>
        <w:rPr>
          <w:rFonts w:ascii="Arial"/>
          <w:color w:val="030303"/>
          <w:sz w:val="15"/>
        </w:rPr>
        <w:t>The accounting policies applied in 2024-25 are consistent with those of the previous financial year. New accounting standards, amendments and interpretations</w:t>
      </w:r>
      <w:r>
        <w:rPr>
          <w:rFonts w:ascii="Arial"/>
          <w:color w:val="030303"/>
          <w:spacing w:val="-4"/>
          <w:sz w:val="15"/>
        </w:rPr>
        <w:t xml:space="preserve"> </w:t>
      </w:r>
      <w:r>
        <w:rPr>
          <w:rFonts w:ascii="Arial"/>
          <w:color w:val="030303"/>
          <w:sz w:val="15"/>
        </w:rPr>
        <w:t>effective for the first time in 2024-25 do not have a material impact on</w:t>
      </w:r>
      <w:r>
        <w:rPr>
          <w:rFonts w:ascii="Arial"/>
          <w:color w:val="030303"/>
          <w:spacing w:val="-3"/>
          <w:sz w:val="15"/>
        </w:rPr>
        <w:t xml:space="preserve"> </w:t>
      </w:r>
      <w:r>
        <w:rPr>
          <w:rFonts w:ascii="Arial"/>
          <w:color w:val="030303"/>
          <w:sz w:val="15"/>
        </w:rPr>
        <w:t>the financial statements of the Authority.</w:t>
      </w:r>
    </w:p>
    <w:p w:rsidR="004E4FAA" w:rsidRDefault="004E4FAA">
      <w:pPr>
        <w:pStyle w:val="BodyText"/>
        <w:spacing w:before="12"/>
        <w:rPr>
          <w:rFonts w:ascii="Arial"/>
          <w:sz w:val="15"/>
        </w:rPr>
      </w:pPr>
    </w:p>
    <w:p w:rsidR="004E4FAA" w:rsidRDefault="00866C7E">
      <w:pPr>
        <w:pStyle w:val="ListParagraph"/>
        <w:numPr>
          <w:ilvl w:val="0"/>
          <w:numId w:val="6"/>
        </w:numPr>
        <w:tabs>
          <w:tab w:val="left" w:pos="1380"/>
        </w:tabs>
        <w:ind w:left="1380" w:hanging="246"/>
        <w:rPr>
          <w:rFonts w:ascii="Arial"/>
          <w:i/>
          <w:sz w:val="15"/>
        </w:rPr>
      </w:pPr>
      <w:r>
        <w:rPr>
          <w:rFonts w:ascii="Arial"/>
          <w:i/>
          <w:color w:val="030303"/>
          <w:sz w:val="15"/>
        </w:rPr>
        <w:t>Issued</w:t>
      </w:r>
      <w:r>
        <w:rPr>
          <w:rFonts w:ascii="Arial"/>
          <w:i/>
          <w:color w:val="030303"/>
          <w:spacing w:val="5"/>
          <w:sz w:val="15"/>
        </w:rPr>
        <w:t xml:space="preserve"> </w:t>
      </w:r>
      <w:r>
        <w:rPr>
          <w:rFonts w:ascii="Arial"/>
          <w:i/>
          <w:color w:val="030303"/>
          <w:sz w:val="15"/>
        </w:rPr>
        <w:t>but</w:t>
      </w:r>
      <w:r>
        <w:rPr>
          <w:rFonts w:ascii="Arial"/>
          <w:i/>
          <w:color w:val="030303"/>
          <w:spacing w:val="1"/>
          <w:sz w:val="15"/>
        </w:rPr>
        <w:t xml:space="preserve"> </w:t>
      </w:r>
      <w:r>
        <w:rPr>
          <w:rFonts w:ascii="Arial"/>
          <w:i/>
          <w:color w:val="030303"/>
          <w:sz w:val="15"/>
        </w:rPr>
        <w:t>not</w:t>
      </w:r>
      <w:r>
        <w:rPr>
          <w:rFonts w:ascii="Arial"/>
          <w:i/>
          <w:color w:val="030303"/>
          <w:spacing w:val="2"/>
          <w:sz w:val="15"/>
        </w:rPr>
        <w:t xml:space="preserve"> </w:t>
      </w:r>
      <w:r>
        <w:rPr>
          <w:rFonts w:ascii="Arial"/>
          <w:i/>
          <w:color w:val="030303"/>
          <w:sz w:val="15"/>
        </w:rPr>
        <w:t>yet</w:t>
      </w:r>
      <w:r>
        <w:rPr>
          <w:rFonts w:ascii="Arial"/>
          <w:i/>
          <w:color w:val="030303"/>
          <w:spacing w:val="-2"/>
          <w:sz w:val="15"/>
        </w:rPr>
        <w:t xml:space="preserve"> effective</w:t>
      </w:r>
    </w:p>
    <w:p w:rsidR="004E4FAA" w:rsidRDefault="00866C7E">
      <w:pPr>
        <w:spacing w:before="92"/>
        <w:ind w:left="1136"/>
        <w:jc w:val="both"/>
        <w:rPr>
          <w:rFonts w:ascii="Arial"/>
          <w:sz w:val="15"/>
        </w:rPr>
      </w:pPr>
      <w:r>
        <w:rPr>
          <w:rFonts w:ascii="Arial"/>
          <w:color w:val="030303"/>
          <w:sz w:val="15"/>
        </w:rPr>
        <w:t>NSW</w:t>
      </w:r>
      <w:r>
        <w:rPr>
          <w:rFonts w:ascii="Arial"/>
          <w:color w:val="030303"/>
          <w:spacing w:val="-11"/>
          <w:sz w:val="15"/>
        </w:rPr>
        <w:t xml:space="preserve"> </w:t>
      </w:r>
      <w:r>
        <w:rPr>
          <w:rFonts w:ascii="Arial"/>
          <w:color w:val="030303"/>
          <w:sz w:val="15"/>
        </w:rPr>
        <w:t>public</w:t>
      </w:r>
      <w:r>
        <w:rPr>
          <w:rFonts w:ascii="Arial"/>
          <w:color w:val="030303"/>
          <w:spacing w:val="2"/>
          <w:sz w:val="15"/>
        </w:rPr>
        <w:t xml:space="preserve"> </w:t>
      </w:r>
      <w:r>
        <w:rPr>
          <w:rFonts w:ascii="Arial"/>
          <w:color w:val="030303"/>
          <w:sz w:val="15"/>
        </w:rPr>
        <w:t>sector</w:t>
      </w:r>
      <w:r>
        <w:rPr>
          <w:rFonts w:ascii="Arial"/>
          <w:color w:val="030303"/>
          <w:spacing w:val="-3"/>
          <w:sz w:val="15"/>
        </w:rPr>
        <w:t xml:space="preserve"> </w:t>
      </w:r>
      <w:r>
        <w:rPr>
          <w:rFonts w:ascii="Arial"/>
          <w:color w:val="030303"/>
          <w:sz w:val="15"/>
        </w:rPr>
        <w:t>entities</w:t>
      </w:r>
      <w:r>
        <w:rPr>
          <w:rFonts w:ascii="Arial"/>
          <w:color w:val="030303"/>
          <w:spacing w:val="-1"/>
          <w:sz w:val="15"/>
        </w:rPr>
        <w:t xml:space="preserve"> </w:t>
      </w:r>
      <w:r>
        <w:rPr>
          <w:rFonts w:ascii="Arial"/>
          <w:color w:val="030303"/>
          <w:sz w:val="15"/>
        </w:rPr>
        <w:t>are</w:t>
      </w:r>
      <w:r>
        <w:rPr>
          <w:rFonts w:ascii="Arial"/>
          <w:color w:val="030303"/>
          <w:spacing w:val="-3"/>
          <w:sz w:val="15"/>
        </w:rPr>
        <w:t xml:space="preserve"> </w:t>
      </w:r>
      <w:r>
        <w:rPr>
          <w:rFonts w:ascii="Arial"/>
          <w:color w:val="030303"/>
          <w:sz w:val="15"/>
        </w:rPr>
        <w:t>not</w:t>
      </w:r>
      <w:r>
        <w:rPr>
          <w:rFonts w:ascii="Arial"/>
          <w:color w:val="030303"/>
          <w:spacing w:val="-3"/>
          <w:sz w:val="15"/>
        </w:rPr>
        <w:t xml:space="preserve"> </w:t>
      </w:r>
      <w:r>
        <w:rPr>
          <w:rFonts w:ascii="Arial"/>
          <w:color w:val="030303"/>
          <w:sz w:val="15"/>
        </w:rPr>
        <w:t>permitted</w:t>
      </w:r>
      <w:r>
        <w:rPr>
          <w:rFonts w:ascii="Arial"/>
          <w:color w:val="030303"/>
          <w:spacing w:val="-9"/>
          <w:sz w:val="15"/>
        </w:rPr>
        <w:t xml:space="preserve"> </w:t>
      </w:r>
      <w:r>
        <w:rPr>
          <w:rFonts w:ascii="Arial"/>
          <w:color w:val="030303"/>
          <w:sz w:val="15"/>
        </w:rPr>
        <w:t>to</w:t>
      </w:r>
      <w:r>
        <w:rPr>
          <w:rFonts w:ascii="Arial"/>
          <w:color w:val="030303"/>
          <w:spacing w:val="-10"/>
          <w:sz w:val="15"/>
        </w:rPr>
        <w:t xml:space="preserve"> </w:t>
      </w:r>
      <w:r>
        <w:rPr>
          <w:rFonts w:ascii="Arial"/>
          <w:color w:val="030303"/>
          <w:sz w:val="15"/>
        </w:rPr>
        <w:t>early</w:t>
      </w:r>
      <w:r>
        <w:rPr>
          <w:rFonts w:ascii="Arial"/>
          <w:color w:val="030303"/>
          <w:spacing w:val="-1"/>
          <w:sz w:val="15"/>
        </w:rPr>
        <w:t xml:space="preserve"> </w:t>
      </w:r>
      <w:r>
        <w:rPr>
          <w:rFonts w:ascii="Arial"/>
          <w:color w:val="030303"/>
          <w:sz w:val="15"/>
        </w:rPr>
        <w:t>adopt new</w:t>
      </w:r>
      <w:r>
        <w:rPr>
          <w:rFonts w:ascii="Arial"/>
          <w:color w:val="030303"/>
          <w:spacing w:val="3"/>
          <w:sz w:val="15"/>
        </w:rPr>
        <w:t xml:space="preserve"> </w:t>
      </w:r>
      <w:r>
        <w:rPr>
          <w:rFonts w:ascii="Arial"/>
          <w:color w:val="030303"/>
          <w:sz w:val="15"/>
        </w:rPr>
        <w:t>AAS,</w:t>
      </w:r>
      <w:r>
        <w:rPr>
          <w:rFonts w:ascii="Arial"/>
          <w:color w:val="030303"/>
          <w:spacing w:val="8"/>
          <w:sz w:val="15"/>
        </w:rPr>
        <w:t xml:space="preserve"> </w:t>
      </w:r>
      <w:r>
        <w:rPr>
          <w:rFonts w:ascii="Arial"/>
          <w:color w:val="030303"/>
          <w:sz w:val="15"/>
        </w:rPr>
        <w:t>unless</w:t>
      </w:r>
      <w:r>
        <w:rPr>
          <w:rFonts w:ascii="Arial"/>
          <w:color w:val="030303"/>
          <w:spacing w:val="-6"/>
          <w:sz w:val="15"/>
        </w:rPr>
        <w:t xml:space="preserve"> </w:t>
      </w:r>
      <w:r>
        <w:rPr>
          <w:rFonts w:ascii="Arial"/>
          <w:color w:val="030303"/>
          <w:sz w:val="15"/>
        </w:rPr>
        <w:t>Treasury</w:t>
      </w:r>
      <w:r>
        <w:rPr>
          <w:rFonts w:ascii="Arial"/>
          <w:color w:val="030303"/>
          <w:spacing w:val="6"/>
          <w:sz w:val="15"/>
        </w:rPr>
        <w:t xml:space="preserve"> </w:t>
      </w:r>
      <w:r>
        <w:rPr>
          <w:rFonts w:ascii="Arial"/>
          <w:color w:val="030303"/>
          <w:sz w:val="15"/>
        </w:rPr>
        <w:t>determines</w:t>
      </w:r>
      <w:r>
        <w:rPr>
          <w:rFonts w:ascii="Arial"/>
          <w:color w:val="030303"/>
          <w:spacing w:val="-3"/>
          <w:sz w:val="15"/>
        </w:rPr>
        <w:t xml:space="preserve"> </w:t>
      </w:r>
      <w:r>
        <w:rPr>
          <w:rFonts w:ascii="Arial"/>
          <w:color w:val="030303"/>
          <w:spacing w:val="-2"/>
          <w:sz w:val="15"/>
        </w:rPr>
        <w:t>otherwise.</w:t>
      </w:r>
    </w:p>
    <w:p w:rsidR="004E4FAA" w:rsidRDefault="004E4FAA">
      <w:pPr>
        <w:pStyle w:val="BodyText"/>
        <w:spacing w:before="15"/>
        <w:rPr>
          <w:rFonts w:ascii="Arial"/>
          <w:sz w:val="15"/>
        </w:rPr>
      </w:pPr>
    </w:p>
    <w:p w:rsidR="004E4FAA" w:rsidRDefault="00866C7E">
      <w:pPr>
        <w:spacing w:line="244" w:lineRule="auto"/>
        <w:ind w:left="1137" w:right="1559" w:hanging="3"/>
        <w:jc w:val="both"/>
        <w:rPr>
          <w:rFonts w:ascii="Arial"/>
          <w:i/>
          <w:sz w:val="15"/>
        </w:rPr>
      </w:pPr>
      <w:r>
        <w:rPr>
          <w:rFonts w:ascii="Arial"/>
          <w:color w:val="030303"/>
          <w:sz w:val="15"/>
        </w:rPr>
        <w:t xml:space="preserve">The following new AAS relevant to the Authority have not been applied and are not yet effective, in accordance with the NSW Treasury mandate </w:t>
      </w:r>
      <w:r>
        <w:rPr>
          <w:rFonts w:ascii="Arial"/>
          <w:i/>
          <w:color w:val="030303"/>
          <w:sz w:val="15"/>
        </w:rPr>
        <w:t>TPG 24-06 Mandates of options and major policy decisions under Australian Accounting Standards</w:t>
      </w:r>
    </w:p>
    <w:p w:rsidR="004E4FAA" w:rsidRDefault="004E4FAA">
      <w:pPr>
        <w:pStyle w:val="BodyText"/>
        <w:spacing w:before="16"/>
        <w:rPr>
          <w:rFonts w:ascii="Arial"/>
          <w:i/>
          <w:sz w:val="15"/>
        </w:rPr>
      </w:pPr>
    </w:p>
    <w:p w:rsidR="004E4FAA" w:rsidRDefault="00866C7E">
      <w:pPr>
        <w:pStyle w:val="ListParagraph"/>
        <w:numPr>
          <w:ilvl w:val="1"/>
          <w:numId w:val="6"/>
        </w:numPr>
        <w:tabs>
          <w:tab w:val="left" w:pos="1686"/>
        </w:tabs>
        <w:ind w:left="1686"/>
        <w:rPr>
          <w:rFonts w:ascii="Arial" w:hAnsi="Arial"/>
          <w:sz w:val="15"/>
        </w:rPr>
      </w:pPr>
      <w:r>
        <w:rPr>
          <w:rFonts w:ascii="Arial" w:hAnsi="Arial"/>
          <w:color w:val="030303"/>
          <w:sz w:val="15"/>
        </w:rPr>
        <w:t>AASB</w:t>
      </w:r>
      <w:r>
        <w:rPr>
          <w:rFonts w:ascii="Arial" w:hAnsi="Arial"/>
          <w:color w:val="030303"/>
          <w:spacing w:val="-9"/>
          <w:sz w:val="15"/>
        </w:rPr>
        <w:t xml:space="preserve"> </w:t>
      </w:r>
      <w:r>
        <w:rPr>
          <w:rFonts w:ascii="Arial" w:hAnsi="Arial"/>
          <w:color w:val="030303"/>
          <w:sz w:val="15"/>
        </w:rPr>
        <w:t>18</w:t>
      </w:r>
      <w:r>
        <w:rPr>
          <w:rFonts w:ascii="Arial" w:hAnsi="Arial"/>
          <w:color w:val="030303"/>
          <w:spacing w:val="-8"/>
          <w:sz w:val="15"/>
        </w:rPr>
        <w:t xml:space="preserve"> </w:t>
      </w:r>
      <w:r>
        <w:rPr>
          <w:rFonts w:ascii="Arial" w:hAnsi="Arial"/>
          <w:i/>
          <w:color w:val="030303"/>
          <w:sz w:val="15"/>
        </w:rPr>
        <w:t>Presentation</w:t>
      </w:r>
      <w:r>
        <w:rPr>
          <w:rFonts w:ascii="Arial" w:hAnsi="Arial"/>
          <w:i/>
          <w:color w:val="030303"/>
          <w:spacing w:val="3"/>
          <w:sz w:val="15"/>
        </w:rPr>
        <w:t xml:space="preserve"> </w:t>
      </w:r>
      <w:r>
        <w:rPr>
          <w:rFonts w:ascii="Arial" w:hAnsi="Arial"/>
          <w:i/>
          <w:color w:val="030303"/>
          <w:sz w:val="15"/>
        </w:rPr>
        <w:t>and</w:t>
      </w:r>
      <w:r>
        <w:rPr>
          <w:rFonts w:ascii="Arial" w:hAnsi="Arial"/>
          <w:i/>
          <w:color w:val="030303"/>
          <w:spacing w:val="-7"/>
          <w:sz w:val="15"/>
        </w:rPr>
        <w:t xml:space="preserve"> </w:t>
      </w:r>
      <w:r>
        <w:rPr>
          <w:rFonts w:ascii="Arial" w:hAnsi="Arial"/>
          <w:i/>
          <w:color w:val="030303"/>
          <w:sz w:val="15"/>
        </w:rPr>
        <w:t>Disclosure</w:t>
      </w:r>
      <w:r>
        <w:rPr>
          <w:rFonts w:ascii="Arial" w:hAnsi="Arial"/>
          <w:i/>
          <w:color w:val="030303"/>
          <w:spacing w:val="4"/>
          <w:sz w:val="15"/>
        </w:rPr>
        <w:t xml:space="preserve"> </w:t>
      </w:r>
      <w:r>
        <w:rPr>
          <w:rFonts w:ascii="Arial" w:hAnsi="Arial"/>
          <w:i/>
          <w:color w:val="030303"/>
          <w:sz w:val="15"/>
        </w:rPr>
        <w:t>in</w:t>
      </w:r>
      <w:r>
        <w:rPr>
          <w:rFonts w:ascii="Arial" w:hAnsi="Arial"/>
          <w:i/>
          <w:color w:val="030303"/>
          <w:spacing w:val="-8"/>
          <w:sz w:val="15"/>
        </w:rPr>
        <w:t xml:space="preserve"> </w:t>
      </w:r>
      <w:r>
        <w:rPr>
          <w:rFonts w:ascii="Arial" w:hAnsi="Arial"/>
          <w:i/>
          <w:color w:val="030303"/>
          <w:sz w:val="15"/>
        </w:rPr>
        <w:t>Financial</w:t>
      </w:r>
      <w:r>
        <w:rPr>
          <w:rFonts w:ascii="Arial" w:hAnsi="Arial"/>
          <w:i/>
          <w:color w:val="030303"/>
          <w:spacing w:val="9"/>
          <w:sz w:val="15"/>
        </w:rPr>
        <w:t xml:space="preserve"> </w:t>
      </w:r>
      <w:r>
        <w:rPr>
          <w:rFonts w:ascii="Arial" w:hAnsi="Arial"/>
          <w:i/>
          <w:color w:val="030303"/>
          <w:sz w:val="15"/>
        </w:rPr>
        <w:t>Statements</w:t>
      </w:r>
      <w:r>
        <w:rPr>
          <w:rFonts w:ascii="Arial" w:hAnsi="Arial"/>
          <w:i/>
          <w:color w:val="030303"/>
          <w:spacing w:val="11"/>
          <w:sz w:val="15"/>
        </w:rPr>
        <w:t xml:space="preserve"> </w:t>
      </w:r>
      <w:r>
        <w:rPr>
          <w:rFonts w:ascii="Arial" w:hAnsi="Arial"/>
          <w:color w:val="030303"/>
          <w:sz w:val="15"/>
        </w:rPr>
        <w:t>effective</w:t>
      </w:r>
      <w:r>
        <w:rPr>
          <w:rFonts w:ascii="Arial" w:hAnsi="Arial"/>
          <w:color w:val="030303"/>
          <w:spacing w:val="1"/>
          <w:sz w:val="15"/>
        </w:rPr>
        <w:t xml:space="preserve"> </w:t>
      </w:r>
      <w:r>
        <w:rPr>
          <w:rFonts w:ascii="Arial" w:hAnsi="Arial"/>
          <w:color w:val="030303"/>
          <w:sz w:val="15"/>
        </w:rPr>
        <w:t>1</w:t>
      </w:r>
      <w:r>
        <w:rPr>
          <w:rFonts w:ascii="Arial" w:hAnsi="Arial"/>
          <w:color w:val="030303"/>
          <w:spacing w:val="4"/>
          <w:sz w:val="15"/>
        </w:rPr>
        <w:t xml:space="preserve"> </w:t>
      </w:r>
      <w:r>
        <w:rPr>
          <w:rFonts w:ascii="Arial" w:hAnsi="Arial"/>
          <w:color w:val="030303"/>
          <w:sz w:val="15"/>
        </w:rPr>
        <w:t>January</w:t>
      </w:r>
      <w:r>
        <w:rPr>
          <w:rFonts w:ascii="Arial" w:hAnsi="Arial"/>
          <w:color w:val="030303"/>
          <w:spacing w:val="8"/>
          <w:sz w:val="15"/>
        </w:rPr>
        <w:t xml:space="preserve"> </w:t>
      </w:r>
      <w:r>
        <w:rPr>
          <w:rFonts w:ascii="Arial" w:hAnsi="Arial"/>
          <w:color w:val="030303"/>
          <w:spacing w:val="-4"/>
          <w:sz w:val="15"/>
        </w:rPr>
        <w:t>2028</w:t>
      </w:r>
    </w:p>
    <w:p w:rsidR="004E4FAA" w:rsidRDefault="004E4FAA">
      <w:pPr>
        <w:pStyle w:val="BodyText"/>
        <w:spacing w:before="25"/>
        <w:rPr>
          <w:rFonts w:ascii="Arial"/>
          <w:sz w:val="15"/>
        </w:rPr>
      </w:pPr>
    </w:p>
    <w:p w:rsidR="004E4FAA" w:rsidRDefault="00866C7E">
      <w:pPr>
        <w:pStyle w:val="ListParagraph"/>
        <w:numPr>
          <w:ilvl w:val="1"/>
          <w:numId w:val="6"/>
        </w:numPr>
        <w:tabs>
          <w:tab w:val="left" w:pos="1678"/>
          <w:tab w:val="left" w:pos="1686"/>
        </w:tabs>
        <w:ind w:right="1586" w:hanging="270"/>
        <w:rPr>
          <w:rFonts w:ascii="Arial" w:hAnsi="Arial"/>
          <w:sz w:val="15"/>
        </w:rPr>
      </w:pPr>
      <w:r>
        <w:rPr>
          <w:rFonts w:ascii="Arial" w:hAnsi="Arial"/>
          <w:color w:val="030303"/>
          <w:sz w:val="15"/>
        </w:rPr>
        <w:t xml:space="preserve">AASB 2024-2 </w:t>
      </w:r>
      <w:r>
        <w:rPr>
          <w:rFonts w:ascii="Arial" w:hAnsi="Arial"/>
          <w:i/>
          <w:color w:val="030303"/>
          <w:sz w:val="15"/>
        </w:rPr>
        <w:t>Amendments</w:t>
      </w:r>
      <w:r>
        <w:rPr>
          <w:rFonts w:ascii="Arial" w:hAnsi="Arial"/>
          <w:i/>
          <w:color w:val="030303"/>
          <w:spacing w:val="17"/>
          <w:sz w:val="15"/>
        </w:rPr>
        <w:t xml:space="preserve"> </w:t>
      </w:r>
      <w:r>
        <w:rPr>
          <w:rFonts w:ascii="Arial" w:hAnsi="Arial"/>
          <w:i/>
          <w:color w:val="030303"/>
          <w:sz w:val="15"/>
        </w:rPr>
        <w:t>to Australian</w:t>
      </w:r>
      <w:r>
        <w:rPr>
          <w:rFonts w:ascii="Arial" w:hAnsi="Arial"/>
          <w:i/>
          <w:color w:val="030303"/>
          <w:spacing w:val="22"/>
          <w:sz w:val="15"/>
        </w:rPr>
        <w:t xml:space="preserve"> </w:t>
      </w:r>
      <w:r>
        <w:rPr>
          <w:rFonts w:ascii="Arial" w:hAnsi="Arial"/>
          <w:i/>
          <w:color w:val="030303"/>
          <w:sz w:val="15"/>
        </w:rPr>
        <w:t>Accounting</w:t>
      </w:r>
      <w:r>
        <w:rPr>
          <w:rFonts w:ascii="Arial" w:hAnsi="Arial"/>
          <w:i/>
          <w:color w:val="030303"/>
          <w:spacing w:val="21"/>
          <w:sz w:val="15"/>
        </w:rPr>
        <w:t xml:space="preserve"> </w:t>
      </w:r>
      <w:r>
        <w:rPr>
          <w:rFonts w:ascii="Arial" w:hAnsi="Arial"/>
          <w:i/>
          <w:color w:val="030303"/>
          <w:sz w:val="15"/>
        </w:rPr>
        <w:t xml:space="preserve">Standards </w:t>
      </w:r>
      <w:r>
        <w:rPr>
          <w:rFonts w:ascii="Arial" w:hAnsi="Arial"/>
          <w:color w:val="030303"/>
          <w:sz w:val="15"/>
        </w:rPr>
        <w:t>-</w:t>
      </w:r>
      <w:r>
        <w:rPr>
          <w:rFonts w:ascii="Arial" w:hAnsi="Arial"/>
          <w:color w:val="030303"/>
          <w:spacing w:val="33"/>
          <w:sz w:val="15"/>
        </w:rPr>
        <w:t xml:space="preserve"> </w:t>
      </w:r>
      <w:r>
        <w:rPr>
          <w:rFonts w:ascii="Arial" w:hAnsi="Arial"/>
          <w:i/>
          <w:color w:val="030303"/>
          <w:sz w:val="15"/>
        </w:rPr>
        <w:t xml:space="preserve">Classification and Measurement of Financial Instruments </w:t>
      </w:r>
      <w:r>
        <w:rPr>
          <w:rFonts w:ascii="Arial" w:hAnsi="Arial"/>
          <w:color w:val="030303"/>
          <w:sz w:val="15"/>
        </w:rPr>
        <w:t>effective 1 January 2026</w:t>
      </w:r>
    </w:p>
    <w:p w:rsidR="004E4FAA" w:rsidRDefault="004E4FAA">
      <w:pPr>
        <w:pStyle w:val="BodyText"/>
        <w:spacing w:before="21"/>
        <w:rPr>
          <w:rFonts w:ascii="Arial"/>
          <w:sz w:val="15"/>
        </w:rPr>
      </w:pPr>
    </w:p>
    <w:p w:rsidR="004E4FAA" w:rsidRDefault="00866C7E">
      <w:pPr>
        <w:pStyle w:val="ListParagraph"/>
        <w:numPr>
          <w:ilvl w:val="1"/>
          <w:numId w:val="6"/>
        </w:numPr>
        <w:tabs>
          <w:tab w:val="left" w:pos="1686"/>
        </w:tabs>
        <w:ind w:left="1686"/>
        <w:rPr>
          <w:rFonts w:ascii="Arial" w:hAnsi="Arial"/>
          <w:i/>
          <w:sz w:val="15"/>
        </w:rPr>
      </w:pPr>
      <w:r>
        <w:rPr>
          <w:rFonts w:ascii="Arial" w:hAnsi="Arial"/>
          <w:color w:val="030303"/>
          <w:sz w:val="15"/>
        </w:rPr>
        <w:t>AASB</w:t>
      </w:r>
      <w:r>
        <w:rPr>
          <w:rFonts w:ascii="Arial" w:hAnsi="Arial"/>
          <w:color w:val="030303"/>
          <w:spacing w:val="-11"/>
          <w:sz w:val="15"/>
        </w:rPr>
        <w:t xml:space="preserve"> </w:t>
      </w:r>
      <w:r>
        <w:rPr>
          <w:rFonts w:ascii="Arial" w:hAnsi="Arial"/>
          <w:color w:val="030303"/>
          <w:sz w:val="15"/>
        </w:rPr>
        <w:t>2024-3</w:t>
      </w:r>
      <w:r>
        <w:rPr>
          <w:rFonts w:ascii="Arial" w:hAnsi="Arial"/>
          <w:color w:val="030303"/>
          <w:spacing w:val="7"/>
          <w:sz w:val="15"/>
        </w:rPr>
        <w:t xml:space="preserve"> </w:t>
      </w:r>
      <w:r>
        <w:rPr>
          <w:rFonts w:ascii="Arial" w:hAnsi="Arial"/>
          <w:i/>
          <w:color w:val="232323"/>
          <w:sz w:val="15"/>
        </w:rPr>
        <w:t>Amendments</w:t>
      </w:r>
      <w:r>
        <w:rPr>
          <w:rFonts w:ascii="Arial" w:hAnsi="Arial"/>
          <w:i/>
          <w:color w:val="232323"/>
          <w:spacing w:val="4"/>
          <w:sz w:val="15"/>
        </w:rPr>
        <w:t xml:space="preserve"> </w:t>
      </w:r>
      <w:r>
        <w:rPr>
          <w:rFonts w:ascii="Arial" w:hAnsi="Arial"/>
          <w:i/>
          <w:color w:val="232323"/>
          <w:sz w:val="15"/>
        </w:rPr>
        <w:t>to</w:t>
      </w:r>
      <w:r>
        <w:rPr>
          <w:rFonts w:ascii="Arial" w:hAnsi="Arial"/>
          <w:i/>
          <w:color w:val="232323"/>
          <w:spacing w:val="-8"/>
          <w:sz w:val="15"/>
        </w:rPr>
        <w:t xml:space="preserve"> </w:t>
      </w:r>
      <w:r>
        <w:rPr>
          <w:rFonts w:ascii="Arial" w:hAnsi="Arial"/>
          <w:i/>
          <w:color w:val="232323"/>
          <w:sz w:val="15"/>
        </w:rPr>
        <w:t>Australian</w:t>
      </w:r>
      <w:r>
        <w:rPr>
          <w:rFonts w:ascii="Arial" w:hAnsi="Arial"/>
          <w:i/>
          <w:color w:val="232323"/>
          <w:spacing w:val="11"/>
          <w:sz w:val="15"/>
        </w:rPr>
        <w:t xml:space="preserve"> </w:t>
      </w:r>
      <w:r>
        <w:rPr>
          <w:rFonts w:ascii="Arial" w:hAnsi="Arial"/>
          <w:i/>
          <w:color w:val="232323"/>
          <w:sz w:val="15"/>
        </w:rPr>
        <w:t>Accounting</w:t>
      </w:r>
      <w:r>
        <w:rPr>
          <w:rFonts w:ascii="Arial" w:hAnsi="Arial"/>
          <w:i/>
          <w:color w:val="232323"/>
          <w:spacing w:val="11"/>
          <w:sz w:val="15"/>
        </w:rPr>
        <w:t xml:space="preserve"> </w:t>
      </w:r>
      <w:r>
        <w:rPr>
          <w:rFonts w:ascii="Arial" w:hAnsi="Arial"/>
          <w:i/>
          <w:color w:val="232323"/>
          <w:sz w:val="15"/>
        </w:rPr>
        <w:t>Standards</w:t>
      </w:r>
      <w:r>
        <w:rPr>
          <w:rFonts w:ascii="Arial" w:hAnsi="Arial"/>
          <w:i/>
          <w:color w:val="232323"/>
          <w:spacing w:val="-1"/>
          <w:sz w:val="15"/>
        </w:rPr>
        <w:t xml:space="preserve"> </w:t>
      </w:r>
      <w:r>
        <w:rPr>
          <w:rFonts w:ascii="Arial" w:hAnsi="Arial"/>
          <w:color w:val="232323"/>
          <w:sz w:val="15"/>
        </w:rPr>
        <w:t>-</w:t>
      </w:r>
      <w:r>
        <w:rPr>
          <w:rFonts w:ascii="Arial" w:hAnsi="Arial"/>
          <w:color w:val="232323"/>
          <w:spacing w:val="31"/>
          <w:sz w:val="15"/>
        </w:rPr>
        <w:t xml:space="preserve"> </w:t>
      </w:r>
      <w:r>
        <w:rPr>
          <w:rFonts w:ascii="Arial" w:hAnsi="Arial"/>
          <w:i/>
          <w:color w:val="232323"/>
          <w:sz w:val="15"/>
        </w:rPr>
        <w:t>Annual</w:t>
      </w:r>
      <w:r>
        <w:rPr>
          <w:rFonts w:ascii="Arial" w:hAnsi="Arial"/>
          <w:i/>
          <w:color w:val="232323"/>
          <w:spacing w:val="-9"/>
          <w:sz w:val="15"/>
        </w:rPr>
        <w:t xml:space="preserve"> </w:t>
      </w:r>
      <w:r>
        <w:rPr>
          <w:rFonts w:ascii="Arial" w:hAnsi="Arial"/>
          <w:i/>
          <w:color w:val="232323"/>
          <w:sz w:val="15"/>
        </w:rPr>
        <w:t>Improvements</w:t>
      </w:r>
      <w:r>
        <w:rPr>
          <w:rFonts w:ascii="Arial" w:hAnsi="Arial"/>
          <w:i/>
          <w:color w:val="232323"/>
          <w:spacing w:val="14"/>
          <w:sz w:val="15"/>
        </w:rPr>
        <w:t xml:space="preserve"> </w:t>
      </w:r>
      <w:r>
        <w:rPr>
          <w:rFonts w:ascii="Arial" w:hAnsi="Arial"/>
          <w:i/>
          <w:color w:val="232323"/>
          <w:sz w:val="15"/>
        </w:rPr>
        <w:t>Volume</w:t>
      </w:r>
      <w:r>
        <w:rPr>
          <w:rFonts w:ascii="Arial" w:hAnsi="Arial"/>
          <w:i/>
          <w:color w:val="232323"/>
          <w:spacing w:val="-9"/>
          <w:sz w:val="15"/>
        </w:rPr>
        <w:t xml:space="preserve"> </w:t>
      </w:r>
      <w:r>
        <w:rPr>
          <w:rFonts w:ascii="Arial" w:hAnsi="Arial"/>
          <w:i/>
          <w:color w:val="232323"/>
          <w:spacing w:val="-5"/>
          <w:sz w:val="15"/>
        </w:rPr>
        <w:t>11</w:t>
      </w:r>
    </w:p>
    <w:p w:rsidR="004E4FAA" w:rsidRDefault="00866C7E">
      <w:pPr>
        <w:spacing w:before="5"/>
        <w:ind w:right="4911"/>
        <w:jc w:val="center"/>
        <w:rPr>
          <w:rFonts w:ascii="Arial"/>
          <w:sz w:val="15"/>
        </w:rPr>
      </w:pPr>
      <w:r>
        <w:rPr>
          <w:rFonts w:ascii="Arial"/>
          <w:color w:val="030303"/>
          <w:sz w:val="15"/>
        </w:rPr>
        <w:t>effective</w:t>
      </w:r>
      <w:r>
        <w:rPr>
          <w:rFonts w:ascii="Arial"/>
          <w:color w:val="030303"/>
          <w:spacing w:val="-7"/>
          <w:sz w:val="15"/>
        </w:rPr>
        <w:t xml:space="preserve"> </w:t>
      </w:r>
      <w:r>
        <w:rPr>
          <w:rFonts w:ascii="Arial"/>
          <w:color w:val="030303"/>
          <w:sz w:val="15"/>
        </w:rPr>
        <w:t>1</w:t>
      </w:r>
      <w:r>
        <w:rPr>
          <w:rFonts w:ascii="Arial"/>
          <w:color w:val="030303"/>
          <w:spacing w:val="4"/>
          <w:sz w:val="15"/>
        </w:rPr>
        <w:t xml:space="preserve"> </w:t>
      </w:r>
      <w:r>
        <w:rPr>
          <w:rFonts w:ascii="Arial"/>
          <w:color w:val="030303"/>
          <w:sz w:val="15"/>
        </w:rPr>
        <w:t>January</w:t>
      </w:r>
      <w:r>
        <w:rPr>
          <w:rFonts w:ascii="Arial"/>
          <w:color w:val="030303"/>
          <w:spacing w:val="8"/>
          <w:sz w:val="15"/>
        </w:rPr>
        <w:t xml:space="preserve"> </w:t>
      </w:r>
      <w:r>
        <w:rPr>
          <w:rFonts w:ascii="Arial"/>
          <w:color w:val="030303"/>
          <w:spacing w:val="-4"/>
          <w:sz w:val="15"/>
        </w:rPr>
        <w:t>2026</w:t>
      </w:r>
    </w:p>
    <w:p w:rsidR="004E4FAA" w:rsidRDefault="004E4FAA">
      <w:pPr>
        <w:pStyle w:val="BodyText"/>
        <w:spacing w:before="11"/>
        <w:rPr>
          <w:rFonts w:ascii="Arial"/>
          <w:sz w:val="15"/>
        </w:rPr>
      </w:pPr>
    </w:p>
    <w:p w:rsidR="004E4FAA" w:rsidRDefault="00866C7E">
      <w:pPr>
        <w:ind w:left="1137" w:right="1577" w:hanging="4"/>
        <w:jc w:val="both"/>
        <w:rPr>
          <w:rFonts w:ascii="Arial"/>
          <w:sz w:val="15"/>
        </w:rPr>
      </w:pPr>
      <w:r>
        <w:rPr>
          <w:rFonts w:ascii="Arial"/>
          <w:color w:val="030303"/>
          <w:sz w:val="15"/>
        </w:rPr>
        <w:t>The Authority has</w:t>
      </w:r>
      <w:r>
        <w:rPr>
          <w:rFonts w:ascii="Arial"/>
          <w:color w:val="030303"/>
          <w:spacing w:val="-11"/>
          <w:sz w:val="15"/>
        </w:rPr>
        <w:t xml:space="preserve"> </w:t>
      </w:r>
      <w:r>
        <w:rPr>
          <w:rFonts w:ascii="Arial"/>
          <w:color w:val="030303"/>
          <w:sz w:val="15"/>
        </w:rPr>
        <w:t>assessed the</w:t>
      </w:r>
      <w:r>
        <w:rPr>
          <w:rFonts w:ascii="Arial"/>
          <w:color w:val="030303"/>
          <w:spacing w:val="-6"/>
          <w:sz w:val="15"/>
        </w:rPr>
        <w:t xml:space="preserve"> </w:t>
      </w:r>
      <w:r>
        <w:rPr>
          <w:rFonts w:ascii="Arial"/>
          <w:color w:val="030303"/>
          <w:sz w:val="15"/>
        </w:rPr>
        <w:t>potential impact of</w:t>
      </w:r>
      <w:r>
        <w:rPr>
          <w:rFonts w:ascii="Arial"/>
          <w:color w:val="030303"/>
          <w:spacing w:val="-7"/>
          <w:sz w:val="15"/>
        </w:rPr>
        <w:t xml:space="preserve"> </w:t>
      </w:r>
      <w:r>
        <w:rPr>
          <w:rFonts w:ascii="Arial"/>
          <w:color w:val="030303"/>
          <w:sz w:val="15"/>
        </w:rPr>
        <w:t>these</w:t>
      </w:r>
      <w:r>
        <w:rPr>
          <w:rFonts w:ascii="Arial"/>
          <w:color w:val="030303"/>
          <w:spacing w:val="-3"/>
          <w:sz w:val="15"/>
        </w:rPr>
        <w:t xml:space="preserve"> </w:t>
      </w:r>
      <w:r>
        <w:rPr>
          <w:rFonts w:ascii="Arial"/>
          <w:color w:val="030303"/>
          <w:sz w:val="15"/>
        </w:rPr>
        <w:t>and</w:t>
      </w:r>
      <w:r>
        <w:rPr>
          <w:rFonts w:ascii="Arial"/>
          <w:color w:val="030303"/>
          <w:spacing w:val="-11"/>
          <w:sz w:val="15"/>
        </w:rPr>
        <w:t xml:space="preserve"> </w:t>
      </w:r>
      <w:r>
        <w:rPr>
          <w:rFonts w:ascii="Arial"/>
          <w:color w:val="030303"/>
          <w:sz w:val="15"/>
        </w:rPr>
        <w:t>determined</w:t>
      </w:r>
      <w:r>
        <w:rPr>
          <w:rFonts w:ascii="Arial"/>
          <w:color w:val="030303"/>
          <w:spacing w:val="-5"/>
          <w:sz w:val="15"/>
        </w:rPr>
        <w:t xml:space="preserve"> </w:t>
      </w:r>
      <w:r>
        <w:rPr>
          <w:rFonts w:ascii="Arial"/>
          <w:color w:val="030303"/>
          <w:sz w:val="15"/>
        </w:rPr>
        <w:t>they are</w:t>
      </w:r>
      <w:r>
        <w:rPr>
          <w:rFonts w:ascii="Arial"/>
          <w:color w:val="030303"/>
          <w:spacing w:val="-6"/>
          <w:sz w:val="15"/>
        </w:rPr>
        <w:t xml:space="preserve"> </w:t>
      </w:r>
      <w:r>
        <w:rPr>
          <w:rFonts w:ascii="Arial"/>
          <w:color w:val="030303"/>
          <w:sz w:val="15"/>
        </w:rPr>
        <w:t>unlikely to</w:t>
      </w:r>
      <w:r>
        <w:rPr>
          <w:rFonts w:ascii="Arial"/>
          <w:color w:val="030303"/>
          <w:spacing w:val="-8"/>
          <w:sz w:val="15"/>
        </w:rPr>
        <w:t xml:space="preserve"> </w:t>
      </w:r>
      <w:r>
        <w:rPr>
          <w:rFonts w:ascii="Arial"/>
          <w:color w:val="030303"/>
          <w:sz w:val="15"/>
        </w:rPr>
        <w:t>have</w:t>
      </w:r>
      <w:r>
        <w:rPr>
          <w:rFonts w:ascii="Arial"/>
          <w:color w:val="030303"/>
          <w:spacing w:val="-6"/>
          <w:sz w:val="15"/>
        </w:rPr>
        <w:t xml:space="preserve"> </w:t>
      </w:r>
      <w:r>
        <w:rPr>
          <w:rFonts w:ascii="Arial"/>
          <w:color w:val="030303"/>
          <w:sz w:val="15"/>
        </w:rPr>
        <w:t>a</w:t>
      </w:r>
      <w:r>
        <w:rPr>
          <w:rFonts w:ascii="Arial"/>
          <w:color w:val="030303"/>
          <w:spacing w:val="-9"/>
          <w:sz w:val="15"/>
        </w:rPr>
        <w:t xml:space="preserve"> </w:t>
      </w:r>
      <w:r>
        <w:rPr>
          <w:rFonts w:ascii="Arial"/>
          <w:color w:val="030303"/>
          <w:sz w:val="15"/>
        </w:rPr>
        <w:t>material impact on the financial statements</w:t>
      </w:r>
    </w:p>
    <w:p w:rsidR="004E4FAA" w:rsidRDefault="004E4FAA">
      <w:pPr>
        <w:pStyle w:val="BodyText"/>
        <w:rPr>
          <w:rFonts w:ascii="Arial"/>
          <w:sz w:val="15"/>
        </w:rPr>
      </w:pPr>
    </w:p>
    <w:p w:rsidR="004E4FAA" w:rsidRDefault="004E4FAA">
      <w:pPr>
        <w:pStyle w:val="BodyText"/>
        <w:rPr>
          <w:rFonts w:ascii="Arial"/>
          <w:sz w:val="15"/>
        </w:rPr>
      </w:pPr>
    </w:p>
    <w:p w:rsidR="004E4FAA" w:rsidRDefault="00866C7E">
      <w:pPr>
        <w:ind w:right="422"/>
        <w:jc w:val="center"/>
        <w:rPr>
          <w:rFonts w:ascii="Arial"/>
          <w:sz w:val="14"/>
        </w:rPr>
      </w:pPr>
      <w:r>
        <w:rPr>
          <w:rFonts w:ascii="Arial"/>
          <w:color w:val="030303"/>
          <w:spacing w:val="-10"/>
          <w:sz w:val="14"/>
        </w:rPr>
        <w:t>8</w:t>
      </w:r>
    </w:p>
    <w:p w:rsidR="004E4FAA" w:rsidRDefault="004E4FAA">
      <w:pPr>
        <w:jc w:val="center"/>
        <w:rPr>
          <w:rFonts w:ascii="Arial"/>
          <w:sz w:val="14"/>
        </w:rPr>
        <w:sectPr w:rsidR="004E4FAA">
          <w:pgSz w:w="11910" w:h="16850"/>
          <w:pgMar w:top="1600" w:right="708" w:bottom="820" w:left="1275" w:header="0" w:footer="621" w:gutter="0"/>
          <w:cols w:space="720"/>
        </w:sectPr>
      </w:pPr>
    </w:p>
    <w:p w:rsidR="004E4FAA" w:rsidRDefault="00866C7E">
      <w:pPr>
        <w:spacing w:before="75"/>
        <w:ind w:right="433"/>
        <w:jc w:val="center"/>
        <w:rPr>
          <w:rFonts w:ascii="Arial"/>
          <w:b/>
          <w:sz w:val="15"/>
        </w:rPr>
      </w:pPr>
      <w:r>
        <w:rPr>
          <w:rFonts w:ascii="Arial"/>
          <w:b/>
          <w:color w:val="010101"/>
          <w:w w:val="120"/>
          <w:sz w:val="15"/>
        </w:rPr>
        <w:lastRenderedPageBreak/>
        <w:t>Independent</w:t>
      </w:r>
      <w:r>
        <w:rPr>
          <w:rFonts w:ascii="Arial"/>
          <w:b/>
          <w:color w:val="010101"/>
          <w:spacing w:val="10"/>
          <w:w w:val="120"/>
          <w:sz w:val="15"/>
        </w:rPr>
        <w:t xml:space="preserve"> </w:t>
      </w:r>
      <w:r>
        <w:rPr>
          <w:rFonts w:ascii="Arial"/>
          <w:b/>
          <w:color w:val="010101"/>
          <w:w w:val="120"/>
          <w:sz w:val="15"/>
        </w:rPr>
        <w:t>Liquor</w:t>
      </w:r>
      <w:r>
        <w:rPr>
          <w:rFonts w:ascii="Arial"/>
          <w:b/>
          <w:color w:val="010101"/>
          <w:spacing w:val="1"/>
          <w:w w:val="120"/>
          <w:sz w:val="15"/>
        </w:rPr>
        <w:t xml:space="preserve"> </w:t>
      </w:r>
      <w:r>
        <w:rPr>
          <w:rFonts w:ascii="Arial"/>
          <w:b/>
          <w:color w:val="010101"/>
          <w:w w:val="120"/>
          <w:sz w:val="15"/>
        </w:rPr>
        <w:t>and Gaming</w:t>
      </w:r>
      <w:r>
        <w:rPr>
          <w:rFonts w:ascii="Arial"/>
          <w:b/>
          <w:color w:val="010101"/>
          <w:spacing w:val="7"/>
          <w:w w:val="120"/>
          <w:sz w:val="15"/>
        </w:rPr>
        <w:t xml:space="preserve"> </w:t>
      </w:r>
      <w:r>
        <w:rPr>
          <w:rFonts w:ascii="Arial"/>
          <w:b/>
          <w:color w:val="010101"/>
          <w:spacing w:val="-2"/>
          <w:w w:val="120"/>
          <w:sz w:val="15"/>
        </w:rPr>
        <w:t>Authority</w:t>
      </w:r>
    </w:p>
    <w:p w:rsidR="004E4FAA" w:rsidRDefault="00866C7E">
      <w:pPr>
        <w:spacing w:before="121" w:line="266" w:lineRule="auto"/>
        <w:ind w:left="3393" w:right="3839"/>
        <w:jc w:val="center"/>
        <w:rPr>
          <w:rFonts w:ascii="Arial"/>
          <w:b/>
          <w:sz w:val="15"/>
        </w:rPr>
      </w:pPr>
      <w:r>
        <w:rPr>
          <w:rFonts w:ascii="Arial"/>
          <w:b/>
          <w:color w:val="010101"/>
          <w:w w:val="110"/>
          <w:sz w:val="15"/>
        </w:rPr>
        <w:t>Notes</w:t>
      </w:r>
      <w:r>
        <w:rPr>
          <w:rFonts w:ascii="Arial"/>
          <w:b/>
          <w:color w:val="010101"/>
          <w:spacing w:val="-5"/>
          <w:w w:val="110"/>
          <w:sz w:val="15"/>
        </w:rPr>
        <w:t xml:space="preserve"> </w:t>
      </w:r>
      <w:r>
        <w:rPr>
          <w:rFonts w:ascii="Arial"/>
          <w:b/>
          <w:color w:val="010101"/>
          <w:w w:val="110"/>
          <w:sz w:val="15"/>
        </w:rPr>
        <w:t>to</w:t>
      </w:r>
      <w:r>
        <w:rPr>
          <w:rFonts w:ascii="Arial"/>
          <w:b/>
          <w:color w:val="010101"/>
          <w:spacing w:val="-11"/>
          <w:w w:val="110"/>
          <w:sz w:val="15"/>
        </w:rPr>
        <w:t xml:space="preserve"> </w:t>
      </w:r>
      <w:r>
        <w:rPr>
          <w:rFonts w:ascii="Arial"/>
          <w:b/>
          <w:color w:val="010101"/>
          <w:w w:val="110"/>
          <w:sz w:val="15"/>
        </w:rPr>
        <w:t>the financial statements for the year ended 30 June 2025</w:t>
      </w:r>
    </w:p>
    <w:p w:rsidR="004E4FAA" w:rsidRDefault="004E4FAA">
      <w:pPr>
        <w:pStyle w:val="BodyText"/>
        <w:rPr>
          <w:rFonts w:ascii="Arial"/>
          <w:b/>
          <w:sz w:val="16"/>
        </w:rPr>
      </w:pPr>
    </w:p>
    <w:tbl>
      <w:tblPr>
        <w:tblW w:w="0" w:type="auto"/>
        <w:tblInd w:w="1135" w:type="dxa"/>
        <w:tblLayout w:type="fixed"/>
        <w:tblCellMar>
          <w:left w:w="0" w:type="dxa"/>
          <w:right w:w="0" w:type="dxa"/>
        </w:tblCellMar>
        <w:tblLook w:val="01E0" w:firstRow="1" w:lastRow="1" w:firstColumn="1" w:lastColumn="1" w:noHBand="0" w:noVBand="0"/>
      </w:tblPr>
      <w:tblGrid>
        <w:gridCol w:w="3576"/>
        <w:gridCol w:w="1467"/>
        <w:gridCol w:w="493"/>
        <w:gridCol w:w="173"/>
        <w:gridCol w:w="1056"/>
        <w:gridCol w:w="464"/>
      </w:tblGrid>
      <w:tr w:rsidR="004E4FAA">
        <w:trPr>
          <w:trHeight w:val="614"/>
        </w:trPr>
        <w:tc>
          <w:tcPr>
            <w:tcW w:w="3576" w:type="dxa"/>
            <w:tcBorders>
              <w:bottom w:val="single" w:sz="2" w:space="0" w:color="000000"/>
            </w:tcBorders>
          </w:tcPr>
          <w:p w:rsidR="004E4FAA" w:rsidRPr="0097332A" w:rsidRDefault="00866C7E">
            <w:pPr>
              <w:pStyle w:val="TableParagraph"/>
              <w:numPr>
                <w:ilvl w:val="0"/>
                <w:numId w:val="5"/>
              </w:numPr>
              <w:tabs>
                <w:tab w:val="left" w:pos="440"/>
              </w:tabs>
              <w:spacing w:before="0" w:line="168" w:lineRule="exact"/>
              <w:ind w:hanging="430"/>
              <w:rPr>
                <w:rFonts w:ascii="Arial"/>
                <w:b/>
                <w:sz w:val="15"/>
                <w:highlight w:val="yellow"/>
              </w:rPr>
            </w:pPr>
            <w:r w:rsidRPr="0097332A">
              <w:rPr>
                <w:rFonts w:ascii="Arial"/>
                <w:b/>
                <w:color w:val="010101"/>
                <w:w w:val="110"/>
                <w:sz w:val="15"/>
                <w:highlight w:val="yellow"/>
              </w:rPr>
              <w:t>Expenses</w:t>
            </w:r>
            <w:r w:rsidRPr="0097332A">
              <w:rPr>
                <w:rFonts w:ascii="Arial"/>
                <w:b/>
                <w:color w:val="010101"/>
                <w:spacing w:val="3"/>
                <w:w w:val="110"/>
                <w:sz w:val="15"/>
                <w:highlight w:val="yellow"/>
              </w:rPr>
              <w:t xml:space="preserve"> </w:t>
            </w:r>
            <w:r w:rsidRPr="0097332A">
              <w:rPr>
                <w:rFonts w:ascii="Arial"/>
                <w:b/>
                <w:color w:val="010101"/>
                <w:w w:val="110"/>
                <w:sz w:val="15"/>
                <w:highlight w:val="yellow"/>
              </w:rPr>
              <w:t>excluding</w:t>
            </w:r>
            <w:r w:rsidRPr="0097332A">
              <w:rPr>
                <w:rFonts w:ascii="Arial"/>
                <w:b/>
                <w:color w:val="010101"/>
                <w:spacing w:val="1"/>
                <w:w w:val="110"/>
                <w:sz w:val="15"/>
                <w:highlight w:val="yellow"/>
              </w:rPr>
              <w:t xml:space="preserve"> </w:t>
            </w:r>
            <w:r w:rsidRPr="0097332A">
              <w:rPr>
                <w:rFonts w:ascii="Arial"/>
                <w:b/>
                <w:color w:val="010101"/>
                <w:spacing w:val="-2"/>
                <w:w w:val="110"/>
                <w:sz w:val="15"/>
                <w:highlight w:val="yellow"/>
              </w:rPr>
              <w:t>losses</w:t>
            </w:r>
          </w:p>
          <w:p w:rsidR="004E4FAA" w:rsidRDefault="004E4FAA">
            <w:pPr>
              <w:pStyle w:val="TableParagraph"/>
              <w:spacing w:before="15"/>
              <w:jc w:val="left"/>
              <w:rPr>
                <w:rFonts w:ascii="Arial"/>
                <w:b/>
                <w:sz w:val="15"/>
              </w:rPr>
            </w:pPr>
          </w:p>
          <w:p w:rsidR="004E4FAA" w:rsidRDefault="00866C7E">
            <w:pPr>
              <w:pStyle w:val="TableParagraph"/>
              <w:numPr>
                <w:ilvl w:val="1"/>
                <w:numId w:val="5"/>
              </w:numPr>
              <w:tabs>
                <w:tab w:val="left" w:pos="327"/>
              </w:tabs>
              <w:spacing w:before="0"/>
              <w:ind w:left="327" w:hanging="321"/>
              <w:rPr>
                <w:rFonts w:ascii="Arial"/>
                <w:b/>
                <w:sz w:val="15"/>
              </w:rPr>
            </w:pPr>
            <w:r>
              <w:rPr>
                <w:rFonts w:ascii="Arial"/>
                <w:b/>
                <w:color w:val="010101"/>
                <w:sz w:val="15"/>
              </w:rPr>
              <w:t>Employee</w:t>
            </w:r>
            <w:r>
              <w:rPr>
                <w:rFonts w:ascii="Arial"/>
                <w:b/>
                <w:color w:val="010101"/>
                <w:spacing w:val="-1"/>
                <w:sz w:val="15"/>
              </w:rPr>
              <w:t xml:space="preserve"> </w:t>
            </w:r>
            <w:r>
              <w:rPr>
                <w:rFonts w:ascii="Arial"/>
                <w:b/>
                <w:color w:val="010101"/>
                <w:sz w:val="15"/>
              </w:rPr>
              <w:t>related</w:t>
            </w:r>
            <w:r>
              <w:rPr>
                <w:rFonts w:ascii="Arial"/>
                <w:b/>
                <w:color w:val="010101"/>
                <w:spacing w:val="6"/>
                <w:sz w:val="15"/>
              </w:rPr>
              <w:t xml:space="preserve"> </w:t>
            </w:r>
            <w:r>
              <w:rPr>
                <w:rFonts w:ascii="Arial"/>
                <w:b/>
                <w:color w:val="010101"/>
                <w:spacing w:val="-2"/>
                <w:sz w:val="15"/>
              </w:rPr>
              <w:t>expenses</w:t>
            </w:r>
          </w:p>
        </w:tc>
        <w:tc>
          <w:tcPr>
            <w:tcW w:w="3653" w:type="dxa"/>
            <w:gridSpan w:val="5"/>
            <w:tcBorders>
              <w:bottom w:val="single" w:sz="2" w:space="0" w:color="000000"/>
            </w:tcBorders>
          </w:tcPr>
          <w:p w:rsidR="004E4FAA" w:rsidRDefault="004E4FAA">
            <w:pPr>
              <w:pStyle w:val="TableParagraph"/>
              <w:spacing w:before="0"/>
              <w:jc w:val="left"/>
              <w:rPr>
                <w:rFonts w:ascii="Times New Roman"/>
                <w:sz w:val="14"/>
              </w:rPr>
            </w:pPr>
          </w:p>
        </w:tc>
      </w:tr>
      <w:tr w:rsidR="004E4FAA">
        <w:trPr>
          <w:trHeight w:val="201"/>
        </w:trPr>
        <w:tc>
          <w:tcPr>
            <w:tcW w:w="3576" w:type="dxa"/>
            <w:tcBorders>
              <w:top w:val="single" w:sz="2" w:space="0" w:color="000000"/>
            </w:tcBorders>
          </w:tcPr>
          <w:p w:rsidR="004E4FAA" w:rsidRDefault="004E4FAA">
            <w:pPr>
              <w:pStyle w:val="TableParagraph"/>
              <w:spacing w:before="0"/>
              <w:jc w:val="left"/>
              <w:rPr>
                <w:rFonts w:ascii="Times New Roman"/>
                <w:sz w:val="14"/>
              </w:rPr>
            </w:pPr>
          </w:p>
        </w:tc>
        <w:tc>
          <w:tcPr>
            <w:tcW w:w="1467" w:type="dxa"/>
            <w:tcBorders>
              <w:top w:val="single" w:sz="2" w:space="0" w:color="000000"/>
              <w:bottom w:val="single" w:sz="6" w:space="0" w:color="000000"/>
            </w:tcBorders>
          </w:tcPr>
          <w:p w:rsidR="004E4FAA" w:rsidRDefault="00866C7E">
            <w:pPr>
              <w:pStyle w:val="TableParagraph"/>
              <w:spacing w:before="15" w:line="166" w:lineRule="exact"/>
              <w:ind w:left="550"/>
              <w:jc w:val="left"/>
              <w:rPr>
                <w:rFonts w:ascii="Arial"/>
                <w:b/>
                <w:sz w:val="15"/>
              </w:rPr>
            </w:pPr>
            <w:r>
              <w:rPr>
                <w:rFonts w:ascii="Arial"/>
                <w:b/>
                <w:color w:val="010101"/>
                <w:spacing w:val="-5"/>
                <w:sz w:val="15"/>
              </w:rPr>
              <w:t>Consolidated</w:t>
            </w:r>
          </w:p>
        </w:tc>
        <w:tc>
          <w:tcPr>
            <w:tcW w:w="493" w:type="dxa"/>
            <w:tcBorders>
              <w:top w:val="single" w:sz="2" w:space="0" w:color="000000"/>
              <w:bottom w:val="single" w:sz="6" w:space="0" w:color="000000"/>
            </w:tcBorders>
          </w:tcPr>
          <w:p w:rsidR="004E4FAA" w:rsidRDefault="004E4FAA">
            <w:pPr>
              <w:pStyle w:val="TableParagraph"/>
              <w:spacing w:before="0"/>
              <w:jc w:val="left"/>
              <w:rPr>
                <w:rFonts w:ascii="Times New Roman"/>
                <w:sz w:val="14"/>
              </w:rPr>
            </w:pPr>
          </w:p>
        </w:tc>
        <w:tc>
          <w:tcPr>
            <w:tcW w:w="173" w:type="dxa"/>
            <w:tcBorders>
              <w:top w:val="single" w:sz="2" w:space="0" w:color="000000"/>
            </w:tcBorders>
          </w:tcPr>
          <w:p w:rsidR="004E4FAA" w:rsidRDefault="004E4FAA">
            <w:pPr>
              <w:pStyle w:val="TableParagraph"/>
              <w:spacing w:before="0"/>
              <w:jc w:val="left"/>
              <w:rPr>
                <w:rFonts w:ascii="Times New Roman"/>
                <w:sz w:val="14"/>
              </w:rPr>
            </w:pPr>
          </w:p>
        </w:tc>
        <w:tc>
          <w:tcPr>
            <w:tcW w:w="1056" w:type="dxa"/>
            <w:tcBorders>
              <w:top w:val="single" w:sz="2" w:space="0" w:color="000000"/>
              <w:bottom w:val="single" w:sz="6" w:space="0" w:color="000000"/>
            </w:tcBorders>
          </w:tcPr>
          <w:p w:rsidR="004E4FAA" w:rsidRDefault="00866C7E">
            <w:pPr>
              <w:pStyle w:val="TableParagraph"/>
              <w:spacing w:before="15" w:line="166" w:lineRule="exact"/>
              <w:ind w:left="548"/>
              <w:jc w:val="left"/>
              <w:rPr>
                <w:rFonts w:ascii="Arial"/>
                <w:b/>
                <w:sz w:val="15"/>
              </w:rPr>
            </w:pPr>
            <w:r>
              <w:rPr>
                <w:rFonts w:ascii="Arial"/>
                <w:b/>
                <w:color w:val="010101"/>
                <w:spacing w:val="-2"/>
                <w:sz w:val="15"/>
              </w:rPr>
              <w:t>Parent</w:t>
            </w:r>
          </w:p>
        </w:tc>
        <w:tc>
          <w:tcPr>
            <w:tcW w:w="464" w:type="dxa"/>
            <w:tcBorders>
              <w:top w:val="single" w:sz="2" w:space="0" w:color="000000"/>
              <w:bottom w:val="single" w:sz="6" w:space="0" w:color="000000"/>
            </w:tcBorders>
          </w:tcPr>
          <w:p w:rsidR="004E4FAA" w:rsidRDefault="004E4FAA">
            <w:pPr>
              <w:pStyle w:val="TableParagraph"/>
              <w:spacing w:before="0"/>
              <w:jc w:val="left"/>
              <w:rPr>
                <w:rFonts w:ascii="Times New Roman"/>
                <w:sz w:val="14"/>
              </w:rPr>
            </w:pPr>
          </w:p>
        </w:tc>
      </w:tr>
      <w:tr w:rsidR="004E4FAA">
        <w:trPr>
          <w:trHeight w:val="201"/>
        </w:trPr>
        <w:tc>
          <w:tcPr>
            <w:tcW w:w="3576" w:type="dxa"/>
          </w:tcPr>
          <w:p w:rsidR="004E4FAA" w:rsidRDefault="004E4FAA">
            <w:pPr>
              <w:pStyle w:val="TableParagraph"/>
              <w:spacing w:before="0"/>
              <w:jc w:val="left"/>
              <w:rPr>
                <w:rFonts w:ascii="Times New Roman"/>
                <w:sz w:val="14"/>
              </w:rPr>
            </w:pPr>
          </w:p>
        </w:tc>
        <w:tc>
          <w:tcPr>
            <w:tcW w:w="1467" w:type="dxa"/>
            <w:tcBorders>
              <w:top w:val="single" w:sz="6" w:space="0" w:color="000000"/>
            </w:tcBorders>
          </w:tcPr>
          <w:p w:rsidR="004E4FAA" w:rsidRDefault="00866C7E">
            <w:pPr>
              <w:pStyle w:val="TableParagraph"/>
              <w:spacing w:before="19"/>
              <w:ind w:left="197" w:right="58"/>
              <w:jc w:val="center"/>
              <w:rPr>
                <w:rFonts w:ascii="Arial"/>
                <w:b/>
                <w:sz w:val="14"/>
              </w:rPr>
            </w:pPr>
            <w:r>
              <w:rPr>
                <w:rFonts w:ascii="Arial"/>
                <w:b/>
                <w:color w:val="010101"/>
                <w:spacing w:val="-4"/>
                <w:sz w:val="14"/>
              </w:rPr>
              <w:t>2025</w:t>
            </w:r>
          </w:p>
        </w:tc>
        <w:tc>
          <w:tcPr>
            <w:tcW w:w="493" w:type="dxa"/>
            <w:tcBorders>
              <w:top w:val="single" w:sz="6" w:space="0" w:color="000000"/>
            </w:tcBorders>
          </w:tcPr>
          <w:p w:rsidR="004E4FAA" w:rsidRDefault="00866C7E">
            <w:pPr>
              <w:pStyle w:val="TableParagraph"/>
              <w:spacing w:before="5"/>
              <w:ind w:right="32"/>
              <w:rPr>
                <w:rFonts w:ascii="Arial"/>
                <w:b/>
                <w:sz w:val="14"/>
              </w:rPr>
            </w:pPr>
            <w:r>
              <w:rPr>
                <w:rFonts w:ascii="Arial"/>
                <w:b/>
                <w:color w:val="010101"/>
                <w:spacing w:val="-4"/>
                <w:sz w:val="14"/>
              </w:rPr>
              <w:t>2024</w:t>
            </w:r>
          </w:p>
        </w:tc>
        <w:tc>
          <w:tcPr>
            <w:tcW w:w="173" w:type="dxa"/>
          </w:tcPr>
          <w:p w:rsidR="004E4FAA" w:rsidRDefault="004E4FAA">
            <w:pPr>
              <w:pStyle w:val="TableParagraph"/>
              <w:spacing w:before="0"/>
              <w:jc w:val="left"/>
              <w:rPr>
                <w:rFonts w:ascii="Times New Roman"/>
                <w:sz w:val="14"/>
              </w:rPr>
            </w:pPr>
          </w:p>
        </w:tc>
        <w:tc>
          <w:tcPr>
            <w:tcW w:w="1056" w:type="dxa"/>
            <w:tcBorders>
              <w:top w:val="single" w:sz="6" w:space="0" w:color="000000"/>
            </w:tcBorders>
          </w:tcPr>
          <w:p w:rsidR="004E4FAA" w:rsidRDefault="00866C7E">
            <w:pPr>
              <w:pStyle w:val="TableParagraph"/>
              <w:spacing w:before="19"/>
              <w:ind w:left="425"/>
              <w:jc w:val="left"/>
              <w:rPr>
                <w:rFonts w:ascii="Arial"/>
                <w:b/>
                <w:sz w:val="14"/>
              </w:rPr>
            </w:pPr>
            <w:r>
              <w:rPr>
                <w:rFonts w:ascii="Arial"/>
                <w:b/>
                <w:color w:val="010101"/>
                <w:spacing w:val="-4"/>
                <w:sz w:val="14"/>
              </w:rPr>
              <w:t>2025</w:t>
            </w:r>
          </w:p>
        </w:tc>
        <w:tc>
          <w:tcPr>
            <w:tcW w:w="464" w:type="dxa"/>
            <w:tcBorders>
              <w:top w:val="single" w:sz="6" w:space="0" w:color="000000"/>
            </w:tcBorders>
          </w:tcPr>
          <w:p w:rsidR="004E4FAA" w:rsidRDefault="00866C7E">
            <w:pPr>
              <w:pStyle w:val="TableParagraph"/>
              <w:spacing w:before="19"/>
              <w:ind w:left="74"/>
              <w:jc w:val="center"/>
              <w:rPr>
                <w:rFonts w:ascii="Arial"/>
                <w:b/>
                <w:sz w:val="14"/>
              </w:rPr>
            </w:pPr>
            <w:r>
              <w:rPr>
                <w:rFonts w:ascii="Arial"/>
                <w:b/>
                <w:color w:val="010101"/>
                <w:spacing w:val="-4"/>
                <w:sz w:val="14"/>
              </w:rPr>
              <w:t>2024</w:t>
            </w:r>
          </w:p>
        </w:tc>
      </w:tr>
      <w:tr w:rsidR="004E4FAA">
        <w:trPr>
          <w:trHeight w:val="190"/>
        </w:trPr>
        <w:tc>
          <w:tcPr>
            <w:tcW w:w="3576" w:type="dxa"/>
            <w:tcBorders>
              <w:bottom w:val="single" w:sz="4" w:space="0" w:color="000000"/>
            </w:tcBorders>
          </w:tcPr>
          <w:p w:rsidR="004E4FAA" w:rsidRDefault="004E4FAA">
            <w:pPr>
              <w:pStyle w:val="TableParagraph"/>
              <w:spacing w:before="0"/>
              <w:jc w:val="left"/>
              <w:rPr>
                <w:rFonts w:ascii="Times New Roman"/>
                <w:sz w:val="12"/>
              </w:rPr>
            </w:pPr>
          </w:p>
        </w:tc>
        <w:tc>
          <w:tcPr>
            <w:tcW w:w="1467" w:type="dxa"/>
            <w:tcBorders>
              <w:bottom w:val="single" w:sz="4" w:space="0" w:color="000000"/>
            </w:tcBorders>
          </w:tcPr>
          <w:p w:rsidR="004E4FAA" w:rsidRDefault="00866C7E">
            <w:pPr>
              <w:pStyle w:val="TableParagraph"/>
              <w:spacing w:before="16" w:line="154" w:lineRule="exact"/>
              <w:ind w:left="610"/>
              <w:jc w:val="left"/>
              <w:rPr>
                <w:rFonts w:ascii="Arial"/>
                <w:b/>
                <w:sz w:val="14"/>
              </w:rPr>
            </w:pPr>
            <w:r>
              <w:rPr>
                <w:rFonts w:ascii="Arial"/>
                <w:b/>
                <w:color w:val="010101"/>
                <w:spacing w:val="-2"/>
                <w:sz w:val="14"/>
              </w:rPr>
              <w:t>$'000</w:t>
            </w:r>
          </w:p>
        </w:tc>
        <w:tc>
          <w:tcPr>
            <w:tcW w:w="493" w:type="dxa"/>
            <w:tcBorders>
              <w:bottom w:val="single" w:sz="4" w:space="0" w:color="000000"/>
            </w:tcBorders>
          </w:tcPr>
          <w:p w:rsidR="004E4FAA" w:rsidRDefault="00866C7E">
            <w:pPr>
              <w:pStyle w:val="TableParagraph"/>
              <w:spacing w:before="16" w:line="154" w:lineRule="exact"/>
              <w:ind w:right="29"/>
              <w:rPr>
                <w:rFonts w:ascii="Arial"/>
                <w:b/>
                <w:sz w:val="14"/>
              </w:rPr>
            </w:pPr>
            <w:r>
              <w:rPr>
                <w:rFonts w:ascii="Arial"/>
                <w:b/>
                <w:color w:val="010101"/>
                <w:spacing w:val="-2"/>
                <w:sz w:val="14"/>
              </w:rPr>
              <w:t>$'000</w:t>
            </w:r>
          </w:p>
        </w:tc>
        <w:tc>
          <w:tcPr>
            <w:tcW w:w="173" w:type="dxa"/>
            <w:tcBorders>
              <w:bottom w:val="single" w:sz="4" w:space="0" w:color="000000"/>
            </w:tcBorders>
          </w:tcPr>
          <w:p w:rsidR="004E4FAA" w:rsidRDefault="004E4FAA">
            <w:pPr>
              <w:pStyle w:val="TableParagraph"/>
              <w:spacing w:before="0"/>
              <w:jc w:val="left"/>
              <w:rPr>
                <w:rFonts w:ascii="Times New Roman"/>
                <w:sz w:val="12"/>
              </w:rPr>
            </w:pPr>
          </w:p>
        </w:tc>
        <w:tc>
          <w:tcPr>
            <w:tcW w:w="1056" w:type="dxa"/>
            <w:tcBorders>
              <w:bottom w:val="single" w:sz="4" w:space="0" w:color="000000"/>
            </w:tcBorders>
          </w:tcPr>
          <w:p w:rsidR="004E4FAA" w:rsidRDefault="00866C7E">
            <w:pPr>
              <w:pStyle w:val="TableParagraph"/>
              <w:spacing w:before="16" w:line="154" w:lineRule="exact"/>
              <w:ind w:left="395"/>
              <w:jc w:val="left"/>
              <w:rPr>
                <w:rFonts w:ascii="Arial"/>
                <w:b/>
                <w:sz w:val="14"/>
              </w:rPr>
            </w:pPr>
            <w:r>
              <w:rPr>
                <w:rFonts w:ascii="Arial"/>
                <w:b/>
                <w:color w:val="010101"/>
                <w:spacing w:val="-2"/>
                <w:sz w:val="14"/>
              </w:rPr>
              <w:t>$'000</w:t>
            </w:r>
          </w:p>
        </w:tc>
        <w:tc>
          <w:tcPr>
            <w:tcW w:w="464" w:type="dxa"/>
            <w:tcBorders>
              <w:bottom w:val="single" w:sz="4" w:space="0" w:color="000000"/>
            </w:tcBorders>
          </w:tcPr>
          <w:p w:rsidR="004E4FAA" w:rsidRDefault="00866C7E">
            <w:pPr>
              <w:pStyle w:val="TableParagraph"/>
              <w:spacing w:before="16" w:line="154" w:lineRule="exact"/>
              <w:ind w:left="40"/>
              <w:jc w:val="center"/>
              <w:rPr>
                <w:rFonts w:ascii="Arial"/>
                <w:b/>
                <w:sz w:val="14"/>
              </w:rPr>
            </w:pPr>
            <w:r>
              <w:rPr>
                <w:rFonts w:ascii="Arial"/>
                <w:b/>
                <w:color w:val="010101"/>
                <w:spacing w:val="-2"/>
                <w:sz w:val="14"/>
              </w:rPr>
              <w:t>$'000</w:t>
            </w:r>
          </w:p>
        </w:tc>
      </w:tr>
      <w:tr w:rsidR="004E4FAA">
        <w:trPr>
          <w:trHeight w:val="336"/>
        </w:trPr>
        <w:tc>
          <w:tcPr>
            <w:tcW w:w="3576" w:type="dxa"/>
            <w:tcBorders>
              <w:top w:val="single" w:sz="4" w:space="0" w:color="000000"/>
            </w:tcBorders>
          </w:tcPr>
          <w:p w:rsidR="004E4FAA" w:rsidRDefault="00866C7E">
            <w:pPr>
              <w:pStyle w:val="TableParagraph"/>
              <w:spacing w:before="147"/>
              <w:ind w:left="36"/>
              <w:jc w:val="left"/>
              <w:rPr>
                <w:rFonts w:ascii="Arial"/>
                <w:sz w:val="14"/>
              </w:rPr>
            </w:pPr>
            <w:r>
              <w:rPr>
                <w:rFonts w:ascii="Arial"/>
                <w:color w:val="010101"/>
                <w:spacing w:val="-2"/>
                <w:sz w:val="14"/>
              </w:rPr>
              <w:t>Salaries</w:t>
            </w:r>
            <w:r>
              <w:rPr>
                <w:rFonts w:ascii="Arial"/>
                <w:color w:val="010101"/>
                <w:spacing w:val="8"/>
                <w:sz w:val="14"/>
              </w:rPr>
              <w:t xml:space="preserve"> </w:t>
            </w:r>
            <w:r>
              <w:rPr>
                <w:rFonts w:ascii="Arial"/>
                <w:color w:val="010101"/>
                <w:spacing w:val="-2"/>
                <w:sz w:val="14"/>
              </w:rPr>
              <w:t>and</w:t>
            </w:r>
            <w:r>
              <w:rPr>
                <w:rFonts w:ascii="Arial"/>
                <w:color w:val="010101"/>
                <w:spacing w:val="-6"/>
                <w:sz w:val="14"/>
              </w:rPr>
              <w:t xml:space="preserve"> </w:t>
            </w:r>
            <w:r>
              <w:rPr>
                <w:rFonts w:ascii="Arial"/>
                <w:color w:val="010101"/>
                <w:spacing w:val="-2"/>
                <w:sz w:val="14"/>
              </w:rPr>
              <w:t>wages</w:t>
            </w:r>
            <w:r>
              <w:rPr>
                <w:rFonts w:ascii="Arial"/>
                <w:color w:val="010101"/>
                <w:spacing w:val="4"/>
                <w:sz w:val="14"/>
              </w:rPr>
              <w:t xml:space="preserve"> </w:t>
            </w:r>
            <w:r>
              <w:rPr>
                <w:rFonts w:ascii="Arial"/>
                <w:color w:val="010101"/>
                <w:spacing w:val="-2"/>
                <w:sz w:val="14"/>
              </w:rPr>
              <w:t>(including</w:t>
            </w:r>
            <w:r>
              <w:rPr>
                <w:rFonts w:ascii="Arial"/>
                <w:color w:val="010101"/>
                <w:spacing w:val="1"/>
                <w:sz w:val="14"/>
              </w:rPr>
              <w:t xml:space="preserve"> </w:t>
            </w:r>
            <w:r>
              <w:rPr>
                <w:rFonts w:ascii="Arial"/>
                <w:color w:val="010101"/>
                <w:spacing w:val="-2"/>
                <w:sz w:val="14"/>
              </w:rPr>
              <w:t>annual leave)</w:t>
            </w:r>
          </w:p>
        </w:tc>
        <w:tc>
          <w:tcPr>
            <w:tcW w:w="1467" w:type="dxa"/>
            <w:tcBorders>
              <w:top w:val="single" w:sz="4" w:space="0" w:color="000000"/>
            </w:tcBorders>
          </w:tcPr>
          <w:p w:rsidR="004E4FAA" w:rsidRDefault="00866C7E">
            <w:pPr>
              <w:pStyle w:val="TableParagraph"/>
              <w:spacing w:before="145" w:line="172" w:lineRule="exact"/>
              <w:ind w:left="554"/>
              <w:jc w:val="left"/>
              <w:rPr>
                <w:rFonts w:ascii="Courier New"/>
                <w:sz w:val="16"/>
              </w:rPr>
            </w:pPr>
            <w:r>
              <w:rPr>
                <w:rFonts w:ascii="Courier New"/>
                <w:color w:val="010101"/>
                <w:spacing w:val="-2"/>
                <w:w w:val="85"/>
                <w:sz w:val="16"/>
              </w:rPr>
              <w:t>1,566</w:t>
            </w:r>
          </w:p>
        </w:tc>
        <w:tc>
          <w:tcPr>
            <w:tcW w:w="493" w:type="dxa"/>
            <w:tcBorders>
              <w:top w:val="single" w:sz="4" w:space="0" w:color="000000"/>
            </w:tcBorders>
          </w:tcPr>
          <w:p w:rsidR="004E4FAA" w:rsidRDefault="00866C7E">
            <w:pPr>
              <w:pStyle w:val="TableParagraph"/>
              <w:spacing w:before="145" w:line="172" w:lineRule="exact"/>
              <w:ind w:right="76"/>
              <w:rPr>
                <w:rFonts w:ascii="Courier New"/>
                <w:sz w:val="16"/>
              </w:rPr>
            </w:pPr>
            <w:r>
              <w:rPr>
                <w:rFonts w:ascii="Courier New"/>
                <w:color w:val="010101"/>
                <w:spacing w:val="-2"/>
                <w:w w:val="85"/>
                <w:sz w:val="16"/>
              </w:rPr>
              <w:t>1,388</w:t>
            </w:r>
          </w:p>
        </w:tc>
        <w:tc>
          <w:tcPr>
            <w:tcW w:w="1693" w:type="dxa"/>
            <w:gridSpan w:val="3"/>
            <w:vMerge w:val="restart"/>
            <w:tcBorders>
              <w:top w:val="single" w:sz="4" w:space="0" w:color="000000"/>
            </w:tcBorders>
          </w:tcPr>
          <w:p w:rsidR="004E4FAA" w:rsidRDefault="004E4FAA">
            <w:pPr>
              <w:pStyle w:val="TableParagraph"/>
              <w:spacing w:before="0"/>
              <w:jc w:val="left"/>
              <w:rPr>
                <w:rFonts w:ascii="Times New Roman"/>
                <w:sz w:val="14"/>
              </w:rPr>
            </w:pPr>
          </w:p>
        </w:tc>
      </w:tr>
      <w:tr w:rsidR="004E4FAA">
        <w:trPr>
          <w:trHeight w:val="204"/>
        </w:trPr>
        <w:tc>
          <w:tcPr>
            <w:tcW w:w="3576" w:type="dxa"/>
          </w:tcPr>
          <w:p w:rsidR="004E4FAA" w:rsidRDefault="00866C7E">
            <w:pPr>
              <w:pStyle w:val="TableParagraph"/>
              <w:spacing w:before="7"/>
              <w:ind w:left="37"/>
              <w:jc w:val="left"/>
              <w:rPr>
                <w:rFonts w:ascii="Arial"/>
                <w:sz w:val="14"/>
              </w:rPr>
            </w:pPr>
            <w:r>
              <w:rPr>
                <w:rFonts w:ascii="Arial"/>
                <w:color w:val="010101"/>
                <w:sz w:val="14"/>
              </w:rPr>
              <w:t>Long</w:t>
            </w:r>
            <w:r>
              <w:rPr>
                <w:rFonts w:ascii="Arial"/>
                <w:color w:val="010101"/>
                <w:spacing w:val="6"/>
                <w:sz w:val="14"/>
              </w:rPr>
              <w:t xml:space="preserve"> </w:t>
            </w:r>
            <w:r>
              <w:rPr>
                <w:rFonts w:ascii="Arial"/>
                <w:color w:val="010101"/>
                <w:sz w:val="14"/>
              </w:rPr>
              <w:t>servce</w:t>
            </w:r>
            <w:r>
              <w:rPr>
                <w:rFonts w:ascii="Arial"/>
                <w:color w:val="010101"/>
                <w:spacing w:val="10"/>
                <w:sz w:val="14"/>
              </w:rPr>
              <w:t xml:space="preserve"> </w:t>
            </w:r>
            <w:r>
              <w:rPr>
                <w:rFonts w:ascii="Arial"/>
                <w:color w:val="010101"/>
                <w:spacing w:val="-2"/>
                <w:sz w:val="14"/>
              </w:rPr>
              <w:t>leave</w:t>
            </w:r>
          </w:p>
        </w:tc>
        <w:tc>
          <w:tcPr>
            <w:tcW w:w="1467" w:type="dxa"/>
          </w:tcPr>
          <w:p w:rsidR="004E4FAA" w:rsidRDefault="00866C7E">
            <w:pPr>
              <w:pStyle w:val="TableParagraph"/>
              <w:spacing w:before="10" w:line="174" w:lineRule="exact"/>
              <w:ind w:left="197"/>
              <w:jc w:val="center"/>
              <w:rPr>
                <w:rFonts w:ascii="Courier New"/>
                <w:sz w:val="16"/>
              </w:rPr>
            </w:pPr>
            <w:r>
              <w:rPr>
                <w:rFonts w:ascii="Courier New"/>
                <w:color w:val="010101"/>
                <w:spacing w:val="-5"/>
                <w:sz w:val="16"/>
              </w:rPr>
              <w:t>48</w:t>
            </w:r>
          </w:p>
        </w:tc>
        <w:tc>
          <w:tcPr>
            <w:tcW w:w="493" w:type="dxa"/>
          </w:tcPr>
          <w:p w:rsidR="004E4FAA" w:rsidRDefault="00866C7E">
            <w:pPr>
              <w:pStyle w:val="TableParagraph"/>
              <w:spacing w:before="10" w:line="174" w:lineRule="exact"/>
              <w:ind w:right="65"/>
              <w:rPr>
                <w:rFonts w:ascii="Courier New"/>
                <w:sz w:val="16"/>
              </w:rPr>
            </w:pPr>
            <w:r>
              <w:rPr>
                <w:rFonts w:ascii="Courier New"/>
                <w:color w:val="010101"/>
                <w:spacing w:val="-5"/>
                <w:sz w:val="16"/>
              </w:rPr>
              <w:t>57</w:t>
            </w:r>
          </w:p>
        </w:tc>
        <w:tc>
          <w:tcPr>
            <w:tcW w:w="1693" w:type="dxa"/>
            <w:gridSpan w:val="3"/>
            <w:vMerge/>
            <w:tcBorders>
              <w:top w:val="nil"/>
            </w:tcBorders>
          </w:tcPr>
          <w:p w:rsidR="004E4FAA" w:rsidRDefault="004E4FAA">
            <w:pPr>
              <w:rPr>
                <w:sz w:val="2"/>
                <w:szCs w:val="2"/>
              </w:rPr>
            </w:pPr>
          </w:p>
        </w:tc>
      </w:tr>
      <w:tr w:rsidR="004E4FAA">
        <w:trPr>
          <w:trHeight w:val="209"/>
        </w:trPr>
        <w:tc>
          <w:tcPr>
            <w:tcW w:w="3576" w:type="dxa"/>
          </w:tcPr>
          <w:p w:rsidR="004E4FAA" w:rsidRDefault="00866C7E">
            <w:pPr>
              <w:pStyle w:val="TableParagraph"/>
              <w:spacing w:before="10"/>
              <w:ind w:left="36"/>
              <w:jc w:val="left"/>
              <w:rPr>
                <w:rFonts w:ascii="Arial"/>
                <w:sz w:val="14"/>
              </w:rPr>
            </w:pPr>
            <w:r>
              <w:rPr>
                <w:rFonts w:ascii="Arial"/>
                <w:color w:val="010101"/>
                <w:spacing w:val="-2"/>
                <w:sz w:val="14"/>
              </w:rPr>
              <w:t>Superannuation</w:t>
            </w:r>
            <w:r>
              <w:rPr>
                <w:rFonts w:ascii="Arial"/>
                <w:color w:val="010101"/>
                <w:spacing w:val="-12"/>
                <w:sz w:val="14"/>
              </w:rPr>
              <w:t xml:space="preserve"> </w:t>
            </w:r>
            <w:r>
              <w:rPr>
                <w:rFonts w:ascii="Arial"/>
                <w:color w:val="010101"/>
                <w:spacing w:val="-2"/>
                <w:sz w:val="14"/>
              </w:rPr>
              <w:t>-</w:t>
            </w:r>
            <w:r>
              <w:rPr>
                <w:rFonts w:ascii="Arial"/>
                <w:color w:val="010101"/>
                <w:sz w:val="14"/>
              </w:rPr>
              <w:t xml:space="preserve"> </w:t>
            </w:r>
            <w:r>
              <w:rPr>
                <w:rFonts w:ascii="Arial"/>
                <w:color w:val="010101"/>
                <w:spacing w:val="-2"/>
                <w:sz w:val="14"/>
              </w:rPr>
              <w:t>defined</w:t>
            </w:r>
            <w:r>
              <w:rPr>
                <w:rFonts w:ascii="Arial"/>
                <w:color w:val="010101"/>
                <w:sz w:val="14"/>
              </w:rPr>
              <w:t xml:space="preserve"> </w:t>
            </w:r>
            <w:r>
              <w:rPr>
                <w:rFonts w:ascii="Arial"/>
                <w:color w:val="010101"/>
                <w:spacing w:val="-2"/>
                <w:sz w:val="14"/>
              </w:rPr>
              <w:t>contribution</w:t>
            </w:r>
            <w:r>
              <w:rPr>
                <w:rFonts w:ascii="Arial"/>
                <w:color w:val="010101"/>
                <w:spacing w:val="5"/>
                <w:sz w:val="14"/>
              </w:rPr>
              <w:t xml:space="preserve"> </w:t>
            </w:r>
            <w:r>
              <w:rPr>
                <w:rFonts w:ascii="Arial"/>
                <w:color w:val="010101"/>
                <w:spacing w:val="-2"/>
                <w:sz w:val="14"/>
              </w:rPr>
              <w:t>plans</w:t>
            </w:r>
          </w:p>
        </w:tc>
        <w:tc>
          <w:tcPr>
            <w:tcW w:w="1467" w:type="dxa"/>
          </w:tcPr>
          <w:p w:rsidR="004E4FAA" w:rsidRDefault="00866C7E">
            <w:pPr>
              <w:pStyle w:val="TableParagraph"/>
              <w:spacing w:before="12" w:line="176" w:lineRule="exact"/>
              <w:ind w:left="197" w:right="79"/>
              <w:jc w:val="center"/>
              <w:rPr>
                <w:rFonts w:ascii="Courier New"/>
                <w:sz w:val="16"/>
              </w:rPr>
            </w:pPr>
            <w:r>
              <w:rPr>
                <w:rFonts w:ascii="Courier New"/>
                <w:color w:val="010101"/>
                <w:spacing w:val="-5"/>
                <w:w w:val="90"/>
                <w:sz w:val="16"/>
              </w:rPr>
              <w:t>149</w:t>
            </w:r>
          </w:p>
        </w:tc>
        <w:tc>
          <w:tcPr>
            <w:tcW w:w="493" w:type="dxa"/>
          </w:tcPr>
          <w:p w:rsidR="004E4FAA" w:rsidRDefault="00866C7E">
            <w:pPr>
              <w:pStyle w:val="TableParagraph"/>
              <w:spacing w:before="12" w:line="176" w:lineRule="exact"/>
              <w:ind w:right="94"/>
              <w:rPr>
                <w:rFonts w:ascii="Courier New"/>
                <w:sz w:val="16"/>
              </w:rPr>
            </w:pPr>
            <w:r>
              <w:rPr>
                <w:rFonts w:ascii="Courier New"/>
                <w:color w:val="010101"/>
                <w:spacing w:val="-5"/>
                <w:w w:val="85"/>
                <w:sz w:val="16"/>
              </w:rPr>
              <w:t>121</w:t>
            </w:r>
          </w:p>
        </w:tc>
        <w:tc>
          <w:tcPr>
            <w:tcW w:w="1693" w:type="dxa"/>
            <w:gridSpan w:val="3"/>
            <w:vMerge/>
            <w:tcBorders>
              <w:top w:val="nil"/>
            </w:tcBorders>
          </w:tcPr>
          <w:p w:rsidR="004E4FAA" w:rsidRDefault="004E4FAA">
            <w:pPr>
              <w:rPr>
                <w:sz w:val="2"/>
                <w:szCs w:val="2"/>
              </w:rPr>
            </w:pPr>
          </w:p>
        </w:tc>
      </w:tr>
      <w:tr w:rsidR="004E4FAA">
        <w:trPr>
          <w:trHeight w:val="196"/>
        </w:trPr>
        <w:tc>
          <w:tcPr>
            <w:tcW w:w="3576" w:type="dxa"/>
          </w:tcPr>
          <w:p w:rsidR="004E4FAA" w:rsidRDefault="00866C7E">
            <w:pPr>
              <w:pStyle w:val="TableParagraph"/>
              <w:spacing w:before="17" w:line="159" w:lineRule="exact"/>
              <w:ind w:left="37"/>
              <w:jc w:val="left"/>
              <w:rPr>
                <w:rFonts w:ascii="Arial"/>
                <w:sz w:val="14"/>
              </w:rPr>
            </w:pPr>
            <w:r>
              <w:rPr>
                <w:rFonts w:ascii="Arial"/>
                <w:color w:val="010101"/>
                <w:sz w:val="14"/>
              </w:rPr>
              <w:t>Payroll</w:t>
            </w:r>
            <w:r>
              <w:rPr>
                <w:rFonts w:ascii="Arial"/>
                <w:color w:val="010101"/>
                <w:spacing w:val="-9"/>
                <w:sz w:val="14"/>
              </w:rPr>
              <w:t xml:space="preserve"> </w:t>
            </w:r>
            <w:r>
              <w:rPr>
                <w:rFonts w:ascii="Arial"/>
                <w:color w:val="010101"/>
                <w:spacing w:val="-5"/>
                <w:sz w:val="14"/>
              </w:rPr>
              <w:t>tax</w:t>
            </w:r>
          </w:p>
        </w:tc>
        <w:tc>
          <w:tcPr>
            <w:tcW w:w="1467" w:type="dxa"/>
          </w:tcPr>
          <w:p w:rsidR="004E4FAA" w:rsidRDefault="004E4FAA">
            <w:pPr>
              <w:pStyle w:val="TableParagraph"/>
              <w:spacing w:before="0"/>
              <w:jc w:val="left"/>
              <w:rPr>
                <w:rFonts w:ascii="Times New Roman"/>
                <w:sz w:val="12"/>
              </w:rPr>
            </w:pPr>
          </w:p>
        </w:tc>
        <w:tc>
          <w:tcPr>
            <w:tcW w:w="493" w:type="dxa"/>
          </w:tcPr>
          <w:p w:rsidR="004E4FAA" w:rsidRDefault="00866C7E">
            <w:pPr>
              <w:pStyle w:val="TableParagraph"/>
              <w:spacing w:before="15" w:line="161" w:lineRule="exact"/>
              <w:ind w:right="66"/>
              <w:rPr>
                <w:rFonts w:ascii="Courier New"/>
                <w:sz w:val="16"/>
              </w:rPr>
            </w:pPr>
            <w:r>
              <w:rPr>
                <w:rFonts w:ascii="Courier New"/>
                <w:color w:val="010101"/>
                <w:spacing w:val="-5"/>
                <w:sz w:val="16"/>
              </w:rPr>
              <w:t>88</w:t>
            </w:r>
          </w:p>
        </w:tc>
        <w:tc>
          <w:tcPr>
            <w:tcW w:w="1693" w:type="dxa"/>
            <w:gridSpan w:val="3"/>
            <w:vMerge/>
            <w:tcBorders>
              <w:top w:val="nil"/>
            </w:tcBorders>
          </w:tcPr>
          <w:p w:rsidR="004E4FAA" w:rsidRDefault="004E4FAA">
            <w:pPr>
              <w:rPr>
                <w:sz w:val="2"/>
                <w:szCs w:val="2"/>
              </w:rPr>
            </w:pPr>
          </w:p>
        </w:tc>
      </w:tr>
    </w:tbl>
    <w:p w:rsidR="004E4FAA" w:rsidRDefault="00866C7E">
      <w:pPr>
        <w:tabs>
          <w:tab w:val="left" w:pos="3779"/>
          <w:tab w:val="left" w:pos="4290"/>
          <w:tab w:val="left" w:pos="7182"/>
        </w:tabs>
        <w:spacing w:before="27"/>
        <w:ind w:right="408"/>
        <w:jc w:val="center"/>
        <w:rPr>
          <w:rFonts w:ascii="Courier New"/>
          <w:sz w:val="16"/>
        </w:rPr>
      </w:pPr>
      <w:r>
        <w:rPr>
          <w:rFonts w:ascii="Arial"/>
          <w:color w:val="010101"/>
          <w:sz w:val="14"/>
        </w:rPr>
        <w:t>Workers</w:t>
      </w:r>
      <w:r>
        <w:rPr>
          <w:rFonts w:ascii="Arial"/>
          <w:color w:val="010101"/>
          <w:spacing w:val="-9"/>
          <w:sz w:val="14"/>
        </w:rPr>
        <w:t xml:space="preserve"> </w:t>
      </w:r>
      <w:r>
        <w:rPr>
          <w:rFonts w:ascii="Arial"/>
          <w:color w:val="010101"/>
          <w:sz w:val="14"/>
        </w:rPr>
        <w:t>compensation</w:t>
      </w:r>
      <w:r>
        <w:rPr>
          <w:rFonts w:ascii="Arial"/>
          <w:color w:val="010101"/>
          <w:spacing w:val="-3"/>
          <w:sz w:val="14"/>
        </w:rPr>
        <w:t xml:space="preserve"> </w:t>
      </w:r>
      <w:r>
        <w:rPr>
          <w:rFonts w:ascii="Arial"/>
          <w:color w:val="010101"/>
          <w:spacing w:val="-2"/>
          <w:sz w:val="14"/>
        </w:rPr>
        <w:t>insurance</w:t>
      </w:r>
      <w:r>
        <w:rPr>
          <w:rFonts w:ascii="Arial"/>
          <w:color w:val="010101"/>
          <w:sz w:val="14"/>
        </w:rPr>
        <w:tab/>
      </w:r>
      <w:r>
        <w:rPr>
          <w:rFonts w:ascii="Courier New"/>
          <w:color w:val="010101"/>
          <w:sz w:val="16"/>
          <w:u w:val="single" w:color="000000"/>
        </w:rPr>
        <w:tab/>
      </w:r>
      <w:r>
        <w:rPr>
          <w:rFonts w:ascii="Courier New"/>
          <w:color w:val="010101"/>
          <w:spacing w:val="-5"/>
          <w:sz w:val="16"/>
          <w:u w:val="single" w:color="000000"/>
        </w:rPr>
        <w:t>16</w:t>
      </w:r>
      <w:r>
        <w:rPr>
          <w:rFonts w:ascii="Courier New"/>
          <w:color w:val="010101"/>
          <w:sz w:val="16"/>
          <w:u w:val="single" w:color="000000"/>
        </w:rPr>
        <w:tab/>
      </w:r>
    </w:p>
    <w:p w:rsidR="004E4FAA" w:rsidRDefault="00866C7E">
      <w:pPr>
        <w:tabs>
          <w:tab w:val="left" w:pos="2893"/>
        </w:tabs>
        <w:spacing w:before="23" w:after="4"/>
        <w:ind w:left="1917"/>
        <w:jc w:val="center"/>
        <w:rPr>
          <w:rFonts w:ascii="Arial"/>
          <w:b/>
          <w:sz w:val="14"/>
        </w:rPr>
      </w:pPr>
      <w:r>
        <w:rPr>
          <w:rFonts w:ascii="Arial"/>
          <w:b/>
          <w:color w:val="010101"/>
          <w:spacing w:val="-2"/>
          <w:sz w:val="14"/>
        </w:rPr>
        <w:t>1,780</w:t>
      </w:r>
      <w:r>
        <w:rPr>
          <w:rFonts w:ascii="Arial"/>
          <w:b/>
          <w:color w:val="010101"/>
          <w:sz w:val="14"/>
        </w:rPr>
        <w:tab/>
      </w:r>
      <w:r>
        <w:rPr>
          <w:rFonts w:ascii="Arial"/>
          <w:b/>
          <w:color w:val="010101"/>
          <w:spacing w:val="-2"/>
          <w:sz w:val="14"/>
        </w:rPr>
        <w:t>1,654</w:t>
      </w:r>
    </w:p>
    <w:p w:rsidR="004E4FAA" w:rsidRDefault="00866C7E">
      <w:pPr>
        <w:spacing w:line="20" w:lineRule="exact"/>
        <w:ind w:left="4944"/>
        <w:rPr>
          <w:rFonts w:ascii="Arial"/>
          <w:sz w:val="2"/>
        </w:rPr>
      </w:pPr>
      <w:r>
        <w:rPr>
          <w:rFonts w:ascii="Arial"/>
          <w:noProof/>
          <w:sz w:val="2"/>
          <w:lang w:val="en-AU" w:eastAsia="en-AU"/>
        </w:rPr>
        <mc:AlternateContent>
          <mc:Choice Requires="wpg">
            <w:drawing>
              <wp:inline distT="0" distB="0" distL="0" distR="0">
                <wp:extent cx="2161540" cy="6350"/>
                <wp:effectExtent l="9525" t="0" r="635"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1540" cy="6350"/>
                          <a:chOff x="0" y="0"/>
                          <a:chExt cx="2161540" cy="6350"/>
                        </a:xfrm>
                      </wpg:grpSpPr>
                      <wps:wsp>
                        <wps:cNvPr id="66" name="Graphic 66"/>
                        <wps:cNvSpPr/>
                        <wps:spPr>
                          <a:xfrm>
                            <a:off x="0" y="3051"/>
                            <a:ext cx="2161540" cy="1270"/>
                          </a:xfrm>
                          <a:custGeom>
                            <a:avLst/>
                            <a:gdLst/>
                            <a:ahLst/>
                            <a:cxnLst/>
                            <a:rect l="l" t="t" r="r" b="b"/>
                            <a:pathLst>
                              <a:path w="2161540">
                                <a:moveTo>
                                  <a:pt x="0" y="0"/>
                                </a:moveTo>
                                <a:lnTo>
                                  <a:pt x="2161026"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2B5F91" id="Group 65" o:spid="_x0000_s1026" style="width:170.2pt;height:.5pt;mso-position-horizontal-relative:char;mso-position-vertical-relative:line" coordsize="216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">
                <v:shape id="Graphic 66" o:spid="_x0000_s1027" style="position:absolute;top:30;width:21615;height:13;visibility:visible;mso-wrap-style:square;v-text-anchor:top" coordsize="2161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XSsUA&#10;AADbAAAADwAAAGRycy9kb3ducmV2LnhtbESP3WrCQBSE7wu+w3IKvTObNiGU1FWKUJQqgukPXh6y&#10;p0kwezZkNxrf3hWEXg4z8w0zW4ymFSfqXWNZwXMUgyAurW64UvD99TF9BeE8ssbWMim4kIPFfPIw&#10;w1zbM+/pVPhKBAi7HBXU3ne5lK6syaCLbEccvD/bG/RB9pXUPZ4D3LTyJY4zabDhsFBjR8uaymMx&#10;GAX4+7k5DJu0obRKknK12x5+jlulnh7H9zcQnkb/H76311pBlsHtS/g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dKxQAAANsAAAAPAAAAAAAAAAAAAAAAAJgCAABkcnMv&#10;ZG93bnJldi54bWxQSwUGAAAAAAQABAD1AAAAigMAAAAA&#10;" path="m,l2161026,e" filled="f" strokeweight=".16953mm">
                  <v:path arrowok="t"/>
                </v:shape>
                <w10:anchorlock/>
              </v:group>
            </w:pict>
          </mc:Fallback>
        </mc:AlternateContent>
      </w:r>
    </w:p>
    <w:p w:rsidR="004E4FAA" w:rsidRDefault="004E4FAA">
      <w:pPr>
        <w:pStyle w:val="BodyText"/>
        <w:spacing w:before="19"/>
        <w:rPr>
          <w:rFonts w:ascii="Arial"/>
          <w:b/>
          <w:sz w:val="14"/>
        </w:rPr>
      </w:pPr>
    </w:p>
    <w:p w:rsidR="004E4FAA" w:rsidRDefault="00866C7E">
      <w:pPr>
        <w:ind w:left="1134"/>
        <w:rPr>
          <w:rFonts w:ascii="Arial"/>
          <w:b/>
          <w:sz w:val="15"/>
        </w:rPr>
      </w:pPr>
      <w:r>
        <w:rPr>
          <w:rFonts w:ascii="Arial"/>
          <w:b/>
          <w:color w:val="010101"/>
          <w:sz w:val="15"/>
        </w:rPr>
        <w:t>(b)</w:t>
      </w:r>
      <w:r>
        <w:rPr>
          <w:rFonts w:ascii="Arial"/>
          <w:b/>
          <w:color w:val="010101"/>
          <w:spacing w:val="79"/>
          <w:sz w:val="15"/>
        </w:rPr>
        <w:t xml:space="preserve"> </w:t>
      </w:r>
      <w:r>
        <w:rPr>
          <w:rFonts w:ascii="Arial"/>
          <w:b/>
          <w:color w:val="010101"/>
          <w:sz w:val="15"/>
        </w:rPr>
        <w:t>Personnel</w:t>
      </w:r>
      <w:r>
        <w:rPr>
          <w:rFonts w:ascii="Arial"/>
          <w:b/>
          <w:color w:val="010101"/>
          <w:spacing w:val="15"/>
          <w:sz w:val="15"/>
        </w:rPr>
        <w:t xml:space="preserve"> </w:t>
      </w:r>
      <w:r>
        <w:rPr>
          <w:rFonts w:ascii="Arial"/>
          <w:b/>
          <w:color w:val="010101"/>
          <w:spacing w:val="-2"/>
          <w:sz w:val="15"/>
        </w:rPr>
        <w:t>services</w:t>
      </w:r>
    </w:p>
    <w:p w:rsidR="004E4FAA" w:rsidRDefault="00866C7E">
      <w:pPr>
        <w:tabs>
          <w:tab w:val="left" w:pos="6006"/>
          <w:tab w:val="right" w:pos="7110"/>
        </w:tabs>
        <w:spacing w:before="128"/>
        <w:ind w:right="480"/>
        <w:jc w:val="center"/>
        <w:rPr>
          <w:rFonts w:ascii="Courier New"/>
          <w:sz w:val="16"/>
        </w:rPr>
      </w:pPr>
      <w:r>
        <w:rPr>
          <w:rFonts w:ascii="Courier New"/>
          <w:noProof/>
          <w:sz w:val="16"/>
          <w:lang w:val="en-AU" w:eastAsia="en-AU"/>
        </w:rPr>
        <mc:AlternateContent>
          <mc:Choice Requires="wps">
            <w:drawing>
              <wp:anchor distT="0" distB="0" distL="0" distR="0" simplePos="0" relativeHeight="487608320" behindDoc="1" locked="0" layoutInCell="1" allowOverlap="1">
                <wp:simplePos x="0" y="0"/>
                <wp:positionH relativeFrom="page">
                  <wp:posOffset>3949673</wp:posOffset>
                </wp:positionH>
                <wp:positionV relativeFrom="paragraph">
                  <wp:posOffset>202955</wp:posOffset>
                </wp:positionV>
                <wp:extent cx="216154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1540" cy="1270"/>
                        </a:xfrm>
                        <a:custGeom>
                          <a:avLst/>
                          <a:gdLst/>
                          <a:ahLst/>
                          <a:cxnLst/>
                          <a:rect l="l" t="t" r="r" b="b"/>
                          <a:pathLst>
                            <a:path w="2161540">
                              <a:moveTo>
                                <a:pt x="0" y="0"/>
                              </a:moveTo>
                              <a:lnTo>
                                <a:pt x="2161026"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294F1" id="Graphic 67" o:spid="_x0000_s1026" style="position:absolute;margin-left:311pt;margin-top:16pt;width:170.2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2161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" path="m,l2161026,e" filled="f" strokeweight=".16953mm">
                <v:path arrowok="t"/>
                <w10:wrap type="topAndBottom" anchorx="page"/>
              </v:shape>
            </w:pict>
          </mc:Fallback>
        </mc:AlternateContent>
      </w:r>
      <w:r>
        <w:rPr>
          <w:rFonts w:ascii="Arial"/>
          <w:color w:val="010101"/>
          <w:w w:val="95"/>
          <w:sz w:val="14"/>
        </w:rPr>
        <w:t>From</w:t>
      </w:r>
      <w:r>
        <w:rPr>
          <w:rFonts w:ascii="Arial"/>
          <w:color w:val="010101"/>
          <w:spacing w:val="9"/>
          <w:sz w:val="14"/>
        </w:rPr>
        <w:t xml:space="preserve"> </w:t>
      </w:r>
      <w:r>
        <w:rPr>
          <w:rFonts w:ascii="Arial"/>
          <w:color w:val="010101"/>
          <w:w w:val="95"/>
          <w:sz w:val="14"/>
        </w:rPr>
        <w:t>ILGA</w:t>
      </w:r>
      <w:r>
        <w:rPr>
          <w:rFonts w:ascii="Arial"/>
          <w:color w:val="010101"/>
          <w:spacing w:val="23"/>
          <w:sz w:val="14"/>
        </w:rPr>
        <w:t xml:space="preserve"> </w:t>
      </w:r>
      <w:r>
        <w:rPr>
          <w:rFonts w:ascii="Arial"/>
          <w:color w:val="010101"/>
          <w:w w:val="95"/>
          <w:sz w:val="14"/>
        </w:rPr>
        <w:t>Staff</w:t>
      </w:r>
      <w:r>
        <w:rPr>
          <w:rFonts w:ascii="Arial"/>
          <w:color w:val="010101"/>
          <w:spacing w:val="33"/>
          <w:sz w:val="14"/>
        </w:rPr>
        <w:t xml:space="preserve"> </w:t>
      </w:r>
      <w:r>
        <w:rPr>
          <w:rFonts w:ascii="Arial"/>
          <w:color w:val="010101"/>
          <w:spacing w:val="-2"/>
          <w:w w:val="95"/>
          <w:sz w:val="14"/>
        </w:rPr>
        <w:t>agency</w:t>
      </w:r>
      <w:r>
        <w:rPr>
          <w:rFonts w:ascii="Arial"/>
          <w:color w:val="010101"/>
          <w:sz w:val="14"/>
        </w:rPr>
        <w:tab/>
      </w:r>
      <w:r>
        <w:rPr>
          <w:rFonts w:ascii="Courier New"/>
          <w:color w:val="010101"/>
          <w:w w:val="60"/>
          <w:sz w:val="16"/>
        </w:rPr>
        <w:t>1</w:t>
      </w:r>
      <w:r>
        <w:rPr>
          <w:rFonts w:ascii="Courier New"/>
          <w:color w:val="010101"/>
          <w:spacing w:val="-4"/>
          <w:w w:val="60"/>
          <w:sz w:val="16"/>
        </w:rPr>
        <w:t xml:space="preserve"> </w:t>
      </w:r>
      <w:r>
        <w:rPr>
          <w:rFonts w:ascii="Courier New"/>
          <w:color w:val="010101"/>
          <w:spacing w:val="-5"/>
          <w:w w:val="95"/>
          <w:sz w:val="16"/>
        </w:rPr>
        <w:t>741</w:t>
      </w:r>
      <w:r>
        <w:rPr>
          <w:rFonts w:ascii="Courier New"/>
          <w:color w:val="010101"/>
          <w:sz w:val="16"/>
        </w:rPr>
        <w:tab/>
      </w:r>
      <w:r>
        <w:rPr>
          <w:rFonts w:ascii="Courier New"/>
          <w:color w:val="010101"/>
          <w:spacing w:val="-10"/>
          <w:w w:val="95"/>
          <w:sz w:val="16"/>
        </w:rPr>
        <w:t xml:space="preserve">1 </w:t>
      </w:r>
      <w:r>
        <w:rPr>
          <w:rFonts w:ascii="Courier New"/>
          <w:color w:val="010101"/>
          <w:w w:val="85"/>
          <w:sz w:val="16"/>
        </w:rPr>
        <w:t>606</w:t>
      </w:r>
    </w:p>
    <w:p w:rsidR="004E4FAA" w:rsidRDefault="00866C7E">
      <w:pPr>
        <w:tabs>
          <w:tab w:val="left" w:pos="7173"/>
          <w:tab w:val="left" w:pos="7913"/>
        </w:tabs>
        <w:ind w:left="4944"/>
        <w:rPr>
          <w:rFonts w:ascii="Arial"/>
          <w:b/>
          <w:sz w:val="14"/>
        </w:rPr>
      </w:pPr>
      <w:r>
        <w:rPr>
          <w:rFonts w:ascii="Arial"/>
          <w:b/>
          <w:color w:val="010101"/>
          <w:sz w:val="14"/>
          <w:u w:val="single" w:color="000000"/>
        </w:rPr>
        <w:tab/>
      </w:r>
      <w:r>
        <w:rPr>
          <w:rFonts w:ascii="Arial"/>
          <w:b/>
          <w:color w:val="010101"/>
          <w:spacing w:val="-2"/>
          <w:sz w:val="14"/>
          <w:u w:val="single" w:color="000000"/>
        </w:rPr>
        <w:t>1,741</w:t>
      </w:r>
      <w:r>
        <w:rPr>
          <w:rFonts w:ascii="Arial"/>
          <w:b/>
          <w:color w:val="010101"/>
          <w:sz w:val="14"/>
          <w:u w:val="single" w:color="000000"/>
        </w:rPr>
        <w:tab/>
      </w:r>
      <w:r>
        <w:rPr>
          <w:rFonts w:ascii="Arial"/>
          <w:b/>
          <w:color w:val="010101"/>
          <w:spacing w:val="-2"/>
          <w:sz w:val="14"/>
          <w:u w:val="single" w:color="000000"/>
        </w:rPr>
        <w:t>1,606</w:t>
      </w:r>
      <w:r>
        <w:rPr>
          <w:rFonts w:ascii="Arial"/>
          <w:b/>
          <w:color w:val="010101"/>
          <w:spacing w:val="80"/>
          <w:sz w:val="14"/>
          <w:u w:val="single" w:color="000000"/>
        </w:rPr>
        <w:t xml:space="preserve"> </w:t>
      </w:r>
    </w:p>
    <w:p w:rsidR="004E4FAA" w:rsidRDefault="004E4FAA">
      <w:pPr>
        <w:pStyle w:val="BodyText"/>
        <w:spacing w:before="7"/>
        <w:rPr>
          <w:rFonts w:ascii="Arial"/>
          <w:b/>
          <w:sz w:val="17"/>
        </w:rPr>
      </w:pPr>
    </w:p>
    <w:tbl>
      <w:tblPr>
        <w:tblW w:w="0" w:type="auto"/>
        <w:tblInd w:w="1092" w:type="dxa"/>
        <w:tblLayout w:type="fixed"/>
        <w:tblCellMar>
          <w:left w:w="0" w:type="dxa"/>
          <w:right w:w="0" w:type="dxa"/>
        </w:tblCellMar>
        <w:tblLook w:val="01E0" w:firstRow="1" w:lastRow="1" w:firstColumn="1" w:lastColumn="1" w:noHBand="0" w:noVBand="0"/>
      </w:tblPr>
      <w:tblGrid>
        <w:gridCol w:w="3860"/>
        <w:gridCol w:w="977"/>
        <w:gridCol w:w="955"/>
        <w:gridCol w:w="842"/>
        <w:gridCol w:w="628"/>
      </w:tblGrid>
      <w:tr w:rsidR="004E4FAA">
        <w:trPr>
          <w:trHeight w:val="309"/>
        </w:trPr>
        <w:tc>
          <w:tcPr>
            <w:tcW w:w="3860" w:type="dxa"/>
          </w:tcPr>
          <w:p w:rsidR="004E4FAA" w:rsidRDefault="00866C7E">
            <w:pPr>
              <w:pStyle w:val="TableParagraph"/>
              <w:spacing w:before="0" w:line="168" w:lineRule="exact"/>
              <w:ind w:left="50"/>
              <w:jc w:val="left"/>
              <w:rPr>
                <w:rFonts w:ascii="Arial"/>
                <w:b/>
                <w:sz w:val="15"/>
              </w:rPr>
            </w:pPr>
            <w:r>
              <w:rPr>
                <w:rFonts w:ascii="Arial"/>
                <w:b/>
                <w:color w:val="010101"/>
                <w:sz w:val="15"/>
              </w:rPr>
              <w:t>(c)</w:t>
            </w:r>
            <w:r>
              <w:rPr>
                <w:rFonts w:ascii="Arial"/>
                <w:b/>
                <w:color w:val="010101"/>
                <w:spacing w:val="64"/>
                <w:w w:val="150"/>
                <w:sz w:val="15"/>
              </w:rPr>
              <w:t xml:space="preserve"> </w:t>
            </w:r>
            <w:r>
              <w:rPr>
                <w:rFonts w:ascii="Arial"/>
                <w:b/>
                <w:color w:val="010101"/>
                <w:sz w:val="15"/>
              </w:rPr>
              <w:t>Other</w:t>
            </w:r>
            <w:r>
              <w:rPr>
                <w:rFonts w:ascii="Arial"/>
                <w:b/>
                <w:color w:val="010101"/>
                <w:spacing w:val="-1"/>
                <w:sz w:val="15"/>
              </w:rPr>
              <w:t xml:space="preserve"> </w:t>
            </w:r>
            <w:r>
              <w:rPr>
                <w:rFonts w:ascii="Arial"/>
                <w:b/>
                <w:color w:val="010101"/>
                <w:sz w:val="15"/>
              </w:rPr>
              <w:t>operating</w:t>
            </w:r>
            <w:r>
              <w:rPr>
                <w:rFonts w:ascii="Arial"/>
                <w:b/>
                <w:color w:val="010101"/>
                <w:spacing w:val="16"/>
                <w:sz w:val="15"/>
              </w:rPr>
              <w:t xml:space="preserve"> </w:t>
            </w:r>
            <w:r>
              <w:rPr>
                <w:rFonts w:ascii="Arial"/>
                <w:b/>
                <w:color w:val="010101"/>
                <w:spacing w:val="-2"/>
                <w:sz w:val="15"/>
              </w:rPr>
              <w:t>expenses</w:t>
            </w:r>
          </w:p>
        </w:tc>
        <w:tc>
          <w:tcPr>
            <w:tcW w:w="3402" w:type="dxa"/>
            <w:gridSpan w:val="4"/>
          </w:tcPr>
          <w:p w:rsidR="004E4FAA" w:rsidRDefault="004E4FAA">
            <w:pPr>
              <w:pStyle w:val="TableParagraph"/>
              <w:spacing w:before="0"/>
              <w:jc w:val="left"/>
              <w:rPr>
                <w:rFonts w:ascii="Times New Roman"/>
                <w:sz w:val="14"/>
              </w:rPr>
            </w:pPr>
          </w:p>
        </w:tc>
      </w:tr>
      <w:tr w:rsidR="004E4FAA">
        <w:trPr>
          <w:trHeight w:val="338"/>
        </w:trPr>
        <w:tc>
          <w:tcPr>
            <w:tcW w:w="3860" w:type="dxa"/>
          </w:tcPr>
          <w:p w:rsidR="004E4FAA" w:rsidRDefault="00866C7E">
            <w:pPr>
              <w:pStyle w:val="TableParagraph"/>
              <w:spacing w:before="137"/>
              <w:ind w:left="82"/>
              <w:jc w:val="left"/>
              <w:rPr>
                <w:rFonts w:ascii="Arial"/>
                <w:sz w:val="14"/>
              </w:rPr>
            </w:pPr>
            <w:r>
              <w:rPr>
                <w:rFonts w:ascii="Arial"/>
                <w:color w:val="010101"/>
                <w:spacing w:val="-2"/>
                <w:sz w:val="14"/>
              </w:rPr>
              <w:t>Auditor's remuneration</w:t>
            </w:r>
            <w:r>
              <w:rPr>
                <w:rFonts w:ascii="Arial"/>
                <w:color w:val="010101"/>
                <w:spacing w:val="13"/>
                <w:sz w:val="14"/>
              </w:rPr>
              <w:t xml:space="preserve"> </w:t>
            </w:r>
            <w:r>
              <w:rPr>
                <w:rFonts w:ascii="Arial"/>
                <w:color w:val="010101"/>
                <w:spacing w:val="-2"/>
                <w:sz w:val="14"/>
              </w:rPr>
              <w:t>-</w:t>
            </w:r>
            <w:r>
              <w:rPr>
                <w:rFonts w:ascii="Arial"/>
                <w:color w:val="010101"/>
                <w:spacing w:val="2"/>
                <w:sz w:val="14"/>
              </w:rPr>
              <w:t xml:space="preserve"> </w:t>
            </w:r>
            <w:r>
              <w:rPr>
                <w:rFonts w:ascii="Arial"/>
                <w:color w:val="010101"/>
                <w:spacing w:val="-2"/>
                <w:sz w:val="14"/>
              </w:rPr>
              <w:t>audit</w:t>
            </w:r>
            <w:r>
              <w:rPr>
                <w:rFonts w:ascii="Arial"/>
                <w:color w:val="010101"/>
                <w:spacing w:val="9"/>
                <w:sz w:val="14"/>
              </w:rPr>
              <w:t xml:space="preserve"> </w:t>
            </w:r>
            <w:r>
              <w:rPr>
                <w:rFonts w:ascii="Arial"/>
                <w:color w:val="010101"/>
                <w:spacing w:val="-2"/>
                <w:sz w:val="14"/>
              </w:rPr>
              <w:t>of</w:t>
            </w:r>
            <w:r>
              <w:rPr>
                <w:rFonts w:ascii="Arial"/>
                <w:color w:val="010101"/>
                <w:spacing w:val="3"/>
                <w:sz w:val="14"/>
              </w:rPr>
              <w:t xml:space="preserve"> </w:t>
            </w:r>
            <w:r>
              <w:rPr>
                <w:rFonts w:ascii="Arial"/>
                <w:color w:val="010101"/>
                <w:spacing w:val="-2"/>
                <w:sz w:val="14"/>
              </w:rPr>
              <w:t>the</w:t>
            </w:r>
            <w:r>
              <w:rPr>
                <w:rFonts w:ascii="Arial"/>
                <w:color w:val="010101"/>
                <w:spacing w:val="-3"/>
                <w:sz w:val="14"/>
              </w:rPr>
              <w:t xml:space="preserve"> </w:t>
            </w:r>
            <w:r>
              <w:rPr>
                <w:rFonts w:ascii="Arial"/>
                <w:color w:val="010101"/>
                <w:spacing w:val="-2"/>
                <w:sz w:val="14"/>
              </w:rPr>
              <w:t>financial</w:t>
            </w:r>
            <w:r>
              <w:rPr>
                <w:rFonts w:ascii="Arial"/>
                <w:color w:val="010101"/>
                <w:spacing w:val="2"/>
                <w:sz w:val="14"/>
              </w:rPr>
              <w:t xml:space="preserve"> </w:t>
            </w:r>
            <w:r>
              <w:rPr>
                <w:rFonts w:ascii="Arial"/>
                <w:color w:val="010101"/>
                <w:spacing w:val="-2"/>
                <w:sz w:val="14"/>
              </w:rPr>
              <w:t>statements</w:t>
            </w:r>
          </w:p>
        </w:tc>
        <w:tc>
          <w:tcPr>
            <w:tcW w:w="977" w:type="dxa"/>
          </w:tcPr>
          <w:p w:rsidR="004E4FAA" w:rsidRDefault="00866C7E">
            <w:pPr>
              <w:pStyle w:val="TableParagraph"/>
              <w:spacing w:before="145" w:line="174" w:lineRule="exact"/>
              <w:ind w:right="292"/>
              <w:rPr>
                <w:rFonts w:ascii="Courier New"/>
                <w:sz w:val="16"/>
              </w:rPr>
            </w:pPr>
            <w:r>
              <w:rPr>
                <w:rFonts w:ascii="Courier New"/>
                <w:color w:val="010101"/>
                <w:spacing w:val="-5"/>
                <w:sz w:val="16"/>
              </w:rPr>
              <w:t>32</w:t>
            </w:r>
          </w:p>
        </w:tc>
        <w:tc>
          <w:tcPr>
            <w:tcW w:w="955" w:type="dxa"/>
          </w:tcPr>
          <w:p w:rsidR="004E4FAA" w:rsidRDefault="00866C7E">
            <w:pPr>
              <w:pStyle w:val="TableParagraph"/>
              <w:spacing w:before="145" w:line="174" w:lineRule="exact"/>
              <w:ind w:right="301"/>
              <w:rPr>
                <w:rFonts w:ascii="Courier New"/>
                <w:sz w:val="16"/>
              </w:rPr>
            </w:pPr>
            <w:r>
              <w:rPr>
                <w:rFonts w:ascii="Courier New"/>
                <w:color w:val="010101"/>
                <w:spacing w:val="-5"/>
                <w:w w:val="90"/>
                <w:sz w:val="16"/>
              </w:rPr>
              <w:t>31</w:t>
            </w:r>
          </w:p>
        </w:tc>
        <w:tc>
          <w:tcPr>
            <w:tcW w:w="842" w:type="dxa"/>
          </w:tcPr>
          <w:p w:rsidR="004E4FAA" w:rsidRDefault="00866C7E">
            <w:pPr>
              <w:pStyle w:val="TableParagraph"/>
              <w:spacing w:before="145" w:line="174" w:lineRule="exact"/>
              <w:ind w:right="176"/>
              <w:rPr>
                <w:rFonts w:ascii="Courier New"/>
                <w:sz w:val="16"/>
              </w:rPr>
            </w:pPr>
            <w:r>
              <w:rPr>
                <w:rFonts w:ascii="Courier New"/>
                <w:color w:val="010101"/>
                <w:spacing w:val="-5"/>
                <w:sz w:val="16"/>
              </w:rPr>
              <w:t>32</w:t>
            </w:r>
          </w:p>
        </w:tc>
        <w:tc>
          <w:tcPr>
            <w:tcW w:w="628" w:type="dxa"/>
          </w:tcPr>
          <w:p w:rsidR="004E4FAA" w:rsidRDefault="00866C7E">
            <w:pPr>
              <w:pStyle w:val="TableParagraph"/>
              <w:spacing w:before="145" w:line="174" w:lineRule="exact"/>
              <w:ind w:right="88"/>
              <w:rPr>
                <w:rFonts w:ascii="Courier New"/>
                <w:sz w:val="16"/>
              </w:rPr>
            </w:pPr>
            <w:r>
              <w:rPr>
                <w:rFonts w:ascii="Courier New"/>
                <w:color w:val="010101"/>
                <w:spacing w:val="-5"/>
                <w:w w:val="90"/>
                <w:sz w:val="16"/>
              </w:rPr>
              <w:t>31</w:t>
            </w:r>
          </w:p>
        </w:tc>
      </w:tr>
      <w:tr w:rsidR="004E4FAA">
        <w:trPr>
          <w:trHeight w:val="201"/>
        </w:trPr>
        <w:tc>
          <w:tcPr>
            <w:tcW w:w="3860" w:type="dxa"/>
          </w:tcPr>
          <w:p w:rsidR="004E4FAA" w:rsidRDefault="00866C7E">
            <w:pPr>
              <w:pStyle w:val="TableParagraph"/>
              <w:spacing w:before="14"/>
              <w:ind w:left="79"/>
              <w:jc w:val="left"/>
              <w:rPr>
                <w:rFonts w:ascii="Arial"/>
                <w:sz w:val="14"/>
              </w:rPr>
            </w:pPr>
            <w:r>
              <w:rPr>
                <w:rFonts w:ascii="Arial"/>
                <w:color w:val="010101"/>
                <w:spacing w:val="-2"/>
                <w:sz w:val="14"/>
              </w:rPr>
              <w:t>Contractors</w:t>
            </w:r>
          </w:p>
        </w:tc>
        <w:tc>
          <w:tcPr>
            <w:tcW w:w="977" w:type="dxa"/>
          </w:tcPr>
          <w:p w:rsidR="004E4FAA" w:rsidRDefault="00866C7E">
            <w:pPr>
              <w:pStyle w:val="TableParagraph"/>
              <w:spacing w:before="12" w:line="169" w:lineRule="exact"/>
              <w:ind w:right="297"/>
              <w:rPr>
                <w:rFonts w:ascii="Courier New"/>
                <w:sz w:val="16"/>
              </w:rPr>
            </w:pPr>
            <w:r>
              <w:rPr>
                <w:rFonts w:ascii="Courier New"/>
                <w:color w:val="010101"/>
                <w:spacing w:val="-5"/>
                <w:sz w:val="16"/>
              </w:rPr>
              <w:t>45</w:t>
            </w:r>
          </w:p>
        </w:tc>
        <w:tc>
          <w:tcPr>
            <w:tcW w:w="955" w:type="dxa"/>
          </w:tcPr>
          <w:p w:rsidR="004E4FAA" w:rsidRDefault="00866C7E">
            <w:pPr>
              <w:pStyle w:val="TableParagraph"/>
              <w:spacing w:before="12" w:line="169" w:lineRule="exact"/>
              <w:ind w:right="283"/>
              <w:rPr>
                <w:rFonts w:ascii="Courier New"/>
                <w:sz w:val="16"/>
              </w:rPr>
            </w:pPr>
            <w:r>
              <w:rPr>
                <w:rFonts w:ascii="Courier New"/>
                <w:color w:val="010101"/>
                <w:spacing w:val="-5"/>
                <w:w w:val="90"/>
                <w:sz w:val="16"/>
              </w:rPr>
              <w:t>122</w:t>
            </w:r>
          </w:p>
        </w:tc>
        <w:tc>
          <w:tcPr>
            <w:tcW w:w="842" w:type="dxa"/>
          </w:tcPr>
          <w:p w:rsidR="004E4FAA" w:rsidRDefault="00866C7E">
            <w:pPr>
              <w:pStyle w:val="TableParagraph"/>
              <w:spacing w:before="12" w:line="169" w:lineRule="exact"/>
              <w:ind w:right="181"/>
              <w:rPr>
                <w:rFonts w:ascii="Courier New"/>
                <w:sz w:val="16"/>
              </w:rPr>
            </w:pPr>
            <w:r>
              <w:rPr>
                <w:rFonts w:ascii="Courier New"/>
                <w:color w:val="010101"/>
                <w:spacing w:val="-5"/>
                <w:sz w:val="16"/>
              </w:rPr>
              <w:t>45</w:t>
            </w:r>
          </w:p>
        </w:tc>
        <w:tc>
          <w:tcPr>
            <w:tcW w:w="628" w:type="dxa"/>
          </w:tcPr>
          <w:p w:rsidR="004E4FAA" w:rsidRDefault="00866C7E">
            <w:pPr>
              <w:pStyle w:val="TableParagraph"/>
              <w:spacing w:before="12" w:line="169" w:lineRule="exact"/>
              <w:ind w:right="64"/>
              <w:rPr>
                <w:rFonts w:ascii="Courier New"/>
                <w:sz w:val="16"/>
              </w:rPr>
            </w:pPr>
            <w:r>
              <w:rPr>
                <w:rFonts w:ascii="Courier New"/>
                <w:color w:val="010101"/>
                <w:spacing w:val="-5"/>
                <w:w w:val="95"/>
                <w:sz w:val="16"/>
              </w:rPr>
              <w:t>122</w:t>
            </w:r>
          </w:p>
        </w:tc>
      </w:tr>
      <w:tr w:rsidR="004E4FAA">
        <w:trPr>
          <w:trHeight w:val="197"/>
        </w:trPr>
        <w:tc>
          <w:tcPr>
            <w:tcW w:w="3860" w:type="dxa"/>
          </w:tcPr>
          <w:p w:rsidR="004E4FAA" w:rsidRDefault="00866C7E">
            <w:pPr>
              <w:pStyle w:val="TableParagraph"/>
              <w:spacing w:before="5"/>
              <w:ind w:left="79"/>
              <w:jc w:val="left"/>
              <w:rPr>
                <w:rFonts w:ascii="Arial"/>
                <w:sz w:val="14"/>
              </w:rPr>
            </w:pPr>
            <w:r>
              <w:rPr>
                <w:rFonts w:ascii="Arial"/>
                <w:color w:val="010101"/>
                <w:sz w:val="14"/>
              </w:rPr>
              <w:t>Corporate</w:t>
            </w:r>
            <w:r>
              <w:rPr>
                <w:rFonts w:ascii="Arial"/>
                <w:color w:val="010101"/>
                <w:spacing w:val="5"/>
                <w:sz w:val="14"/>
              </w:rPr>
              <w:t xml:space="preserve"> </w:t>
            </w:r>
            <w:r>
              <w:rPr>
                <w:rFonts w:ascii="Arial"/>
                <w:color w:val="010101"/>
                <w:spacing w:val="-2"/>
                <w:sz w:val="14"/>
              </w:rPr>
              <w:t>services</w:t>
            </w:r>
          </w:p>
        </w:tc>
        <w:tc>
          <w:tcPr>
            <w:tcW w:w="977" w:type="dxa"/>
          </w:tcPr>
          <w:p w:rsidR="004E4FAA" w:rsidRDefault="00866C7E">
            <w:pPr>
              <w:pStyle w:val="TableParagraph"/>
              <w:spacing w:before="8" w:line="169" w:lineRule="exact"/>
              <w:ind w:right="297"/>
              <w:rPr>
                <w:rFonts w:ascii="Courier New"/>
                <w:sz w:val="16"/>
              </w:rPr>
            </w:pPr>
            <w:r>
              <w:rPr>
                <w:rFonts w:ascii="Courier New"/>
                <w:color w:val="010101"/>
                <w:spacing w:val="-5"/>
                <w:w w:val="95"/>
                <w:sz w:val="16"/>
              </w:rPr>
              <w:t>504</w:t>
            </w:r>
          </w:p>
        </w:tc>
        <w:tc>
          <w:tcPr>
            <w:tcW w:w="955" w:type="dxa"/>
          </w:tcPr>
          <w:p w:rsidR="004E4FAA" w:rsidRDefault="00866C7E">
            <w:pPr>
              <w:pStyle w:val="TableParagraph"/>
              <w:spacing w:before="8" w:line="169" w:lineRule="exact"/>
              <w:ind w:right="282"/>
              <w:rPr>
                <w:rFonts w:ascii="Courier New"/>
                <w:sz w:val="16"/>
              </w:rPr>
            </w:pPr>
            <w:r>
              <w:rPr>
                <w:rFonts w:ascii="Courier New"/>
                <w:color w:val="010101"/>
                <w:spacing w:val="-5"/>
                <w:w w:val="95"/>
                <w:sz w:val="16"/>
              </w:rPr>
              <w:t>504</w:t>
            </w:r>
          </w:p>
        </w:tc>
        <w:tc>
          <w:tcPr>
            <w:tcW w:w="842" w:type="dxa"/>
          </w:tcPr>
          <w:p w:rsidR="004E4FAA" w:rsidRDefault="00866C7E">
            <w:pPr>
              <w:pStyle w:val="TableParagraph"/>
              <w:spacing w:before="8" w:line="169" w:lineRule="exact"/>
              <w:ind w:right="181"/>
              <w:rPr>
                <w:rFonts w:ascii="Courier New"/>
                <w:sz w:val="16"/>
              </w:rPr>
            </w:pPr>
            <w:r>
              <w:rPr>
                <w:rFonts w:ascii="Courier New"/>
                <w:color w:val="010101"/>
                <w:spacing w:val="-5"/>
                <w:w w:val="95"/>
                <w:sz w:val="16"/>
              </w:rPr>
              <w:t>504</w:t>
            </w:r>
          </w:p>
        </w:tc>
        <w:tc>
          <w:tcPr>
            <w:tcW w:w="628" w:type="dxa"/>
          </w:tcPr>
          <w:p w:rsidR="004E4FAA" w:rsidRDefault="00866C7E">
            <w:pPr>
              <w:pStyle w:val="TableParagraph"/>
              <w:spacing w:before="8" w:line="169" w:lineRule="exact"/>
              <w:ind w:right="63"/>
              <w:rPr>
                <w:rFonts w:ascii="Courier New"/>
                <w:sz w:val="16"/>
              </w:rPr>
            </w:pPr>
            <w:r>
              <w:rPr>
                <w:rFonts w:ascii="Courier New"/>
                <w:color w:val="010101"/>
                <w:spacing w:val="-5"/>
                <w:sz w:val="16"/>
              </w:rPr>
              <w:t>504</w:t>
            </w:r>
          </w:p>
        </w:tc>
      </w:tr>
      <w:tr w:rsidR="004E4FAA">
        <w:trPr>
          <w:trHeight w:val="185"/>
        </w:trPr>
        <w:tc>
          <w:tcPr>
            <w:tcW w:w="3860" w:type="dxa"/>
          </w:tcPr>
          <w:p w:rsidR="004E4FAA" w:rsidRDefault="00866C7E">
            <w:pPr>
              <w:pStyle w:val="TableParagraph"/>
              <w:spacing w:before="5" w:line="160" w:lineRule="exact"/>
              <w:ind w:left="79"/>
              <w:jc w:val="left"/>
              <w:rPr>
                <w:rFonts w:ascii="Arial"/>
                <w:sz w:val="14"/>
              </w:rPr>
            </w:pPr>
            <w:r>
              <w:rPr>
                <w:rFonts w:ascii="Arial"/>
                <w:color w:val="010101"/>
                <w:sz w:val="14"/>
              </w:rPr>
              <w:t>Fees</w:t>
            </w:r>
            <w:r>
              <w:rPr>
                <w:rFonts w:ascii="Arial"/>
                <w:color w:val="010101"/>
                <w:spacing w:val="2"/>
                <w:sz w:val="14"/>
              </w:rPr>
              <w:t xml:space="preserve"> </w:t>
            </w:r>
            <w:r>
              <w:rPr>
                <w:rFonts w:ascii="Arial"/>
                <w:color w:val="010101"/>
                <w:sz w:val="14"/>
              </w:rPr>
              <w:t>and</w:t>
            </w:r>
            <w:r>
              <w:rPr>
                <w:rFonts w:ascii="Arial"/>
                <w:color w:val="010101"/>
                <w:spacing w:val="-8"/>
                <w:sz w:val="14"/>
              </w:rPr>
              <w:t xml:space="preserve"> </w:t>
            </w:r>
            <w:r>
              <w:rPr>
                <w:rFonts w:ascii="Arial"/>
                <w:color w:val="010101"/>
                <w:spacing w:val="-2"/>
                <w:sz w:val="14"/>
              </w:rPr>
              <w:t>charges</w:t>
            </w:r>
          </w:p>
        </w:tc>
        <w:tc>
          <w:tcPr>
            <w:tcW w:w="977" w:type="dxa"/>
          </w:tcPr>
          <w:p w:rsidR="004E4FAA" w:rsidRDefault="00866C7E">
            <w:pPr>
              <w:pStyle w:val="TableParagraph"/>
              <w:spacing w:before="8" w:line="157" w:lineRule="exact"/>
              <w:ind w:right="295"/>
              <w:rPr>
                <w:rFonts w:ascii="Courier New"/>
                <w:sz w:val="16"/>
              </w:rPr>
            </w:pPr>
            <w:r>
              <w:rPr>
                <w:rFonts w:ascii="Courier New"/>
                <w:color w:val="010101"/>
                <w:spacing w:val="-5"/>
                <w:sz w:val="16"/>
              </w:rPr>
              <w:t>402</w:t>
            </w:r>
          </w:p>
        </w:tc>
        <w:tc>
          <w:tcPr>
            <w:tcW w:w="955" w:type="dxa"/>
          </w:tcPr>
          <w:p w:rsidR="004E4FAA" w:rsidRDefault="00866C7E">
            <w:pPr>
              <w:pStyle w:val="TableParagraph"/>
              <w:spacing w:before="8" w:line="157" w:lineRule="exact"/>
              <w:ind w:right="305"/>
              <w:rPr>
                <w:rFonts w:ascii="Courier New"/>
                <w:sz w:val="16"/>
              </w:rPr>
            </w:pPr>
            <w:r>
              <w:rPr>
                <w:rFonts w:ascii="Courier New"/>
                <w:color w:val="010101"/>
                <w:spacing w:val="-5"/>
                <w:w w:val="85"/>
                <w:sz w:val="16"/>
              </w:rPr>
              <w:t>321</w:t>
            </w:r>
          </w:p>
        </w:tc>
        <w:tc>
          <w:tcPr>
            <w:tcW w:w="842" w:type="dxa"/>
          </w:tcPr>
          <w:p w:rsidR="004E4FAA" w:rsidRDefault="00866C7E">
            <w:pPr>
              <w:pStyle w:val="TableParagraph"/>
              <w:spacing w:before="8" w:line="157" w:lineRule="exact"/>
              <w:ind w:right="179"/>
              <w:rPr>
                <w:rFonts w:ascii="Courier New"/>
                <w:sz w:val="16"/>
              </w:rPr>
            </w:pPr>
            <w:r>
              <w:rPr>
                <w:rFonts w:ascii="Courier New"/>
                <w:color w:val="010101"/>
                <w:spacing w:val="-5"/>
                <w:sz w:val="16"/>
              </w:rPr>
              <w:t>402</w:t>
            </w:r>
          </w:p>
        </w:tc>
        <w:tc>
          <w:tcPr>
            <w:tcW w:w="628" w:type="dxa"/>
          </w:tcPr>
          <w:p w:rsidR="004E4FAA" w:rsidRDefault="00866C7E">
            <w:pPr>
              <w:pStyle w:val="TableParagraph"/>
              <w:spacing w:before="8" w:line="157" w:lineRule="exact"/>
              <w:ind w:right="91"/>
              <w:rPr>
                <w:rFonts w:ascii="Courier New"/>
                <w:sz w:val="16"/>
              </w:rPr>
            </w:pPr>
            <w:r>
              <w:rPr>
                <w:rFonts w:ascii="Courier New"/>
                <w:color w:val="010101"/>
                <w:spacing w:val="-5"/>
                <w:w w:val="90"/>
                <w:sz w:val="16"/>
              </w:rPr>
              <w:t>321</w:t>
            </w:r>
          </w:p>
        </w:tc>
      </w:tr>
      <w:tr w:rsidR="004E4FAA">
        <w:trPr>
          <w:trHeight w:val="185"/>
        </w:trPr>
        <w:tc>
          <w:tcPr>
            <w:tcW w:w="3860" w:type="dxa"/>
          </w:tcPr>
          <w:p w:rsidR="004E4FAA" w:rsidRDefault="00866C7E">
            <w:pPr>
              <w:pStyle w:val="TableParagraph"/>
              <w:spacing w:before="0" w:line="159" w:lineRule="exact"/>
              <w:ind w:left="78"/>
              <w:jc w:val="left"/>
              <w:rPr>
                <w:rFonts w:ascii="Arial"/>
                <w:sz w:val="14"/>
              </w:rPr>
            </w:pPr>
            <w:r>
              <w:rPr>
                <w:rFonts w:ascii="Arial"/>
                <w:color w:val="010101"/>
                <w:spacing w:val="-2"/>
                <w:sz w:val="14"/>
              </w:rPr>
              <w:t>Information</w:t>
            </w:r>
            <w:r>
              <w:rPr>
                <w:rFonts w:ascii="Arial"/>
                <w:color w:val="010101"/>
                <w:spacing w:val="-6"/>
                <w:sz w:val="14"/>
              </w:rPr>
              <w:t xml:space="preserve"> </w:t>
            </w:r>
            <w:r>
              <w:rPr>
                <w:rFonts w:ascii="Arial"/>
                <w:color w:val="010101"/>
                <w:spacing w:val="-2"/>
                <w:sz w:val="14"/>
              </w:rPr>
              <w:t>and</w:t>
            </w:r>
            <w:r>
              <w:rPr>
                <w:rFonts w:ascii="Arial"/>
                <w:color w:val="010101"/>
                <w:spacing w:val="-7"/>
                <w:sz w:val="14"/>
              </w:rPr>
              <w:t xml:space="preserve"> </w:t>
            </w:r>
            <w:r>
              <w:rPr>
                <w:rFonts w:ascii="Arial"/>
                <w:color w:val="010101"/>
                <w:spacing w:val="-2"/>
                <w:sz w:val="14"/>
              </w:rPr>
              <w:t>communication</w:t>
            </w:r>
            <w:r>
              <w:rPr>
                <w:rFonts w:ascii="Arial"/>
                <w:color w:val="010101"/>
                <w:spacing w:val="4"/>
                <w:sz w:val="14"/>
              </w:rPr>
              <w:t xml:space="preserve"> </w:t>
            </w:r>
            <w:r>
              <w:rPr>
                <w:rFonts w:ascii="Arial"/>
                <w:color w:val="010101"/>
                <w:spacing w:val="-2"/>
                <w:sz w:val="14"/>
              </w:rPr>
              <w:t>technology</w:t>
            </w:r>
          </w:p>
        </w:tc>
        <w:tc>
          <w:tcPr>
            <w:tcW w:w="977" w:type="dxa"/>
          </w:tcPr>
          <w:p w:rsidR="004E4FAA" w:rsidRDefault="00866C7E">
            <w:pPr>
              <w:pStyle w:val="TableParagraph"/>
              <w:spacing w:before="0" w:line="165" w:lineRule="exact"/>
              <w:ind w:right="300"/>
              <w:rPr>
                <w:rFonts w:ascii="Courier New"/>
                <w:sz w:val="16"/>
              </w:rPr>
            </w:pPr>
            <w:r>
              <w:rPr>
                <w:rFonts w:ascii="Courier New"/>
                <w:color w:val="010101"/>
                <w:spacing w:val="-10"/>
                <w:sz w:val="16"/>
              </w:rPr>
              <w:t>2</w:t>
            </w:r>
          </w:p>
        </w:tc>
        <w:tc>
          <w:tcPr>
            <w:tcW w:w="955" w:type="dxa"/>
          </w:tcPr>
          <w:p w:rsidR="004E4FAA" w:rsidRDefault="00866C7E">
            <w:pPr>
              <w:pStyle w:val="TableParagraph"/>
              <w:spacing w:before="0" w:line="165" w:lineRule="exact"/>
              <w:ind w:right="286"/>
              <w:rPr>
                <w:rFonts w:ascii="Courier New"/>
                <w:sz w:val="16"/>
              </w:rPr>
            </w:pPr>
            <w:r>
              <w:rPr>
                <w:rFonts w:ascii="Courier New"/>
                <w:color w:val="010101"/>
                <w:spacing w:val="-5"/>
                <w:w w:val="90"/>
                <w:sz w:val="16"/>
              </w:rPr>
              <w:t>123</w:t>
            </w:r>
          </w:p>
        </w:tc>
        <w:tc>
          <w:tcPr>
            <w:tcW w:w="842" w:type="dxa"/>
          </w:tcPr>
          <w:p w:rsidR="004E4FAA" w:rsidRDefault="00866C7E">
            <w:pPr>
              <w:pStyle w:val="TableParagraph"/>
              <w:spacing w:before="0" w:line="165" w:lineRule="exact"/>
              <w:ind w:right="198"/>
              <w:rPr>
                <w:rFonts w:ascii="Courier New"/>
                <w:sz w:val="16"/>
              </w:rPr>
            </w:pPr>
            <w:r>
              <w:rPr>
                <w:rFonts w:ascii="Courier New"/>
                <w:color w:val="010101"/>
                <w:spacing w:val="-10"/>
                <w:w w:val="90"/>
                <w:sz w:val="16"/>
              </w:rPr>
              <w:t>2</w:t>
            </w:r>
          </w:p>
        </w:tc>
        <w:tc>
          <w:tcPr>
            <w:tcW w:w="628" w:type="dxa"/>
          </w:tcPr>
          <w:p w:rsidR="004E4FAA" w:rsidRDefault="00866C7E">
            <w:pPr>
              <w:pStyle w:val="TableParagraph"/>
              <w:spacing w:before="0" w:line="165" w:lineRule="exact"/>
              <w:ind w:right="67"/>
              <w:rPr>
                <w:rFonts w:ascii="Courier New"/>
                <w:sz w:val="16"/>
              </w:rPr>
            </w:pPr>
            <w:r>
              <w:rPr>
                <w:rFonts w:ascii="Courier New"/>
                <w:color w:val="010101"/>
                <w:spacing w:val="-5"/>
                <w:w w:val="95"/>
                <w:sz w:val="16"/>
              </w:rPr>
              <w:t>123</w:t>
            </w:r>
          </w:p>
        </w:tc>
      </w:tr>
      <w:tr w:rsidR="004E4FAA">
        <w:trPr>
          <w:trHeight w:val="197"/>
        </w:trPr>
        <w:tc>
          <w:tcPr>
            <w:tcW w:w="3860" w:type="dxa"/>
          </w:tcPr>
          <w:p w:rsidR="004E4FAA" w:rsidRDefault="00866C7E">
            <w:pPr>
              <w:pStyle w:val="TableParagraph"/>
              <w:spacing w:before="10"/>
              <w:ind w:left="81"/>
              <w:jc w:val="left"/>
              <w:rPr>
                <w:rFonts w:ascii="Arial"/>
                <w:sz w:val="14"/>
              </w:rPr>
            </w:pPr>
            <w:r>
              <w:rPr>
                <w:rFonts w:ascii="Arial"/>
                <w:color w:val="010101"/>
                <w:sz w:val="14"/>
              </w:rPr>
              <w:t>Legal</w:t>
            </w:r>
            <w:r>
              <w:rPr>
                <w:rFonts w:ascii="Arial"/>
                <w:color w:val="010101"/>
                <w:spacing w:val="-7"/>
                <w:sz w:val="14"/>
              </w:rPr>
              <w:t xml:space="preserve"> </w:t>
            </w:r>
            <w:r>
              <w:rPr>
                <w:rFonts w:ascii="Arial"/>
                <w:color w:val="010101"/>
                <w:spacing w:val="-2"/>
                <w:sz w:val="14"/>
              </w:rPr>
              <w:t>expenses</w:t>
            </w:r>
          </w:p>
        </w:tc>
        <w:tc>
          <w:tcPr>
            <w:tcW w:w="977" w:type="dxa"/>
          </w:tcPr>
          <w:p w:rsidR="004E4FAA" w:rsidRDefault="00866C7E">
            <w:pPr>
              <w:pStyle w:val="TableParagraph"/>
              <w:spacing w:before="8" w:line="169" w:lineRule="exact"/>
              <w:ind w:right="302"/>
              <w:rPr>
                <w:rFonts w:ascii="Courier New"/>
                <w:sz w:val="16"/>
              </w:rPr>
            </w:pPr>
            <w:r>
              <w:rPr>
                <w:rFonts w:ascii="Courier New"/>
                <w:color w:val="010101"/>
                <w:spacing w:val="-5"/>
                <w:w w:val="95"/>
                <w:sz w:val="16"/>
              </w:rPr>
              <w:t>869</w:t>
            </w:r>
          </w:p>
        </w:tc>
        <w:tc>
          <w:tcPr>
            <w:tcW w:w="955" w:type="dxa"/>
          </w:tcPr>
          <w:p w:rsidR="004E4FAA" w:rsidRDefault="00866C7E">
            <w:pPr>
              <w:pStyle w:val="TableParagraph"/>
              <w:spacing w:before="8" w:line="169" w:lineRule="exact"/>
              <w:ind w:right="282"/>
              <w:rPr>
                <w:rFonts w:ascii="Courier New"/>
                <w:sz w:val="16"/>
              </w:rPr>
            </w:pPr>
            <w:r>
              <w:rPr>
                <w:rFonts w:ascii="Courier New"/>
                <w:color w:val="010101"/>
                <w:spacing w:val="-5"/>
                <w:w w:val="95"/>
                <w:sz w:val="16"/>
              </w:rPr>
              <w:t>590</w:t>
            </w:r>
          </w:p>
        </w:tc>
        <w:tc>
          <w:tcPr>
            <w:tcW w:w="842" w:type="dxa"/>
          </w:tcPr>
          <w:p w:rsidR="004E4FAA" w:rsidRDefault="00866C7E">
            <w:pPr>
              <w:pStyle w:val="TableParagraph"/>
              <w:spacing w:before="8" w:line="169" w:lineRule="exact"/>
              <w:ind w:right="186"/>
              <w:rPr>
                <w:rFonts w:ascii="Courier New"/>
                <w:sz w:val="16"/>
              </w:rPr>
            </w:pPr>
            <w:r>
              <w:rPr>
                <w:rFonts w:ascii="Courier New"/>
                <w:color w:val="010101"/>
                <w:spacing w:val="-5"/>
                <w:w w:val="95"/>
                <w:sz w:val="16"/>
              </w:rPr>
              <w:t>869</w:t>
            </w:r>
          </w:p>
        </w:tc>
        <w:tc>
          <w:tcPr>
            <w:tcW w:w="628" w:type="dxa"/>
          </w:tcPr>
          <w:p w:rsidR="004E4FAA" w:rsidRDefault="00866C7E">
            <w:pPr>
              <w:pStyle w:val="TableParagraph"/>
              <w:spacing w:before="8" w:line="169" w:lineRule="exact"/>
              <w:ind w:right="65"/>
              <w:rPr>
                <w:rFonts w:ascii="Courier New"/>
                <w:sz w:val="16"/>
              </w:rPr>
            </w:pPr>
            <w:r>
              <w:rPr>
                <w:rFonts w:ascii="Courier New"/>
                <w:color w:val="010101"/>
                <w:spacing w:val="-5"/>
                <w:sz w:val="16"/>
              </w:rPr>
              <w:t>590</w:t>
            </w:r>
          </w:p>
        </w:tc>
      </w:tr>
      <w:tr w:rsidR="004E4FAA">
        <w:trPr>
          <w:trHeight w:val="197"/>
        </w:trPr>
        <w:tc>
          <w:tcPr>
            <w:tcW w:w="3860" w:type="dxa"/>
          </w:tcPr>
          <w:p w:rsidR="004E4FAA" w:rsidRDefault="00866C7E">
            <w:pPr>
              <w:pStyle w:val="TableParagraph"/>
              <w:spacing w:before="10"/>
              <w:ind w:left="80"/>
              <w:jc w:val="left"/>
              <w:rPr>
                <w:rFonts w:ascii="Arial"/>
                <w:sz w:val="14"/>
              </w:rPr>
            </w:pPr>
            <w:r>
              <w:rPr>
                <w:rFonts w:ascii="Arial"/>
                <w:color w:val="010101"/>
                <w:spacing w:val="-2"/>
                <w:sz w:val="14"/>
              </w:rPr>
              <w:t>Subscriptions</w:t>
            </w:r>
          </w:p>
        </w:tc>
        <w:tc>
          <w:tcPr>
            <w:tcW w:w="977" w:type="dxa"/>
          </w:tcPr>
          <w:p w:rsidR="004E4FAA" w:rsidRDefault="00866C7E">
            <w:pPr>
              <w:pStyle w:val="TableParagraph"/>
              <w:spacing w:before="8" w:line="169" w:lineRule="exact"/>
              <w:ind w:right="294"/>
              <w:rPr>
                <w:rFonts w:ascii="Courier New"/>
                <w:sz w:val="16"/>
              </w:rPr>
            </w:pPr>
            <w:r>
              <w:rPr>
                <w:rFonts w:ascii="Courier New"/>
                <w:color w:val="010101"/>
                <w:spacing w:val="-5"/>
                <w:sz w:val="16"/>
              </w:rPr>
              <w:t>54</w:t>
            </w:r>
          </w:p>
        </w:tc>
        <w:tc>
          <w:tcPr>
            <w:tcW w:w="955" w:type="dxa"/>
          </w:tcPr>
          <w:p w:rsidR="004E4FAA" w:rsidRDefault="00866C7E">
            <w:pPr>
              <w:pStyle w:val="TableParagraph"/>
              <w:spacing w:before="8" w:line="169" w:lineRule="exact"/>
              <w:ind w:right="280"/>
              <w:rPr>
                <w:rFonts w:ascii="Courier New"/>
                <w:sz w:val="16"/>
              </w:rPr>
            </w:pPr>
            <w:r>
              <w:rPr>
                <w:rFonts w:ascii="Courier New"/>
                <w:color w:val="010101"/>
                <w:spacing w:val="-5"/>
                <w:sz w:val="16"/>
              </w:rPr>
              <w:t>33</w:t>
            </w:r>
          </w:p>
        </w:tc>
        <w:tc>
          <w:tcPr>
            <w:tcW w:w="842" w:type="dxa"/>
          </w:tcPr>
          <w:p w:rsidR="004E4FAA" w:rsidRDefault="00866C7E">
            <w:pPr>
              <w:pStyle w:val="TableParagraph"/>
              <w:spacing w:before="8" w:line="169" w:lineRule="exact"/>
              <w:ind w:right="178"/>
              <w:rPr>
                <w:rFonts w:ascii="Courier New"/>
                <w:sz w:val="16"/>
              </w:rPr>
            </w:pPr>
            <w:r>
              <w:rPr>
                <w:rFonts w:ascii="Courier New"/>
                <w:color w:val="010101"/>
                <w:spacing w:val="-5"/>
                <w:sz w:val="16"/>
              </w:rPr>
              <w:t>54</w:t>
            </w:r>
          </w:p>
        </w:tc>
        <w:tc>
          <w:tcPr>
            <w:tcW w:w="628" w:type="dxa"/>
          </w:tcPr>
          <w:p w:rsidR="004E4FAA" w:rsidRDefault="00866C7E">
            <w:pPr>
              <w:pStyle w:val="TableParagraph"/>
              <w:spacing w:before="8" w:line="169" w:lineRule="exact"/>
              <w:ind w:right="62"/>
              <w:rPr>
                <w:rFonts w:ascii="Courier New"/>
                <w:sz w:val="16"/>
              </w:rPr>
            </w:pPr>
            <w:r>
              <w:rPr>
                <w:rFonts w:ascii="Courier New"/>
                <w:color w:val="010101"/>
                <w:spacing w:val="-5"/>
                <w:sz w:val="16"/>
              </w:rPr>
              <w:t>33</w:t>
            </w:r>
          </w:p>
        </w:tc>
      </w:tr>
      <w:tr w:rsidR="004E4FAA">
        <w:trPr>
          <w:trHeight w:val="199"/>
        </w:trPr>
        <w:tc>
          <w:tcPr>
            <w:tcW w:w="3860" w:type="dxa"/>
          </w:tcPr>
          <w:p w:rsidR="004E4FAA" w:rsidRDefault="00866C7E">
            <w:pPr>
              <w:pStyle w:val="TableParagraph"/>
              <w:spacing w:before="10"/>
              <w:ind w:left="83"/>
              <w:jc w:val="left"/>
              <w:rPr>
                <w:rFonts w:ascii="Arial"/>
                <w:sz w:val="14"/>
              </w:rPr>
            </w:pPr>
            <w:r>
              <w:rPr>
                <w:rFonts w:ascii="Arial"/>
                <w:color w:val="010101"/>
                <w:spacing w:val="-2"/>
                <w:sz w:val="14"/>
              </w:rPr>
              <w:t>Travel</w:t>
            </w:r>
          </w:p>
        </w:tc>
        <w:tc>
          <w:tcPr>
            <w:tcW w:w="977" w:type="dxa"/>
          </w:tcPr>
          <w:p w:rsidR="004E4FAA" w:rsidRDefault="00866C7E">
            <w:pPr>
              <w:pStyle w:val="TableParagraph"/>
              <w:spacing w:before="8" w:line="171" w:lineRule="exact"/>
              <w:ind w:right="294"/>
              <w:rPr>
                <w:rFonts w:ascii="Courier New"/>
                <w:sz w:val="16"/>
              </w:rPr>
            </w:pPr>
            <w:r>
              <w:rPr>
                <w:rFonts w:ascii="Courier New"/>
                <w:color w:val="010101"/>
                <w:spacing w:val="-5"/>
                <w:sz w:val="16"/>
              </w:rPr>
              <w:t>28</w:t>
            </w:r>
          </w:p>
        </w:tc>
        <w:tc>
          <w:tcPr>
            <w:tcW w:w="955" w:type="dxa"/>
          </w:tcPr>
          <w:p w:rsidR="004E4FAA" w:rsidRDefault="00866C7E">
            <w:pPr>
              <w:pStyle w:val="TableParagraph"/>
              <w:spacing w:before="8" w:line="171" w:lineRule="exact"/>
              <w:ind w:right="278"/>
              <w:rPr>
                <w:rFonts w:ascii="Courier New"/>
                <w:sz w:val="16"/>
              </w:rPr>
            </w:pPr>
            <w:r>
              <w:rPr>
                <w:rFonts w:ascii="Courier New"/>
                <w:color w:val="010101"/>
                <w:spacing w:val="-5"/>
                <w:sz w:val="16"/>
              </w:rPr>
              <w:t>34</w:t>
            </w:r>
          </w:p>
        </w:tc>
        <w:tc>
          <w:tcPr>
            <w:tcW w:w="842" w:type="dxa"/>
          </w:tcPr>
          <w:p w:rsidR="004E4FAA" w:rsidRDefault="00866C7E">
            <w:pPr>
              <w:pStyle w:val="TableParagraph"/>
              <w:spacing w:before="8" w:line="171" w:lineRule="exact"/>
              <w:ind w:right="178"/>
              <w:rPr>
                <w:rFonts w:ascii="Courier New"/>
                <w:sz w:val="16"/>
              </w:rPr>
            </w:pPr>
            <w:r>
              <w:rPr>
                <w:rFonts w:ascii="Courier New"/>
                <w:color w:val="010101"/>
                <w:spacing w:val="-5"/>
                <w:sz w:val="16"/>
              </w:rPr>
              <w:t>28</w:t>
            </w:r>
          </w:p>
        </w:tc>
        <w:tc>
          <w:tcPr>
            <w:tcW w:w="628" w:type="dxa"/>
          </w:tcPr>
          <w:p w:rsidR="004E4FAA" w:rsidRDefault="00866C7E">
            <w:pPr>
              <w:pStyle w:val="TableParagraph"/>
              <w:spacing w:before="8" w:line="171" w:lineRule="exact"/>
              <w:ind w:right="60"/>
              <w:rPr>
                <w:rFonts w:ascii="Courier New"/>
                <w:sz w:val="16"/>
              </w:rPr>
            </w:pPr>
            <w:r>
              <w:rPr>
                <w:rFonts w:ascii="Courier New"/>
                <w:color w:val="010101"/>
                <w:spacing w:val="-5"/>
                <w:sz w:val="16"/>
              </w:rPr>
              <w:t>34</w:t>
            </w:r>
          </w:p>
        </w:tc>
      </w:tr>
      <w:tr w:rsidR="004E4FAA">
        <w:trPr>
          <w:trHeight w:val="186"/>
        </w:trPr>
        <w:tc>
          <w:tcPr>
            <w:tcW w:w="3860" w:type="dxa"/>
          </w:tcPr>
          <w:p w:rsidR="004E4FAA" w:rsidRDefault="00866C7E">
            <w:pPr>
              <w:pStyle w:val="TableParagraph"/>
              <w:spacing w:before="12" w:line="154" w:lineRule="exact"/>
              <w:ind w:left="79"/>
              <w:jc w:val="left"/>
              <w:rPr>
                <w:rFonts w:ascii="Arial"/>
                <w:sz w:val="14"/>
              </w:rPr>
            </w:pPr>
            <w:r>
              <w:rPr>
                <w:rFonts w:ascii="Arial"/>
                <w:color w:val="010101"/>
                <w:spacing w:val="-2"/>
                <w:sz w:val="14"/>
              </w:rPr>
              <w:t>Other</w:t>
            </w:r>
          </w:p>
        </w:tc>
        <w:tc>
          <w:tcPr>
            <w:tcW w:w="977" w:type="dxa"/>
            <w:tcBorders>
              <w:bottom w:val="single" w:sz="4" w:space="0" w:color="000000"/>
            </w:tcBorders>
          </w:tcPr>
          <w:p w:rsidR="004E4FAA" w:rsidRDefault="00866C7E">
            <w:pPr>
              <w:pStyle w:val="TableParagraph"/>
              <w:spacing w:before="10" w:line="132" w:lineRule="exact"/>
              <w:ind w:right="297"/>
              <w:rPr>
                <w:rFonts w:ascii="Courier New"/>
                <w:sz w:val="16"/>
              </w:rPr>
            </w:pPr>
            <w:r>
              <w:rPr>
                <w:rFonts w:ascii="Courier New"/>
                <w:color w:val="010101"/>
                <w:spacing w:val="-5"/>
                <w:sz w:val="16"/>
              </w:rPr>
              <w:t>45</w:t>
            </w:r>
          </w:p>
        </w:tc>
        <w:tc>
          <w:tcPr>
            <w:tcW w:w="955" w:type="dxa"/>
            <w:tcBorders>
              <w:bottom w:val="single" w:sz="4" w:space="0" w:color="000000"/>
            </w:tcBorders>
          </w:tcPr>
          <w:p w:rsidR="004E4FAA" w:rsidRDefault="00866C7E">
            <w:pPr>
              <w:pStyle w:val="TableParagraph"/>
              <w:spacing w:before="12" w:line="130" w:lineRule="exact"/>
              <w:ind w:right="287"/>
              <w:rPr>
                <w:rFonts w:ascii="Arial"/>
                <w:sz w:val="14"/>
              </w:rPr>
            </w:pPr>
            <w:r>
              <w:rPr>
                <w:rFonts w:ascii="Arial"/>
                <w:color w:val="010101"/>
                <w:spacing w:val="-5"/>
                <w:sz w:val="14"/>
              </w:rPr>
              <w:t>77</w:t>
            </w:r>
          </w:p>
        </w:tc>
        <w:tc>
          <w:tcPr>
            <w:tcW w:w="842" w:type="dxa"/>
            <w:tcBorders>
              <w:bottom w:val="single" w:sz="4" w:space="0" w:color="000000"/>
            </w:tcBorders>
          </w:tcPr>
          <w:p w:rsidR="004E4FAA" w:rsidRDefault="00866C7E">
            <w:pPr>
              <w:pStyle w:val="TableParagraph"/>
              <w:spacing w:before="10" w:line="132" w:lineRule="exact"/>
              <w:ind w:right="181"/>
              <w:rPr>
                <w:rFonts w:ascii="Courier New"/>
                <w:sz w:val="16"/>
              </w:rPr>
            </w:pPr>
            <w:r>
              <w:rPr>
                <w:rFonts w:ascii="Courier New"/>
                <w:color w:val="010101"/>
                <w:spacing w:val="-5"/>
                <w:sz w:val="16"/>
              </w:rPr>
              <w:t>45</w:t>
            </w:r>
          </w:p>
        </w:tc>
        <w:tc>
          <w:tcPr>
            <w:tcW w:w="628" w:type="dxa"/>
            <w:tcBorders>
              <w:bottom w:val="single" w:sz="4" w:space="0" w:color="000000"/>
            </w:tcBorders>
          </w:tcPr>
          <w:p w:rsidR="004E4FAA" w:rsidRDefault="00866C7E">
            <w:pPr>
              <w:pStyle w:val="TableParagraph"/>
              <w:spacing w:before="12" w:line="130" w:lineRule="exact"/>
              <w:ind w:right="68"/>
              <w:rPr>
                <w:rFonts w:ascii="Arial"/>
                <w:sz w:val="14"/>
              </w:rPr>
            </w:pPr>
            <w:r>
              <w:rPr>
                <w:rFonts w:ascii="Arial"/>
                <w:color w:val="010101"/>
                <w:spacing w:val="-5"/>
                <w:w w:val="105"/>
                <w:sz w:val="14"/>
              </w:rPr>
              <w:t>77</w:t>
            </w:r>
          </w:p>
        </w:tc>
      </w:tr>
      <w:tr w:rsidR="004E4FAA">
        <w:trPr>
          <w:trHeight w:val="154"/>
        </w:trPr>
        <w:tc>
          <w:tcPr>
            <w:tcW w:w="3860" w:type="dxa"/>
          </w:tcPr>
          <w:p w:rsidR="004E4FAA" w:rsidRDefault="004E4FAA">
            <w:pPr>
              <w:pStyle w:val="TableParagraph"/>
              <w:spacing w:before="0"/>
              <w:jc w:val="left"/>
              <w:rPr>
                <w:rFonts w:ascii="Times New Roman"/>
                <w:sz w:val="8"/>
              </w:rPr>
            </w:pPr>
          </w:p>
        </w:tc>
        <w:tc>
          <w:tcPr>
            <w:tcW w:w="977" w:type="dxa"/>
            <w:tcBorders>
              <w:top w:val="single" w:sz="4" w:space="0" w:color="000000"/>
              <w:bottom w:val="single" w:sz="8" w:space="0" w:color="000000"/>
            </w:tcBorders>
          </w:tcPr>
          <w:p w:rsidR="004E4FAA" w:rsidRDefault="00866C7E">
            <w:pPr>
              <w:pStyle w:val="TableParagraph"/>
              <w:spacing w:before="27" w:line="130" w:lineRule="exact"/>
              <w:ind w:right="305"/>
              <w:rPr>
                <w:rFonts w:ascii="Arial"/>
                <w:b/>
                <w:sz w:val="14"/>
              </w:rPr>
            </w:pPr>
            <w:r>
              <w:rPr>
                <w:rFonts w:ascii="Arial"/>
                <w:b/>
                <w:color w:val="010101"/>
                <w:spacing w:val="-2"/>
                <w:sz w:val="14"/>
              </w:rPr>
              <w:t>1,981</w:t>
            </w:r>
          </w:p>
        </w:tc>
        <w:tc>
          <w:tcPr>
            <w:tcW w:w="955" w:type="dxa"/>
            <w:tcBorders>
              <w:top w:val="single" w:sz="4" w:space="0" w:color="000000"/>
              <w:bottom w:val="single" w:sz="4" w:space="0" w:color="000000"/>
            </w:tcBorders>
          </w:tcPr>
          <w:p w:rsidR="004E4FAA" w:rsidRDefault="00866C7E">
            <w:pPr>
              <w:pStyle w:val="TableParagraph"/>
              <w:spacing w:before="27" w:line="130" w:lineRule="exact"/>
              <w:ind w:right="294"/>
              <w:rPr>
                <w:rFonts w:ascii="Arial"/>
                <w:b/>
                <w:sz w:val="14"/>
              </w:rPr>
            </w:pPr>
            <w:r>
              <w:rPr>
                <w:rFonts w:ascii="Arial"/>
                <w:b/>
                <w:color w:val="010101"/>
                <w:spacing w:val="-2"/>
                <w:sz w:val="14"/>
              </w:rPr>
              <w:t>1,835</w:t>
            </w:r>
          </w:p>
        </w:tc>
        <w:tc>
          <w:tcPr>
            <w:tcW w:w="842" w:type="dxa"/>
            <w:tcBorders>
              <w:top w:val="single" w:sz="4" w:space="0" w:color="000000"/>
              <w:bottom w:val="single" w:sz="8" w:space="0" w:color="000000"/>
            </w:tcBorders>
          </w:tcPr>
          <w:p w:rsidR="004E4FAA" w:rsidRDefault="00866C7E">
            <w:pPr>
              <w:pStyle w:val="TableParagraph"/>
              <w:spacing w:before="27" w:line="130" w:lineRule="exact"/>
              <w:ind w:right="188"/>
              <w:rPr>
                <w:rFonts w:ascii="Arial"/>
                <w:b/>
                <w:sz w:val="14"/>
              </w:rPr>
            </w:pPr>
            <w:r>
              <w:rPr>
                <w:rFonts w:ascii="Arial"/>
                <w:b/>
                <w:color w:val="010101"/>
                <w:spacing w:val="-2"/>
                <w:sz w:val="14"/>
              </w:rPr>
              <w:t>1,981</w:t>
            </w:r>
          </w:p>
        </w:tc>
        <w:tc>
          <w:tcPr>
            <w:tcW w:w="628" w:type="dxa"/>
            <w:tcBorders>
              <w:top w:val="single" w:sz="4" w:space="0" w:color="000000"/>
              <w:bottom w:val="single" w:sz="8" w:space="0" w:color="000000"/>
            </w:tcBorders>
          </w:tcPr>
          <w:p w:rsidR="004E4FAA" w:rsidRDefault="00866C7E">
            <w:pPr>
              <w:pStyle w:val="TableParagraph"/>
              <w:spacing w:before="27" w:line="130" w:lineRule="exact"/>
              <w:ind w:right="76"/>
              <w:rPr>
                <w:rFonts w:ascii="Arial"/>
                <w:b/>
                <w:sz w:val="14"/>
              </w:rPr>
            </w:pPr>
            <w:r>
              <w:rPr>
                <w:rFonts w:ascii="Arial"/>
                <w:b/>
                <w:color w:val="010101"/>
                <w:spacing w:val="-2"/>
                <w:sz w:val="14"/>
              </w:rPr>
              <w:t>1,835</w:t>
            </w:r>
          </w:p>
        </w:tc>
      </w:tr>
      <w:tr w:rsidR="004E4FAA">
        <w:trPr>
          <w:trHeight w:val="570"/>
        </w:trPr>
        <w:tc>
          <w:tcPr>
            <w:tcW w:w="3860" w:type="dxa"/>
          </w:tcPr>
          <w:p w:rsidR="004E4FAA" w:rsidRDefault="004E4FAA">
            <w:pPr>
              <w:pStyle w:val="TableParagraph"/>
              <w:spacing w:before="118"/>
              <w:jc w:val="left"/>
              <w:rPr>
                <w:rFonts w:ascii="Arial"/>
                <w:b/>
                <w:sz w:val="15"/>
              </w:rPr>
            </w:pPr>
          </w:p>
          <w:p w:rsidR="004E4FAA" w:rsidRDefault="00866C7E">
            <w:pPr>
              <w:pStyle w:val="TableParagraph"/>
              <w:tabs>
                <w:tab w:val="left" w:pos="484"/>
              </w:tabs>
              <w:spacing w:before="0"/>
              <w:ind w:left="51"/>
              <w:jc w:val="left"/>
              <w:rPr>
                <w:rFonts w:ascii="Arial"/>
                <w:b/>
                <w:sz w:val="15"/>
              </w:rPr>
            </w:pPr>
            <w:r>
              <w:rPr>
                <w:rFonts w:ascii="Arial"/>
                <w:b/>
                <w:color w:val="010101"/>
                <w:spacing w:val="-5"/>
                <w:w w:val="110"/>
                <w:sz w:val="16"/>
              </w:rPr>
              <w:t>3.</w:t>
            </w:r>
            <w:r>
              <w:rPr>
                <w:rFonts w:ascii="Arial"/>
                <w:b/>
                <w:color w:val="010101"/>
                <w:sz w:val="16"/>
              </w:rPr>
              <w:tab/>
            </w:r>
            <w:r>
              <w:rPr>
                <w:rFonts w:ascii="Arial"/>
                <w:b/>
                <w:color w:val="010101"/>
                <w:spacing w:val="-2"/>
                <w:w w:val="110"/>
                <w:sz w:val="15"/>
              </w:rPr>
              <w:t>Revenue</w:t>
            </w:r>
          </w:p>
        </w:tc>
        <w:tc>
          <w:tcPr>
            <w:tcW w:w="977" w:type="dxa"/>
            <w:tcBorders>
              <w:top w:val="single" w:sz="8" w:space="0" w:color="000000"/>
            </w:tcBorders>
          </w:tcPr>
          <w:p w:rsidR="004E4FAA" w:rsidRDefault="004E4FAA">
            <w:pPr>
              <w:pStyle w:val="TableParagraph"/>
              <w:spacing w:before="0"/>
              <w:jc w:val="left"/>
              <w:rPr>
                <w:rFonts w:ascii="Times New Roman"/>
                <w:sz w:val="14"/>
              </w:rPr>
            </w:pPr>
          </w:p>
        </w:tc>
        <w:tc>
          <w:tcPr>
            <w:tcW w:w="955" w:type="dxa"/>
            <w:tcBorders>
              <w:top w:val="single" w:sz="4" w:space="0" w:color="000000"/>
            </w:tcBorders>
          </w:tcPr>
          <w:p w:rsidR="004E4FAA" w:rsidRDefault="004E4FAA">
            <w:pPr>
              <w:pStyle w:val="TableParagraph"/>
              <w:spacing w:before="0"/>
              <w:jc w:val="left"/>
              <w:rPr>
                <w:rFonts w:ascii="Times New Roman"/>
                <w:sz w:val="14"/>
              </w:rPr>
            </w:pPr>
          </w:p>
        </w:tc>
        <w:tc>
          <w:tcPr>
            <w:tcW w:w="842" w:type="dxa"/>
            <w:tcBorders>
              <w:top w:val="single" w:sz="8" w:space="0" w:color="000000"/>
            </w:tcBorders>
          </w:tcPr>
          <w:p w:rsidR="004E4FAA" w:rsidRDefault="004E4FAA">
            <w:pPr>
              <w:pStyle w:val="TableParagraph"/>
              <w:spacing w:before="0"/>
              <w:jc w:val="left"/>
              <w:rPr>
                <w:rFonts w:ascii="Times New Roman"/>
                <w:sz w:val="14"/>
              </w:rPr>
            </w:pPr>
          </w:p>
        </w:tc>
        <w:tc>
          <w:tcPr>
            <w:tcW w:w="628" w:type="dxa"/>
            <w:tcBorders>
              <w:top w:val="single" w:sz="8" w:space="0" w:color="000000"/>
            </w:tcBorders>
          </w:tcPr>
          <w:p w:rsidR="004E4FAA" w:rsidRDefault="004E4FAA">
            <w:pPr>
              <w:pStyle w:val="TableParagraph"/>
              <w:spacing w:before="0"/>
              <w:jc w:val="left"/>
              <w:rPr>
                <w:rFonts w:ascii="Times New Roman"/>
                <w:sz w:val="14"/>
              </w:rPr>
            </w:pPr>
          </w:p>
        </w:tc>
      </w:tr>
      <w:tr w:rsidR="004E4FAA">
        <w:trPr>
          <w:trHeight w:val="328"/>
        </w:trPr>
        <w:tc>
          <w:tcPr>
            <w:tcW w:w="3860" w:type="dxa"/>
          </w:tcPr>
          <w:p w:rsidR="004E4FAA" w:rsidRDefault="00866C7E">
            <w:pPr>
              <w:pStyle w:val="TableParagraph"/>
              <w:spacing w:before="90"/>
              <w:ind w:left="52"/>
              <w:jc w:val="left"/>
              <w:rPr>
                <w:rFonts w:ascii="Arial"/>
                <w:b/>
                <w:sz w:val="15"/>
              </w:rPr>
            </w:pPr>
            <w:r>
              <w:rPr>
                <w:rFonts w:ascii="Arial"/>
                <w:b/>
                <w:color w:val="010101"/>
                <w:sz w:val="15"/>
              </w:rPr>
              <w:t>a)</w:t>
            </w:r>
            <w:r>
              <w:rPr>
                <w:rFonts w:ascii="Arial"/>
                <w:b/>
                <w:color w:val="010101"/>
                <w:spacing w:val="48"/>
                <w:sz w:val="15"/>
              </w:rPr>
              <w:t xml:space="preserve">  </w:t>
            </w:r>
            <w:r>
              <w:rPr>
                <w:rFonts w:ascii="Arial"/>
                <w:b/>
                <w:color w:val="010101"/>
                <w:sz w:val="15"/>
              </w:rPr>
              <w:t>Grants</w:t>
            </w:r>
            <w:r>
              <w:rPr>
                <w:rFonts w:ascii="Arial"/>
                <w:b/>
                <w:color w:val="010101"/>
                <w:spacing w:val="10"/>
                <w:sz w:val="15"/>
              </w:rPr>
              <w:t xml:space="preserve"> </w:t>
            </w:r>
            <w:r>
              <w:rPr>
                <w:rFonts w:ascii="Arial"/>
                <w:b/>
                <w:color w:val="010101"/>
                <w:sz w:val="15"/>
              </w:rPr>
              <w:t>and</w:t>
            </w:r>
            <w:r>
              <w:rPr>
                <w:rFonts w:ascii="Arial"/>
                <w:b/>
                <w:color w:val="010101"/>
                <w:spacing w:val="4"/>
                <w:sz w:val="15"/>
              </w:rPr>
              <w:t xml:space="preserve"> </w:t>
            </w:r>
            <w:r>
              <w:rPr>
                <w:rFonts w:ascii="Arial"/>
                <w:b/>
                <w:color w:val="010101"/>
                <w:spacing w:val="-2"/>
                <w:sz w:val="15"/>
              </w:rPr>
              <w:t>contributions</w:t>
            </w:r>
          </w:p>
        </w:tc>
        <w:tc>
          <w:tcPr>
            <w:tcW w:w="977" w:type="dxa"/>
          </w:tcPr>
          <w:p w:rsidR="004E4FAA" w:rsidRDefault="004E4FAA">
            <w:pPr>
              <w:pStyle w:val="TableParagraph"/>
              <w:spacing w:before="0"/>
              <w:jc w:val="left"/>
              <w:rPr>
                <w:rFonts w:ascii="Times New Roman"/>
                <w:sz w:val="14"/>
              </w:rPr>
            </w:pPr>
          </w:p>
        </w:tc>
        <w:tc>
          <w:tcPr>
            <w:tcW w:w="955" w:type="dxa"/>
          </w:tcPr>
          <w:p w:rsidR="004E4FAA" w:rsidRDefault="004E4FAA">
            <w:pPr>
              <w:pStyle w:val="TableParagraph"/>
              <w:spacing w:before="0"/>
              <w:jc w:val="left"/>
              <w:rPr>
                <w:rFonts w:ascii="Times New Roman"/>
                <w:sz w:val="14"/>
              </w:rPr>
            </w:pPr>
          </w:p>
        </w:tc>
        <w:tc>
          <w:tcPr>
            <w:tcW w:w="842" w:type="dxa"/>
          </w:tcPr>
          <w:p w:rsidR="004E4FAA" w:rsidRDefault="004E4FAA">
            <w:pPr>
              <w:pStyle w:val="TableParagraph"/>
              <w:spacing w:before="0"/>
              <w:jc w:val="left"/>
              <w:rPr>
                <w:rFonts w:ascii="Times New Roman"/>
                <w:sz w:val="14"/>
              </w:rPr>
            </w:pPr>
          </w:p>
        </w:tc>
        <w:tc>
          <w:tcPr>
            <w:tcW w:w="628" w:type="dxa"/>
          </w:tcPr>
          <w:p w:rsidR="004E4FAA" w:rsidRDefault="004E4FAA">
            <w:pPr>
              <w:pStyle w:val="TableParagraph"/>
              <w:spacing w:before="0"/>
              <w:jc w:val="left"/>
              <w:rPr>
                <w:rFonts w:ascii="Times New Roman"/>
                <w:sz w:val="14"/>
              </w:rPr>
            </w:pPr>
          </w:p>
        </w:tc>
      </w:tr>
      <w:tr w:rsidR="004E4FAA">
        <w:trPr>
          <w:trHeight w:val="245"/>
        </w:trPr>
        <w:tc>
          <w:tcPr>
            <w:tcW w:w="3860" w:type="dxa"/>
          </w:tcPr>
          <w:p w:rsidR="004E4FAA" w:rsidRDefault="00866C7E">
            <w:pPr>
              <w:pStyle w:val="TableParagraph"/>
              <w:spacing w:before="60" w:line="165" w:lineRule="exact"/>
              <w:ind w:left="79"/>
              <w:jc w:val="left"/>
              <w:rPr>
                <w:rFonts w:ascii="Arial"/>
                <w:b/>
                <w:sz w:val="15"/>
              </w:rPr>
            </w:pPr>
            <w:r>
              <w:rPr>
                <w:rFonts w:ascii="Arial"/>
                <w:b/>
                <w:color w:val="010101"/>
                <w:w w:val="90"/>
                <w:sz w:val="15"/>
              </w:rPr>
              <w:t>Grants</w:t>
            </w:r>
            <w:r>
              <w:rPr>
                <w:rFonts w:ascii="Arial"/>
                <w:b/>
                <w:color w:val="010101"/>
                <w:spacing w:val="10"/>
                <w:sz w:val="15"/>
              </w:rPr>
              <w:t xml:space="preserve"> </w:t>
            </w:r>
            <w:r>
              <w:rPr>
                <w:rFonts w:ascii="Arial"/>
                <w:b/>
                <w:color w:val="010101"/>
                <w:w w:val="90"/>
                <w:sz w:val="15"/>
              </w:rPr>
              <w:t>without</w:t>
            </w:r>
            <w:r>
              <w:rPr>
                <w:rFonts w:ascii="Arial"/>
                <w:b/>
                <w:color w:val="010101"/>
                <w:spacing w:val="13"/>
                <w:sz w:val="15"/>
              </w:rPr>
              <w:t xml:space="preserve"> </w:t>
            </w:r>
            <w:r>
              <w:rPr>
                <w:rFonts w:ascii="Arial"/>
                <w:b/>
                <w:color w:val="010101"/>
                <w:w w:val="90"/>
                <w:sz w:val="15"/>
              </w:rPr>
              <w:t>sufficiently</w:t>
            </w:r>
            <w:r>
              <w:rPr>
                <w:rFonts w:ascii="Arial"/>
                <w:b/>
                <w:color w:val="010101"/>
                <w:spacing w:val="7"/>
                <w:sz w:val="15"/>
              </w:rPr>
              <w:t xml:space="preserve"> </w:t>
            </w:r>
            <w:r>
              <w:rPr>
                <w:rFonts w:ascii="Arial"/>
                <w:b/>
                <w:color w:val="010101"/>
                <w:w w:val="90"/>
                <w:sz w:val="15"/>
              </w:rPr>
              <w:t>specific</w:t>
            </w:r>
            <w:r>
              <w:rPr>
                <w:rFonts w:ascii="Arial"/>
                <w:b/>
                <w:color w:val="010101"/>
                <w:spacing w:val="21"/>
                <w:sz w:val="15"/>
              </w:rPr>
              <w:t xml:space="preserve"> </w:t>
            </w:r>
            <w:r>
              <w:rPr>
                <w:rFonts w:ascii="Arial"/>
                <w:b/>
                <w:color w:val="010101"/>
                <w:spacing w:val="-2"/>
                <w:w w:val="90"/>
                <w:sz w:val="15"/>
              </w:rPr>
              <w:t>performance</w:t>
            </w:r>
          </w:p>
        </w:tc>
        <w:tc>
          <w:tcPr>
            <w:tcW w:w="977" w:type="dxa"/>
          </w:tcPr>
          <w:p w:rsidR="004E4FAA" w:rsidRDefault="004E4FAA">
            <w:pPr>
              <w:pStyle w:val="TableParagraph"/>
              <w:spacing w:before="0"/>
              <w:jc w:val="left"/>
              <w:rPr>
                <w:rFonts w:ascii="Times New Roman"/>
                <w:sz w:val="14"/>
              </w:rPr>
            </w:pPr>
          </w:p>
        </w:tc>
        <w:tc>
          <w:tcPr>
            <w:tcW w:w="955" w:type="dxa"/>
          </w:tcPr>
          <w:p w:rsidR="004E4FAA" w:rsidRDefault="004E4FAA">
            <w:pPr>
              <w:pStyle w:val="TableParagraph"/>
              <w:spacing w:before="0"/>
              <w:jc w:val="left"/>
              <w:rPr>
                <w:rFonts w:ascii="Times New Roman"/>
                <w:sz w:val="14"/>
              </w:rPr>
            </w:pPr>
          </w:p>
        </w:tc>
        <w:tc>
          <w:tcPr>
            <w:tcW w:w="842" w:type="dxa"/>
          </w:tcPr>
          <w:p w:rsidR="004E4FAA" w:rsidRDefault="004E4FAA">
            <w:pPr>
              <w:pStyle w:val="TableParagraph"/>
              <w:spacing w:before="0"/>
              <w:jc w:val="left"/>
              <w:rPr>
                <w:rFonts w:ascii="Times New Roman"/>
                <w:sz w:val="14"/>
              </w:rPr>
            </w:pPr>
          </w:p>
        </w:tc>
        <w:tc>
          <w:tcPr>
            <w:tcW w:w="628" w:type="dxa"/>
          </w:tcPr>
          <w:p w:rsidR="004E4FAA" w:rsidRDefault="004E4FAA">
            <w:pPr>
              <w:pStyle w:val="TableParagraph"/>
              <w:spacing w:before="0"/>
              <w:jc w:val="left"/>
              <w:rPr>
                <w:rFonts w:ascii="Times New Roman"/>
                <w:sz w:val="14"/>
              </w:rPr>
            </w:pPr>
          </w:p>
        </w:tc>
      </w:tr>
      <w:tr w:rsidR="004E4FAA">
        <w:trPr>
          <w:trHeight w:val="188"/>
        </w:trPr>
        <w:tc>
          <w:tcPr>
            <w:tcW w:w="3860" w:type="dxa"/>
          </w:tcPr>
          <w:p w:rsidR="004E4FAA" w:rsidRDefault="00866C7E">
            <w:pPr>
              <w:pStyle w:val="TableParagraph"/>
              <w:spacing w:before="7" w:line="161" w:lineRule="exact"/>
              <w:ind w:left="80"/>
              <w:jc w:val="left"/>
              <w:rPr>
                <w:rFonts w:ascii="Arial"/>
                <w:b/>
                <w:sz w:val="15"/>
              </w:rPr>
            </w:pPr>
            <w:r>
              <w:rPr>
                <w:rFonts w:ascii="Arial"/>
                <w:b/>
                <w:color w:val="010101"/>
                <w:spacing w:val="-2"/>
                <w:sz w:val="15"/>
              </w:rPr>
              <w:t>obligations</w:t>
            </w:r>
          </w:p>
        </w:tc>
        <w:tc>
          <w:tcPr>
            <w:tcW w:w="977" w:type="dxa"/>
          </w:tcPr>
          <w:p w:rsidR="004E4FAA" w:rsidRDefault="004E4FAA">
            <w:pPr>
              <w:pStyle w:val="TableParagraph"/>
              <w:spacing w:before="0"/>
              <w:jc w:val="left"/>
              <w:rPr>
                <w:rFonts w:ascii="Times New Roman"/>
                <w:sz w:val="12"/>
              </w:rPr>
            </w:pPr>
          </w:p>
        </w:tc>
        <w:tc>
          <w:tcPr>
            <w:tcW w:w="955" w:type="dxa"/>
          </w:tcPr>
          <w:p w:rsidR="004E4FAA" w:rsidRDefault="004E4FAA">
            <w:pPr>
              <w:pStyle w:val="TableParagraph"/>
              <w:spacing w:before="0"/>
              <w:jc w:val="left"/>
              <w:rPr>
                <w:rFonts w:ascii="Times New Roman"/>
                <w:sz w:val="12"/>
              </w:rPr>
            </w:pPr>
          </w:p>
        </w:tc>
        <w:tc>
          <w:tcPr>
            <w:tcW w:w="842" w:type="dxa"/>
          </w:tcPr>
          <w:p w:rsidR="004E4FAA" w:rsidRDefault="004E4FAA">
            <w:pPr>
              <w:pStyle w:val="TableParagraph"/>
              <w:spacing w:before="0"/>
              <w:jc w:val="left"/>
              <w:rPr>
                <w:rFonts w:ascii="Times New Roman"/>
                <w:sz w:val="12"/>
              </w:rPr>
            </w:pPr>
          </w:p>
        </w:tc>
        <w:tc>
          <w:tcPr>
            <w:tcW w:w="628" w:type="dxa"/>
          </w:tcPr>
          <w:p w:rsidR="004E4FAA" w:rsidRDefault="004E4FAA">
            <w:pPr>
              <w:pStyle w:val="TableParagraph"/>
              <w:spacing w:before="0"/>
              <w:jc w:val="left"/>
              <w:rPr>
                <w:rFonts w:ascii="Times New Roman"/>
                <w:sz w:val="12"/>
              </w:rPr>
            </w:pPr>
          </w:p>
        </w:tc>
      </w:tr>
      <w:tr w:rsidR="004E4FAA">
        <w:trPr>
          <w:trHeight w:val="185"/>
        </w:trPr>
        <w:tc>
          <w:tcPr>
            <w:tcW w:w="3860" w:type="dxa"/>
          </w:tcPr>
          <w:p w:rsidR="004E4FAA" w:rsidRDefault="00866C7E">
            <w:pPr>
              <w:pStyle w:val="TableParagraph"/>
              <w:spacing w:before="15" w:line="150" w:lineRule="exact"/>
              <w:ind w:left="80"/>
              <w:jc w:val="left"/>
              <w:rPr>
                <w:rFonts w:ascii="Arial"/>
                <w:sz w:val="14"/>
              </w:rPr>
            </w:pPr>
            <w:r>
              <w:rPr>
                <w:rFonts w:ascii="Arial"/>
                <w:color w:val="010101"/>
                <w:spacing w:val="-2"/>
                <w:sz w:val="14"/>
              </w:rPr>
              <w:t>Portfolio</w:t>
            </w:r>
            <w:r>
              <w:rPr>
                <w:rFonts w:ascii="Arial"/>
                <w:color w:val="010101"/>
                <w:spacing w:val="18"/>
                <w:sz w:val="14"/>
              </w:rPr>
              <w:t xml:space="preserve"> </w:t>
            </w:r>
            <w:r>
              <w:rPr>
                <w:rFonts w:ascii="Arial"/>
                <w:color w:val="010101"/>
                <w:spacing w:val="-2"/>
                <w:sz w:val="14"/>
              </w:rPr>
              <w:t>distribution</w:t>
            </w:r>
            <w:r>
              <w:rPr>
                <w:rFonts w:ascii="Arial"/>
                <w:color w:val="010101"/>
                <w:spacing w:val="6"/>
                <w:sz w:val="14"/>
              </w:rPr>
              <w:t xml:space="preserve"> </w:t>
            </w:r>
            <w:r>
              <w:rPr>
                <w:rFonts w:ascii="Arial"/>
                <w:color w:val="010101"/>
                <w:spacing w:val="-2"/>
                <w:sz w:val="14"/>
              </w:rPr>
              <w:t>from</w:t>
            </w:r>
            <w:r>
              <w:rPr>
                <w:rFonts w:ascii="Arial"/>
                <w:color w:val="010101"/>
                <w:spacing w:val="1"/>
                <w:sz w:val="14"/>
              </w:rPr>
              <w:t xml:space="preserve"> </w:t>
            </w:r>
            <w:r>
              <w:rPr>
                <w:rFonts w:ascii="Arial"/>
                <w:color w:val="010101"/>
                <w:spacing w:val="-2"/>
                <w:sz w:val="14"/>
              </w:rPr>
              <w:t>Principal</w:t>
            </w:r>
            <w:r>
              <w:rPr>
                <w:rFonts w:ascii="Arial"/>
                <w:color w:val="010101"/>
                <w:spacing w:val="3"/>
                <w:sz w:val="14"/>
              </w:rPr>
              <w:t xml:space="preserve"> </w:t>
            </w:r>
            <w:r>
              <w:rPr>
                <w:rFonts w:ascii="Arial"/>
                <w:color w:val="010101"/>
                <w:spacing w:val="-2"/>
                <w:sz w:val="14"/>
              </w:rPr>
              <w:t>Department</w:t>
            </w:r>
          </w:p>
        </w:tc>
        <w:tc>
          <w:tcPr>
            <w:tcW w:w="977" w:type="dxa"/>
            <w:tcBorders>
              <w:bottom w:val="single" w:sz="4" w:space="0" w:color="000000"/>
            </w:tcBorders>
          </w:tcPr>
          <w:p w:rsidR="004E4FAA" w:rsidRDefault="00866C7E">
            <w:pPr>
              <w:pStyle w:val="TableParagraph"/>
              <w:spacing w:before="9" w:line="142" w:lineRule="exact"/>
              <w:ind w:right="318"/>
              <w:rPr>
                <w:rFonts w:ascii="Courier New"/>
                <w:sz w:val="16"/>
              </w:rPr>
            </w:pPr>
            <w:r>
              <w:rPr>
                <w:rFonts w:ascii="Courier New"/>
                <w:color w:val="010101"/>
                <w:spacing w:val="-2"/>
                <w:w w:val="85"/>
                <w:sz w:val="16"/>
              </w:rPr>
              <w:t>4,789</w:t>
            </w:r>
          </w:p>
        </w:tc>
        <w:tc>
          <w:tcPr>
            <w:tcW w:w="955" w:type="dxa"/>
            <w:tcBorders>
              <w:bottom w:val="single" w:sz="4" w:space="0" w:color="000000"/>
            </w:tcBorders>
          </w:tcPr>
          <w:p w:rsidR="004E4FAA" w:rsidRDefault="00866C7E">
            <w:pPr>
              <w:pStyle w:val="TableParagraph"/>
              <w:spacing w:before="9" w:line="142" w:lineRule="exact"/>
              <w:ind w:right="322"/>
              <w:rPr>
                <w:rFonts w:ascii="Courier New"/>
                <w:sz w:val="16"/>
              </w:rPr>
            </w:pPr>
            <w:r>
              <w:rPr>
                <w:rFonts w:ascii="Courier New"/>
                <w:color w:val="010101"/>
                <w:spacing w:val="-2"/>
                <w:w w:val="80"/>
                <w:sz w:val="16"/>
              </w:rPr>
              <w:t>4,621</w:t>
            </w:r>
          </w:p>
        </w:tc>
        <w:tc>
          <w:tcPr>
            <w:tcW w:w="842" w:type="dxa"/>
            <w:tcBorders>
              <w:bottom w:val="single" w:sz="4" w:space="0" w:color="000000"/>
            </w:tcBorders>
          </w:tcPr>
          <w:p w:rsidR="004E4FAA" w:rsidRDefault="00866C7E">
            <w:pPr>
              <w:pStyle w:val="TableParagraph"/>
              <w:spacing w:before="9" w:line="142" w:lineRule="exact"/>
              <w:ind w:right="197"/>
              <w:rPr>
                <w:rFonts w:ascii="Courier New"/>
                <w:sz w:val="16"/>
              </w:rPr>
            </w:pPr>
            <w:r>
              <w:rPr>
                <w:rFonts w:ascii="Courier New"/>
                <w:color w:val="010101"/>
                <w:spacing w:val="-2"/>
                <w:w w:val="85"/>
                <w:sz w:val="16"/>
              </w:rPr>
              <w:t>4,789</w:t>
            </w:r>
          </w:p>
        </w:tc>
        <w:tc>
          <w:tcPr>
            <w:tcW w:w="628" w:type="dxa"/>
            <w:tcBorders>
              <w:bottom w:val="single" w:sz="4" w:space="0" w:color="000000"/>
            </w:tcBorders>
          </w:tcPr>
          <w:p w:rsidR="004E4FAA" w:rsidRDefault="00866C7E">
            <w:pPr>
              <w:pStyle w:val="TableParagraph"/>
              <w:spacing w:before="9" w:line="142" w:lineRule="exact"/>
              <w:ind w:right="109"/>
              <w:rPr>
                <w:rFonts w:ascii="Courier New"/>
                <w:sz w:val="16"/>
              </w:rPr>
            </w:pPr>
            <w:r>
              <w:rPr>
                <w:rFonts w:ascii="Courier New"/>
                <w:color w:val="010101"/>
                <w:spacing w:val="-2"/>
                <w:w w:val="80"/>
                <w:sz w:val="16"/>
              </w:rPr>
              <w:t>4,621</w:t>
            </w:r>
          </w:p>
        </w:tc>
      </w:tr>
      <w:tr w:rsidR="004E4FAA">
        <w:trPr>
          <w:trHeight w:val="187"/>
        </w:trPr>
        <w:tc>
          <w:tcPr>
            <w:tcW w:w="3860" w:type="dxa"/>
          </w:tcPr>
          <w:p w:rsidR="004E4FAA" w:rsidRDefault="004E4FAA">
            <w:pPr>
              <w:pStyle w:val="TableParagraph"/>
              <w:spacing w:before="0"/>
              <w:jc w:val="left"/>
              <w:rPr>
                <w:rFonts w:ascii="Times New Roman"/>
                <w:sz w:val="12"/>
              </w:rPr>
            </w:pPr>
          </w:p>
        </w:tc>
        <w:tc>
          <w:tcPr>
            <w:tcW w:w="977" w:type="dxa"/>
            <w:tcBorders>
              <w:top w:val="single" w:sz="4" w:space="0" w:color="000000"/>
              <w:bottom w:val="single" w:sz="4" w:space="0" w:color="000000"/>
            </w:tcBorders>
          </w:tcPr>
          <w:p w:rsidR="004E4FAA" w:rsidRDefault="00866C7E">
            <w:pPr>
              <w:pStyle w:val="TableParagraph"/>
              <w:spacing w:before="41" w:line="140" w:lineRule="exact"/>
              <w:ind w:right="318"/>
              <w:rPr>
                <w:rFonts w:ascii="Arial"/>
                <w:b/>
                <w:sz w:val="14"/>
              </w:rPr>
            </w:pPr>
            <w:r>
              <w:rPr>
                <w:rFonts w:ascii="Arial"/>
                <w:b/>
                <w:color w:val="010101"/>
                <w:spacing w:val="-2"/>
                <w:sz w:val="14"/>
              </w:rPr>
              <w:t>4,789</w:t>
            </w:r>
          </w:p>
        </w:tc>
        <w:tc>
          <w:tcPr>
            <w:tcW w:w="955" w:type="dxa"/>
            <w:tcBorders>
              <w:top w:val="single" w:sz="4" w:space="0" w:color="000000"/>
              <w:bottom w:val="single" w:sz="4" w:space="0" w:color="000000"/>
            </w:tcBorders>
          </w:tcPr>
          <w:p w:rsidR="004E4FAA" w:rsidRDefault="00866C7E">
            <w:pPr>
              <w:pStyle w:val="TableParagraph"/>
              <w:spacing w:before="41" w:line="140" w:lineRule="exact"/>
              <w:ind w:right="288"/>
              <w:rPr>
                <w:rFonts w:ascii="Arial"/>
                <w:b/>
                <w:sz w:val="14"/>
              </w:rPr>
            </w:pPr>
            <w:r>
              <w:rPr>
                <w:rFonts w:ascii="Arial"/>
                <w:b/>
                <w:color w:val="010101"/>
                <w:spacing w:val="-2"/>
                <w:w w:val="105"/>
                <w:sz w:val="14"/>
              </w:rPr>
              <w:t>4,621</w:t>
            </w:r>
          </w:p>
        </w:tc>
        <w:tc>
          <w:tcPr>
            <w:tcW w:w="842" w:type="dxa"/>
            <w:tcBorders>
              <w:top w:val="single" w:sz="4" w:space="0" w:color="000000"/>
              <w:bottom w:val="single" w:sz="4" w:space="0" w:color="000000"/>
            </w:tcBorders>
          </w:tcPr>
          <w:p w:rsidR="004E4FAA" w:rsidRDefault="00866C7E">
            <w:pPr>
              <w:pStyle w:val="TableParagraph"/>
              <w:spacing w:before="41" w:line="140" w:lineRule="exact"/>
              <w:ind w:right="194"/>
              <w:rPr>
                <w:rFonts w:ascii="Arial"/>
                <w:b/>
                <w:sz w:val="14"/>
              </w:rPr>
            </w:pPr>
            <w:r>
              <w:rPr>
                <w:rFonts w:ascii="Arial"/>
                <w:b/>
                <w:color w:val="010101"/>
                <w:spacing w:val="-2"/>
                <w:sz w:val="14"/>
              </w:rPr>
              <w:t>4,789</w:t>
            </w:r>
          </w:p>
        </w:tc>
        <w:tc>
          <w:tcPr>
            <w:tcW w:w="628" w:type="dxa"/>
            <w:tcBorders>
              <w:top w:val="single" w:sz="4" w:space="0" w:color="000000"/>
              <w:bottom w:val="single" w:sz="4" w:space="0" w:color="000000"/>
            </w:tcBorders>
          </w:tcPr>
          <w:p w:rsidR="004E4FAA" w:rsidRDefault="00866C7E">
            <w:pPr>
              <w:pStyle w:val="TableParagraph"/>
              <w:spacing w:before="41" w:line="140" w:lineRule="exact"/>
              <w:ind w:right="82"/>
              <w:rPr>
                <w:rFonts w:ascii="Arial"/>
                <w:b/>
                <w:sz w:val="14"/>
              </w:rPr>
            </w:pPr>
            <w:r>
              <w:rPr>
                <w:rFonts w:ascii="Arial"/>
                <w:b/>
                <w:color w:val="010101"/>
                <w:spacing w:val="-2"/>
                <w:sz w:val="14"/>
              </w:rPr>
              <w:t>4,621</w:t>
            </w:r>
          </w:p>
        </w:tc>
      </w:tr>
    </w:tbl>
    <w:p w:rsidR="004E4FAA" w:rsidRDefault="00866C7E">
      <w:pPr>
        <w:spacing w:before="114"/>
        <w:ind w:left="1136"/>
        <w:jc w:val="both"/>
        <w:rPr>
          <w:rFonts w:ascii="Arial"/>
          <w:b/>
          <w:sz w:val="15"/>
        </w:rPr>
      </w:pPr>
      <w:r>
        <w:rPr>
          <w:rFonts w:ascii="Arial"/>
          <w:b/>
          <w:color w:val="010101"/>
          <w:sz w:val="15"/>
        </w:rPr>
        <w:t>Recognition</w:t>
      </w:r>
      <w:r>
        <w:rPr>
          <w:rFonts w:ascii="Arial"/>
          <w:b/>
          <w:color w:val="010101"/>
          <w:spacing w:val="7"/>
          <w:sz w:val="15"/>
        </w:rPr>
        <w:t xml:space="preserve"> </w:t>
      </w:r>
      <w:r>
        <w:rPr>
          <w:rFonts w:ascii="Arial"/>
          <w:b/>
          <w:color w:val="010101"/>
          <w:sz w:val="15"/>
        </w:rPr>
        <w:t>and</w:t>
      </w:r>
      <w:r>
        <w:rPr>
          <w:rFonts w:ascii="Arial"/>
          <w:b/>
          <w:color w:val="010101"/>
          <w:spacing w:val="-5"/>
          <w:sz w:val="15"/>
        </w:rPr>
        <w:t xml:space="preserve"> </w:t>
      </w:r>
      <w:r>
        <w:rPr>
          <w:rFonts w:ascii="Arial"/>
          <w:b/>
          <w:color w:val="010101"/>
          <w:spacing w:val="-2"/>
          <w:sz w:val="15"/>
        </w:rPr>
        <w:t>measurement</w:t>
      </w:r>
    </w:p>
    <w:p w:rsidR="004E4FAA" w:rsidRDefault="00866C7E">
      <w:pPr>
        <w:spacing w:before="106" w:line="261" w:lineRule="auto"/>
        <w:ind w:left="1135" w:right="1564" w:firstLine="3"/>
        <w:jc w:val="both"/>
        <w:rPr>
          <w:rFonts w:ascii="Arial"/>
          <w:sz w:val="14"/>
        </w:rPr>
      </w:pPr>
      <w:r>
        <w:rPr>
          <w:rFonts w:ascii="Arial"/>
          <w:color w:val="010101"/>
          <w:w w:val="105"/>
          <w:sz w:val="14"/>
        </w:rPr>
        <w:t>Income from grants without sufficiently specific performance obligations are recognised when the Authority obtains control</w:t>
      </w:r>
      <w:r>
        <w:rPr>
          <w:rFonts w:ascii="Arial"/>
          <w:color w:val="010101"/>
          <w:spacing w:val="17"/>
          <w:w w:val="105"/>
          <w:sz w:val="14"/>
        </w:rPr>
        <w:t xml:space="preserve"> </w:t>
      </w:r>
      <w:r>
        <w:rPr>
          <w:rFonts w:ascii="Arial"/>
          <w:color w:val="010101"/>
          <w:w w:val="105"/>
          <w:sz w:val="14"/>
        </w:rPr>
        <w:t>over the granted assets</w:t>
      </w:r>
      <w:r>
        <w:rPr>
          <w:rFonts w:ascii="Arial"/>
          <w:color w:val="010101"/>
          <w:spacing w:val="19"/>
          <w:w w:val="105"/>
          <w:sz w:val="14"/>
        </w:rPr>
        <w:t xml:space="preserve"> </w:t>
      </w:r>
      <w:r>
        <w:rPr>
          <w:rFonts w:ascii="Arial"/>
          <w:color w:val="010101"/>
          <w:w w:val="105"/>
          <w:sz w:val="14"/>
        </w:rPr>
        <w:t>(e.g., cash). The Authority</w:t>
      </w:r>
      <w:r>
        <w:rPr>
          <w:rFonts w:ascii="Arial"/>
          <w:color w:val="010101"/>
          <w:spacing w:val="20"/>
          <w:w w:val="105"/>
          <w:sz w:val="14"/>
        </w:rPr>
        <w:t xml:space="preserve"> </w:t>
      </w:r>
      <w:r>
        <w:rPr>
          <w:rFonts w:ascii="Arial"/>
          <w:color w:val="010101"/>
          <w:w w:val="105"/>
          <w:sz w:val="14"/>
        </w:rPr>
        <w:t>is</w:t>
      </w:r>
      <w:r>
        <w:rPr>
          <w:rFonts w:ascii="Arial"/>
          <w:color w:val="010101"/>
          <w:spacing w:val="-3"/>
          <w:w w:val="105"/>
          <w:sz w:val="14"/>
        </w:rPr>
        <w:t xml:space="preserve"> </w:t>
      </w:r>
      <w:r>
        <w:rPr>
          <w:rFonts w:ascii="Arial"/>
          <w:color w:val="010101"/>
          <w:w w:val="105"/>
          <w:sz w:val="14"/>
        </w:rPr>
        <w:t>deemed to have assumed control</w:t>
      </w:r>
      <w:r>
        <w:rPr>
          <w:rFonts w:ascii="Arial"/>
          <w:color w:val="010101"/>
          <w:spacing w:val="17"/>
          <w:w w:val="105"/>
          <w:sz w:val="14"/>
        </w:rPr>
        <w:t xml:space="preserve"> </w:t>
      </w:r>
      <w:r>
        <w:rPr>
          <w:rFonts w:ascii="Arial"/>
          <w:color w:val="010101"/>
          <w:w w:val="105"/>
          <w:sz w:val="14"/>
        </w:rPr>
        <w:t>when the grant is received or receivable.</w:t>
      </w:r>
    </w:p>
    <w:p w:rsidR="004E4FAA" w:rsidRDefault="004E4FAA">
      <w:pPr>
        <w:pStyle w:val="BodyText"/>
        <w:spacing w:before="19"/>
        <w:rPr>
          <w:rFonts w:ascii="Arial"/>
          <w:sz w:val="14"/>
        </w:rPr>
      </w:pPr>
    </w:p>
    <w:p w:rsidR="004E4FAA" w:rsidRDefault="00866C7E">
      <w:pPr>
        <w:spacing w:line="254" w:lineRule="auto"/>
        <w:ind w:left="1135" w:right="1563" w:firstLine="3"/>
        <w:jc w:val="both"/>
        <w:rPr>
          <w:rFonts w:ascii="Arial"/>
          <w:sz w:val="14"/>
        </w:rPr>
      </w:pPr>
      <w:r>
        <w:rPr>
          <w:rFonts w:ascii="Arial"/>
          <w:color w:val="010101"/>
          <w:w w:val="110"/>
          <w:sz w:val="14"/>
        </w:rPr>
        <w:t>Income</w:t>
      </w:r>
      <w:r>
        <w:rPr>
          <w:rFonts w:ascii="Arial"/>
          <w:color w:val="010101"/>
          <w:spacing w:val="-11"/>
          <w:w w:val="110"/>
          <w:sz w:val="14"/>
        </w:rPr>
        <w:t xml:space="preserve"> </w:t>
      </w:r>
      <w:r>
        <w:rPr>
          <w:rFonts w:ascii="Arial"/>
          <w:color w:val="010101"/>
          <w:w w:val="110"/>
          <w:sz w:val="14"/>
        </w:rPr>
        <w:t>from</w:t>
      </w:r>
      <w:r>
        <w:rPr>
          <w:rFonts w:ascii="Arial"/>
          <w:color w:val="010101"/>
          <w:spacing w:val="-10"/>
          <w:w w:val="110"/>
          <w:sz w:val="14"/>
        </w:rPr>
        <w:t xml:space="preserve"> </w:t>
      </w:r>
      <w:r>
        <w:rPr>
          <w:rFonts w:ascii="Arial"/>
          <w:color w:val="010101"/>
          <w:w w:val="110"/>
          <w:sz w:val="14"/>
        </w:rPr>
        <w:t>appropriations,</w:t>
      </w:r>
      <w:r>
        <w:rPr>
          <w:rFonts w:ascii="Arial"/>
          <w:color w:val="010101"/>
          <w:spacing w:val="-6"/>
          <w:w w:val="110"/>
          <w:sz w:val="14"/>
        </w:rPr>
        <w:t xml:space="preserve"> </w:t>
      </w:r>
      <w:r>
        <w:rPr>
          <w:rFonts w:ascii="Arial"/>
          <w:color w:val="010101"/>
          <w:w w:val="110"/>
          <w:sz w:val="14"/>
        </w:rPr>
        <w:t>other</w:t>
      </w:r>
      <w:r>
        <w:rPr>
          <w:rFonts w:ascii="Arial"/>
          <w:color w:val="010101"/>
          <w:spacing w:val="-9"/>
          <w:w w:val="110"/>
          <w:sz w:val="14"/>
        </w:rPr>
        <w:t xml:space="preserve"> </w:t>
      </w:r>
      <w:r>
        <w:rPr>
          <w:rFonts w:ascii="Arial"/>
          <w:color w:val="010101"/>
          <w:w w:val="110"/>
          <w:sz w:val="14"/>
        </w:rPr>
        <w:t>than</w:t>
      </w:r>
      <w:r>
        <w:rPr>
          <w:rFonts w:ascii="Arial"/>
          <w:color w:val="010101"/>
          <w:spacing w:val="-10"/>
          <w:w w:val="110"/>
          <w:sz w:val="14"/>
        </w:rPr>
        <w:t xml:space="preserve"> </w:t>
      </w:r>
      <w:r>
        <w:rPr>
          <w:rFonts w:ascii="Arial"/>
          <w:color w:val="010101"/>
          <w:w w:val="110"/>
          <w:sz w:val="14"/>
        </w:rPr>
        <w:t>deemed</w:t>
      </w:r>
      <w:r>
        <w:rPr>
          <w:rFonts w:ascii="Arial"/>
          <w:color w:val="010101"/>
          <w:spacing w:val="-6"/>
          <w:w w:val="110"/>
          <w:sz w:val="14"/>
        </w:rPr>
        <w:t xml:space="preserve"> </w:t>
      </w:r>
      <w:r>
        <w:rPr>
          <w:rFonts w:ascii="Arial"/>
          <w:color w:val="010101"/>
          <w:w w:val="110"/>
          <w:sz w:val="14"/>
        </w:rPr>
        <w:t>appropriations</w:t>
      </w:r>
      <w:r>
        <w:rPr>
          <w:rFonts w:ascii="Arial"/>
          <w:color w:val="010101"/>
          <w:spacing w:val="-11"/>
          <w:w w:val="110"/>
          <w:sz w:val="14"/>
        </w:rPr>
        <w:t xml:space="preserve"> </w:t>
      </w:r>
      <w:r>
        <w:rPr>
          <w:rFonts w:ascii="Arial"/>
          <w:color w:val="010101"/>
          <w:w w:val="110"/>
          <w:sz w:val="14"/>
        </w:rPr>
        <w:t>(of</w:t>
      </w:r>
      <w:r>
        <w:rPr>
          <w:rFonts w:ascii="Arial"/>
          <w:color w:val="010101"/>
          <w:spacing w:val="-11"/>
          <w:w w:val="110"/>
          <w:sz w:val="14"/>
        </w:rPr>
        <w:t xml:space="preserve"> </w:t>
      </w:r>
      <w:r>
        <w:rPr>
          <w:rFonts w:ascii="Arial"/>
          <w:color w:val="010101"/>
          <w:w w:val="110"/>
          <w:sz w:val="14"/>
        </w:rPr>
        <w:t>which</w:t>
      </w:r>
      <w:r>
        <w:rPr>
          <w:rFonts w:ascii="Arial"/>
          <w:color w:val="010101"/>
          <w:spacing w:val="-11"/>
          <w:w w:val="110"/>
          <w:sz w:val="14"/>
        </w:rPr>
        <w:t xml:space="preserve"> </w:t>
      </w:r>
      <w:r>
        <w:rPr>
          <w:rFonts w:ascii="Arial"/>
          <w:color w:val="010101"/>
          <w:w w:val="110"/>
          <w:sz w:val="14"/>
        </w:rPr>
        <w:t>the</w:t>
      </w:r>
      <w:r>
        <w:rPr>
          <w:rFonts w:ascii="Arial"/>
          <w:color w:val="010101"/>
          <w:spacing w:val="-6"/>
          <w:w w:val="110"/>
          <w:sz w:val="14"/>
        </w:rPr>
        <w:t xml:space="preserve"> </w:t>
      </w:r>
      <w:r>
        <w:rPr>
          <w:rFonts w:ascii="Arial"/>
          <w:color w:val="010101"/>
          <w:w w:val="110"/>
          <w:sz w:val="14"/>
        </w:rPr>
        <w:t>accounting</w:t>
      </w:r>
      <w:r>
        <w:rPr>
          <w:rFonts w:ascii="Arial"/>
          <w:color w:val="010101"/>
          <w:spacing w:val="-4"/>
          <w:w w:val="110"/>
          <w:sz w:val="14"/>
        </w:rPr>
        <w:t xml:space="preserve"> </w:t>
      </w:r>
      <w:r>
        <w:rPr>
          <w:rFonts w:ascii="Arial"/>
          <w:color w:val="010101"/>
          <w:w w:val="110"/>
          <w:sz w:val="14"/>
        </w:rPr>
        <w:t>treatment is</w:t>
      </w:r>
      <w:r>
        <w:rPr>
          <w:rFonts w:ascii="Arial"/>
          <w:color w:val="010101"/>
          <w:spacing w:val="-10"/>
          <w:w w:val="110"/>
          <w:sz w:val="14"/>
        </w:rPr>
        <w:t xml:space="preserve"> </w:t>
      </w:r>
      <w:r>
        <w:rPr>
          <w:rFonts w:ascii="Arial"/>
          <w:color w:val="010101"/>
          <w:w w:val="110"/>
          <w:sz w:val="14"/>
        </w:rPr>
        <w:t xml:space="preserve">based </w:t>
      </w:r>
      <w:r>
        <w:rPr>
          <w:rFonts w:ascii="Arial"/>
          <w:color w:val="010101"/>
          <w:spacing w:val="-2"/>
          <w:w w:val="110"/>
          <w:sz w:val="14"/>
        </w:rPr>
        <w:t>on</w:t>
      </w:r>
      <w:r>
        <w:rPr>
          <w:rFonts w:ascii="Arial"/>
          <w:color w:val="010101"/>
          <w:spacing w:val="-9"/>
          <w:w w:val="110"/>
          <w:sz w:val="14"/>
        </w:rPr>
        <w:t xml:space="preserve"> </w:t>
      </w:r>
      <w:r>
        <w:rPr>
          <w:rFonts w:ascii="Arial"/>
          <w:color w:val="010101"/>
          <w:spacing w:val="-2"/>
          <w:w w:val="110"/>
          <w:sz w:val="14"/>
        </w:rPr>
        <w:t>the underlying</w:t>
      </w:r>
      <w:r>
        <w:rPr>
          <w:rFonts w:ascii="Arial"/>
          <w:color w:val="010101"/>
          <w:spacing w:val="-8"/>
          <w:w w:val="110"/>
          <w:sz w:val="14"/>
        </w:rPr>
        <w:t xml:space="preserve"> </w:t>
      </w:r>
      <w:r>
        <w:rPr>
          <w:rFonts w:ascii="Arial"/>
          <w:color w:val="010101"/>
          <w:spacing w:val="-2"/>
          <w:w w:val="110"/>
          <w:sz w:val="14"/>
        </w:rPr>
        <w:t>transaction),</w:t>
      </w:r>
      <w:r>
        <w:rPr>
          <w:rFonts w:ascii="Arial"/>
          <w:color w:val="010101"/>
          <w:spacing w:val="9"/>
          <w:w w:val="110"/>
          <w:sz w:val="14"/>
        </w:rPr>
        <w:t xml:space="preserve"> </w:t>
      </w:r>
      <w:r>
        <w:rPr>
          <w:rFonts w:ascii="Arial"/>
          <w:color w:val="010101"/>
          <w:spacing w:val="-2"/>
          <w:w w:val="110"/>
          <w:sz w:val="14"/>
        </w:rPr>
        <w:t>does</w:t>
      </w:r>
      <w:r>
        <w:rPr>
          <w:rFonts w:ascii="Arial"/>
          <w:color w:val="010101"/>
          <w:spacing w:val="-9"/>
          <w:w w:val="110"/>
          <w:sz w:val="14"/>
        </w:rPr>
        <w:t xml:space="preserve"> </w:t>
      </w:r>
      <w:r>
        <w:rPr>
          <w:rFonts w:ascii="Arial"/>
          <w:color w:val="010101"/>
          <w:spacing w:val="-2"/>
          <w:w w:val="110"/>
          <w:sz w:val="14"/>
        </w:rPr>
        <w:t>not</w:t>
      </w:r>
      <w:r>
        <w:rPr>
          <w:rFonts w:ascii="Arial"/>
          <w:color w:val="010101"/>
          <w:spacing w:val="-9"/>
          <w:w w:val="110"/>
          <w:sz w:val="14"/>
        </w:rPr>
        <w:t xml:space="preserve"> </w:t>
      </w:r>
      <w:r>
        <w:rPr>
          <w:rFonts w:ascii="Arial"/>
          <w:color w:val="010101"/>
          <w:spacing w:val="-2"/>
          <w:w w:val="110"/>
          <w:sz w:val="14"/>
        </w:rPr>
        <w:t>contain</w:t>
      </w:r>
      <w:r>
        <w:rPr>
          <w:rFonts w:ascii="Arial"/>
          <w:color w:val="010101"/>
          <w:spacing w:val="-7"/>
          <w:w w:val="110"/>
          <w:sz w:val="14"/>
        </w:rPr>
        <w:t xml:space="preserve"> </w:t>
      </w:r>
      <w:r>
        <w:rPr>
          <w:rFonts w:ascii="Arial"/>
          <w:color w:val="010101"/>
          <w:spacing w:val="-2"/>
          <w:w w:val="110"/>
          <w:sz w:val="14"/>
        </w:rPr>
        <w:t>enforceable and sufficiently</w:t>
      </w:r>
      <w:r>
        <w:rPr>
          <w:rFonts w:ascii="Arial"/>
          <w:color w:val="010101"/>
          <w:spacing w:val="8"/>
          <w:w w:val="110"/>
          <w:sz w:val="14"/>
        </w:rPr>
        <w:t xml:space="preserve"> </w:t>
      </w:r>
      <w:r>
        <w:rPr>
          <w:rFonts w:ascii="Arial"/>
          <w:color w:val="010101"/>
          <w:spacing w:val="-2"/>
          <w:w w:val="110"/>
          <w:sz w:val="14"/>
        </w:rPr>
        <w:t>specific performance</w:t>
      </w:r>
      <w:r>
        <w:rPr>
          <w:rFonts w:ascii="Arial"/>
          <w:color w:val="010101"/>
          <w:spacing w:val="12"/>
          <w:w w:val="110"/>
          <w:sz w:val="14"/>
        </w:rPr>
        <w:t xml:space="preserve"> </w:t>
      </w:r>
      <w:r>
        <w:rPr>
          <w:rFonts w:ascii="Arial"/>
          <w:color w:val="010101"/>
          <w:spacing w:val="-2"/>
          <w:w w:val="110"/>
          <w:sz w:val="14"/>
        </w:rPr>
        <w:t xml:space="preserve">obligations </w:t>
      </w:r>
      <w:r>
        <w:rPr>
          <w:rFonts w:ascii="Arial"/>
          <w:color w:val="010101"/>
          <w:w w:val="110"/>
          <w:sz w:val="14"/>
        </w:rPr>
        <w:t>as defined by AASB</w:t>
      </w:r>
      <w:r>
        <w:rPr>
          <w:rFonts w:ascii="Arial"/>
          <w:color w:val="010101"/>
          <w:spacing w:val="-7"/>
          <w:w w:val="110"/>
          <w:sz w:val="14"/>
        </w:rPr>
        <w:t xml:space="preserve"> </w:t>
      </w:r>
      <w:r>
        <w:rPr>
          <w:rFonts w:ascii="Arial"/>
          <w:color w:val="010101"/>
          <w:w w:val="110"/>
          <w:sz w:val="14"/>
        </w:rPr>
        <w:t>15</w:t>
      </w:r>
      <w:r>
        <w:rPr>
          <w:rFonts w:ascii="Arial"/>
          <w:color w:val="010101"/>
          <w:spacing w:val="-2"/>
          <w:w w:val="110"/>
          <w:sz w:val="14"/>
        </w:rPr>
        <w:t xml:space="preserve"> </w:t>
      </w:r>
      <w:r>
        <w:rPr>
          <w:rFonts w:ascii="Arial"/>
          <w:i/>
          <w:color w:val="010101"/>
          <w:w w:val="110"/>
          <w:sz w:val="15"/>
        </w:rPr>
        <w:t>Revenue</w:t>
      </w:r>
      <w:r>
        <w:rPr>
          <w:rFonts w:ascii="Arial"/>
          <w:i/>
          <w:color w:val="010101"/>
          <w:spacing w:val="-8"/>
          <w:w w:val="110"/>
          <w:sz w:val="15"/>
        </w:rPr>
        <w:t xml:space="preserve"> </w:t>
      </w:r>
      <w:r>
        <w:rPr>
          <w:rFonts w:ascii="Arial"/>
          <w:i/>
          <w:color w:val="010101"/>
          <w:w w:val="110"/>
          <w:sz w:val="15"/>
        </w:rPr>
        <w:t>from</w:t>
      </w:r>
      <w:r>
        <w:rPr>
          <w:rFonts w:ascii="Arial"/>
          <w:i/>
          <w:color w:val="010101"/>
          <w:spacing w:val="-1"/>
          <w:w w:val="110"/>
          <w:sz w:val="15"/>
        </w:rPr>
        <w:t xml:space="preserve"> </w:t>
      </w:r>
      <w:r>
        <w:rPr>
          <w:rFonts w:ascii="Arial"/>
          <w:i/>
          <w:color w:val="010101"/>
          <w:w w:val="110"/>
          <w:sz w:val="15"/>
        </w:rPr>
        <w:t>Contracts with</w:t>
      </w:r>
      <w:r>
        <w:rPr>
          <w:rFonts w:ascii="Arial"/>
          <w:i/>
          <w:color w:val="010101"/>
          <w:spacing w:val="-10"/>
          <w:w w:val="110"/>
          <w:sz w:val="15"/>
        </w:rPr>
        <w:t xml:space="preserve"> </w:t>
      </w:r>
      <w:r>
        <w:rPr>
          <w:rFonts w:ascii="Arial"/>
          <w:i/>
          <w:color w:val="010101"/>
          <w:w w:val="110"/>
          <w:sz w:val="15"/>
        </w:rPr>
        <w:t xml:space="preserve">Customers. </w:t>
      </w:r>
      <w:r>
        <w:rPr>
          <w:rFonts w:ascii="Arial"/>
          <w:color w:val="010101"/>
          <w:w w:val="110"/>
          <w:sz w:val="14"/>
        </w:rPr>
        <w:t>Therefore, appropriations</w:t>
      </w:r>
      <w:r>
        <w:rPr>
          <w:rFonts w:ascii="Arial"/>
          <w:color w:val="010101"/>
          <w:spacing w:val="-5"/>
          <w:w w:val="110"/>
          <w:sz w:val="14"/>
        </w:rPr>
        <w:t xml:space="preserve"> </w:t>
      </w:r>
      <w:r>
        <w:rPr>
          <w:rFonts w:ascii="Arial"/>
          <w:color w:val="010101"/>
          <w:w w:val="110"/>
          <w:sz w:val="14"/>
        </w:rPr>
        <w:t>(other</w:t>
      </w:r>
      <w:r>
        <w:rPr>
          <w:rFonts w:ascii="Arial"/>
          <w:color w:val="010101"/>
          <w:spacing w:val="-4"/>
          <w:w w:val="110"/>
          <w:sz w:val="14"/>
        </w:rPr>
        <w:t xml:space="preserve"> </w:t>
      </w:r>
      <w:r>
        <w:rPr>
          <w:rFonts w:ascii="Arial"/>
          <w:color w:val="010101"/>
          <w:w w:val="110"/>
          <w:sz w:val="14"/>
        </w:rPr>
        <w:t xml:space="preserve">than </w:t>
      </w:r>
      <w:r>
        <w:rPr>
          <w:rFonts w:ascii="Arial"/>
          <w:color w:val="010101"/>
          <w:sz w:val="14"/>
        </w:rPr>
        <w:t>deemed</w:t>
      </w:r>
      <w:r>
        <w:rPr>
          <w:rFonts w:ascii="Arial"/>
          <w:color w:val="010101"/>
          <w:spacing w:val="35"/>
          <w:sz w:val="14"/>
        </w:rPr>
        <w:t xml:space="preserve"> </w:t>
      </w:r>
      <w:r>
        <w:rPr>
          <w:rFonts w:ascii="Arial"/>
          <w:color w:val="010101"/>
          <w:sz w:val="14"/>
        </w:rPr>
        <w:t>appropriations)</w:t>
      </w:r>
      <w:r>
        <w:rPr>
          <w:rFonts w:ascii="Arial"/>
          <w:color w:val="010101"/>
          <w:spacing w:val="24"/>
          <w:sz w:val="14"/>
        </w:rPr>
        <w:t xml:space="preserve"> </w:t>
      </w:r>
      <w:r>
        <w:rPr>
          <w:rFonts w:ascii="Arial"/>
          <w:color w:val="010101"/>
          <w:sz w:val="14"/>
        </w:rPr>
        <w:t>are</w:t>
      </w:r>
      <w:r>
        <w:rPr>
          <w:rFonts w:ascii="Arial"/>
          <w:color w:val="010101"/>
          <w:spacing w:val="39"/>
          <w:sz w:val="14"/>
        </w:rPr>
        <w:t xml:space="preserve"> </w:t>
      </w:r>
      <w:r>
        <w:rPr>
          <w:rFonts w:ascii="Arial"/>
          <w:color w:val="010101"/>
          <w:sz w:val="14"/>
        </w:rPr>
        <w:t>recognised</w:t>
      </w:r>
      <w:r>
        <w:rPr>
          <w:rFonts w:ascii="Arial"/>
          <w:color w:val="010101"/>
          <w:spacing w:val="35"/>
          <w:sz w:val="14"/>
        </w:rPr>
        <w:t xml:space="preserve"> </w:t>
      </w:r>
      <w:r>
        <w:rPr>
          <w:rFonts w:ascii="Arial"/>
          <w:color w:val="010101"/>
          <w:sz w:val="14"/>
        </w:rPr>
        <w:t>as</w:t>
      </w:r>
      <w:r>
        <w:rPr>
          <w:rFonts w:ascii="Arial"/>
          <w:color w:val="010101"/>
          <w:spacing w:val="18"/>
          <w:sz w:val="14"/>
        </w:rPr>
        <w:t xml:space="preserve"> </w:t>
      </w:r>
      <w:r>
        <w:rPr>
          <w:rFonts w:ascii="Arial"/>
          <w:color w:val="010101"/>
          <w:sz w:val="14"/>
        </w:rPr>
        <w:t>income</w:t>
      </w:r>
      <w:r>
        <w:rPr>
          <w:rFonts w:ascii="Arial"/>
          <w:color w:val="010101"/>
          <w:spacing w:val="35"/>
          <w:sz w:val="14"/>
        </w:rPr>
        <w:t xml:space="preserve"> </w:t>
      </w:r>
      <w:r>
        <w:rPr>
          <w:rFonts w:ascii="Arial"/>
          <w:color w:val="010101"/>
          <w:sz w:val="14"/>
        </w:rPr>
        <w:t>when</w:t>
      </w:r>
      <w:r>
        <w:rPr>
          <w:rFonts w:ascii="Arial"/>
          <w:color w:val="010101"/>
          <w:spacing w:val="20"/>
          <w:sz w:val="14"/>
        </w:rPr>
        <w:t xml:space="preserve"> </w:t>
      </w:r>
      <w:r>
        <w:rPr>
          <w:rFonts w:ascii="Arial"/>
          <w:color w:val="010101"/>
          <w:sz w:val="14"/>
        </w:rPr>
        <w:t>the</w:t>
      </w:r>
      <w:r>
        <w:rPr>
          <w:rFonts w:ascii="Arial"/>
          <w:color w:val="010101"/>
          <w:spacing w:val="26"/>
          <w:sz w:val="14"/>
        </w:rPr>
        <w:t xml:space="preserve"> </w:t>
      </w:r>
      <w:r>
        <w:rPr>
          <w:rFonts w:ascii="Arial"/>
          <w:color w:val="010101"/>
          <w:sz w:val="14"/>
        </w:rPr>
        <w:t>entity</w:t>
      </w:r>
      <w:r>
        <w:rPr>
          <w:rFonts w:ascii="Arial"/>
          <w:color w:val="010101"/>
          <w:spacing w:val="35"/>
          <w:sz w:val="14"/>
        </w:rPr>
        <w:t xml:space="preserve"> </w:t>
      </w:r>
      <w:r>
        <w:rPr>
          <w:rFonts w:ascii="Arial"/>
          <w:color w:val="010101"/>
          <w:sz w:val="14"/>
        </w:rPr>
        <w:t>obtains</w:t>
      </w:r>
      <w:r>
        <w:rPr>
          <w:rFonts w:ascii="Arial"/>
          <w:color w:val="010101"/>
          <w:spacing w:val="28"/>
          <w:sz w:val="14"/>
        </w:rPr>
        <w:t xml:space="preserve"> </w:t>
      </w:r>
      <w:r>
        <w:rPr>
          <w:rFonts w:ascii="Arial"/>
          <w:color w:val="010101"/>
          <w:sz w:val="14"/>
        </w:rPr>
        <w:t>control</w:t>
      </w:r>
      <w:r>
        <w:rPr>
          <w:rFonts w:ascii="Arial"/>
          <w:color w:val="010101"/>
          <w:spacing w:val="39"/>
          <w:sz w:val="14"/>
        </w:rPr>
        <w:t xml:space="preserve"> </w:t>
      </w:r>
      <w:r>
        <w:rPr>
          <w:rFonts w:ascii="Arial"/>
          <w:color w:val="010101"/>
          <w:sz w:val="14"/>
        </w:rPr>
        <w:t>over</w:t>
      </w:r>
      <w:r>
        <w:rPr>
          <w:rFonts w:ascii="Arial"/>
          <w:color w:val="010101"/>
          <w:spacing w:val="22"/>
          <w:sz w:val="14"/>
        </w:rPr>
        <w:t xml:space="preserve"> </w:t>
      </w:r>
      <w:r>
        <w:rPr>
          <w:rFonts w:ascii="Arial"/>
          <w:color w:val="010101"/>
          <w:sz w:val="14"/>
        </w:rPr>
        <w:t>the</w:t>
      </w:r>
      <w:r>
        <w:rPr>
          <w:rFonts w:ascii="Arial"/>
          <w:color w:val="010101"/>
          <w:spacing w:val="35"/>
          <w:sz w:val="14"/>
        </w:rPr>
        <w:t xml:space="preserve"> </w:t>
      </w:r>
      <w:r>
        <w:rPr>
          <w:rFonts w:ascii="Arial"/>
          <w:color w:val="010101"/>
          <w:sz w:val="14"/>
        </w:rPr>
        <w:t>assets</w:t>
      </w:r>
      <w:r>
        <w:rPr>
          <w:rFonts w:ascii="Arial"/>
          <w:color w:val="010101"/>
          <w:spacing w:val="30"/>
          <w:sz w:val="14"/>
        </w:rPr>
        <w:t xml:space="preserve"> </w:t>
      </w:r>
      <w:r>
        <w:rPr>
          <w:rFonts w:ascii="Arial"/>
          <w:color w:val="010101"/>
          <w:sz w:val="14"/>
        </w:rPr>
        <w:t>comprising</w:t>
      </w:r>
      <w:r>
        <w:rPr>
          <w:rFonts w:ascii="Arial"/>
          <w:color w:val="010101"/>
          <w:w w:val="110"/>
          <w:sz w:val="14"/>
        </w:rPr>
        <w:t xml:space="preserve"> the</w:t>
      </w:r>
      <w:r>
        <w:rPr>
          <w:rFonts w:ascii="Arial"/>
          <w:color w:val="010101"/>
          <w:spacing w:val="-7"/>
          <w:w w:val="110"/>
          <w:sz w:val="14"/>
        </w:rPr>
        <w:t xml:space="preserve"> </w:t>
      </w:r>
      <w:r>
        <w:rPr>
          <w:rFonts w:ascii="Arial"/>
          <w:color w:val="010101"/>
          <w:w w:val="110"/>
          <w:sz w:val="14"/>
        </w:rPr>
        <w:t>appropriations. Control over appropriations</w:t>
      </w:r>
      <w:r>
        <w:rPr>
          <w:rFonts w:ascii="Arial"/>
          <w:color w:val="010101"/>
          <w:spacing w:val="-10"/>
          <w:w w:val="110"/>
          <w:sz w:val="14"/>
        </w:rPr>
        <w:t xml:space="preserve"> </w:t>
      </w:r>
      <w:r>
        <w:rPr>
          <w:rFonts w:ascii="Arial"/>
          <w:color w:val="010101"/>
          <w:w w:val="110"/>
          <w:sz w:val="14"/>
        </w:rPr>
        <w:t>is</w:t>
      </w:r>
      <w:r>
        <w:rPr>
          <w:rFonts w:ascii="Arial"/>
          <w:color w:val="010101"/>
          <w:spacing w:val="-8"/>
          <w:w w:val="110"/>
          <w:sz w:val="14"/>
        </w:rPr>
        <w:t xml:space="preserve"> </w:t>
      </w:r>
      <w:r>
        <w:rPr>
          <w:rFonts w:ascii="Arial"/>
          <w:color w:val="010101"/>
          <w:w w:val="110"/>
          <w:sz w:val="14"/>
        </w:rPr>
        <w:t>normally obtained</w:t>
      </w:r>
      <w:r>
        <w:rPr>
          <w:rFonts w:ascii="Arial"/>
          <w:color w:val="010101"/>
          <w:spacing w:val="-2"/>
          <w:w w:val="110"/>
          <w:sz w:val="14"/>
        </w:rPr>
        <w:t xml:space="preserve"> </w:t>
      </w:r>
      <w:r>
        <w:rPr>
          <w:rFonts w:ascii="Arial"/>
          <w:color w:val="010101"/>
          <w:w w:val="110"/>
          <w:sz w:val="14"/>
        </w:rPr>
        <w:t>upon</w:t>
      </w:r>
      <w:r>
        <w:rPr>
          <w:rFonts w:ascii="Arial"/>
          <w:color w:val="010101"/>
          <w:spacing w:val="-5"/>
          <w:w w:val="110"/>
          <w:sz w:val="14"/>
        </w:rPr>
        <w:t xml:space="preserve"> </w:t>
      </w:r>
      <w:r>
        <w:rPr>
          <w:rFonts w:ascii="Arial"/>
          <w:color w:val="010101"/>
          <w:w w:val="110"/>
          <w:sz w:val="14"/>
        </w:rPr>
        <w:t>the</w:t>
      </w:r>
      <w:r>
        <w:rPr>
          <w:rFonts w:ascii="Arial"/>
          <w:color w:val="010101"/>
          <w:spacing w:val="-6"/>
          <w:w w:val="110"/>
          <w:sz w:val="14"/>
        </w:rPr>
        <w:t xml:space="preserve"> </w:t>
      </w:r>
      <w:r>
        <w:rPr>
          <w:rFonts w:ascii="Arial"/>
          <w:color w:val="010101"/>
          <w:w w:val="110"/>
          <w:sz w:val="14"/>
        </w:rPr>
        <w:t>receipt of</w:t>
      </w:r>
      <w:r>
        <w:rPr>
          <w:rFonts w:ascii="Arial"/>
          <w:color w:val="010101"/>
          <w:spacing w:val="-2"/>
          <w:w w:val="110"/>
          <w:sz w:val="14"/>
        </w:rPr>
        <w:t xml:space="preserve"> </w:t>
      </w:r>
      <w:r>
        <w:rPr>
          <w:rFonts w:ascii="Arial"/>
          <w:color w:val="010101"/>
          <w:w w:val="110"/>
          <w:sz w:val="14"/>
        </w:rPr>
        <w:t>cash.</w:t>
      </w:r>
    </w:p>
    <w:p w:rsidR="004E4FAA" w:rsidRDefault="004E4FAA">
      <w:pPr>
        <w:pStyle w:val="BodyText"/>
        <w:rPr>
          <w:rFonts w:ascii="Arial"/>
          <w:sz w:val="14"/>
        </w:rPr>
      </w:pPr>
    </w:p>
    <w:p w:rsidR="004E4FAA" w:rsidRDefault="004E4FAA">
      <w:pPr>
        <w:pStyle w:val="BodyText"/>
        <w:rPr>
          <w:rFonts w:ascii="Arial"/>
          <w:sz w:val="14"/>
        </w:rPr>
      </w:pPr>
    </w:p>
    <w:p w:rsidR="004E4FAA" w:rsidRDefault="004E4FAA">
      <w:pPr>
        <w:pStyle w:val="BodyText"/>
        <w:rPr>
          <w:rFonts w:ascii="Arial"/>
          <w:sz w:val="14"/>
        </w:rPr>
      </w:pPr>
    </w:p>
    <w:p w:rsidR="004E4FAA" w:rsidRDefault="004E4FAA">
      <w:pPr>
        <w:pStyle w:val="BodyText"/>
        <w:rPr>
          <w:rFonts w:ascii="Arial"/>
          <w:sz w:val="14"/>
        </w:rPr>
      </w:pPr>
    </w:p>
    <w:p w:rsidR="004E4FAA" w:rsidRDefault="004E4FAA">
      <w:pPr>
        <w:pStyle w:val="BodyText"/>
        <w:rPr>
          <w:rFonts w:ascii="Arial"/>
          <w:sz w:val="14"/>
        </w:rPr>
      </w:pPr>
    </w:p>
    <w:p w:rsidR="004E4FAA" w:rsidRDefault="004E4FAA">
      <w:pPr>
        <w:pStyle w:val="BodyText"/>
        <w:rPr>
          <w:rFonts w:ascii="Arial"/>
          <w:sz w:val="14"/>
        </w:rPr>
      </w:pPr>
    </w:p>
    <w:p w:rsidR="004E4FAA" w:rsidRDefault="004E4FAA">
      <w:pPr>
        <w:pStyle w:val="BodyText"/>
        <w:spacing w:before="12"/>
        <w:rPr>
          <w:rFonts w:ascii="Arial"/>
          <w:sz w:val="14"/>
        </w:rPr>
      </w:pPr>
    </w:p>
    <w:p w:rsidR="004E4FAA" w:rsidRDefault="00866C7E">
      <w:pPr>
        <w:ind w:right="421"/>
        <w:jc w:val="center"/>
        <w:rPr>
          <w:rFonts w:ascii="Arial"/>
          <w:sz w:val="14"/>
        </w:rPr>
      </w:pPr>
      <w:r>
        <w:rPr>
          <w:rFonts w:ascii="Arial"/>
          <w:color w:val="010101"/>
          <w:spacing w:val="-10"/>
          <w:w w:val="105"/>
          <w:sz w:val="14"/>
        </w:rPr>
        <w:t>9</w:t>
      </w:r>
    </w:p>
    <w:p w:rsidR="004E4FAA" w:rsidRDefault="004E4FAA">
      <w:pPr>
        <w:jc w:val="center"/>
        <w:rPr>
          <w:rFonts w:ascii="Arial"/>
          <w:sz w:val="14"/>
        </w:rPr>
        <w:sectPr w:rsidR="004E4FAA">
          <w:pgSz w:w="11910" w:h="16850"/>
          <w:pgMar w:top="1600" w:right="708" w:bottom="820" w:left="1275" w:header="0" w:footer="621" w:gutter="0"/>
          <w:cols w:space="720"/>
        </w:sectPr>
      </w:pPr>
    </w:p>
    <w:p w:rsidR="004E4FAA" w:rsidRDefault="00866C7E">
      <w:pPr>
        <w:spacing w:before="66"/>
        <w:ind w:right="430"/>
        <w:jc w:val="center"/>
        <w:rPr>
          <w:rFonts w:ascii="Arial"/>
          <w:b/>
          <w:sz w:val="16"/>
        </w:rPr>
      </w:pPr>
      <w:r>
        <w:rPr>
          <w:rFonts w:ascii="Arial"/>
          <w:b/>
          <w:color w:val="030303"/>
          <w:w w:val="115"/>
          <w:sz w:val="16"/>
        </w:rPr>
        <w:lastRenderedPageBreak/>
        <w:t>Independent</w:t>
      </w:r>
      <w:r>
        <w:rPr>
          <w:rFonts w:ascii="Arial"/>
          <w:b/>
          <w:color w:val="030303"/>
          <w:spacing w:val="-6"/>
          <w:w w:val="115"/>
          <w:sz w:val="16"/>
        </w:rPr>
        <w:t xml:space="preserve"> </w:t>
      </w:r>
      <w:r>
        <w:rPr>
          <w:rFonts w:ascii="Arial"/>
          <w:b/>
          <w:color w:val="030303"/>
          <w:w w:val="115"/>
          <w:sz w:val="16"/>
        </w:rPr>
        <w:t>Liquor</w:t>
      </w:r>
      <w:r>
        <w:rPr>
          <w:rFonts w:ascii="Arial"/>
          <w:b/>
          <w:color w:val="030303"/>
          <w:spacing w:val="-13"/>
          <w:w w:val="115"/>
          <w:sz w:val="16"/>
        </w:rPr>
        <w:t xml:space="preserve"> </w:t>
      </w:r>
      <w:r>
        <w:rPr>
          <w:rFonts w:ascii="Arial"/>
          <w:b/>
          <w:color w:val="030303"/>
          <w:w w:val="115"/>
          <w:sz w:val="16"/>
        </w:rPr>
        <w:t>and</w:t>
      </w:r>
      <w:r>
        <w:rPr>
          <w:rFonts w:ascii="Arial"/>
          <w:b/>
          <w:color w:val="030303"/>
          <w:spacing w:val="-13"/>
          <w:w w:val="115"/>
          <w:sz w:val="16"/>
        </w:rPr>
        <w:t xml:space="preserve"> </w:t>
      </w:r>
      <w:r>
        <w:rPr>
          <w:rFonts w:ascii="Arial"/>
          <w:b/>
          <w:color w:val="030303"/>
          <w:w w:val="115"/>
          <w:sz w:val="16"/>
        </w:rPr>
        <w:t>Gaming</w:t>
      </w:r>
      <w:r>
        <w:rPr>
          <w:rFonts w:ascii="Arial"/>
          <w:b/>
          <w:color w:val="030303"/>
          <w:spacing w:val="-12"/>
          <w:w w:val="115"/>
          <w:sz w:val="16"/>
        </w:rPr>
        <w:t xml:space="preserve"> </w:t>
      </w:r>
      <w:r>
        <w:rPr>
          <w:rFonts w:ascii="Arial"/>
          <w:b/>
          <w:color w:val="030303"/>
          <w:spacing w:val="-2"/>
          <w:w w:val="115"/>
          <w:sz w:val="16"/>
        </w:rPr>
        <w:t>Authority</w:t>
      </w:r>
    </w:p>
    <w:p w:rsidR="004E4FAA" w:rsidRDefault="00866C7E">
      <w:pPr>
        <w:spacing w:before="109" w:line="244" w:lineRule="auto"/>
        <w:ind w:left="3393" w:right="3841"/>
        <w:jc w:val="center"/>
        <w:rPr>
          <w:rFonts w:ascii="Arial"/>
          <w:b/>
          <w:sz w:val="16"/>
        </w:rPr>
      </w:pPr>
      <w:r>
        <w:rPr>
          <w:rFonts w:ascii="Arial"/>
          <w:b/>
          <w:color w:val="030303"/>
          <w:w w:val="105"/>
          <w:sz w:val="16"/>
        </w:rPr>
        <w:t>Notes</w:t>
      </w:r>
      <w:r>
        <w:rPr>
          <w:rFonts w:ascii="Arial"/>
          <w:b/>
          <w:color w:val="030303"/>
          <w:spacing w:val="-11"/>
          <w:w w:val="105"/>
          <w:sz w:val="16"/>
        </w:rPr>
        <w:t xml:space="preserve"> </w:t>
      </w:r>
      <w:r>
        <w:rPr>
          <w:rFonts w:ascii="Arial"/>
          <w:b/>
          <w:color w:val="030303"/>
          <w:w w:val="105"/>
          <w:sz w:val="16"/>
        </w:rPr>
        <w:t>to</w:t>
      </w:r>
      <w:r>
        <w:rPr>
          <w:rFonts w:ascii="Arial"/>
          <w:b/>
          <w:color w:val="030303"/>
          <w:spacing w:val="-12"/>
          <w:w w:val="105"/>
          <w:sz w:val="16"/>
        </w:rPr>
        <w:t xml:space="preserve"> </w:t>
      </w:r>
      <w:r>
        <w:rPr>
          <w:rFonts w:ascii="Arial"/>
          <w:b/>
          <w:color w:val="030303"/>
          <w:w w:val="105"/>
          <w:sz w:val="16"/>
        </w:rPr>
        <w:t>the</w:t>
      </w:r>
      <w:r>
        <w:rPr>
          <w:rFonts w:ascii="Arial"/>
          <w:b/>
          <w:color w:val="030303"/>
          <w:spacing w:val="-11"/>
          <w:w w:val="105"/>
          <w:sz w:val="16"/>
        </w:rPr>
        <w:t xml:space="preserve"> </w:t>
      </w:r>
      <w:r>
        <w:rPr>
          <w:rFonts w:ascii="Arial"/>
          <w:b/>
          <w:color w:val="030303"/>
          <w:w w:val="105"/>
          <w:sz w:val="16"/>
        </w:rPr>
        <w:t>financial</w:t>
      </w:r>
      <w:r>
        <w:rPr>
          <w:rFonts w:ascii="Arial"/>
          <w:b/>
          <w:color w:val="030303"/>
          <w:spacing w:val="-6"/>
          <w:w w:val="105"/>
          <w:sz w:val="16"/>
        </w:rPr>
        <w:t xml:space="preserve"> </w:t>
      </w:r>
      <w:r>
        <w:rPr>
          <w:rFonts w:ascii="Arial"/>
          <w:b/>
          <w:color w:val="030303"/>
          <w:w w:val="105"/>
          <w:sz w:val="16"/>
        </w:rPr>
        <w:t>statements for</w:t>
      </w:r>
      <w:r>
        <w:rPr>
          <w:rFonts w:ascii="Arial"/>
          <w:b/>
          <w:color w:val="030303"/>
          <w:spacing w:val="-6"/>
          <w:w w:val="105"/>
          <w:sz w:val="16"/>
        </w:rPr>
        <w:t xml:space="preserve"> </w:t>
      </w:r>
      <w:r>
        <w:rPr>
          <w:rFonts w:ascii="Arial"/>
          <w:b/>
          <w:color w:val="030303"/>
          <w:w w:val="105"/>
          <w:sz w:val="16"/>
        </w:rPr>
        <w:t>the year ended 30 June 2025</w:t>
      </w:r>
    </w:p>
    <w:p w:rsidR="004E4FAA" w:rsidRDefault="004E4FAA">
      <w:pPr>
        <w:pStyle w:val="BodyText"/>
        <w:spacing w:before="3"/>
        <w:rPr>
          <w:rFonts w:ascii="Arial"/>
          <w:b/>
          <w:sz w:val="16"/>
        </w:rPr>
      </w:pPr>
    </w:p>
    <w:p w:rsidR="004E4FAA" w:rsidRDefault="00866C7E">
      <w:pPr>
        <w:pStyle w:val="ListParagraph"/>
        <w:numPr>
          <w:ilvl w:val="0"/>
          <w:numId w:val="4"/>
        </w:numPr>
        <w:tabs>
          <w:tab w:val="left" w:pos="1568"/>
        </w:tabs>
        <w:rPr>
          <w:rFonts w:ascii="Arial"/>
          <w:b/>
          <w:color w:val="030303"/>
          <w:sz w:val="16"/>
        </w:rPr>
      </w:pPr>
      <w:r>
        <w:rPr>
          <w:rFonts w:ascii="Arial"/>
          <w:b/>
          <w:color w:val="030303"/>
          <w:w w:val="105"/>
          <w:sz w:val="16"/>
        </w:rPr>
        <w:t>Revenue</w:t>
      </w:r>
      <w:r>
        <w:rPr>
          <w:rFonts w:ascii="Arial"/>
          <w:b/>
          <w:color w:val="030303"/>
          <w:spacing w:val="-11"/>
          <w:w w:val="105"/>
          <w:sz w:val="16"/>
        </w:rPr>
        <w:t xml:space="preserve"> </w:t>
      </w:r>
      <w:r>
        <w:rPr>
          <w:rFonts w:ascii="Arial"/>
          <w:b/>
          <w:color w:val="030303"/>
          <w:spacing w:val="-2"/>
          <w:w w:val="105"/>
          <w:sz w:val="16"/>
        </w:rPr>
        <w:t>(continued)</w:t>
      </w:r>
    </w:p>
    <w:p w:rsidR="004E4FAA" w:rsidRDefault="00866C7E">
      <w:pPr>
        <w:spacing w:before="176"/>
        <w:ind w:left="1137"/>
        <w:rPr>
          <w:rFonts w:ascii="Arial"/>
          <w:b/>
          <w:sz w:val="16"/>
        </w:rPr>
      </w:pPr>
      <w:r>
        <w:rPr>
          <w:rFonts w:ascii="Arial"/>
          <w:b/>
          <w:color w:val="030303"/>
          <w:spacing w:val="-4"/>
          <w:sz w:val="16"/>
        </w:rPr>
        <w:t>b)</w:t>
      </w:r>
      <w:r>
        <w:rPr>
          <w:rFonts w:ascii="Arial"/>
          <w:b/>
          <w:color w:val="030303"/>
          <w:spacing w:val="77"/>
          <w:w w:val="150"/>
          <w:sz w:val="16"/>
        </w:rPr>
        <w:t xml:space="preserve"> </w:t>
      </w:r>
      <w:r>
        <w:rPr>
          <w:rFonts w:ascii="Arial"/>
          <w:b/>
          <w:color w:val="030303"/>
          <w:spacing w:val="-4"/>
          <w:sz w:val="16"/>
        </w:rPr>
        <w:t>Acceptance by</w:t>
      </w:r>
      <w:r>
        <w:rPr>
          <w:rFonts w:ascii="Arial"/>
          <w:b/>
          <w:color w:val="030303"/>
          <w:spacing w:val="-13"/>
          <w:sz w:val="16"/>
        </w:rPr>
        <w:t xml:space="preserve"> </w:t>
      </w:r>
      <w:r>
        <w:rPr>
          <w:rFonts w:ascii="Arial"/>
          <w:b/>
          <w:color w:val="030303"/>
          <w:spacing w:val="-4"/>
          <w:sz w:val="16"/>
        </w:rPr>
        <w:t>the</w:t>
      </w:r>
      <w:r>
        <w:rPr>
          <w:rFonts w:ascii="Arial"/>
          <w:b/>
          <w:color w:val="030303"/>
          <w:spacing w:val="-7"/>
          <w:sz w:val="16"/>
        </w:rPr>
        <w:t xml:space="preserve"> </w:t>
      </w:r>
      <w:r>
        <w:rPr>
          <w:rFonts w:ascii="Arial"/>
          <w:b/>
          <w:color w:val="030303"/>
          <w:spacing w:val="-4"/>
          <w:sz w:val="16"/>
        </w:rPr>
        <w:t>Crown of</w:t>
      </w:r>
      <w:r>
        <w:rPr>
          <w:rFonts w:ascii="Arial"/>
          <w:b/>
          <w:color w:val="030303"/>
          <w:spacing w:val="-7"/>
          <w:sz w:val="16"/>
        </w:rPr>
        <w:t xml:space="preserve"> </w:t>
      </w:r>
      <w:r>
        <w:rPr>
          <w:rFonts w:ascii="Arial"/>
          <w:b/>
          <w:color w:val="030303"/>
          <w:spacing w:val="-4"/>
          <w:sz w:val="16"/>
        </w:rPr>
        <w:t>employee</w:t>
      </w:r>
      <w:r>
        <w:rPr>
          <w:rFonts w:ascii="Arial"/>
          <w:b/>
          <w:color w:val="030303"/>
          <w:spacing w:val="5"/>
          <w:sz w:val="16"/>
        </w:rPr>
        <w:t xml:space="preserve"> </w:t>
      </w:r>
      <w:r>
        <w:rPr>
          <w:rFonts w:ascii="Arial"/>
          <w:b/>
          <w:color w:val="030303"/>
          <w:spacing w:val="-4"/>
          <w:sz w:val="16"/>
        </w:rPr>
        <w:t>benefits</w:t>
      </w:r>
      <w:r>
        <w:rPr>
          <w:rFonts w:ascii="Arial"/>
          <w:b/>
          <w:color w:val="030303"/>
          <w:spacing w:val="-3"/>
          <w:sz w:val="16"/>
        </w:rPr>
        <w:t xml:space="preserve"> </w:t>
      </w:r>
      <w:r>
        <w:rPr>
          <w:rFonts w:ascii="Arial"/>
          <w:b/>
          <w:color w:val="030303"/>
          <w:spacing w:val="-4"/>
          <w:sz w:val="16"/>
        </w:rPr>
        <w:t>and</w:t>
      </w:r>
      <w:r>
        <w:rPr>
          <w:rFonts w:ascii="Arial"/>
          <w:b/>
          <w:color w:val="030303"/>
          <w:spacing w:val="-7"/>
          <w:sz w:val="16"/>
        </w:rPr>
        <w:t xml:space="preserve"> </w:t>
      </w:r>
      <w:r>
        <w:rPr>
          <w:rFonts w:ascii="Arial"/>
          <w:b/>
          <w:color w:val="030303"/>
          <w:spacing w:val="-4"/>
          <w:sz w:val="16"/>
        </w:rPr>
        <w:t>other</w:t>
      </w:r>
      <w:r>
        <w:rPr>
          <w:rFonts w:ascii="Arial"/>
          <w:b/>
          <w:color w:val="030303"/>
          <w:spacing w:val="-7"/>
          <w:sz w:val="16"/>
        </w:rPr>
        <w:t xml:space="preserve"> </w:t>
      </w:r>
      <w:r>
        <w:rPr>
          <w:rFonts w:ascii="Arial"/>
          <w:b/>
          <w:color w:val="030303"/>
          <w:spacing w:val="-4"/>
          <w:sz w:val="16"/>
        </w:rPr>
        <w:t>liabilities</w:t>
      </w:r>
    </w:p>
    <w:p w:rsidR="004E4FAA" w:rsidRDefault="004E4FAA">
      <w:pPr>
        <w:pStyle w:val="BodyText"/>
        <w:spacing w:before="10"/>
        <w:rPr>
          <w:rFonts w:ascii="Arial"/>
          <w:b/>
          <w:sz w:val="15"/>
        </w:rPr>
      </w:pPr>
    </w:p>
    <w:tbl>
      <w:tblPr>
        <w:tblW w:w="0" w:type="auto"/>
        <w:tblInd w:w="1135" w:type="dxa"/>
        <w:tblLayout w:type="fixed"/>
        <w:tblCellMar>
          <w:left w:w="0" w:type="dxa"/>
          <w:right w:w="0" w:type="dxa"/>
        </w:tblCellMar>
        <w:tblLook w:val="01E0" w:firstRow="1" w:lastRow="1" w:firstColumn="1" w:lastColumn="1" w:noHBand="0" w:noVBand="0"/>
      </w:tblPr>
      <w:tblGrid>
        <w:gridCol w:w="3105"/>
        <w:gridCol w:w="471"/>
        <w:gridCol w:w="1497"/>
        <w:gridCol w:w="464"/>
        <w:gridCol w:w="173"/>
        <w:gridCol w:w="1058"/>
        <w:gridCol w:w="461"/>
      </w:tblGrid>
      <w:tr w:rsidR="004E4FAA">
        <w:trPr>
          <w:trHeight w:val="179"/>
        </w:trPr>
        <w:tc>
          <w:tcPr>
            <w:tcW w:w="3576" w:type="dxa"/>
            <w:gridSpan w:val="2"/>
            <w:vMerge w:val="restart"/>
            <w:tcBorders>
              <w:top w:val="single" w:sz="4" w:space="0" w:color="000000"/>
              <w:bottom w:val="single" w:sz="4" w:space="0" w:color="000000"/>
            </w:tcBorders>
          </w:tcPr>
          <w:p w:rsidR="004E4FAA" w:rsidRDefault="004E4FAA">
            <w:pPr>
              <w:pStyle w:val="TableParagraph"/>
              <w:spacing w:before="0"/>
              <w:jc w:val="left"/>
              <w:rPr>
                <w:rFonts w:ascii="Times New Roman"/>
                <w:sz w:val="14"/>
              </w:rPr>
            </w:pPr>
          </w:p>
        </w:tc>
        <w:tc>
          <w:tcPr>
            <w:tcW w:w="1497" w:type="dxa"/>
            <w:tcBorders>
              <w:top w:val="single" w:sz="4" w:space="0" w:color="000000"/>
              <w:bottom w:val="single" w:sz="6" w:space="0" w:color="000000"/>
            </w:tcBorders>
          </w:tcPr>
          <w:p w:rsidR="004E4FAA" w:rsidRDefault="00866C7E">
            <w:pPr>
              <w:pStyle w:val="TableParagraph"/>
              <w:spacing w:before="17" w:line="143" w:lineRule="exact"/>
              <w:ind w:left="551"/>
              <w:jc w:val="left"/>
              <w:rPr>
                <w:rFonts w:ascii="Arial"/>
                <w:b/>
                <w:sz w:val="13"/>
              </w:rPr>
            </w:pPr>
            <w:r>
              <w:rPr>
                <w:rFonts w:ascii="Arial"/>
                <w:b/>
                <w:color w:val="030303"/>
                <w:spacing w:val="-2"/>
                <w:w w:val="105"/>
                <w:sz w:val="13"/>
              </w:rPr>
              <w:t>Consolidated</w:t>
            </w:r>
          </w:p>
        </w:tc>
        <w:tc>
          <w:tcPr>
            <w:tcW w:w="464" w:type="dxa"/>
            <w:tcBorders>
              <w:top w:val="single" w:sz="4" w:space="0" w:color="000000"/>
              <w:bottom w:val="single" w:sz="6" w:space="0" w:color="000000"/>
            </w:tcBorders>
          </w:tcPr>
          <w:p w:rsidR="004E4FAA" w:rsidRDefault="004E4FAA">
            <w:pPr>
              <w:pStyle w:val="TableParagraph"/>
              <w:spacing w:before="0"/>
              <w:jc w:val="left"/>
              <w:rPr>
                <w:rFonts w:ascii="Times New Roman"/>
                <w:sz w:val="12"/>
              </w:rPr>
            </w:pPr>
          </w:p>
        </w:tc>
        <w:tc>
          <w:tcPr>
            <w:tcW w:w="173" w:type="dxa"/>
            <w:tcBorders>
              <w:top w:val="single" w:sz="4" w:space="0" w:color="000000"/>
            </w:tcBorders>
          </w:tcPr>
          <w:p w:rsidR="004E4FAA" w:rsidRDefault="004E4FAA">
            <w:pPr>
              <w:pStyle w:val="TableParagraph"/>
              <w:spacing w:before="0"/>
              <w:jc w:val="left"/>
              <w:rPr>
                <w:rFonts w:ascii="Times New Roman"/>
                <w:sz w:val="12"/>
              </w:rPr>
            </w:pPr>
          </w:p>
        </w:tc>
        <w:tc>
          <w:tcPr>
            <w:tcW w:w="1058" w:type="dxa"/>
            <w:tcBorders>
              <w:top w:val="single" w:sz="4" w:space="0" w:color="000000"/>
              <w:bottom w:val="single" w:sz="6" w:space="0" w:color="000000"/>
            </w:tcBorders>
          </w:tcPr>
          <w:p w:rsidR="004E4FAA" w:rsidRDefault="00866C7E">
            <w:pPr>
              <w:pStyle w:val="TableParagraph"/>
              <w:spacing w:before="17" w:line="143" w:lineRule="exact"/>
              <w:ind w:left="548"/>
              <w:jc w:val="left"/>
              <w:rPr>
                <w:rFonts w:ascii="Arial"/>
                <w:b/>
                <w:sz w:val="13"/>
              </w:rPr>
            </w:pPr>
            <w:r>
              <w:rPr>
                <w:rFonts w:ascii="Arial"/>
                <w:b/>
                <w:color w:val="030303"/>
                <w:spacing w:val="-2"/>
                <w:w w:val="105"/>
                <w:sz w:val="13"/>
              </w:rPr>
              <w:t>Parent</w:t>
            </w:r>
          </w:p>
        </w:tc>
        <w:tc>
          <w:tcPr>
            <w:tcW w:w="461" w:type="dxa"/>
            <w:tcBorders>
              <w:top w:val="single" w:sz="4" w:space="0" w:color="000000"/>
              <w:bottom w:val="single" w:sz="6" w:space="0" w:color="000000"/>
            </w:tcBorders>
          </w:tcPr>
          <w:p w:rsidR="004E4FAA" w:rsidRDefault="004E4FAA">
            <w:pPr>
              <w:pStyle w:val="TableParagraph"/>
              <w:spacing w:before="0"/>
              <w:jc w:val="left"/>
              <w:rPr>
                <w:rFonts w:ascii="Times New Roman"/>
                <w:sz w:val="12"/>
              </w:rPr>
            </w:pPr>
          </w:p>
        </w:tc>
      </w:tr>
      <w:tr w:rsidR="004E4FAA">
        <w:trPr>
          <w:trHeight w:val="333"/>
        </w:trPr>
        <w:tc>
          <w:tcPr>
            <w:tcW w:w="3576" w:type="dxa"/>
            <w:gridSpan w:val="2"/>
            <w:vMerge/>
            <w:tcBorders>
              <w:top w:val="nil"/>
              <w:bottom w:val="single" w:sz="4" w:space="0" w:color="000000"/>
            </w:tcBorders>
          </w:tcPr>
          <w:p w:rsidR="004E4FAA" w:rsidRDefault="004E4FAA">
            <w:pPr>
              <w:rPr>
                <w:sz w:val="2"/>
                <w:szCs w:val="2"/>
              </w:rPr>
            </w:pPr>
          </w:p>
        </w:tc>
        <w:tc>
          <w:tcPr>
            <w:tcW w:w="1497" w:type="dxa"/>
            <w:tcBorders>
              <w:top w:val="single" w:sz="6" w:space="0" w:color="000000"/>
              <w:bottom w:val="single" w:sz="4" w:space="0" w:color="000000"/>
            </w:tcBorders>
          </w:tcPr>
          <w:p w:rsidR="004E4FAA" w:rsidRDefault="00866C7E">
            <w:pPr>
              <w:pStyle w:val="TableParagraph"/>
              <w:spacing w:before="19"/>
              <w:ind w:left="151" w:right="43"/>
              <w:jc w:val="center"/>
              <w:rPr>
                <w:rFonts w:ascii="Arial"/>
                <w:b/>
                <w:sz w:val="13"/>
              </w:rPr>
            </w:pPr>
            <w:r>
              <w:rPr>
                <w:rFonts w:ascii="Arial"/>
                <w:b/>
                <w:color w:val="030303"/>
                <w:spacing w:val="-4"/>
                <w:w w:val="105"/>
                <w:sz w:val="13"/>
              </w:rPr>
              <w:t>2025</w:t>
            </w:r>
          </w:p>
          <w:p w:rsidR="004E4FAA" w:rsidRDefault="00866C7E">
            <w:pPr>
              <w:pStyle w:val="TableParagraph"/>
              <w:spacing w:before="19" w:line="126" w:lineRule="exact"/>
              <w:ind w:left="151" w:right="80"/>
              <w:jc w:val="center"/>
              <w:rPr>
                <w:rFonts w:ascii="Arial"/>
                <w:b/>
                <w:sz w:val="13"/>
              </w:rPr>
            </w:pPr>
            <w:r>
              <w:rPr>
                <w:rFonts w:ascii="Arial"/>
                <w:b/>
                <w:color w:val="030303"/>
                <w:spacing w:val="-2"/>
                <w:w w:val="110"/>
                <w:sz w:val="13"/>
              </w:rPr>
              <w:t>$'000</w:t>
            </w:r>
          </w:p>
        </w:tc>
        <w:tc>
          <w:tcPr>
            <w:tcW w:w="464" w:type="dxa"/>
            <w:tcBorders>
              <w:top w:val="single" w:sz="6" w:space="0" w:color="000000"/>
              <w:bottom w:val="single" w:sz="4" w:space="0" w:color="000000"/>
            </w:tcBorders>
          </w:tcPr>
          <w:p w:rsidR="004E4FAA" w:rsidRDefault="00866C7E">
            <w:pPr>
              <w:pStyle w:val="TableParagraph"/>
              <w:spacing w:before="19"/>
              <w:ind w:left="129"/>
              <w:jc w:val="left"/>
              <w:rPr>
                <w:rFonts w:ascii="Arial"/>
                <w:b/>
                <w:sz w:val="13"/>
              </w:rPr>
            </w:pPr>
            <w:r>
              <w:rPr>
                <w:rFonts w:ascii="Arial"/>
                <w:b/>
                <w:color w:val="030303"/>
                <w:spacing w:val="-4"/>
                <w:w w:val="105"/>
                <w:sz w:val="13"/>
              </w:rPr>
              <w:t>2024</w:t>
            </w:r>
          </w:p>
          <w:p w:rsidR="004E4FAA" w:rsidRDefault="00866C7E">
            <w:pPr>
              <w:pStyle w:val="TableParagraph"/>
              <w:spacing w:before="19" w:line="126" w:lineRule="exact"/>
              <w:ind w:left="89"/>
              <w:jc w:val="left"/>
              <w:rPr>
                <w:rFonts w:ascii="Arial"/>
                <w:b/>
                <w:sz w:val="13"/>
              </w:rPr>
            </w:pPr>
            <w:r>
              <w:rPr>
                <w:rFonts w:ascii="Arial"/>
                <w:b/>
                <w:color w:val="030303"/>
                <w:spacing w:val="-2"/>
                <w:w w:val="105"/>
                <w:sz w:val="13"/>
              </w:rPr>
              <w:t>$'000</w:t>
            </w:r>
          </w:p>
        </w:tc>
        <w:tc>
          <w:tcPr>
            <w:tcW w:w="173" w:type="dxa"/>
            <w:tcBorders>
              <w:bottom w:val="single" w:sz="4" w:space="0" w:color="000000"/>
            </w:tcBorders>
          </w:tcPr>
          <w:p w:rsidR="004E4FAA" w:rsidRDefault="004E4FAA">
            <w:pPr>
              <w:pStyle w:val="TableParagraph"/>
              <w:spacing w:before="0"/>
              <w:jc w:val="left"/>
              <w:rPr>
                <w:rFonts w:ascii="Times New Roman"/>
                <w:sz w:val="14"/>
              </w:rPr>
            </w:pPr>
          </w:p>
        </w:tc>
        <w:tc>
          <w:tcPr>
            <w:tcW w:w="1058" w:type="dxa"/>
            <w:tcBorders>
              <w:top w:val="single" w:sz="6" w:space="0" w:color="000000"/>
              <w:bottom w:val="single" w:sz="4" w:space="0" w:color="000000"/>
            </w:tcBorders>
          </w:tcPr>
          <w:p w:rsidR="004E4FAA" w:rsidRDefault="00866C7E">
            <w:pPr>
              <w:pStyle w:val="TableParagraph"/>
              <w:spacing w:before="19"/>
              <w:ind w:left="434"/>
              <w:jc w:val="left"/>
              <w:rPr>
                <w:rFonts w:ascii="Arial"/>
                <w:b/>
                <w:sz w:val="13"/>
              </w:rPr>
            </w:pPr>
            <w:r>
              <w:rPr>
                <w:rFonts w:ascii="Arial"/>
                <w:b/>
                <w:color w:val="030303"/>
                <w:spacing w:val="-4"/>
                <w:w w:val="105"/>
                <w:sz w:val="13"/>
              </w:rPr>
              <w:t>2025</w:t>
            </w:r>
          </w:p>
          <w:p w:rsidR="004E4FAA" w:rsidRDefault="00866C7E">
            <w:pPr>
              <w:pStyle w:val="TableParagraph"/>
              <w:spacing w:before="19" w:line="126" w:lineRule="exact"/>
              <w:ind w:left="394"/>
              <w:jc w:val="left"/>
              <w:rPr>
                <w:rFonts w:ascii="Arial"/>
                <w:b/>
                <w:sz w:val="13"/>
              </w:rPr>
            </w:pPr>
            <w:r>
              <w:rPr>
                <w:rFonts w:ascii="Arial"/>
                <w:b/>
                <w:color w:val="030303"/>
                <w:spacing w:val="-2"/>
                <w:w w:val="105"/>
                <w:sz w:val="13"/>
              </w:rPr>
              <w:t>$'000</w:t>
            </w:r>
          </w:p>
        </w:tc>
        <w:tc>
          <w:tcPr>
            <w:tcW w:w="461" w:type="dxa"/>
            <w:tcBorders>
              <w:top w:val="single" w:sz="6" w:space="0" w:color="000000"/>
              <w:bottom w:val="single" w:sz="4" w:space="0" w:color="000000"/>
            </w:tcBorders>
          </w:tcPr>
          <w:p w:rsidR="004E4FAA" w:rsidRDefault="00866C7E">
            <w:pPr>
              <w:pStyle w:val="TableParagraph"/>
              <w:spacing w:before="19"/>
              <w:ind w:left="112"/>
              <w:jc w:val="left"/>
              <w:rPr>
                <w:rFonts w:ascii="Arial"/>
                <w:b/>
                <w:sz w:val="13"/>
              </w:rPr>
            </w:pPr>
            <w:r>
              <w:rPr>
                <w:rFonts w:ascii="Arial"/>
                <w:b/>
                <w:color w:val="030303"/>
                <w:spacing w:val="-4"/>
                <w:w w:val="105"/>
                <w:sz w:val="13"/>
              </w:rPr>
              <w:t>2024</w:t>
            </w:r>
          </w:p>
          <w:p w:rsidR="004E4FAA" w:rsidRDefault="00866C7E">
            <w:pPr>
              <w:pStyle w:val="TableParagraph"/>
              <w:spacing w:before="19" w:line="126" w:lineRule="exact"/>
              <w:ind w:left="77"/>
              <w:jc w:val="left"/>
              <w:rPr>
                <w:rFonts w:ascii="Arial"/>
                <w:b/>
                <w:sz w:val="13"/>
              </w:rPr>
            </w:pPr>
            <w:r>
              <w:rPr>
                <w:rFonts w:ascii="Arial"/>
                <w:b/>
                <w:color w:val="030303"/>
                <w:spacing w:val="-2"/>
                <w:w w:val="110"/>
                <w:sz w:val="13"/>
              </w:rPr>
              <w:t>$'000</w:t>
            </w:r>
          </w:p>
        </w:tc>
      </w:tr>
      <w:tr w:rsidR="004E4FAA">
        <w:trPr>
          <w:trHeight w:val="384"/>
        </w:trPr>
        <w:tc>
          <w:tcPr>
            <w:tcW w:w="3105" w:type="dxa"/>
            <w:tcBorders>
              <w:top w:val="single" w:sz="4" w:space="0" w:color="000000"/>
            </w:tcBorders>
          </w:tcPr>
          <w:p w:rsidR="004E4FAA" w:rsidRDefault="00866C7E">
            <w:pPr>
              <w:pStyle w:val="TableParagraph"/>
              <w:spacing w:before="171"/>
              <w:ind w:left="37"/>
              <w:jc w:val="left"/>
              <w:rPr>
                <w:rFonts w:ascii="Arial"/>
                <w:sz w:val="15"/>
              </w:rPr>
            </w:pPr>
            <w:r>
              <w:rPr>
                <w:rFonts w:ascii="Arial"/>
                <w:color w:val="030303"/>
                <w:w w:val="90"/>
                <w:sz w:val="15"/>
              </w:rPr>
              <w:t>Long</w:t>
            </w:r>
            <w:r>
              <w:rPr>
                <w:rFonts w:ascii="Arial"/>
                <w:color w:val="030303"/>
                <w:spacing w:val="-6"/>
                <w:w w:val="90"/>
                <w:sz w:val="15"/>
              </w:rPr>
              <w:t xml:space="preserve"> </w:t>
            </w:r>
            <w:r>
              <w:rPr>
                <w:rFonts w:ascii="Arial"/>
                <w:color w:val="030303"/>
                <w:w w:val="90"/>
                <w:sz w:val="15"/>
              </w:rPr>
              <w:t>service</w:t>
            </w:r>
            <w:r>
              <w:rPr>
                <w:rFonts w:ascii="Arial"/>
                <w:color w:val="030303"/>
                <w:spacing w:val="7"/>
                <w:sz w:val="15"/>
              </w:rPr>
              <w:t xml:space="preserve"> </w:t>
            </w:r>
            <w:r>
              <w:rPr>
                <w:rFonts w:ascii="Arial"/>
                <w:color w:val="030303"/>
                <w:w w:val="90"/>
                <w:sz w:val="15"/>
              </w:rPr>
              <w:t>leave</w:t>
            </w:r>
            <w:r>
              <w:rPr>
                <w:rFonts w:ascii="Arial"/>
                <w:color w:val="030303"/>
                <w:spacing w:val="4"/>
                <w:sz w:val="15"/>
              </w:rPr>
              <w:t xml:space="preserve"> </w:t>
            </w:r>
            <w:r>
              <w:rPr>
                <w:rFonts w:ascii="Arial"/>
                <w:color w:val="030303"/>
                <w:spacing w:val="-2"/>
                <w:w w:val="90"/>
                <w:sz w:val="15"/>
              </w:rPr>
              <w:t>provision</w:t>
            </w:r>
          </w:p>
        </w:tc>
        <w:tc>
          <w:tcPr>
            <w:tcW w:w="471" w:type="dxa"/>
            <w:tcBorders>
              <w:top w:val="single" w:sz="4" w:space="0" w:color="000000"/>
              <w:bottom w:val="single" w:sz="4" w:space="0" w:color="000000"/>
            </w:tcBorders>
          </w:tcPr>
          <w:p w:rsidR="004E4FAA" w:rsidRDefault="004E4FAA">
            <w:pPr>
              <w:pStyle w:val="TableParagraph"/>
              <w:spacing w:before="0"/>
              <w:jc w:val="left"/>
              <w:rPr>
                <w:rFonts w:ascii="Times New Roman"/>
                <w:sz w:val="14"/>
              </w:rPr>
            </w:pPr>
          </w:p>
        </w:tc>
        <w:tc>
          <w:tcPr>
            <w:tcW w:w="1497" w:type="dxa"/>
            <w:tcBorders>
              <w:top w:val="single" w:sz="4" w:space="0" w:color="000000"/>
              <w:bottom w:val="single" w:sz="4" w:space="0" w:color="000000"/>
            </w:tcBorders>
          </w:tcPr>
          <w:p w:rsidR="004E4FAA" w:rsidRDefault="004E4FAA">
            <w:pPr>
              <w:pStyle w:val="TableParagraph"/>
              <w:jc w:val="left"/>
              <w:rPr>
                <w:rFonts w:ascii="Arial"/>
                <w:b/>
                <w:sz w:val="13"/>
              </w:rPr>
            </w:pPr>
          </w:p>
          <w:p w:rsidR="004E4FAA" w:rsidRDefault="00866C7E">
            <w:pPr>
              <w:pStyle w:val="TableParagraph"/>
              <w:spacing w:before="0"/>
              <w:ind w:left="151"/>
              <w:jc w:val="center"/>
              <w:rPr>
                <w:rFonts w:ascii="Arial"/>
                <w:sz w:val="13"/>
              </w:rPr>
            </w:pPr>
            <w:r>
              <w:rPr>
                <w:rFonts w:ascii="Arial"/>
                <w:color w:val="030303"/>
                <w:spacing w:val="-5"/>
                <w:w w:val="110"/>
                <w:sz w:val="13"/>
              </w:rPr>
              <w:t>39</w:t>
            </w:r>
          </w:p>
        </w:tc>
        <w:tc>
          <w:tcPr>
            <w:tcW w:w="464" w:type="dxa"/>
            <w:tcBorders>
              <w:top w:val="single" w:sz="4" w:space="0" w:color="000000"/>
              <w:bottom w:val="single" w:sz="4" w:space="0" w:color="000000"/>
            </w:tcBorders>
          </w:tcPr>
          <w:p w:rsidR="004E4FAA" w:rsidRDefault="004E4FAA">
            <w:pPr>
              <w:pStyle w:val="TableParagraph"/>
              <w:jc w:val="left"/>
              <w:rPr>
                <w:rFonts w:ascii="Arial"/>
                <w:b/>
                <w:sz w:val="13"/>
              </w:rPr>
            </w:pPr>
          </w:p>
          <w:p w:rsidR="004E4FAA" w:rsidRDefault="00866C7E">
            <w:pPr>
              <w:pStyle w:val="TableParagraph"/>
              <w:spacing w:before="0"/>
              <w:ind w:left="134"/>
              <w:jc w:val="center"/>
              <w:rPr>
                <w:rFonts w:ascii="Arial"/>
                <w:sz w:val="13"/>
              </w:rPr>
            </w:pPr>
            <w:r>
              <w:rPr>
                <w:rFonts w:ascii="Arial"/>
                <w:color w:val="030303"/>
                <w:spacing w:val="-5"/>
                <w:w w:val="105"/>
                <w:sz w:val="13"/>
              </w:rPr>
              <w:t>48</w:t>
            </w:r>
          </w:p>
        </w:tc>
        <w:tc>
          <w:tcPr>
            <w:tcW w:w="173" w:type="dxa"/>
            <w:tcBorders>
              <w:top w:val="single" w:sz="4" w:space="0" w:color="000000"/>
              <w:bottom w:val="single" w:sz="4" w:space="0" w:color="000000"/>
            </w:tcBorders>
          </w:tcPr>
          <w:p w:rsidR="004E4FAA" w:rsidRDefault="004E4FAA">
            <w:pPr>
              <w:pStyle w:val="TableParagraph"/>
              <w:spacing w:before="0"/>
              <w:jc w:val="left"/>
              <w:rPr>
                <w:rFonts w:ascii="Times New Roman"/>
                <w:sz w:val="14"/>
              </w:rPr>
            </w:pPr>
          </w:p>
        </w:tc>
        <w:tc>
          <w:tcPr>
            <w:tcW w:w="1058" w:type="dxa"/>
            <w:tcBorders>
              <w:top w:val="single" w:sz="4" w:space="0" w:color="000000"/>
              <w:bottom w:val="single" w:sz="4" w:space="0" w:color="000000"/>
            </w:tcBorders>
          </w:tcPr>
          <w:p w:rsidR="004E4FAA" w:rsidRDefault="004E4FAA">
            <w:pPr>
              <w:pStyle w:val="TableParagraph"/>
              <w:spacing w:before="0"/>
              <w:jc w:val="left"/>
              <w:rPr>
                <w:rFonts w:ascii="Times New Roman"/>
                <w:sz w:val="14"/>
              </w:rPr>
            </w:pPr>
          </w:p>
        </w:tc>
        <w:tc>
          <w:tcPr>
            <w:tcW w:w="461" w:type="dxa"/>
            <w:tcBorders>
              <w:top w:val="single" w:sz="4" w:space="0" w:color="000000"/>
              <w:bottom w:val="single" w:sz="4" w:space="0" w:color="000000"/>
            </w:tcBorders>
          </w:tcPr>
          <w:p w:rsidR="004E4FAA" w:rsidRDefault="004E4FAA">
            <w:pPr>
              <w:pStyle w:val="TableParagraph"/>
              <w:spacing w:before="0"/>
              <w:jc w:val="left"/>
              <w:rPr>
                <w:rFonts w:ascii="Times New Roman"/>
                <w:sz w:val="14"/>
              </w:rPr>
            </w:pPr>
          </w:p>
        </w:tc>
      </w:tr>
      <w:tr w:rsidR="004E4FAA">
        <w:trPr>
          <w:trHeight w:val="170"/>
        </w:trPr>
        <w:tc>
          <w:tcPr>
            <w:tcW w:w="3105" w:type="dxa"/>
          </w:tcPr>
          <w:p w:rsidR="004E4FAA" w:rsidRDefault="004E4FAA">
            <w:pPr>
              <w:pStyle w:val="TableParagraph"/>
              <w:spacing w:before="0"/>
              <w:jc w:val="left"/>
              <w:rPr>
                <w:rFonts w:ascii="Times New Roman"/>
                <w:sz w:val="10"/>
              </w:rPr>
            </w:pPr>
          </w:p>
        </w:tc>
        <w:tc>
          <w:tcPr>
            <w:tcW w:w="471" w:type="dxa"/>
            <w:tcBorders>
              <w:top w:val="single" w:sz="4" w:space="0" w:color="000000"/>
              <w:bottom w:val="single" w:sz="4" w:space="0" w:color="000000"/>
            </w:tcBorders>
          </w:tcPr>
          <w:p w:rsidR="004E4FAA" w:rsidRDefault="004E4FAA">
            <w:pPr>
              <w:pStyle w:val="TableParagraph"/>
              <w:spacing w:before="0"/>
              <w:jc w:val="left"/>
              <w:rPr>
                <w:rFonts w:ascii="Times New Roman"/>
                <w:sz w:val="10"/>
              </w:rPr>
            </w:pPr>
          </w:p>
        </w:tc>
        <w:tc>
          <w:tcPr>
            <w:tcW w:w="1497" w:type="dxa"/>
            <w:tcBorders>
              <w:top w:val="single" w:sz="4" w:space="0" w:color="000000"/>
              <w:bottom w:val="single" w:sz="4" w:space="0" w:color="000000"/>
            </w:tcBorders>
          </w:tcPr>
          <w:p w:rsidR="004E4FAA" w:rsidRDefault="00866C7E">
            <w:pPr>
              <w:pStyle w:val="TableParagraph"/>
              <w:spacing w:before="8" w:line="140" w:lineRule="exact"/>
              <w:ind w:left="151" w:right="3"/>
              <w:jc w:val="center"/>
              <w:rPr>
                <w:rFonts w:ascii="Arial"/>
                <w:b/>
                <w:sz w:val="15"/>
              </w:rPr>
            </w:pPr>
            <w:r>
              <w:rPr>
                <w:rFonts w:ascii="Arial"/>
                <w:b/>
                <w:color w:val="030303"/>
                <w:spacing w:val="-5"/>
                <w:sz w:val="15"/>
              </w:rPr>
              <w:t>39</w:t>
            </w:r>
          </w:p>
        </w:tc>
        <w:tc>
          <w:tcPr>
            <w:tcW w:w="464" w:type="dxa"/>
            <w:tcBorders>
              <w:top w:val="single" w:sz="4" w:space="0" w:color="000000"/>
              <w:bottom w:val="single" w:sz="4" w:space="0" w:color="000000"/>
            </w:tcBorders>
          </w:tcPr>
          <w:p w:rsidR="004E4FAA" w:rsidRDefault="00866C7E">
            <w:pPr>
              <w:pStyle w:val="TableParagraph"/>
              <w:spacing w:before="27" w:line="121" w:lineRule="exact"/>
              <w:ind w:left="105"/>
              <w:jc w:val="center"/>
              <w:rPr>
                <w:rFonts w:ascii="Arial"/>
                <w:b/>
                <w:sz w:val="13"/>
              </w:rPr>
            </w:pPr>
            <w:r>
              <w:rPr>
                <w:rFonts w:ascii="Arial"/>
                <w:b/>
                <w:color w:val="030303"/>
                <w:spacing w:val="-5"/>
                <w:sz w:val="13"/>
              </w:rPr>
              <w:t>48</w:t>
            </w:r>
          </w:p>
        </w:tc>
        <w:tc>
          <w:tcPr>
            <w:tcW w:w="173" w:type="dxa"/>
            <w:tcBorders>
              <w:top w:val="single" w:sz="4" w:space="0" w:color="000000"/>
              <w:bottom w:val="single" w:sz="4" w:space="0" w:color="000000"/>
            </w:tcBorders>
          </w:tcPr>
          <w:p w:rsidR="004E4FAA" w:rsidRDefault="004E4FAA">
            <w:pPr>
              <w:pStyle w:val="TableParagraph"/>
              <w:spacing w:before="0"/>
              <w:jc w:val="left"/>
              <w:rPr>
                <w:rFonts w:ascii="Times New Roman"/>
                <w:sz w:val="10"/>
              </w:rPr>
            </w:pPr>
          </w:p>
        </w:tc>
        <w:tc>
          <w:tcPr>
            <w:tcW w:w="1058" w:type="dxa"/>
            <w:tcBorders>
              <w:top w:val="single" w:sz="4" w:space="0" w:color="000000"/>
              <w:bottom w:val="single" w:sz="8" w:space="0" w:color="000000"/>
            </w:tcBorders>
          </w:tcPr>
          <w:p w:rsidR="004E4FAA" w:rsidRDefault="004E4FAA">
            <w:pPr>
              <w:pStyle w:val="TableParagraph"/>
              <w:spacing w:before="0"/>
              <w:jc w:val="left"/>
              <w:rPr>
                <w:rFonts w:ascii="Times New Roman"/>
                <w:sz w:val="10"/>
              </w:rPr>
            </w:pPr>
          </w:p>
        </w:tc>
        <w:tc>
          <w:tcPr>
            <w:tcW w:w="461" w:type="dxa"/>
            <w:tcBorders>
              <w:top w:val="single" w:sz="4" w:space="0" w:color="000000"/>
              <w:bottom w:val="single" w:sz="8" w:space="0" w:color="000000"/>
            </w:tcBorders>
          </w:tcPr>
          <w:p w:rsidR="004E4FAA" w:rsidRDefault="004E4FAA">
            <w:pPr>
              <w:pStyle w:val="TableParagraph"/>
              <w:spacing w:before="0"/>
              <w:jc w:val="left"/>
              <w:rPr>
                <w:rFonts w:ascii="Times New Roman"/>
                <w:sz w:val="10"/>
              </w:rPr>
            </w:pPr>
          </w:p>
        </w:tc>
      </w:tr>
      <w:tr w:rsidR="004E4FAA">
        <w:trPr>
          <w:trHeight w:val="428"/>
        </w:trPr>
        <w:tc>
          <w:tcPr>
            <w:tcW w:w="3105" w:type="dxa"/>
          </w:tcPr>
          <w:p w:rsidR="004E4FAA" w:rsidRDefault="004E4FAA">
            <w:pPr>
              <w:pStyle w:val="TableParagraph"/>
              <w:spacing w:before="8"/>
              <w:jc w:val="left"/>
              <w:rPr>
                <w:rFonts w:ascii="Arial"/>
                <w:b/>
                <w:sz w:val="16"/>
              </w:rPr>
            </w:pPr>
          </w:p>
          <w:p w:rsidR="004E4FAA" w:rsidRDefault="00866C7E">
            <w:pPr>
              <w:pStyle w:val="TableParagraph"/>
              <w:spacing w:before="0"/>
              <w:ind w:left="7"/>
              <w:jc w:val="left"/>
              <w:rPr>
                <w:rFonts w:ascii="Arial"/>
                <w:b/>
                <w:sz w:val="16"/>
              </w:rPr>
            </w:pPr>
            <w:r>
              <w:rPr>
                <w:rFonts w:ascii="Arial"/>
                <w:b/>
                <w:color w:val="030303"/>
                <w:sz w:val="16"/>
              </w:rPr>
              <w:t>c)</w:t>
            </w:r>
            <w:r>
              <w:rPr>
                <w:rFonts w:ascii="Arial"/>
                <w:b/>
                <w:color w:val="030303"/>
                <w:spacing w:val="32"/>
                <w:sz w:val="16"/>
              </w:rPr>
              <w:t xml:space="preserve">  </w:t>
            </w:r>
            <w:r>
              <w:rPr>
                <w:rFonts w:ascii="Arial"/>
                <w:b/>
                <w:color w:val="030303"/>
                <w:sz w:val="16"/>
              </w:rPr>
              <w:t xml:space="preserve">Other </w:t>
            </w:r>
            <w:r>
              <w:rPr>
                <w:rFonts w:ascii="Arial"/>
                <w:b/>
                <w:color w:val="030303"/>
                <w:spacing w:val="-2"/>
                <w:sz w:val="16"/>
              </w:rPr>
              <w:t>revenue</w:t>
            </w:r>
          </w:p>
        </w:tc>
        <w:tc>
          <w:tcPr>
            <w:tcW w:w="471" w:type="dxa"/>
            <w:tcBorders>
              <w:top w:val="single" w:sz="4" w:space="0" w:color="000000"/>
            </w:tcBorders>
          </w:tcPr>
          <w:p w:rsidR="004E4FAA" w:rsidRDefault="004E4FAA">
            <w:pPr>
              <w:pStyle w:val="TableParagraph"/>
              <w:spacing w:before="0"/>
              <w:jc w:val="left"/>
              <w:rPr>
                <w:rFonts w:ascii="Times New Roman"/>
                <w:sz w:val="14"/>
              </w:rPr>
            </w:pPr>
          </w:p>
        </w:tc>
        <w:tc>
          <w:tcPr>
            <w:tcW w:w="1497" w:type="dxa"/>
            <w:tcBorders>
              <w:top w:val="single" w:sz="4" w:space="0" w:color="000000"/>
            </w:tcBorders>
          </w:tcPr>
          <w:p w:rsidR="004E4FAA" w:rsidRDefault="004E4FAA">
            <w:pPr>
              <w:pStyle w:val="TableParagraph"/>
              <w:spacing w:before="0"/>
              <w:jc w:val="left"/>
              <w:rPr>
                <w:rFonts w:ascii="Times New Roman"/>
                <w:sz w:val="14"/>
              </w:rPr>
            </w:pPr>
          </w:p>
        </w:tc>
        <w:tc>
          <w:tcPr>
            <w:tcW w:w="464" w:type="dxa"/>
            <w:tcBorders>
              <w:top w:val="single" w:sz="4" w:space="0" w:color="000000"/>
            </w:tcBorders>
          </w:tcPr>
          <w:p w:rsidR="004E4FAA" w:rsidRDefault="004E4FAA">
            <w:pPr>
              <w:pStyle w:val="TableParagraph"/>
              <w:spacing w:before="0"/>
              <w:jc w:val="left"/>
              <w:rPr>
                <w:rFonts w:ascii="Times New Roman"/>
                <w:sz w:val="14"/>
              </w:rPr>
            </w:pPr>
          </w:p>
        </w:tc>
        <w:tc>
          <w:tcPr>
            <w:tcW w:w="173" w:type="dxa"/>
            <w:tcBorders>
              <w:top w:val="single" w:sz="4" w:space="0" w:color="000000"/>
            </w:tcBorders>
          </w:tcPr>
          <w:p w:rsidR="004E4FAA" w:rsidRDefault="004E4FAA">
            <w:pPr>
              <w:pStyle w:val="TableParagraph"/>
              <w:spacing w:before="0"/>
              <w:jc w:val="left"/>
              <w:rPr>
                <w:rFonts w:ascii="Times New Roman"/>
                <w:sz w:val="14"/>
              </w:rPr>
            </w:pPr>
          </w:p>
        </w:tc>
        <w:tc>
          <w:tcPr>
            <w:tcW w:w="1058" w:type="dxa"/>
            <w:tcBorders>
              <w:top w:val="single" w:sz="8" w:space="0" w:color="000000"/>
            </w:tcBorders>
          </w:tcPr>
          <w:p w:rsidR="004E4FAA" w:rsidRDefault="004E4FAA">
            <w:pPr>
              <w:pStyle w:val="TableParagraph"/>
              <w:spacing w:before="0"/>
              <w:jc w:val="left"/>
              <w:rPr>
                <w:rFonts w:ascii="Times New Roman"/>
                <w:sz w:val="14"/>
              </w:rPr>
            </w:pPr>
          </w:p>
        </w:tc>
        <w:tc>
          <w:tcPr>
            <w:tcW w:w="461" w:type="dxa"/>
            <w:tcBorders>
              <w:top w:val="single" w:sz="8" w:space="0" w:color="000000"/>
            </w:tcBorders>
          </w:tcPr>
          <w:p w:rsidR="004E4FAA" w:rsidRDefault="004E4FAA">
            <w:pPr>
              <w:pStyle w:val="TableParagraph"/>
              <w:spacing w:before="0"/>
              <w:jc w:val="left"/>
              <w:rPr>
                <w:rFonts w:ascii="Times New Roman"/>
                <w:sz w:val="14"/>
              </w:rPr>
            </w:pPr>
          </w:p>
        </w:tc>
      </w:tr>
      <w:tr w:rsidR="004E4FAA">
        <w:trPr>
          <w:trHeight w:val="239"/>
        </w:trPr>
        <w:tc>
          <w:tcPr>
            <w:tcW w:w="3105" w:type="dxa"/>
          </w:tcPr>
          <w:p w:rsidR="004E4FAA" w:rsidRDefault="00866C7E">
            <w:pPr>
              <w:pStyle w:val="TableParagraph"/>
              <w:spacing w:before="52" w:line="167" w:lineRule="exact"/>
              <w:ind w:left="36"/>
              <w:jc w:val="left"/>
              <w:rPr>
                <w:rFonts w:ascii="Arial"/>
                <w:sz w:val="15"/>
              </w:rPr>
            </w:pPr>
            <w:r>
              <w:rPr>
                <w:rFonts w:ascii="Arial"/>
                <w:color w:val="030303"/>
                <w:w w:val="90"/>
                <w:sz w:val="15"/>
              </w:rPr>
              <w:t>Recovery</w:t>
            </w:r>
            <w:r>
              <w:rPr>
                <w:rFonts w:ascii="Arial"/>
                <w:color w:val="030303"/>
                <w:spacing w:val="21"/>
                <w:sz w:val="15"/>
              </w:rPr>
              <w:t xml:space="preserve"> </w:t>
            </w:r>
            <w:r>
              <w:rPr>
                <w:rFonts w:ascii="Arial"/>
                <w:color w:val="030303"/>
                <w:w w:val="90"/>
                <w:sz w:val="15"/>
              </w:rPr>
              <w:t>from</w:t>
            </w:r>
            <w:r>
              <w:rPr>
                <w:rFonts w:ascii="Arial"/>
                <w:color w:val="030303"/>
                <w:spacing w:val="4"/>
                <w:sz w:val="15"/>
              </w:rPr>
              <w:t xml:space="preserve"> </w:t>
            </w:r>
            <w:r>
              <w:rPr>
                <w:rFonts w:ascii="Arial"/>
                <w:color w:val="030303"/>
                <w:w w:val="90"/>
                <w:sz w:val="15"/>
              </w:rPr>
              <w:t>legal</w:t>
            </w:r>
            <w:r>
              <w:rPr>
                <w:rFonts w:ascii="Arial"/>
                <w:color w:val="030303"/>
                <w:spacing w:val="4"/>
                <w:sz w:val="15"/>
              </w:rPr>
              <w:t xml:space="preserve"> </w:t>
            </w:r>
            <w:r>
              <w:rPr>
                <w:rFonts w:ascii="Arial"/>
                <w:color w:val="030303"/>
                <w:spacing w:val="-2"/>
                <w:w w:val="90"/>
                <w:sz w:val="15"/>
              </w:rPr>
              <w:t>settlement</w:t>
            </w:r>
          </w:p>
        </w:tc>
        <w:tc>
          <w:tcPr>
            <w:tcW w:w="471" w:type="dxa"/>
            <w:tcBorders>
              <w:bottom w:val="single" w:sz="4" w:space="0" w:color="000000"/>
            </w:tcBorders>
          </w:tcPr>
          <w:p w:rsidR="004E4FAA" w:rsidRDefault="004E4FAA">
            <w:pPr>
              <w:pStyle w:val="TableParagraph"/>
              <w:spacing w:before="0"/>
              <w:jc w:val="left"/>
              <w:rPr>
                <w:rFonts w:ascii="Times New Roman"/>
                <w:sz w:val="14"/>
              </w:rPr>
            </w:pPr>
          </w:p>
        </w:tc>
        <w:tc>
          <w:tcPr>
            <w:tcW w:w="1497" w:type="dxa"/>
            <w:tcBorders>
              <w:bottom w:val="single" w:sz="4" w:space="0" w:color="000000"/>
            </w:tcBorders>
          </w:tcPr>
          <w:p w:rsidR="004E4FAA" w:rsidRDefault="00866C7E">
            <w:pPr>
              <w:pStyle w:val="TableParagraph"/>
              <w:spacing w:before="51" w:line="165" w:lineRule="exact"/>
              <w:ind w:left="151" w:right="79"/>
              <w:jc w:val="center"/>
              <w:rPr>
                <w:rFonts w:ascii="Courier New"/>
                <w:sz w:val="17"/>
              </w:rPr>
            </w:pPr>
            <w:r>
              <w:rPr>
                <w:rFonts w:ascii="Courier New"/>
                <w:color w:val="030303"/>
                <w:spacing w:val="-5"/>
                <w:w w:val="90"/>
                <w:sz w:val="17"/>
              </w:rPr>
              <w:t>288</w:t>
            </w:r>
          </w:p>
        </w:tc>
        <w:tc>
          <w:tcPr>
            <w:tcW w:w="464" w:type="dxa"/>
            <w:tcBorders>
              <w:bottom w:val="single" w:sz="4" w:space="0" w:color="000000"/>
            </w:tcBorders>
          </w:tcPr>
          <w:p w:rsidR="004E4FAA" w:rsidRDefault="00866C7E">
            <w:pPr>
              <w:pStyle w:val="TableParagraph"/>
              <w:spacing w:before="51" w:line="165" w:lineRule="exact"/>
              <w:ind w:left="74" w:right="8"/>
              <w:jc w:val="center"/>
              <w:rPr>
                <w:rFonts w:ascii="Courier New"/>
                <w:sz w:val="17"/>
              </w:rPr>
            </w:pPr>
            <w:r>
              <w:rPr>
                <w:rFonts w:ascii="Courier New"/>
                <w:color w:val="030303"/>
                <w:spacing w:val="-5"/>
                <w:w w:val="85"/>
                <w:sz w:val="17"/>
              </w:rPr>
              <w:t>128</w:t>
            </w:r>
          </w:p>
        </w:tc>
        <w:tc>
          <w:tcPr>
            <w:tcW w:w="173" w:type="dxa"/>
            <w:tcBorders>
              <w:bottom w:val="single" w:sz="4" w:space="0" w:color="000000"/>
            </w:tcBorders>
          </w:tcPr>
          <w:p w:rsidR="004E4FAA" w:rsidRDefault="004E4FAA">
            <w:pPr>
              <w:pStyle w:val="TableParagraph"/>
              <w:spacing w:before="0"/>
              <w:jc w:val="left"/>
              <w:rPr>
                <w:rFonts w:ascii="Times New Roman"/>
                <w:sz w:val="14"/>
              </w:rPr>
            </w:pPr>
          </w:p>
        </w:tc>
        <w:tc>
          <w:tcPr>
            <w:tcW w:w="1058" w:type="dxa"/>
            <w:tcBorders>
              <w:bottom w:val="single" w:sz="4" w:space="0" w:color="000000"/>
            </w:tcBorders>
          </w:tcPr>
          <w:p w:rsidR="004E4FAA" w:rsidRDefault="00866C7E">
            <w:pPr>
              <w:pStyle w:val="TableParagraph"/>
              <w:spacing w:before="51" w:line="165" w:lineRule="exact"/>
              <w:ind w:left="437"/>
              <w:jc w:val="left"/>
              <w:rPr>
                <w:rFonts w:ascii="Courier New"/>
                <w:sz w:val="17"/>
              </w:rPr>
            </w:pPr>
            <w:r>
              <w:rPr>
                <w:rFonts w:ascii="Courier New"/>
                <w:color w:val="030303"/>
                <w:spacing w:val="-5"/>
                <w:w w:val="90"/>
                <w:sz w:val="17"/>
              </w:rPr>
              <w:t>288</w:t>
            </w:r>
          </w:p>
        </w:tc>
        <w:tc>
          <w:tcPr>
            <w:tcW w:w="461" w:type="dxa"/>
            <w:tcBorders>
              <w:bottom w:val="single" w:sz="4" w:space="0" w:color="000000"/>
            </w:tcBorders>
          </w:tcPr>
          <w:p w:rsidR="004E4FAA" w:rsidRDefault="00866C7E">
            <w:pPr>
              <w:pStyle w:val="TableParagraph"/>
              <w:spacing w:before="51" w:line="165" w:lineRule="exact"/>
              <w:ind w:left="31"/>
              <w:jc w:val="center"/>
              <w:rPr>
                <w:rFonts w:ascii="Courier New"/>
                <w:sz w:val="17"/>
              </w:rPr>
            </w:pPr>
            <w:r>
              <w:rPr>
                <w:rFonts w:ascii="Courier New"/>
                <w:color w:val="030303"/>
                <w:spacing w:val="-5"/>
                <w:w w:val="90"/>
                <w:sz w:val="17"/>
              </w:rPr>
              <w:t>128</w:t>
            </w:r>
          </w:p>
        </w:tc>
      </w:tr>
      <w:tr w:rsidR="004E4FAA">
        <w:trPr>
          <w:trHeight w:val="150"/>
        </w:trPr>
        <w:tc>
          <w:tcPr>
            <w:tcW w:w="3105" w:type="dxa"/>
          </w:tcPr>
          <w:p w:rsidR="004E4FAA" w:rsidRDefault="004E4FAA">
            <w:pPr>
              <w:pStyle w:val="TableParagraph"/>
              <w:spacing w:before="0"/>
              <w:jc w:val="left"/>
              <w:rPr>
                <w:rFonts w:ascii="Times New Roman"/>
                <w:sz w:val="8"/>
              </w:rPr>
            </w:pPr>
          </w:p>
        </w:tc>
        <w:tc>
          <w:tcPr>
            <w:tcW w:w="471" w:type="dxa"/>
            <w:tcBorders>
              <w:top w:val="single" w:sz="4" w:space="0" w:color="000000"/>
              <w:bottom w:val="single" w:sz="4" w:space="0" w:color="000000"/>
            </w:tcBorders>
          </w:tcPr>
          <w:p w:rsidR="004E4FAA" w:rsidRDefault="004E4FAA">
            <w:pPr>
              <w:pStyle w:val="TableParagraph"/>
              <w:spacing w:before="0"/>
              <w:jc w:val="left"/>
              <w:rPr>
                <w:rFonts w:ascii="Times New Roman"/>
                <w:sz w:val="8"/>
              </w:rPr>
            </w:pPr>
          </w:p>
        </w:tc>
        <w:tc>
          <w:tcPr>
            <w:tcW w:w="1497" w:type="dxa"/>
            <w:tcBorders>
              <w:top w:val="single" w:sz="4" w:space="0" w:color="000000"/>
              <w:bottom w:val="single" w:sz="4" w:space="0" w:color="000000"/>
            </w:tcBorders>
          </w:tcPr>
          <w:p w:rsidR="004E4FAA" w:rsidRDefault="00866C7E">
            <w:pPr>
              <w:pStyle w:val="TableParagraph"/>
              <w:spacing w:before="0" w:line="133" w:lineRule="exact"/>
              <w:ind w:left="151" w:right="78"/>
              <w:jc w:val="center"/>
              <w:rPr>
                <w:rFonts w:ascii="Courier New"/>
                <w:b/>
                <w:sz w:val="17"/>
              </w:rPr>
            </w:pPr>
            <w:r>
              <w:rPr>
                <w:rFonts w:ascii="Courier New"/>
                <w:b/>
                <w:color w:val="030303"/>
                <w:spacing w:val="-5"/>
                <w:w w:val="85"/>
                <w:sz w:val="17"/>
              </w:rPr>
              <w:t>288</w:t>
            </w:r>
          </w:p>
        </w:tc>
        <w:tc>
          <w:tcPr>
            <w:tcW w:w="464" w:type="dxa"/>
            <w:tcBorders>
              <w:top w:val="single" w:sz="4" w:space="0" w:color="000000"/>
              <w:bottom w:val="single" w:sz="4" w:space="0" w:color="000000"/>
            </w:tcBorders>
          </w:tcPr>
          <w:p w:rsidR="004E4FAA" w:rsidRDefault="00866C7E">
            <w:pPr>
              <w:pStyle w:val="TableParagraph"/>
              <w:spacing w:before="0" w:line="133" w:lineRule="exact"/>
              <w:ind w:left="74" w:right="10"/>
              <w:jc w:val="center"/>
              <w:rPr>
                <w:rFonts w:ascii="Courier New"/>
                <w:b/>
                <w:sz w:val="17"/>
              </w:rPr>
            </w:pPr>
            <w:r>
              <w:rPr>
                <w:rFonts w:ascii="Courier New"/>
                <w:b/>
                <w:color w:val="030303"/>
                <w:spacing w:val="-5"/>
                <w:w w:val="85"/>
                <w:sz w:val="17"/>
              </w:rPr>
              <w:t>128</w:t>
            </w:r>
          </w:p>
        </w:tc>
        <w:tc>
          <w:tcPr>
            <w:tcW w:w="173" w:type="dxa"/>
            <w:tcBorders>
              <w:top w:val="single" w:sz="4" w:space="0" w:color="000000"/>
              <w:bottom w:val="single" w:sz="4" w:space="0" w:color="000000"/>
            </w:tcBorders>
          </w:tcPr>
          <w:p w:rsidR="004E4FAA" w:rsidRDefault="004E4FAA">
            <w:pPr>
              <w:pStyle w:val="TableParagraph"/>
              <w:spacing w:before="0"/>
              <w:jc w:val="left"/>
              <w:rPr>
                <w:rFonts w:ascii="Times New Roman"/>
                <w:sz w:val="8"/>
              </w:rPr>
            </w:pPr>
          </w:p>
        </w:tc>
        <w:tc>
          <w:tcPr>
            <w:tcW w:w="1058" w:type="dxa"/>
            <w:tcBorders>
              <w:top w:val="single" w:sz="4" w:space="0" w:color="000000"/>
              <w:bottom w:val="single" w:sz="4" w:space="0" w:color="000000"/>
            </w:tcBorders>
          </w:tcPr>
          <w:p w:rsidR="004E4FAA" w:rsidRDefault="00866C7E">
            <w:pPr>
              <w:pStyle w:val="TableParagraph"/>
              <w:spacing w:before="0" w:line="133" w:lineRule="exact"/>
              <w:ind w:left="443"/>
              <w:jc w:val="left"/>
              <w:rPr>
                <w:rFonts w:ascii="Courier New"/>
                <w:b/>
                <w:sz w:val="17"/>
              </w:rPr>
            </w:pPr>
            <w:r>
              <w:rPr>
                <w:rFonts w:ascii="Courier New"/>
                <w:b/>
                <w:color w:val="030303"/>
                <w:spacing w:val="-5"/>
                <w:w w:val="85"/>
                <w:sz w:val="17"/>
              </w:rPr>
              <w:t>288</w:t>
            </w:r>
          </w:p>
        </w:tc>
        <w:tc>
          <w:tcPr>
            <w:tcW w:w="461" w:type="dxa"/>
            <w:tcBorders>
              <w:top w:val="single" w:sz="4" w:space="0" w:color="000000"/>
              <w:bottom w:val="single" w:sz="4" w:space="0" w:color="000000"/>
            </w:tcBorders>
          </w:tcPr>
          <w:p w:rsidR="004E4FAA" w:rsidRDefault="00866C7E">
            <w:pPr>
              <w:pStyle w:val="TableParagraph"/>
              <w:spacing w:before="0" w:line="133" w:lineRule="exact"/>
              <w:ind w:left="31" w:right="6"/>
              <w:jc w:val="center"/>
              <w:rPr>
                <w:rFonts w:ascii="Courier New"/>
                <w:b/>
                <w:sz w:val="17"/>
              </w:rPr>
            </w:pPr>
            <w:r>
              <w:rPr>
                <w:rFonts w:ascii="Courier New"/>
                <w:b/>
                <w:color w:val="030303"/>
                <w:spacing w:val="-5"/>
                <w:w w:val="85"/>
                <w:sz w:val="17"/>
              </w:rPr>
              <w:t>128</w:t>
            </w:r>
          </w:p>
        </w:tc>
      </w:tr>
    </w:tbl>
    <w:p w:rsidR="004E4FAA" w:rsidRDefault="004E4FAA">
      <w:pPr>
        <w:pStyle w:val="BodyText"/>
        <w:spacing w:before="4"/>
        <w:rPr>
          <w:rFonts w:ascii="Arial"/>
          <w:b/>
          <w:sz w:val="16"/>
        </w:rPr>
      </w:pPr>
    </w:p>
    <w:p w:rsidR="004E4FAA" w:rsidRDefault="00866C7E">
      <w:pPr>
        <w:spacing w:before="1"/>
        <w:ind w:left="1136"/>
        <w:rPr>
          <w:rFonts w:ascii="Arial"/>
          <w:b/>
          <w:sz w:val="16"/>
        </w:rPr>
      </w:pPr>
      <w:r>
        <w:rPr>
          <w:rFonts w:ascii="Arial"/>
          <w:b/>
          <w:color w:val="030303"/>
          <w:spacing w:val="-6"/>
          <w:sz w:val="16"/>
        </w:rPr>
        <w:t>d)</w:t>
      </w:r>
      <w:r>
        <w:rPr>
          <w:rFonts w:ascii="Arial"/>
          <w:b/>
          <w:color w:val="030303"/>
          <w:spacing w:val="-1"/>
          <w:sz w:val="16"/>
        </w:rPr>
        <w:t xml:space="preserve"> </w:t>
      </w:r>
      <w:r>
        <w:rPr>
          <w:rFonts w:ascii="Arial"/>
          <w:b/>
          <w:color w:val="030303"/>
          <w:spacing w:val="-6"/>
          <w:sz w:val="16"/>
        </w:rPr>
        <w:t>Summary</w:t>
      </w:r>
      <w:r>
        <w:rPr>
          <w:rFonts w:ascii="Arial"/>
          <w:b/>
          <w:color w:val="030303"/>
          <w:spacing w:val="2"/>
          <w:sz w:val="16"/>
        </w:rPr>
        <w:t xml:space="preserve"> </w:t>
      </w:r>
      <w:r>
        <w:rPr>
          <w:rFonts w:ascii="Arial"/>
          <w:b/>
          <w:color w:val="030303"/>
          <w:spacing w:val="-6"/>
          <w:sz w:val="16"/>
        </w:rPr>
        <w:t>of</w:t>
      </w:r>
      <w:r>
        <w:rPr>
          <w:rFonts w:ascii="Arial"/>
          <w:b/>
          <w:color w:val="030303"/>
          <w:spacing w:val="-4"/>
          <w:sz w:val="16"/>
        </w:rPr>
        <w:t xml:space="preserve"> </w:t>
      </w:r>
      <w:r>
        <w:rPr>
          <w:rFonts w:ascii="Arial"/>
          <w:b/>
          <w:color w:val="030303"/>
          <w:spacing w:val="-6"/>
          <w:sz w:val="16"/>
        </w:rPr>
        <w:t>compliance</w:t>
      </w:r>
    </w:p>
    <w:p w:rsidR="004E4FAA" w:rsidRDefault="00866C7E">
      <w:pPr>
        <w:spacing w:before="94" w:line="244" w:lineRule="auto"/>
        <w:ind w:left="1135" w:right="1560" w:hanging="1"/>
        <w:jc w:val="both"/>
        <w:rPr>
          <w:rFonts w:ascii="Arial"/>
          <w:sz w:val="15"/>
        </w:rPr>
      </w:pPr>
      <w:r>
        <w:rPr>
          <w:rFonts w:ascii="Arial"/>
          <w:color w:val="030303"/>
          <w:sz w:val="15"/>
        </w:rPr>
        <w:t xml:space="preserve">The </w:t>
      </w:r>
      <w:r>
        <w:rPr>
          <w:rFonts w:ascii="Arial"/>
          <w:i/>
          <w:color w:val="030303"/>
          <w:sz w:val="15"/>
        </w:rPr>
        <w:t>Appropriation Act</w:t>
      </w:r>
      <w:r>
        <w:rPr>
          <w:rFonts w:ascii="Arial"/>
          <w:i/>
          <w:color w:val="030303"/>
          <w:spacing w:val="-6"/>
          <w:sz w:val="15"/>
        </w:rPr>
        <w:t xml:space="preserve"> </w:t>
      </w:r>
      <w:r>
        <w:rPr>
          <w:rFonts w:ascii="Arial"/>
          <w:i/>
          <w:color w:val="030303"/>
          <w:sz w:val="15"/>
        </w:rPr>
        <w:t>2024</w:t>
      </w:r>
      <w:r>
        <w:rPr>
          <w:rFonts w:ascii="Arial"/>
          <w:i/>
          <w:color w:val="030303"/>
          <w:spacing w:val="-6"/>
          <w:sz w:val="15"/>
        </w:rPr>
        <w:t xml:space="preserve"> </w:t>
      </w:r>
      <w:r>
        <w:rPr>
          <w:rFonts w:ascii="Arial"/>
          <w:i/>
          <w:color w:val="030303"/>
          <w:sz w:val="15"/>
        </w:rPr>
        <w:t>(Appropriations</w:t>
      </w:r>
      <w:r>
        <w:rPr>
          <w:rFonts w:ascii="Arial"/>
          <w:i/>
          <w:color w:val="030303"/>
          <w:spacing w:val="-2"/>
          <w:sz w:val="15"/>
        </w:rPr>
        <w:t xml:space="preserve"> </w:t>
      </w:r>
      <w:r>
        <w:rPr>
          <w:rFonts w:ascii="Arial"/>
          <w:i/>
          <w:color w:val="030303"/>
          <w:sz w:val="15"/>
        </w:rPr>
        <w:t>Act)</w:t>
      </w:r>
      <w:r>
        <w:rPr>
          <w:rFonts w:ascii="Arial"/>
          <w:i/>
          <w:color w:val="030303"/>
          <w:spacing w:val="-1"/>
          <w:sz w:val="15"/>
        </w:rPr>
        <w:t xml:space="preserve"> </w:t>
      </w:r>
      <w:r>
        <w:rPr>
          <w:rFonts w:ascii="Arial"/>
          <w:color w:val="030303"/>
          <w:sz w:val="15"/>
        </w:rPr>
        <w:t>and</w:t>
      </w:r>
      <w:r>
        <w:rPr>
          <w:rFonts w:ascii="Arial"/>
          <w:color w:val="030303"/>
          <w:spacing w:val="-11"/>
          <w:sz w:val="15"/>
        </w:rPr>
        <w:t xml:space="preserve"> </w:t>
      </w:r>
      <w:r>
        <w:rPr>
          <w:rFonts w:ascii="Arial"/>
          <w:color w:val="030303"/>
          <w:sz w:val="15"/>
        </w:rPr>
        <w:t>the</w:t>
      </w:r>
      <w:r>
        <w:rPr>
          <w:rFonts w:ascii="Arial"/>
          <w:color w:val="030303"/>
          <w:spacing w:val="-1"/>
          <w:sz w:val="15"/>
        </w:rPr>
        <w:t xml:space="preserve"> </w:t>
      </w:r>
      <w:r>
        <w:rPr>
          <w:rFonts w:ascii="Arial"/>
          <w:color w:val="030303"/>
          <w:sz w:val="15"/>
        </w:rPr>
        <w:t>subsequent variations appropriates the sum</w:t>
      </w:r>
      <w:r>
        <w:rPr>
          <w:rFonts w:ascii="Arial"/>
          <w:color w:val="030303"/>
          <w:spacing w:val="-6"/>
          <w:sz w:val="15"/>
        </w:rPr>
        <w:t xml:space="preserve"> </w:t>
      </w:r>
      <w:r>
        <w:rPr>
          <w:rFonts w:ascii="Arial"/>
          <w:color w:val="030303"/>
          <w:sz w:val="15"/>
        </w:rPr>
        <w:t>of</w:t>
      </w:r>
      <w:r>
        <w:rPr>
          <w:rFonts w:ascii="Arial"/>
          <w:color w:val="030303"/>
          <w:spacing w:val="-1"/>
          <w:sz w:val="15"/>
        </w:rPr>
        <w:t xml:space="preserve"> </w:t>
      </w:r>
      <w:r>
        <w:rPr>
          <w:rFonts w:ascii="Arial"/>
          <w:color w:val="030303"/>
          <w:sz w:val="15"/>
        </w:rPr>
        <w:t>$2.0 billion to the Minister for Jobs and</w:t>
      </w:r>
      <w:r>
        <w:rPr>
          <w:rFonts w:ascii="Arial"/>
          <w:color w:val="030303"/>
          <w:spacing w:val="-4"/>
          <w:sz w:val="15"/>
        </w:rPr>
        <w:t xml:space="preserve"> </w:t>
      </w:r>
      <w:r>
        <w:rPr>
          <w:rFonts w:ascii="Arial"/>
          <w:color w:val="030303"/>
          <w:sz w:val="15"/>
        </w:rPr>
        <w:t>Tourism out of the Consolidated Fund for the services of Department of Creative</w:t>
      </w:r>
      <w:r>
        <w:rPr>
          <w:rFonts w:ascii="Arial"/>
          <w:color w:val="030303"/>
          <w:spacing w:val="14"/>
          <w:sz w:val="15"/>
        </w:rPr>
        <w:t xml:space="preserve"> </w:t>
      </w:r>
      <w:r>
        <w:rPr>
          <w:rFonts w:ascii="Arial"/>
          <w:color w:val="030303"/>
          <w:sz w:val="15"/>
        </w:rPr>
        <w:t>Industries,</w:t>
      </w:r>
      <w:r>
        <w:rPr>
          <w:rFonts w:ascii="Arial"/>
          <w:color w:val="030303"/>
          <w:spacing w:val="13"/>
          <w:sz w:val="15"/>
        </w:rPr>
        <w:t xml:space="preserve"> </w:t>
      </w:r>
      <w:r>
        <w:rPr>
          <w:rFonts w:ascii="Arial"/>
          <w:color w:val="030303"/>
          <w:sz w:val="15"/>
        </w:rPr>
        <w:t>Tourism, Hospitality and</w:t>
      </w:r>
      <w:r>
        <w:rPr>
          <w:rFonts w:ascii="Arial"/>
          <w:color w:val="030303"/>
          <w:spacing w:val="-1"/>
          <w:sz w:val="15"/>
        </w:rPr>
        <w:t xml:space="preserve"> </w:t>
      </w:r>
      <w:r>
        <w:rPr>
          <w:rFonts w:ascii="Arial"/>
          <w:color w:val="030303"/>
          <w:sz w:val="15"/>
        </w:rPr>
        <w:t>Sport (DCITHS),</w:t>
      </w:r>
      <w:r>
        <w:rPr>
          <w:rFonts w:ascii="Arial"/>
          <w:color w:val="030303"/>
          <w:spacing w:val="15"/>
          <w:sz w:val="15"/>
        </w:rPr>
        <w:t xml:space="preserve"> </w:t>
      </w:r>
      <w:r>
        <w:rPr>
          <w:rFonts w:ascii="Arial"/>
          <w:color w:val="030303"/>
          <w:sz w:val="15"/>
        </w:rPr>
        <w:t>for the</w:t>
      </w:r>
      <w:r>
        <w:rPr>
          <w:rFonts w:ascii="Arial"/>
          <w:color w:val="030303"/>
          <w:spacing w:val="-7"/>
          <w:sz w:val="15"/>
        </w:rPr>
        <w:t xml:space="preserve"> </w:t>
      </w:r>
      <w:r>
        <w:rPr>
          <w:rFonts w:ascii="Arial"/>
          <w:color w:val="030303"/>
          <w:sz w:val="15"/>
        </w:rPr>
        <w:t>year 2024-25.</w:t>
      </w:r>
      <w:r>
        <w:rPr>
          <w:rFonts w:ascii="Arial"/>
          <w:color w:val="030303"/>
          <w:spacing w:val="15"/>
          <w:sz w:val="15"/>
        </w:rPr>
        <w:t xml:space="preserve"> </w:t>
      </w:r>
      <w:r>
        <w:rPr>
          <w:rFonts w:ascii="Arial"/>
          <w:color w:val="030303"/>
          <w:sz w:val="15"/>
        </w:rPr>
        <w:t xml:space="preserve">The spending authority of the Minister from the </w:t>
      </w:r>
      <w:r>
        <w:rPr>
          <w:rFonts w:ascii="Arial"/>
          <w:i/>
          <w:color w:val="030303"/>
          <w:sz w:val="15"/>
        </w:rPr>
        <w:t xml:space="preserve">Appropriations Act </w:t>
      </w:r>
      <w:r>
        <w:rPr>
          <w:rFonts w:ascii="Arial"/>
          <w:color w:val="030303"/>
          <w:sz w:val="15"/>
        </w:rPr>
        <w:t>has been delegated or subdelegated to officers of DCITHS and entities that it is administratively responsible for, including the Authority.</w:t>
      </w:r>
    </w:p>
    <w:p w:rsidR="004E4FAA" w:rsidRDefault="004E4FAA">
      <w:pPr>
        <w:pStyle w:val="BodyText"/>
        <w:spacing w:before="5"/>
        <w:rPr>
          <w:rFonts w:ascii="Arial"/>
          <w:sz w:val="15"/>
        </w:rPr>
      </w:pPr>
    </w:p>
    <w:p w:rsidR="004E4FAA" w:rsidRDefault="00866C7E">
      <w:pPr>
        <w:spacing w:line="242" w:lineRule="auto"/>
        <w:ind w:left="1137" w:right="1560" w:hanging="3"/>
        <w:jc w:val="both"/>
        <w:rPr>
          <w:rFonts w:ascii="Arial"/>
          <w:sz w:val="15"/>
        </w:rPr>
      </w:pPr>
      <w:r>
        <w:rPr>
          <w:rFonts w:ascii="Arial"/>
          <w:color w:val="030303"/>
          <w:sz w:val="15"/>
        </w:rPr>
        <w:t>The lead</w:t>
      </w:r>
      <w:r>
        <w:rPr>
          <w:rFonts w:ascii="Arial"/>
          <w:color w:val="030303"/>
          <w:spacing w:val="-5"/>
          <w:sz w:val="15"/>
        </w:rPr>
        <w:t xml:space="preserve"> </w:t>
      </w:r>
      <w:r>
        <w:rPr>
          <w:rFonts w:ascii="Arial"/>
          <w:color w:val="030303"/>
          <w:sz w:val="15"/>
        </w:rPr>
        <w:t>minister for the Authority being the Minister for Jobs and</w:t>
      </w:r>
      <w:r>
        <w:rPr>
          <w:rFonts w:ascii="Arial"/>
          <w:color w:val="030303"/>
          <w:spacing w:val="-10"/>
          <w:sz w:val="15"/>
        </w:rPr>
        <w:t xml:space="preserve"> </w:t>
      </w:r>
      <w:r>
        <w:rPr>
          <w:rFonts w:ascii="Arial"/>
          <w:color w:val="030303"/>
          <w:sz w:val="15"/>
        </w:rPr>
        <w:t>Tourism, is</w:t>
      </w:r>
      <w:r>
        <w:rPr>
          <w:rFonts w:ascii="Arial"/>
          <w:color w:val="030303"/>
          <w:spacing w:val="-2"/>
          <w:sz w:val="15"/>
        </w:rPr>
        <w:t xml:space="preserve"> </w:t>
      </w:r>
      <w:r>
        <w:rPr>
          <w:rFonts w:ascii="Arial"/>
          <w:color w:val="030303"/>
          <w:sz w:val="15"/>
        </w:rPr>
        <w:t>taken to have been given an appropriation out of the Consolidated Fund</w:t>
      </w:r>
      <w:r>
        <w:rPr>
          <w:rFonts w:ascii="Arial"/>
          <w:color w:val="030303"/>
          <w:spacing w:val="-1"/>
          <w:sz w:val="15"/>
        </w:rPr>
        <w:t xml:space="preserve"> </w:t>
      </w:r>
      <w:r>
        <w:rPr>
          <w:rFonts w:ascii="Arial"/>
          <w:color w:val="030303"/>
          <w:sz w:val="15"/>
        </w:rPr>
        <w:t xml:space="preserve">under the authority section 4.7 of the </w:t>
      </w:r>
      <w:r>
        <w:rPr>
          <w:rFonts w:ascii="Arial"/>
          <w:i/>
          <w:color w:val="030303"/>
          <w:sz w:val="15"/>
        </w:rPr>
        <w:t xml:space="preserve">GSF Act, </w:t>
      </w:r>
      <w:r>
        <w:rPr>
          <w:rFonts w:ascii="Arial"/>
          <w:color w:val="030303"/>
          <w:sz w:val="15"/>
        </w:rPr>
        <w:t>at the time the Authority receives</w:t>
      </w:r>
      <w:r>
        <w:rPr>
          <w:rFonts w:ascii="Arial"/>
          <w:color w:val="030303"/>
          <w:spacing w:val="-1"/>
          <w:sz w:val="15"/>
        </w:rPr>
        <w:t xml:space="preserve"> </w:t>
      </w:r>
      <w:r>
        <w:rPr>
          <w:rFonts w:ascii="Arial"/>
          <w:color w:val="030303"/>
          <w:sz w:val="15"/>
        </w:rPr>
        <w:t>or recovers any deemed</w:t>
      </w:r>
      <w:r>
        <w:rPr>
          <w:rFonts w:ascii="Arial"/>
          <w:color w:val="030303"/>
          <w:spacing w:val="-4"/>
          <w:sz w:val="15"/>
        </w:rPr>
        <w:t xml:space="preserve"> </w:t>
      </w:r>
      <w:r>
        <w:rPr>
          <w:rFonts w:ascii="Arial"/>
          <w:color w:val="030303"/>
          <w:sz w:val="15"/>
        </w:rPr>
        <w:t>appropriation money, for</w:t>
      </w:r>
      <w:r>
        <w:rPr>
          <w:rFonts w:ascii="Arial"/>
          <w:color w:val="030303"/>
          <w:spacing w:val="-3"/>
          <w:sz w:val="15"/>
        </w:rPr>
        <w:t xml:space="preserve"> </w:t>
      </w:r>
      <w:r>
        <w:rPr>
          <w:rFonts w:ascii="Arial"/>
          <w:color w:val="030303"/>
          <w:sz w:val="15"/>
        </w:rPr>
        <w:t>an</w:t>
      </w:r>
      <w:r>
        <w:rPr>
          <w:rFonts w:ascii="Arial"/>
          <w:color w:val="030303"/>
          <w:spacing w:val="-8"/>
          <w:sz w:val="15"/>
        </w:rPr>
        <w:t xml:space="preserve"> </w:t>
      </w:r>
      <w:r>
        <w:rPr>
          <w:rFonts w:ascii="Arial"/>
          <w:color w:val="030303"/>
          <w:sz w:val="15"/>
        </w:rPr>
        <w:t>amount equivalent to</w:t>
      </w:r>
      <w:r>
        <w:rPr>
          <w:rFonts w:ascii="Arial"/>
          <w:color w:val="030303"/>
          <w:spacing w:val="-10"/>
          <w:sz w:val="15"/>
        </w:rPr>
        <w:t xml:space="preserve"> </w:t>
      </w:r>
      <w:r>
        <w:rPr>
          <w:rFonts w:ascii="Arial"/>
          <w:color w:val="030303"/>
          <w:sz w:val="15"/>
        </w:rPr>
        <w:t>the</w:t>
      </w:r>
      <w:r>
        <w:rPr>
          <w:rFonts w:ascii="Arial"/>
          <w:color w:val="030303"/>
          <w:spacing w:val="-6"/>
          <w:sz w:val="15"/>
        </w:rPr>
        <w:t xml:space="preserve"> </w:t>
      </w:r>
      <w:r>
        <w:rPr>
          <w:rFonts w:ascii="Arial"/>
          <w:color w:val="030303"/>
          <w:sz w:val="15"/>
        </w:rPr>
        <w:t>money</w:t>
      </w:r>
      <w:r>
        <w:rPr>
          <w:rFonts w:ascii="Arial"/>
          <w:color w:val="030303"/>
          <w:spacing w:val="-5"/>
          <w:sz w:val="15"/>
        </w:rPr>
        <w:t xml:space="preserve"> </w:t>
      </w:r>
      <w:r>
        <w:rPr>
          <w:rFonts w:ascii="Arial"/>
          <w:color w:val="030303"/>
          <w:sz w:val="15"/>
        </w:rPr>
        <w:t>that is</w:t>
      </w:r>
      <w:r>
        <w:rPr>
          <w:rFonts w:ascii="Arial"/>
          <w:color w:val="030303"/>
          <w:spacing w:val="-8"/>
          <w:sz w:val="15"/>
        </w:rPr>
        <w:t xml:space="preserve"> </w:t>
      </w:r>
      <w:r>
        <w:rPr>
          <w:rFonts w:ascii="Arial"/>
          <w:color w:val="030303"/>
          <w:sz w:val="15"/>
        </w:rPr>
        <w:t>received</w:t>
      </w:r>
      <w:r>
        <w:rPr>
          <w:rFonts w:ascii="Arial"/>
          <w:color w:val="030303"/>
          <w:spacing w:val="-3"/>
          <w:sz w:val="15"/>
        </w:rPr>
        <w:t xml:space="preserve"> </w:t>
      </w:r>
      <w:r>
        <w:rPr>
          <w:rFonts w:ascii="Arial"/>
          <w:color w:val="030303"/>
          <w:sz w:val="15"/>
        </w:rPr>
        <w:t>or recovered by</w:t>
      </w:r>
      <w:r>
        <w:rPr>
          <w:rFonts w:ascii="Arial"/>
          <w:color w:val="030303"/>
          <w:spacing w:val="-2"/>
          <w:sz w:val="15"/>
        </w:rPr>
        <w:t xml:space="preserve"> </w:t>
      </w:r>
      <w:r>
        <w:rPr>
          <w:rFonts w:ascii="Arial"/>
          <w:color w:val="030303"/>
          <w:sz w:val="15"/>
        </w:rPr>
        <w:t>the Authority. These</w:t>
      </w:r>
      <w:r>
        <w:rPr>
          <w:rFonts w:ascii="Arial"/>
          <w:color w:val="030303"/>
          <w:spacing w:val="-2"/>
          <w:sz w:val="15"/>
        </w:rPr>
        <w:t xml:space="preserve"> </w:t>
      </w:r>
      <w:r>
        <w:rPr>
          <w:rFonts w:ascii="Arial"/>
          <w:color w:val="030303"/>
          <w:sz w:val="15"/>
        </w:rPr>
        <w:t>deemed</w:t>
      </w:r>
      <w:r>
        <w:rPr>
          <w:rFonts w:ascii="Arial"/>
          <w:color w:val="030303"/>
          <w:spacing w:val="-3"/>
          <w:sz w:val="15"/>
        </w:rPr>
        <w:t xml:space="preserve"> </w:t>
      </w:r>
      <w:r>
        <w:rPr>
          <w:rFonts w:ascii="Arial"/>
          <w:color w:val="030303"/>
          <w:sz w:val="15"/>
        </w:rPr>
        <w:t>appropriations</w:t>
      </w:r>
      <w:r>
        <w:rPr>
          <w:rFonts w:ascii="Arial"/>
          <w:color w:val="030303"/>
          <w:spacing w:val="-11"/>
          <w:sz w:val="15"/>
        </w:rPr>
        <w:t xml:space="preserve"> </w:t>
      </w:r>
      <w:r>
        <w:rPr>
          <w:rFonts w:ascii="Arial"/>
          <w:color w:val="030303"/>
          <w:sz w:val="15"/>
        </w:rPr>
        <w:t>are</w:t>
      </w:r>
      <w:r>
        <w:rPr>
          <w:rFonts w:ascii="Arial"/>
          <w:color w:val="030303"/>
          <w:spacing w:val="-1"/>
          <w:sz w:val="15"/>
        </w:rPr>
        <w:t xml:space="preserve"> </w:t>
      </w:r>
      <w:r>
        <w:rPr>
          <w:rFonts w:ascii="Arial"/>
          <w:color w:val="030303"/>
          <w:sz w:val="15"/>
        </w:rPr>
        <w:t>taken</w:t>
      </w:r>
      <w:r>
        <w:rPr>
          <w:rFonts w:ascii="Arial"/>
          <w:color w:val="030303"/>
          <w:spacing w:val="-7"/>
          <w:sz w:val="15"/>
        </w:rPr>
        <w:t xml:space="preserve"> </w:t>
      </w:r>
      <w:r>
        <w:rPr>
          <w:rFonts w:ascii="Arial"/>
          <w:color w:val="030303"/>
          <w:sz w:val="15"/>
        </w:rPr>
        <w:t>to</w:t>
      </w:r>
      <w:r>
        <w:rPr>
          <w:rFonts w:ascii="Arial"/>
          <w:color w:val="030303"/>
          <w:spacing w:val="-6"/>
          <w:sz w:val="15"/>
        </w:rPr>
        <w:t xml:space="preserve"> </w:t>
      </w:r>
      <w:r>
        <w:rPr>
          <w:rFonts w:ascii="Arial"/>
          <w:color w:val="030303"/>
          <w:sz w:val="15"/>
        </w:rPr>
        <w:t>have been</w:t>
      </w:r>
      <w:r>
        <w:rPr>
          <w:rFonts w:ascii="Arial"/>
          <w:color w:val="030303"/>
          <w:spacing w:val="-2"/>
          <w:sz w:val="15"/>
        </w:rPr>
        <w:t xml:space="preserve"> </w:t>
      </w:r>
      <w:r>
        <w:rPr>
          <w:rFonts w:ascii="Arial"/>
          <w:color w:val="030303"/>
          <w:sz w:val="15"/>
        </w:rPr>
        <w:t>given</w:t>
      </w:r>
      <w:r>
        <w:rPr>
          <w:rFonts w:ascii="Arial"/>
          <w:color w:val="030303"/>
          <w:spacing w:val="-5"/>
          <w:sz w:val="15"/>
        </w:rPr>
        <w:t xml:space="preserve"> </w:t>
      </w:r>
      <w:r>
        <w:rPr>
          <w:rFonts w:ascii="Arial"/>
          <w:color w:val="030303"/>
          <w:sz w:val="15"/>
        </w:rPr>
        <w:t>for</w:t>
      </w:r>
      <w:r>
        <w:rPr>
          <w:rFonts w:ascii="Arial"/>
          <w:color w:val="030303"/>
          <w:spacing w:val="-3"/>
          <w:sz w:val="15"/>
        </w:rPr>
        <w:t xml:space="preserve"> </w:t>
      </w:r>
      <w:r>
        <w:rPr>
          <w:rFonts w:ascii="Arial"/>
          <w:color w:val="030303"/>
          <w:sz w:val="15"/>
        </w:rPr>
        <w:t>the services of DCITHS.</w:t>
      </w:r>
    </w:p>
    <w:p w:rsidR="004E4FAA" w:rsidRDefault="004E4FAA">
      <w:pPr>
        <w:pStyle w:val="BodyText"/>
        <w:spacing w:before="9"/>
        <w:rPr>
          <w:rFonts w:ascii="Arial"/>
          <w:sz w:val="15"/>
        </w:rPr>
      </w:pPr>
    </w:p>
    <w:p w:rsidR="004E4FAA" w:rsidRDefault="00866C7E">
      <w:pPr>
        <w:spacing w:line="242" w:lineRule="auto"/>
        <w:ind w:left="1137" w:right="1566" w:firstLine="5"/>
        <w:jc w:val="both"/>
        <w:rPr>
          <w:rFonts w:ascii="Arial"/>
          <w:sz w:val="15"/>
        </w:rPr>
      </w:pPr>
      <w:r>
        <w:rPr>
          <w:rFonts w:ascii="Arial"/>
          <w:color w:val="030303"/>
          <w:sz w:val="15"/>
        </w:rPr>
        <w:t>A summary of compliance is disclosed in the financial statements of the Annual Report of DCITHS. It has been prepared by</w:t>
      </w:r>
      <w:r>
        <w:rPr>
          <w:rFonts w:ascii="Arial"/>
          <w:color w:val="030303"/>
          <w:spacing w:val="-2"/>
          <w:sz w:val="15"/>
        </w:rPr>
        <w:t xml:space="preserve"> </w:t>
      </w:r>
      <w:r>
        <w:rPr>
          <w:rFonts w:ascii="Arial"/>
          <w:color w:val="030303"/>
          <w:sz w:val="15"/>
        </w:rPr>
        <w:t>aggregating the spending authorities of</w:t>
      </w:r>
      <w:r>
        <w:rPr>
          <w:rFonts w:ascii="Arial"/>
          <w:color w:val="030303"/>
          <w:spacing w:val="-3"/>
          <w:sz w:val="15"/>
        </w:rPr>
        <w:t xml:space="preserve"> </w:t>
      </w:r>
      <w:r>
        <w:rPr>
          <w:rFonts w:ascii="Arial"/>
          <w:color w:val="030303"/>
          <w:sz w:val="15"/>
        </w:rPr>
        <w:t>the Minister for Jobs and</w:t>
      </w:r>
      <w:r>
        <w:rPr>
          <w:rFonts w:ascii="Arial"/>
          <w:color w:val="030303"/>
          <w:spacing w:val="-10"/>
          <w:sz w:val="15"/>
        </w:rPr>
        <w:t xml:space="preserve"> </w:t>
      </w:r>
      <w:r>
        <w:rPr>
          <w:rFonts w:ascii="Arial"/>
          <w:color w:val="030303"/>
          <w:sz w:val="15"/>
        </w:rPr>
        <w:t>Tourism</w:t>
      </w:r>
      <w:r>
        <w:rPr>
          <w:rFonts w:ascii="Arial"/>
          <w:color w:val="030303"/>
          <w:spacing w:val="-1"/>
          <w:sz w:val="15"/>
        </w:rPr>
        <w:t xml:space="preserve"> </w:t>
      </w:r>
      <w:r>
        <w:rPr>
          <w:rFonts w:ascii="Arial"/>
          <w:color w:val="030303"/>
          <w:sz w:val="15"/>
        </w:rPr>
        <w:t>for the services of</w:t>
      </w:r>
      <w:r>
        <w:rPr>
          <w:rFonts w:ascii="Arial"/>
          <w:color w:val="030303"/>
          <w:spacing w:val="-3"/>
          <w:sz w:val="15"/>
        </w:rPr>
        <w:t xml:space="preserve"> </w:t>
      </w:r>
      <w:r>
        <w:rPr>
          <w:rFonts w:ascii="Arial"/>
          <w:color w:val="030303"/>
          <w:sz w:val="15"/>
        </w:rPr>
        <w:t>DCITHS.</w:t>
      </w:r>
      <w:r>
        <w:rPr>
          <w:rFonts w:ascii="Arial"/>
          <w:color w:val="030303"/>
          <w:spacing w:val="20"/>
          <w:sz w:val="15"/>
        </w:rPr>
        <w:t xml:space="preserve"> </w:t>
      </w:r>
      <w:r>
        <w:rPr>
          <w:rFonts w:ascii="Arial"/>
          <w:color w:val="030303"/>
          <w:sz w:val="15"/>
        </w:rPr>
        <w:t>It reflects the status at the point in</w:t>
      </w:r>
      <w:r>
        <w:rPr>
          <w:rFonts w:ascii="Arial"/>
          <w:color w:val="030303"/>
          <w:spacing w:val="-11"/>
          <w:sz w:val="15"/>
        </w:rPr>
        <w:t xml:space="preserve"> </w:t>
      </w:r>
      <w:r>
        <w:rPr>
          <w:rFonts w:ascii="Arial"/>
          <w:color w:val="030303"/>
          <w:sz w:val="15"/>
        </w:rPr>
        <w:t>time</w:t>
      </w:r>
      <w:r>
        <w:rPr>
          <w:rFonts w:ascii="Arial"/>
          <w:color w:val="030303"/>
          <w:spacing w:val="-2"/>
          <w:sz w:val="15"/>
        </w:rPr>
        <w:t xml:space="preserve"> </w:t>
      </w:r>
      <w:r>
        <w:rPr>
          <w:rFonts w:ascii="Arial"/>
          <w:color w:val="030303"/>
          <w:sz w:val="15"/>
        </w:rPr>
        <w:t>this</w:t>
      </w:r>
      <w:r>
        <w:rPr>
          <w:rFonts w:ascii="Arial"/>
          <w:color w:val="030303"/>
          <w:spacing w:val="-2"/>
          <w:sz w:val="15"/>
        </w:rPr>
        <w:t xml:space="preserve"> </w:t>
      </w:r>
      <w:r>
        <w:rPr>
          <w:rFonts w:ascii="Arial"/>
          <w:color w:val="030303"/>
          <w:sz w:val="15"/>
        </w:rPr>
        <w:t>disclosure statement is</w:t>
      </w:r>
      <w:r>
        <w:rPr>
          <w:rFonts w:ascii="Arial"/>
          <w:color w:val="030303"/>
          <w:spacing w:val="-4"/>
          <w:sz w:val="15"/>
        </w:rPr>
        <w:t xml:space="preserve"> </w:t>
      </w:r>
      <w:r>
        <w:rPr>
          <w:rFonts w:ascii="Arial"/>
          <w:color w:val="030303"/>
          <w:sz w:val="15"/>
        </w:rPr>
        <w:t>being made. The Authority's spending authority and expenditure is included in</w:t>
      </w:r>
      <w:r>
        <w:rPr>
          <w:rFonts w:ascii="Arial"/>
          <w:color w:val="030303"/>
          <w:spacing w:val="-5"/>
          <w:sz w:val="15"/>
        </w:rPr>
        <w:t xml:space="preserve"> </w:t>
      </w:r>
      <w:r>
        <w:rPr>
          <w:rFonts w:ascii="Arial"/>
          <w:color w:val="030303"/>
          <w:sz w:val="15"/>
        </w:rPr>
        <w:t>the summary of compliance.</w:t>
      </w:r>
    </w:p>
    <w:p w:rsidR="004E4FAA" w:rsidRDefault="004E4FAA">
      <w:pPr>
        <w:pStyle w:val="BodyText"/>
        <w:spacing w:before="10"/>
        <w:rPr>
          <w:rFonts w:ascii="Arial"/>
          <w:sz w:val="15"/>
        </w:rPr>
      </w:pPr>
    </w:p>
    <w:p w:rsidR="004E4FAA" w:rsidRDefault="00866C7E">
      <w:pPr>
        <w:spacing w:before="1" w:line="244" w:lineRule="auto"/>
        <w:ind w:left="1135" w:right="1559" w:hanging="1"/>
        <w:jc w:val="both"/>
        <w:rPr>
          <w:rFonts w:ascii="Arial"/>
          <w:sz w:val="15"/>
        </w:rPr>
      </w:pPr>
      <w:r>
        <w:rPr>
          <w:rFonts w:ascii="Arial"/>
          <w:color w:val="030303"/>
          <w:sz w:val="15"/>
        </w:rPr>
        <w:t>The delegation/sub-delegations for 2024-25 and 2023-24, authorising officers of the Authority to spend Consolidated Fund money, impose limits on the amounts of individual transactions, but not the overall expenditure of the Authority. However, as they relate to expenditure in reliance on a sum appropriated by legislation, the delegation/sub-delegations</w:t>
      </w:r>
      <w:r>
        <w:rPr>
          <w:rFonts w:ascii="Arial"/>
          <w:color w:val="030303"/>
          <w:spacing w:val="-2"/>
          <w:sz w:val="15"/>
        </w:rPr>
        <w:t xml:space="preserve"> </w:t>
      </w:r>
      <w:r>
        <w:rPr>
          <w:rFonts w:ascii="Arial"/>
          <w:color w:val="030303"/>
          <w:sz w:val="15"/>
        </w:rPr>
        <w:t>are subject to the overall authority of DCITHS to spend monies under relevant legislation. The individual transaction limits have been</w:t>
      </w:r>
      <w:r>
        <w:rPr>
          <w:rFonts w:ascii="Arial"/>
          <w:color w:val="030303"/>
          <w:spacing w:val="-3"/>
          <w:sz w:val="15"/>
        </w:rPr>
        <w:t xml:space="preserve"> </w:t>
      </w:r>
      <w:r>
        <w:rPr>
          <w:rFonts w:ascii="Arial"/>
          <w:color w:val="030303"/>
          <w:sz w:val="15"/>
        </w:rPr>
        <w:t xml:space="preserve">properly observed The information in relation to the aggregate expenditure limit from the </w:t>
      </w:r>
      <w:r>
        <w:rPr>
          <w:rFonts w:ascii="Arial"/>
          <w:i/>
          <w:color w:val="030303"/>
          <w:sz w:val="15"/>
        </w:rPr>
        <w:t xml:space="preserve">Appropriations Act </w:t>
      </w:r>
      <w:r>
        <w:rPr>
          <w:rFonts w:ascii="Arial"/>
          <w:color w:val="030303"/>
          <w:sz w:val="15"/>
        </w:rPr>
        <w:t>and</w:t>
      </w:r>
      <w:r>
        <w:rPr>
          <w:rFonts w:ascii="Arial"/>
          <w:color w:val="030303"/>
          <w:spacing w:val="-5"/>
          <w:sz w:val="15"/>
        </w:rPr>
        <w:t xml:space="preserve"> </w:t>
      </w:r>
      <w:r>
        <w:rPr>
          <w:rFonts w:ascii="Arial"/>
          <w:color w:val="030303"/>
          <w:sz w:val="15"/>
        </w:rPr>
        <w:t>other sources is</w:t>
      </w:r>
      <w:r>
        <w:rPr>
          <w:rFonts w:ascii="Arial"/>
          <w:color w:val="030303"/>
          <w:spacing w:val="-2"/>
          <w:sz w:val="15"/>
        </w:rPr>
        <w:t xml:space="preserve"> </w:t>
      </w:r>
      <w:r>
        <w:rPr>
          <w:rFonts w:ascii="Arial"/>
          <w:color w:val="030303"/>
          <w:sz w:val="15"/>
        </w:rPr>
        <w:t>disclosed in</w:t>
      </w:r>
      <w:r>
        <w:rPr>
          <w:rFonts w:ascii="Arial"/>
          <w:color w:val="030303"/>
          <w:spacing w:val="-4"/>
          <w:sz w:val="15"/>
        </w:rPr>
        <w:t xml:space="preserve"> </w:t>
      </w:r>
      <w:r>
        <w:rPr>
          <w:rFonts w:ascii="Arial"/>
          <w:color w:val="030303"/>
          <w:sz w:val="15"/>
        </w:rPr>
        <w:t>the summary of compliance table included in</w:t>
      </w:r>
      <w:r>
        <w:rPr>
          <w:rFonts w:ascii="Arial"/>
          <w:color w:val="030303"/>
          <w:spacing w:val="-1"/>
          <w:sz w:val="15"/>
        </w:rPr>
        <w:t xml:space="preserve"> </w:t>
      </w:r>
      <w:r>
        <w:rPr>
          <w:rFonts w:ascii="Arial"/>
          <w:color w:val="030303"/>
          <w:sz w:val="15"/>
        </w:rPr>
        <w:t>the financial statements of the Annual Repcrt of DCITHS.</w:t>
      </w:r>
    </w:p>
    <w:p w:rsidR="004E4FAA" w:rsidRDefault="004E4FAA">
      <w:pPr>
        <w:pStyle w:val="BodyText"/>
        <w:rPr>
          <w:rFonts w:ascii="Arial"/>
          <w:sz w:val="15"/>
        </w:rPr>
      </w:pPr>
    </w:p>
    <w:p w:rsidR="004E4FAA" w:rsidRDefault="004E4FAA">
      <w:pPr>
        <w:pStyle w:val="BodyText"/>
        <w:spacing w:before="14"/>
        <w:rPr>
          <w:rFonts w:ascii="Arial"/>
          <w:sz w:val="15"/>
        </w:rPr>
      </w:pPr>
    </w:p>
    <w:p w:rsidR="004E4FAA" w:rsidRDefault="00866C7E">
      <w:pPr>
        <w:pStyle w:val="ListParagraph"/>
        <w:numPr>
          <w:ilvl w:val="0"/>
          <w:numId w:val="4"/>
        </w:numPr>
        <w:tabs>
          <w:tab w:val="left" w:pos="1567"/>
        </w:tabs>
        <w:ind w:left="1567" w:hanging="433"/>
        <w:rPr>
          <w:rFonts w:ascii="Arial"/>
          <w:b/>
          <w:color w:val="030303"/>
          <w:sz w:val="16"/>
        </w:rPr>
      </w:pPr>
      <w:r>
        <w:rPr>
          <w:rFonts w:ascii="Arial"/>
          <w:b/>
          <w:color w:val="030303"/>
          <w:w w:val="105"/>
          <w:sz w:val="16"/>
        </w:rPr>
        <w:t>Cash</w:t>
      </w:r>
      <w:r>
        <w:rPr>
          <w:rFonts w:ascii="Arial"/>
          <w:b/>
          <w:color w:val="030303"/>
          <w:spacing w:val="-7"/>
          <w:w w:val="105"/>
          <w:sz w:val="16"/>
        </w:rPr>
        <w:t xml:space="preserve"> </w:t>
      </w:r>
      <w:r>
        <w:rPr>
          <w:rFonts w:ascii="Arial"/>
          <w:b/>
          <w:color w:val="030303"/>
          <w:w w:val="105"/>
          <w:sz w:val="16"/>
        </w:rPr>
        <w:t>and</w:t>
      </w:r>
      <w:r>
        <w:rPr>
          <w:rFonts w:ascii="Arial"/>
          <w:b/>
          <w:color w:val="030303"/>
          <w:spacing w:val="-8"/>
          <w:w w:val="105"/>
          <w:sz w:val="16"/>
        </w:rPr>
        <w:t xml:space="preserve"> </w:t>
      </w:r>
      <w:r>
        <w:rPr>
          <w:rFonts w:ascii="Arial"/>
          <w:b/>
          <w:color w:val="030303"/>
          <w:w w:val="105"/>
          <w:sz w:val="16"/>
        </w:rPr>
        <w:t>cash</w:t>
      </w:r>
      <w:r>
        <w:rPr>
          <w:rFonts w:ascii="Arial"/>
          <w:b/>
          <w:color w:val="030303"/>
          <w:spacing w:val="1"/>
          <w:w w:val="105"/>
          <w:sz w:val="16"/>
        </w:rPr>
        <w:t xml:space="preserve"> </w:t>
      </w:r>
      <w:r>
        <w:rPr>
          <w:rFonts w:ascii="Arial"/>
          <w:b/>
          <w:color w:val="030303"/>
          <w:spacing w:val="-2"/>
          <w:w w:val="105"/>
          <w:sz w:val="16"/>
        </w:rPr>
        <w:t>equivalents</w:t>
      </w:r>
    </w:p>
    <w:p w:rsidR="004E4FAA" w:rsidRDefault="00866C7E">
      <w:pPr>
        <w:spacing w:before="119"/>
        <w:ind w:left="1164"/>
        <w:rPr>
          <w:rFonts w:ascii="Arial"/>
          <w:sz w:val="15"/>
        </w:rPr>
      </w:pPr>
      <w:r>
        <w:rPr>
          <w:rFonts w:ascii="Arial"/>
          <w:noProof/>
          <w:sz w:val="15"/>
          <w:lang w:val="en-AU" w:eastAsia="en-AU"/>
        </w:rPr>
        <mc:AlternateContent>
          <mc:Choice Requires="wps">
            <w:drawing>
              <wp:anchor distT="0" distB="0" distL="0" distR="0" simplePos="0" relativeHeight="15749632" behindDoc="0" locked="0" layoutInCell="1" allowOverlap="1">
                <wp:simplePos x="0" y="0"/>
                <wp:positionH relativeFrom="page">
                  <wp:posOffset>3746749</wp:posOffset>
                </wp:positionH>
                <wp:positionV relativeFrom="paragraph">
                  <wp:posOffset>90060</wp:posOffset>
                </wp:positionV>
                <wp:extent cx="2396490" cy="24701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6490"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273"/>
                              <w:gridCol w:w="708"/>
                              <w:gridCol w:w="173"/>
                              <w:gridCol w:w="915"/>
                              <w:gridCol w:w="585"/>
                            </w:tblGrid>
                            <w:tr w:rsidR="00866C7E">
                              <w:trPr>
                                <w:trHeight w:val="163"/>
                              </w:trPr>
                              <w:tc>
                                <w:tcPr>
                                  <w:tcW w:w="1273" w:type="dxa"/>
                                  <w:tcBorders>
                                    <w:bottom w:val="single" w:sz="2" w:space="0" w:color="000000"/>
                                  </w:tcBorders>
                                </w:tcPr>
                                <w:p w:rsidR="00866C7E" w:rsidRDefault="00866C7E">
                                  <w:pPr>
                                    <w:pStyle w:val="TableParagraph"/>
                                    <w:spacing w:before="0" w:line="143" w:lineRule="exact"/>
                                    <w:ind w:right="310"/>
                                    <w:rPr>
                                      <w:rFonts w:ascii="Arial"/>
                                      <w:sz w:val="13"/>
                                    </w:rPr>
                                  </w:pPr>
                                  <w:r>
                                    <w:rPr>
                                      <w:rFonts w:ascii="Arial"/>
                                      <w:color w:val="030303"/>
                                      <w:spacing w:val="-2"/>
                                      <w:w w:val="105"/>
                                      <w:sz w:val="13"/>
                                    </w:rPr>
                                    <w:t>4,146</w:t>
                                  </w:r>
                                </w:p>
                              </w:tc>
                              <w:tc>
                                <w:tcPr>
                                  <w:tcW w:w="708" w:type="dxa"/>
                                  <w:tcBorders>
                                    <w:bottom w:val="single" w:sz="2" w:space="0" w:color="000000"/>
                                  </w:tcBorders>
                                </w:tcPr>
                                <w:p w:rsidR="00866C7E" w:rsidRDefault="00866C7E">
                                  <w:pPr>
                                    <w:pStyle w:val="TableParagraph"/>
                                    <w:spacing w:before="0" w:line="143" w:lineRule="exact"/>
                                    <w:ind w:right="41"/>
                                    <w:rPr>
                                      <w:rFonts w:ascii="Arial"/>
                                      <w:sz w:val="13"/>
                                    </w:rPr>
                                  </w:pPr>
                                  <w:r>
                                    <w:rPr>
                                      <w:rFonts w:ascii="Arial"/>
                                      <w:color w:val="030303"/>
                                      <w:spacing w:val="-2"/>
                                      <w:w w:val="105"/>
                                      <w:sz w:val="13"/>
                                    </w:rPr>
                                    <w:t>4,133</w:t>
                                  </w:r>
                                </w:p>
                              </w:tc>
                              <w:tc>
                                <w:tcPr>
                                  <w:tcW w:w="173" w:type="dxa"/>
                                </w:tcPr>
                                <w:p w:rsidR="00866C7E" w:rsidRDefault="00866C7E">
                                  <w:pPr>
                                    <w:pStyle w:val="TableParagraph"/>
                                    <w:spacing w:before="0"/>
                                    <w:jc w:val="left"/>
                                    <w:rPr>
                                      <w:rFonts w:ascii="Times New Roman"/>
                                      <w:sz w:val="10"/>
                                    </w:rPr>
                                  </w:pPr>
                                </w:p>
                              </w:tc>
                              <w:tc>
                                <w:tcPr>
                                  <w:tcW w:w="915" w:type="dxa"/>
                                  <w:tcBorders>
                                    <w:bottom w:val="single" w:sz="2" w:space="0" w:color="000000"/>
                                  </w:tcBorders>
                                </w:tcPr>
                                <w:p w:rsidR="00866C7E" w:rsidRDefault="00866C7E">
                                  <w:pPr>
                                    <w:pStyle w:val="TableParagraph"/>
                                    <w:spacing w:before="0" w:line="143" w:lineRule="exact"/>
                                    <w:ind w:right="191"/>
                                    <w:rPr>
                                      <w:rFonts w:ascii="Arial"/>
                                      <w:sz w:val="13"/>
                                    </w:rPr>
                                  </w:pPr>
                                  <w:r>
                                    <w:rPr>
                                      <w:rFonts w:ascii="Arial"/>
                                      <w:color w:val="030303"/>
                                      <w:spacing w:val="-2"/>
                                      <w:w w:val="105"/>
                                      <w:sz w:val="13"/>
                                    </w:rPr>
                                    <w:t>4,146</w:t>
                                  </w:r>
                                </w:p>
                              </w:tc>
                              <w:tc>
                                <w:tcPr>
                                  <w:tcW w:w="585" w:type="dxa"/>
                                  <w:tcBorders>
                                    <w:bottom w:val="single" w:sz="2" w:space="0" w:color="000000"/>
                                  </w:tcBorders>
                                </w:tcPr>
                                <w:p w:rsidR="00866C7E" w:rsidRDefault="00866C7E">
                                  <w:pPr>
                                    <w:pStyle w:val="TableParagraph"/>
                                    <w:spacing w:before="0" w:line="143" w:lineRule="exact"/>
                                    <w:ind w:right="44"/>
                                    <w:rPr>
                                      <w:rFonts w:ascii="Arial"/>
                                      <w:sz w:val="13"/>
                                    </w:rPr>
                                  </w:pPr>
                                  <w:r>
                                    <w:rPr>
                                      <w:rFonts w:ascii="Arial"/>
                                      <w:color w:val="030303"/>
                                      <w:spacing w:val="-2"/>
                                      <w:w w:val="105"/>
                                      <w:sz w:val="13"/>
                                    </w:rPr>
                                    <w:t>4,133</w:t>
                                  </w:r>
                                </w:p>
                              </w:tc>
                            </w:tr>
                            <w:tr w:rsidR="00866C7E">
                              <w:trPr>
                                <w:trHeight w:val="206"/>
                              </w:trPr>
                              <w:tc>
                                <w:tcPr>
                                  <w:tcW w:w="1273" w:type="dxa"/>
                                  <w:tcBorders>
                                    <w:top w:val="single" w:sz="2" w:space="0" w:color="000000"/>
                                    <w:bottom w:val="single" w:sz="6" w:space="0" w:color="000000"/>
                                  </w:tcBorders>
                                </w:tcPr>
                                <w:p w:rsidR="00866C7E" w:rsidRDefault="00866C7E">
                                  <w:pPr>
                                    <w:pStyle w:val="TableParagraph"/>
                                    <w:spacing w:before="43" w:line="143" w:lineRule="exact"/>
                                    <w:ind w:right="309"/>
                                    <w:rPr>
                                      <w:rFonts w:ascii="Arial"/>
                                      <w:b/>
                                      <w:sz w:val="13"/>
                                    </w:rPr>
                                  </w:pPr>
                                  <w:r>
                                    <w:rPr>
                                      <w:rFonts w:ascii="Arial"/>
                                      <w:b/>
                                      <w:color w:val="030303"/>
                                      <w:spacing w:val="-2"/>
                                      <w:w w:val="105"/>
                                      <w:sz w:val="13"/>
                                    </w:rPr>
                                    <w:t>4,146</w:t>
                                  </w:r>
                                </w:p>
                              </w:tc>
                              <w:tc>
                                <w:tcPr>
                                  <w:tcW w:w="708" w:type="dxa"/>
                                  <w:tcBorders>
                                    <w:top w:val="single" w:sz="2" w:space="0" w:color="000000"/>
                                    <w:bottom w:val="single" w:sz="6" w:space="0" w:color="000000"/>
                                  </w:tcBorders>
                                </w:tcPr>
                                <w:p w:rsidR="00866C7E" w:rsidRDefault="00866C7E">
                                  <w:pPr>
                                    <w:pStyle w:val="TableParagraph"/>
                                    <w:spacing w:before="43" w:line="143" w:lineRule="exact"/>
                                    <w:ind w:right="40"/>
                                    <w:rPr>
                                      <w:rFonts w:ascii="Arial"/>
                                      <w:b/>
                                      <w:sz w:val="13"/>
                                    </w:rPr>
                                  </w:pPr>
                                  <w:r>
                                    <w:rPr>
                                      <w:rFonts w:ascii="Arial"/>
                                      <w:b/>
                                      <w:color w:val="030303"/>
                                      <w:spacing w:val="-2"/>
                                      <w:w w:val="110"/>
                                      <w:sz w:val="13"/>
                                    </w:rPr>
                                    <w:t>4,133</w:t>
                                  </w:r>
                                </w:p>
                              </w:tc>
                              <w:tc>
                                <w:tcPr>
                                  <w:tcW w:w="173" w:type="dxa"/>
                                </w:tcPr>
                                <w:p w:rsidR="00866C7E" w:rsidRDefault="00866C7E">
                                  <w:pPr>
                                    <w:pStyle w:val="TableParagraph"/>
                                    <w:spacing w:before="0"/>
                                    <w:jc w:val="left"/>
                                    <w:rPr>
                                      <w:rFonts w:ascii="Times New Roman"/>
                                      <w:sz w:val="14"/>
                                    </w:rPr>
                                  </w:pPr>
                                </w:p>
                              </w:tc>
                              <w:tc>
                                <w:tcPr>
                                  <w:tcW w:w="915" w:type="dxa"/>
                                  <w:tcBorders>
                                    <w:top w:val="single" w:sz="2" w:space="0" w:color="000000"/>
                                    <w:bottom w:val="single" w:sz="6" w:space="0" w:color="000000"/>
                                  </w:tcBorders>
                                </w:tcPr>
                                <w:p w:rsidR="00866C7E" w:rsidRDefault="00866C7E">
                                  <w:pPr>
                                    <w:pStyle w:val="TableParagraph"/>
                                    <w:spacing w:before="43" w:line="143" w:lineRule="exact"/>
                                    <w:ind w:right="194"/>
                                    <w:rPr>
                                      <w:rFonts w:ascii="Arial"/>
                                      <w:b/>
                                      <w:sz w:val="13"/>
                                    </w:rPr>
                                  </w:pPr>
                                  <w:r>
                                    <w:rPr>
                                      <w:rFonts w:ascii="Arial"/>
                                      <w:b/>
                                      <w:color w:val="030303"/>
                                      <w:spacing w:val="-2"/>
                                      <w:w w:val="110"/>
                                      <w:sz w:val="13"/>
                                    </w:rPr>
                                    <w:t>4,146</w:t>
                                  </w:r>
                                </w:p>
                              </w:tc>
                              <w:tc>
                                <w:tcPr>
                                  <w:tcW w:w="585" w:type="dxa"/>
                                  <w:tcBorders>
                                    <w:top w:val="single" w:sz="2" w:space="0" w:color="000000"/>
                                    <w:bottom w:val="single" w:sz="6" w:space="0" w:color="000000"/>
                                  </w:tcBorders>
                                </w:tcPr>
                                <w:p w:rsidR="00866C7E" w:rsidRDefault="00866C7E">
                                  <w:pPr>
                                    <w:pStyle w:val="TableParagraph"/>
                                    <w:spacing w:before="43" w:line="143" w:lineRule="exact"/>
                                    <w:ind w:right="42"/>
                                    <w:rPr>
                                      <w:rFonts w:ascii="Arial"/>
                                      <w:b/>
                                      <w:sz w:val="13"/>
                                    </w:rPr>
                                  </w:pPr>
                                  <w:r>
                                    <w:rPr>
                                      <w:rFonts w:ascii="Arial"/>
                                      <w:b/>
                                      <w:color w:val="030303"/>
                                      <w:spacing w:val="-2"/>
                                      <w:w w:val="105"/>
                                      <w:sz w:val="13"/>
                                    </w:rPr>
                                    <w:t>4,133</w:t>
                                  </w:r>
                                </w:p>
                              </w:tc>
                            </w:tr>
                          </w:tbl>
                          <w:p w:rsidR="00866C7E" w:rsidRDefault="00866C7E">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31" type="#_x0000_t202" style="position:absolute;left:0;text-align:left;margin-left:295pt;margin-top:7.1pt;width:188.7pt;height:19.45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273"/>
                        <w:gridCol w:w="708"/>
                        <w:gridCol w:w="173"/>
                        <w:gridCol w:w="915"/>
                        <w:gridCol w:w="585"/>
                      </w:tblGrid>
                      <w:tr w:rsidR="00866C7E">
                        <w:trPr>
                          <w:trHeight w:val="163"/>
                        </w:trPr>
                        <w:tc>
                          <w:tcPr>
                            <w:tcW w:w="1273" w:type="dxa"/>
                            <w:tcBorders>
                              <w:bottom w:val="single" w:sz="2" w:space="0" w:color="000000"/>
                            </w:tcBorders>
                          </w:tcPr>
                          <w:p w:rsidR="00866C7E" w:rsidRDefault="00866C7E">
                            <w:pPr>
                              <w:pStyle w:val="TableParagraph"/>
                              <w:spacing w:before="0" w:line="143" w:lineRule="exact"/>
                              <w:ind w:right="310"/>
                              <w:rPr>
                                <w:rFonts w:ascii="Arial"/>
                                <w:sz w:val="13"/>
                              </w:rPr>
                            </w:pPr>
                            <w:r>
                              <w:rPr>
                                <w:rFonts w:ascii="Arial"/>
                                <w:color w:val="030303"/>
                                <w:spacing w:val="-2"/>
                                <w:w w:val="105"/>
                                <w:sz w:val="13"/>
                              </w:rPr>
                              <w:t>4,146</w:t>
                            </w:r>
                          </w:p>
                        </w:tc>
                        <w:tc>
                          <w:tcPr>
                            <w:tcW w:w="708" w:type="dxa"/>
                            <w:tcBorders>
                              <w:bottom w:val="single" w:sz="2" w:space="0" w:color="000000"/>
                            </w:tcBorders>
                          </w:tcPr>
                          <w:p w:rsidR="00866C7E" w:rsidRDefault="00866C7E">
                            <w:pPr>
                              <w:pStyle w:val="TableParagraph"/>
                              <w:spacing w:before="0" w:line="143" w:lineRule="exact"/>
                              <w:ind w:right="41"/>
                              <w:rPr>
                                <w:rFonts w:ascii="Arial"/>
                                <w:sz w:val="13"/>
                              </w:rPr>
                            </w:pPr>
                            <w:r>
                              <w:rPr>
                                <w:rFonts w:ascii="Arial"/>
                                <w:color w:val="030303"/>
                                <w:spacing w:val="-2"/>
                                <w:w w:val="105"/>
                                <w:sz w:val="13"/>
                              </w:rPr>
                              <w:t>4,133</w:t>
                            </w:r>
                          </w:p>
                        </w:tc>
                        <w:tc>
                          <w:tcPr>
                            <w:tcW w:w="173" w:type="dxa"/>
                          </w:tcPr>
                          <w:p w:rsidR="00866C7E" w:rsidRDefault="00866C7E">
                            <w:pPr>
                              <w:pStyle w:val="TableParagraph"/>
                              <w:spacing w:before="0"/>
                              <w:jc w:val="left"/>
                              <w:rPr>
                                <w:rFonts w:ascii="Times New Roman"/>
                                <w:sz w:val="10"/>
                              </w:rPr>
                            </w:pPr>
                          </w:p>
                        </w:tc>
                        <w:tc>
                          <w:tcPr>
                            <w:tcW w:w="915" w:type="dxa"/>
                            <w:tcBorders>
                              <w:bottom w:val="single" w:sz="2" w:space="0" w:color="000000"/>
                            </w:tcBorders>
                          </w:tcPr>
                          <w:p w:rsidR="00866C7E" w:rsidRDefault="00866C7E">
                            <w:pPr>
                              <w:pStyle w:val="TableParagraph"/>
                              <w:spacing w:before="0" w:line="143" w:lineRule="exact"/>
                              <w:ind w:right="191"/>
                              <w:rPr>
                                <w:rFonts w:ascii="Arial"/>
                                <w:sz w:val="13"/>
                              </w:rPr>
                            </w:pPr>
                            <w:r>
                              <w:rPr>
                                <w:rFonts w:ascii="Arial"/>
                                <w:color w:val="030303"/>
                                <w:spacing w:val="-2"/>
                                <w:w w:val="105"/>
                                <w:sz w:val="13"/>
                              </w:rPr>
                              <w:t>4,146</w:t>
                            </w:r>
                          </w:p>
                        </w:tc>
                        <w:tc>
                          <w:tcPr>
                            <w:tcW w:w="585" w:type="dxa"/>
                            <w:tcBorders>
                              <w:bottom w:val="single" w:sz="2" w:space="0" w:color="000000"/>
                            </w:tcBorders>
                          </w:tcPr>
                          <w:p w:rsidR="00866C7E" w:rsidRDefault="00866C7E">
                            <w:pPr>
                              <w:pStyle w:val="TableParagraph"/>
                              <w:spacing w:before="0" w:line="143" w:lineRule="exact"/>
                              <w:ind w:right="44"/>
                              <w:rPr>
                                <w:rFonts w:ascii="Arial"/>
                                <w:sz w:val="13"/>
                              </w:rPr>
                            </w:pPr>
                            <w:r>
                              <w:rPr>
                                <w:rFonts w:ascii="Arial"/>
                                <w:color w:val="030303"/>
                                <w:spacing w:val="-2"/>
                                <w:w w:val="105"/>
                                <w:sz w:val="13"/>
                              </w:rPr>
                              <w:t>4,133</w:t>
                            </w:r>
                          </w:p>
                        </w:tc>
                      </w:tr>
                      <w:tr w:rsidR="00866C7E">
                        <w:trPr>
                          <w:trHeight w:val="206"/>
                        </w:trPr>
                        <w:tc>
                          <w:tcPr>
                            <w:tcW w:w="1273" w:type="dxa"/>
                            <w:tcBorders>
                              <w:top w:val="single" w:sz="2" w:space="0" w:color="000000"/>
                              <w:bottom w:val="single" w:sz="6" w:space="0" w:color="000000"/>
                            </w:tcBorders>
                          </w:tcPr>
                          <w:p w:rsidR="00866C7E" w:rsidRDefault="00866C7E">
                            <w:pPr>
                              <w:pStyle w:val="TableParagraph"/>
                              <w:spacing w:before="43" w:line="143" w:lineRule="exact"/>
                              <w:ind w:right="309"/>
                              <w:rPr>
                                <w:rFonts w:ascii="Arial"/>
                                <w:b/>
                                <w:sz w:val="13"/>
                              </w:rPr>
                            </w:pPr>
                            <w:r>
                              <w:rPr>
                                <w:rFonts w:ascii="Arial"/>
                                <w:b/>
                                <w:color w:val="030303"/>
                                <w:spacing w:val="-2"/>
                                <w:w w:val="105"/>
                                <w:sz w:val="13"/>
                              </w:rPr>
                              <w:t>4,146</w:t>
                            </w:r>
                          </w:p>
                        </w:tc>
                        <w:tc>
                          <w:tcPr>
                            <w:tcW w:w="708" w:type="dxa"/>
                            <w:tcBorders>
                              <w:top w:val="single" w:sz="2" w:space="0" w:color="000000"/>
                              <w:bottom w:val="single" w:sz="6" w:space="0" w:color="000000"/>
                            </w:tcBorders>
                          </w:tcPr>
                          <w:p w:rsidR="00866C7E" w:rsidRDefault="00866C7E">
                            <w:pPr>
                              <w:pStyle w:val="TableParagraph"/>
                              <w:spacing w:before="43" w:line="143" w:lineRule="exact"/>
                              <w:ind w:right="40"/>
                              <w:rPr>
                                <w:rFonts w:ascii="Arial"/>
                                <w:b/>
                                <w:sz w:val="13"/>
                              </w:rPr>
                            </w:pPr>
                            <w:r>
                              <w:rPr>
                                <w:rFonts w:ascii="Arial"/>
                                <w:b/>
                                <w:color w:val="030303"/>
                                <w:spacing w:val="-2"/>
                                <w:w w:val="110"/>
                                <w:sz w:val="13"/>
                              </w:rPr>
                              <w:t>4,133</w:t>
                            </w:r>
                          </w:p>
                        </w:tc>
                        <w:tc>
                          <w:tcPr>
                            <w:tcW w:w="173" w:type="dxa"/>
                          </w:tcPr>
                          <w:p w:rsidR="00866C7E" w:rsidRDefault="00866C7E">
                            <w:pPr>
                              <w:pStyle w:val="TableParagraph"/>
                              <w:spacing w:before="0"/>
                              <w:jc w:val="left"/>
                              <w:rPr>
                                <w:rFonts w:ascii="Times New Roman"/>
                                <w:sz w:val="14"/>
                              </w:rPr>
                            </w:pPr>
                          </w:p>
                        </w:tc>
                        <w:tc>
                          <w:tcPr>
                            <w:tcW w:w="915" w:type="dxa"/>
                            <w:tcBorders>
                              <w:top w:val="single" w:sz="2" w:space="0" w:color="000000"/>
                              <w:bottom w:val="single" w:sz="6" w:space="0" w:color="000000"/>
                            </w:tcBorders>
                          </w:tcPr>
                          <w:p w:rsidR="00866C7E" w:rsidRDefault="00866C7E">
                            <w:pPr>
                              <w:pStyle w:val="TableParagraph"/>
                              <w:spacing w:before="43" w:line="143" w:lineRule="exact"/>
                              <w:ind w:right="194"/>
                              <w:rPr>
                                <w:rFonts w:ascii="Arial"/>
                                <w:b/>
                                <w:sz w:val="13"/>
                              </w:rPr>
                            </w:pPr>
                            <w:r>
                              <w:rPr>
                                <w:rFonts w:ascii="Arial"/>
                                <w:b/>
                                <w:color w:val="030303"/>
                                <w:spacing w:val="-2"/>
                                <w:w w:val="110"/>
                                <w:sz w:val="13"/>
                              </w:rPr>
                              <w:t>4,146</w:t>
                            </w:r>
                          </w:p>
                        </w:tc>
                        <w:tc>
                          <w:tcPr>
                            <w:tcW w:w="585" w:type="dxa"/>
                            <w:tcBorders>
                              <w:top w:val="single" w:sz="2" w:space="0" w:color="000000"/>
                              <w:bottom w:val="single" w:sz="6" w:space="0" w:color="000000"/>
                            </w:tcBorders>
                          </w:tcPr>
                          <w:p w:rsidR="00866C7E" w:rsidRDefault="00866C7E">
                            <w:pPr>
                              <w:pStyle w:val="TableParagraph"/>
                              <w:spacing w:before="43" w:line="143" w:lineRule="exact"/>
                              <w:ind w:right="42"/>
                              <w:rPr>
                                <w:rFonts w:ascii="Arial"/>
                                <w:b/>
                                <w:sz w:val="13"/>
                              </w:rPr>
                            </w:pPr>
                            <w:r>
                              <w:rPr>
                                <w:rFonts w:ascii="Arial"/>
                                <w:b/>
                                <w:color w:val="030303"/>
                                <w:spacing w:val="-2"/>
                                <w:w w:val="105"/>
                                <w:sz w:val="13"/>
                              </w:rPr>
                              <w:t>4,133</w:t>
                            </w:r>
                          </w:p>
                        </w:tc>
                      </w:tr>
                    </w:tbl>
                    <w:p w:rsidR="00866C7E" w:rsidRDefault="00866C7E">
                      <w:pPr>
                        <w:pStyle w:val="BodyText"/>
                      </w:pPr>
                    </w:p>
                  </w:txbxContent>
                </v:textbox>
                <w10:wrap anchorx="page"/>
              </v:shape>
            </w:pict>
          </mc:Fallback>
        </mc:AlternateContent>
      </w:r>
      <w:r>
        <w:rPr>
          <w:rFonts w:ascii="Arial"/>
          <w:color w:val="030303"/>
          <w:spacing w:val="-6"/>
          <w:sz w:val="15"/>
        </w:rPr>
        <w:t>Cash</w:t>
      </w:r>
      <w:r>
        <w:rPr>
          <w:rFonts w:ascii="Arial"/>
          <w:color w:val="030303"/>
          <w:sz w:val="15"/>
        </w:rPr>
        <w:t xml:space="preserve"> </w:t>
      </w:r>
      <w:r>
        <w:rPr>
          <w:rFonts w:ascii="Arial"/>
          <w:color w:val="030303"/>
          <w:spacing w:val="-6"/>
          <w:sz w:val="15"/>
        </w:rPr>
        <w:t>at</w:t>
      </w:r>
      <w:r>
        <w:rPr>
          <w:rFonts w:ascii="Arial"/>
          <w:color w:val="030303"/>
          <w:spacing w:val="-2"/>
          <w:sz w:val="15"/>
        </w:rPr>
        <w:t xml:space="preserve"> </w:t>
      </w:r>
      <w:r>
        <w:rPr>
          <w:rFonts w:ascii="Arial"/>
          <w:color w:val="030303"/>
          <w:spacing w:val="-6"/>
          <w:sz w:val="15"/>
        </w:rPr>
        <w:t>bank</w:t>
      </w:r>
    </w:p>
    <w:p w:rsidR="004E4FAA" w:rsidRDefault="004E4FAA">
      <w:pPr>
        <w:pStyle w:val="BodyText"/>
        <w:rPr>
          <w:rFonts w:ascii="Arial"/>
          <w:sz w:val="15"/>
        </w:rPr>
      </w:pPr>
    </w:p>
    <w:p w:rsidR="004E4FAA" w:rsidRDefault="004E4FAA">
      <w:pPr>
        <w:pStyle w:val="BodyText"/>
        <w:spacing w:before="6"/>
        <w:rPr>
          <w:rFonts w:ascii="Arial"/>
          <w:sz w:val="15"/>
        </w:rPr>
      </w:pPr>
    </w:p>
    <w:p w:rsidR="004E4FAA" w:rsidRDefault="00866C7E">
      <w:pPr>
        <w:ind w:left="1136" w:right="1562" w:hanging="2"/>
        <w:rPr>
          <w:rFonts w:ascii="Arial"/>
          <w:sz w:val="15"/>
        </w:rPr>
      </w:pPr>
      <w:r>
        <w:rPr>
          <w:rFonts w:ascii="Arial"/>
          <w:color w:val="030303"/>
          <w:sz w:val="15"/>
        </w:rPr>
        <w:t>For the</w:t>
      </w:r>
      <w:r>
        <w:rPr>
          <w:rFonts w:ascii="Arial"/>
          <w:color w:val="030303"/>
          <w:spacing w:val="20"/>
          <w:sz w:val="15"/>
        </w:rPr>
        <w:t xml:space="preserve"> </w:t>
      </w:r>
      <w:r>
        <w:rPr>
          <w:rFonts w:ascii="Arial"/>
          <w:color w:val="030303"/>
          <w:sz w:val="15"/>
        </w:rPr>
        <w:t>purposes</w:t>
      </w:r>
      <w:r>
        <w:rPr>
          <w:rFonts w:ascii="Arial"/>
          <w:color w:val="030303"/>
          <w:spacing w:val="26"/>
          <w:sz w:val="15"/>
        </w:rPr>
        <w:t xml:space="preserve"> </w:t>
      </w:r>
      <w:r>
        <w:rPr>
          <w:rFonts w:ascii="Arial"/>
          <w:color w:val="030303"/>
          <w:sz w:val="15"/>
        </w:rPr>
        <w:t>of</w:t>
      </w:r>
      <w:r>
        <w:rPr>
          <w:rFonts w:ascii="Arial"/>
          <w:color w:val="030303"/>
          <w:spacing w:val="19"/>
          <w:sz w:val="15"/>
        </w:rPr>
        <w:t xml:space="preserve"> </w:t>
      </w:r>
      <w:r>
        <w:rPr>
          <w:rFonts w:ascii="Arial"/>
          <w:color w:val="030303"/>
          <w:sz w:val="15"/>
        </w:rPr>
        <w:t>the Statement</w:t>
      </w:r>
      <w:r>
        <w:rPr>
          <w:rFonts w:ascii="Arial"/>
          <w:color w:val="030303"/>
          <w:spacing w:val="22"/>
          <w:sz w:val="15"/>
        </w:rPr>
        <w:t xml:space="preserve"> </w:t>
      </w:r>
      <w:r>
        <w:rPr>
          <w:rFonts w:ascii="Arial"/>
          <w:color w:val="030303"/>
          <w:sz w:val="15"/>
        </w:rPr>
        <w:t>of</w:t>
      </w:r>
      <w:r>
        <w:rPr>
          <w:rFonts w:ascii="Arial"/>
          <w:color w:val="030303"/>
          <w:spacing w:val="18"/>
          <w:sz w:val="15"/>
        </w:rPr>
        <w:t xml:space="preserve"> </w:t>
      </w:r>
      <w:r>
        <w:rPr>
          <w:rFonts w:ascii="Arial"/>
          <w:color w:val="030303"/>
          <w:sz w:val="15"/>
        </w:rPr>
        <w:t>Cash Flows,</w:t>
      </w:r>
      <w:r>
        <w:rPr>
          <w:rFonts w:ascii="Arial"/>
          <w:color w:val="030303"/>
          <w:spacing w:val="28"/>
          <w:sz w:val="15"/>
        </w:rPr>
        <w:t xml:space="preserve"> </w:t>
      </w:r>
      <w:r>
        <w:rPr>
          <w:rFonts w:ascii="Arial"/>
          <w:color w:val="030303"/>
          <w:sz w:val="15"/>
        </w:rPr>
        <w:t>cash and cash equivalents</w:t>
      </w:r>
      <w:r>
        <w:rPr>
          <w:rFonts w:ascii="Arial"/>
          <w:color w:val="030303"/>
          <w:spacing w:val="20"/>
          <w:sz w:val="15"/>
        </w:rPr>
        <w:t xml:space="preserve"> </w:t>
      </w:r>
      <w:r>
        <w:rPr>
          <w:rFonts w:ascii="Arial"/>
          <w:color w:val="030303"/>
          <w:sz w:val="15"/>
        </w:rPr>
        <w:t>includes</w:t>
      </w:r>
      <w:r>
        <w:rPr>
          <w:rFonts w:ascii="Arial"/>
          <w:color w:val="030303"/>
          <w:spacing w:val="22"/>
          <w:sz w:val="15"/>
        </w:rPr>
        <w:t xml:space="preserve"> </w:t>
      </w:r>
      <w:r>
        <w:rPr>
          <w:rFonts w:ascii="Arial"/>
          <w:color w:val="030303"/>
          <w:sz w:val="15"/>
        </w:rPr>
        <w:t>cash at</w:t>
      </w:r>
      <w:r>
        <w:rPr>
          <w:rFonts w:ascii="Arial"/>
          <w:color w:val="030303"/>
          <w:spacing w:val="19"/>
          <w:sz w:val="15"/>
        </w:rPr>
        <w:t xml:space="preserve"> </w:t>
      </w:r>
      <w:r>
        <w:rPr>
          <w:rFonts w:ascii="Arial"/>
          <w:color w:val="030303"/>
          <w:sz w:val="15"/>
        </w:rPr>
        <w:t>bank</w:t>
      </w:r>
      <w:r>
        <w:rPr>
          <w:rFonts w:ascii="Arial"/>
          <w:color w:val="030303"/>
          <w:spacing w:val="18"/>
          <w:sz w:val="15"/>
        </w:rPr>
        <w:t xml:space="preserve"> </w:t>
      </w:r>
      <w:r>
        <w:rPr>
          <w:rFonts w:ascii="Arial"/>
          <w:color w:val="030303"/>
          <w:sz w:val="15"/>
        </w:rPr>
        <w:t>and cash on hand.</w:t>
      </w:r>
    </w:p>
    <w:p w:rsidR="004E4FAA" w:rsidRDefault="004E4FAA">
      <w:pPr>
        <w:pStyle w:val="BodyText"/>
        <w:spacing w:before="11"/>
        <w:rPr>
          <w:rFonts w:ascii="Arial"/>
          <w:sz w:val="15"/>
        </w:rPr>
      </w:pPr>
    </w:p>
    <w:p w:rsidR="004E4FAA" w:rsidRDefault="00866C7E">
      <w:pPr>
        <w:spacing w:line="247" w:lineRule="auto"/>
        <w:ind w:left="1137" w:right="1561" w:hanging="3"/>
        <w:jc w:val="both"/>
        <w:rPr>
          <w:rFonts w:ascii="Arial"/>
          <w:sz w:val="15"/>
        </w:rPr>
      </w:pPr>
      <w:r>
        <w:rPr>
          <w:rFonts w:ascii="Arial"/>
          <w:color w:val="030303"/>
          <w:sz w:val="15"/>
        </w:rPr>
        <w:t>Cash</w:t>
      </w:r>
      <w:r>
        <w:rPr>
          <w:rFonts w:ascii="Arial"/>
          <w:color w:val="030303"/>
          <w:spacing w:val="-11"/>
          <w:sz w:val="15"/>
        </w:rPr>
        <w:t xml:space="preserve"> </w:t>
      </w:r>
      <w:r>
        <w:rPr>
          <w:rFonts w:ascii="Arial"/>
          <w:color w:val="030303"/>
          <w:sz w:val="15"/>
        </w:rPr>
        <w:t>and</w:t>
      </w:r>
      <w:r>
        <w:rPr>
          <w:rFonts w:ascii="Arial"/>
          <w:color w:val="030303"/>
          <w:spacing w:val="-10"/>
          <w:sz w:val="15"/>
        </w:rPr>
        <w:t xml:space="preserve"> </w:t>
      </w:r>
      <w:r>
        <w:rPr>
          <w:rFonts w:ascii="Arial"/>
          <w:color w:val="030303"/>
          <w:sz w:val="15"/>
        </w:rPr>
        <w:t>cash</w:t>
      </w:r>
      <w:r>
        <w:rPr>
          <w:rFonts w:ascii="Arial"/>
          <w:color w:val="030303"/>
          <w:spacing w:val="-7"/>
          <w:sz w:val="15"/>
        </w:rPr>
        <w:t xml:space="preserve"> </w:t>
      </w:r>
      <w:r>
        <w:rPr>
          <w:rFonts w:ascii="Arial"/>
          <w:color w:val="030303"/>
          <w:sz w:val="15"/>
        </w:rPr>
        <w:t>equivalent assets recognised in</w:t>
      </w:r>
      <w:r>
        <w:rPr>
          <w:rFonts w:ascii="Arial"/>
          <w:color w:val="030303"/>
          <w:spacing w:val="-11"/>
          <w:sz w:val="15"/>
        </w:rPr>
        <w:t xml:space="preserve"> </w:t>
      </w:r>
      <w:r>
        <w:rPr>
          <w:rFonts w:ascii="Arial"/>
          <w:color w:val="030303"/>
          <w:sz w:val="15"/>
        </w:rPr>
        <w:t>the</w:t>
      </w:r>
      <w:r>
        <w:rPr>
          <w:rFonts w:ascii="Arial"/>
          <w:color w:val="030303"/>
          <w:spacing w:val="-7"/>
          <w:sz w:val="15"/>
        </w:rPr>
        <w:t xml:space="preserve"> </w:t>
      </w:r>
      <w:r>
        <w:rPr>
          <w:rFonts w:ascii="Arial"/>
          <w:color w:val="030303"/>
          <w:sz w:val="15"/>
        </w:rPr>
        <w:t>Statement of</w:t>
      </w:r>
      <w:r>
        <w:rPr>
          <w:rFonts w:ascii="Arial"/>
          <w:color w:val="030303"/>
          <w:spacing w:val="-3"/>
          <w:sz w:val="15"/>
        </w:rPr>
        <w:t xml:space="preserve"> </w:t>
      </w:r>
      <w:r>
        <w:rPr>
          <w:rFonts w:ascii="Arial"/>
          <w:color w:val="030303"/>
          <w:sz w:val="15"/>
        </w:rPr>
        <w:t>Financial</w:t>
      </w:r>
      <w:r>
        <w:rPr>
          <w:rFonts w:ascii="Arial"/>
          <w:color w:val="030303"/>
          <w:spacing w:val="15"/>
          <w:sz w:val="15"/>
        </w:rPr>
        <w:t xml:space="preserve"> </w:t>
      </w:r>
      <w:r>
        <w:rPr>
          <w:rFonts w:ascii="Arial"/>
          <w:color w:val="030303"/>
          <w:sz w:val="15"/>
        </w:rPr>
        <w:t>Position are reconciled at</w:t>
      </w:r>
      <w:r>
        <w:rPr>
          <w:rFonts w:ascii="Arial"/>
          <w:color w:val="030303"/>
          <w:spacing w:val="-8"/>
          <w:sz w:val="15"/>
        </w:rPr>
        <w:t xml:space="preserve"> </w:t>
      </w:r>
      <w:r>
        <w:rPr>
          <w:rFonts w:ascii="Arial"/>
          <w:color w:val="030303"/>
          <w:sz w:val="15"/>
        </w:rPr>
        <w:t>the end of the financial year to the Statement of Cash Flows.</w:t>
      </w:r>
    </w:p>
    <w:p w:rsidR="004E4FAA" w:rsidRDefault="004E4FAA">
      <w:pPr>
        <w:pStyle w:val="BodyText"/>
        <w:spacing w:before="6"/>
        <w:rPr>
          <w:rFonts w:ascii="Arial"/>
          <w:sz w:val="15"/>
        </w:rPr>
      </w:pPr>
    </w:p>
    <w:p w:rsidR="004E4FAA" w:rsidRDefault="00866C7E">
      <w:pPr>
        <w:ind w:left="1135"/>
        <w:rPr>
          <w:rFonts w:ascii="Arial"/>
          <w:sz w:val="15"/>
        </w:rPr>
      </w:pPr>
      <w:r>
        <w:rPr>
          <w:rFonts w:ascii="Arial"/>
          <w:color w:val="030303"/>
          <w:sz w:val="15"/>
        </w:rPr>
        <w:t>Refer</w:t>
      </w:r>
      <w:r>
        <w:rPr>
          <w:rFonts w:ascii="Arial"/>
          <w:color w:val="030303"/>
          <w:spacing w:val="5"/>
          <w:sz w:val="15"/>
        </w:rPr>
        <w:t xml:space="preserve"> </w:t>
      </w:r>
      <w:r>
        <w:rPr>
          <w:rFonts w:ascii="Arial"/>
          <w:color w:val="030303"/>
          <w:sz w:val="15"/>
        </w:rPr>
        <w:t>to</w:t>
      </w:r>
      <w:r>
        <w:rPr>
          <w:rFonts w:ascii="Arial"/>
          <w:color w:val="030303"/>
          <w:spacing w:val="6"/>
          <w:sz w:val="15"/>
        </w:rPr>
        <w:t xml:space="preserve"> </w:t>
      </w:r>
      <w:r>
        <w:rPr>
          <w:rFonts w:ascii="Arial"/>
          <w:color w:val="030303"/>
          <w:sz w:val="15"/>
        </w:rPr>
        <w:t>Note</w:t>
      </w:r>
      <w:r>
        <w:rPr>
          <w:rFonts w:ascii="Arial"/>
          <w:color w:val="030303"/>
          <w:spacing w:val="-6"/>
          <w:sz w:val="15"/>
        </w:rPr>
        <w:t xml:space="preserve"> </w:t>
      </w:r>
      <w:r>
        <w:rPr>
          <w:rFonts w:ascii="Arial"/>
          <w:color w:val="030303"/>
          <w:sz w:val="15"/>
        </w:rPr>
        <w:t>11</w:t>
      </w:r>
      <w:r>
        <w:rPr>
          <w:rFonts w:ascii="Arial"/>
          <w:color w:val="030303"/>
          <w:spacing w:val="4"/>
          <w:sz w:val="15"/>
        </w:rPr>
        <w:t xml:space="preserve"> </w:t>
      </w:r>
      <w:r>
        <w:rPr>
          <w:rFonts w:ascii="Arial"/>
          <w:color w:val="030303"/>
          <w:sz w:val="15"/>
        </w:rPr>
        <w:t>for</w:t>
      </w:r>
      <w:r>
        <w:rPr>
          <w:rFonts w:ascii="Arial"/>
          <w:color w:val="030303"/>
          <w:spacing w:val="2"/>
          <w:sz w:val="15"/>
        </w:rPr>
        <w:t xml:space="preserve"> </w:t>
      </w:r>
      <w:r>
        <w:rPr>
          <w:rFonts w:ascii="Arial"/>
          <w:color w:val="030303"/>
          <w:sz w:val="15"/>
        </w:rPr>
        <w:t>details</w:t>
      </w:r>
      <w:r>
        <w:rPr>
          <w:rFonts w:ascii="Arial"/>
          <w:color w:val="030303"/>
          <w:spacing w:val="5"/>
          <w:sz w:val="15"/>
        </w:rPr>
        <w:t xml:space="preserve"> </w:t>
      </w:r>
      <w:r>
        <w:rPr>
          <w:rFonts w:ascii="Arial"/>
          <w:color w:val="030303"/>
          <w:sz w:val="15"/>
        </w:rPr>
        <w:t>regarding</w:t>
      </w:r>
      <w:r>
        <w:rPr>
          <w:rFonts w:ascii="Arial"/>
          <w:color w:val="030303"/>
          <w:spacing w:val="6"/>
          <w:sz w:val="15"/>
        </w:rPr>
        <w:t xml:space="preserve"> </w:t>
      </w:r>
      <w:r>
        <w:rPr>
          <w:rFonts w:ascii="Arial"/>
          <w:color w:val="030303"/>
          <w:sz w:val="15"/>
        </w:rPr>
        <w:t>credit</w:t>
      </w:r>
      <w:r>
        <w:rPr>
          <w:rFonts w:ascii="Arial"/>
          <w:color w:val="030303"/>
          <w:spacing w:val="8"/>
          <w:sz w:val="15"/>
        </w:rPr>
        <w:t xml:space="preserve"> </w:t>
      </w:r>
      <w:r>
        <w:rPr>
          <w:rFonts w:ascii="Arial"/>
          <w:color w:val="030303"/>
          <w:sz w:val="15"/>
        </w:rPr>
        <w:t>risk</w:t>
      </w:r>
      <w:r>
        <w:rPr>
          <w:rFonts w:ascii="Arial"/>
          <w:color w:val="030303"/>
          <w:spacing w:val="1"/>
          <w:sz w:val="15"/>
        </w:rPr>
        <w:t xml:space="preserve"> </w:t>
      </w:r>
      <w:r>
        <w:rPr>
          <w:rFonts w:ascii="Arial"/>
          <w:color w:val="030303"/>
          <w:sz w:val="15"/>
        </w:rPr>
        <w:t>and</w:t>
      </w:r>
      <w:r>
        <w:rPr>
          <w:rFonts w:ascii="Arial"/>
          <w:color w:val="030303"/>
          <w:spacing w:val="-1"/>
          <w:sz w:val="15"/>
        </w:rPr>
        <w:t xml:space="preserve"> </w:t>
      </w:r>
      <w:r>
        <w:rPr>
          <w:rFonts w:ascii="Arial"/>
          <w:color w:val="030303"/>
          <w:sz w:val="15"/>
        </w:rPr>
        <w:t>market</w:t>
      </w:r>
      <w:r>
        <w:rPr>
          <w:rFonts w:ascii="Arial"/>
          <w:color w:val="030303"/>
          <w:spacing w:val="5"/>
          <w:sz w:val="15"/>
        </w:rPr>
        <w:t xml:space="preserve"> </w:t>
      </w:r>
      <w:r>
        <w:rPr>
          <w:rFonts w:ascii="Arial"/>
          <w:color w:val="030303"/>
          <w:sz w:val="15"/>
        </w:rPr>
        <w:t>risk</w:t>
      </w:r>
      <w:r>
        <w:rPr>
          <w:rFonts w:ascii="Arial"/>
          <w:color w:val="030303"/>
          <w:spacing w:val="-6"/>
          <w:sz w:val="15"/>
        </w:rPr>
        <w:t xml:space="preserve"> </w:t>
      </w:r>
      <w:r>
        <w:rPr>
          <w:rFonts w:ascii="Arial"/>
          <w:color w:val="030303"/>
          <w:sz w:val="15"/>
        </w:rPr>
        <w:t>arising</w:t>
      </w:r>
      <w:r>
        <w:rPr>
          <w:rFonts w:ascii="Arial"/>
          <w:color w:val="030303"/>
          <w:spacing w:val="-3"/>
          <w:sz w:val="15"/>
        </w:rPr>
        <w:t xml:space="preserve"> </w:t>
      </w:r>
      <w:r>
        <w:rPr>
          <w:rFonts w:ascii="Arial"/>
          <w:color w:val="030303"/>
          <w:sz w:val="15"/>
        </w:rPr>
        <w:t>from</w:t>
      </w:r>
      <w:r>
        <w:rPr>
          <w:rFonts w:ascii="Arial"/>
          <w:color w:val="030303"/>
          <w:spacing w:val="-5"/>
          <w:sz w:val="15"/>
        </w:rPr>
        <w:t xml:space="preserve"> </w:t>
      </w:r>
      <w:r>
        <w:rPr>
          <w:rFonts w:ascii="Arial"/>
          <w:color w:val="030303"/>
          <w:sz w:val="15"/>
        </w:rPr>
        <w:t>financial</w:t>
      </w:r>
      <w:r>
        <w:rPr>
          <w:rFonts w:ascii="Arial"/>
          <w:color w:val="030303"/>
          <w:spacing w:val="4"/>
          <w:sz w:val="15"/>
        </w:rPr>
        <w:t xml:space="preserve"> </w:t>
      </w:r>
      <w:r>
        <w:rPr>
          <w:rFonts w:ascii="Arial"/>
          <w:color w:val="030303"/>
          <w:spacing w:val="-2"/>
          <w:sz w:val="15"/>
        </w:rPr>
        <w:t>instruments.</w:t>
      </w:r>
    </w:p>
    <w:p w:rsidR="004E4FAA" w:rsidRDefault="004E4FAA">
      <w:pPr>
        <w:rPr>
          <w:rFonts w:ascii="Arial"/>
          <w:sz w:val="15"/>
        </w:rPr>
        <w:sectPr w:rsidR="004E4FAA">
          <w:pgSz w:w="11910" w:h="16850"/>
          <w:pgMar w:top="1600" w:right="708" w:bottom="820" w:left="1275" w:header="0" w:footer="621" w:gutter="0"/>
          <w:cols w:space="720"/>
        </w:sectPr>
      </w:pPr>
    </w:p>
    <w:p w:rsidR="004E4FAA" w:rsidRDefault="00866C7E">
      <w:pPr>
        <w:spacing w:before="66"/>
        <w:ind w:right="430"/>
        <w:jc w:val="center"/>
        <w:rPr>
          <w:rFonts w:ascii="Arial"/>
          <w:b/>
          <w:sz w:val="16"/>
        </w:rPr>
      </w:pPr>
      <w:r>
        <w:rPr>
          <w:rFonts w:ascii="Arial"/>
          <w:b/>
          <w:color w:val="030303"/>
          <w:w w:val="115"/>
          <w:sz w:val="16"/>
        </w:rPr>
        <w:lastRenderedPageBreak/>
        <w:t>Independent</w:t>
      </w:r>
      <w:r>
        <w:rPr>
          <w:rFonts w:ascii="Arial"/>
          <w:b/>
          <w:color w:val="030303"/>
          <w:spacing w:val="-6"/>
          <w:w w:val="115"/>
          <w:sz w:val="16"/>
        </w:rPr>
        <w:t xml:space="preserve"> </w:t>
      </w:r>
      <w:r>
        <w:rPr>
          <w:rFonts w:ascii="Arial"/>
          <w:b/>
          <w:color w:val="030303"/>
          <w:w w:val="115"/>
          <w:sz w:val="16"/>
        </w:rPr>
        <w:t>Liquor</w:t>
      </w:r>
      <w:r>
        <w:rPr>
          <w:rFonts w:ascii="Arial"/>
          <w:b/>
          <w:color w:val="030303"/>
          <w:spacing w:val="-13"/>
          <w:w w:val="115"/>
          <w:sz w:val="16"/>
        </w:rPr>
        <w:t xml:space="preserve"> </w:t>
      </w:r>
      <w:r>
        <w:rPr>
          <w:rFonts w:ascii="Arial"/>
          <w:b/>
          <w:color w:val="030303"/>
          <w:w w:val="115"/>
          <w:sz w:val="16"/>
        </w:rPr>
        <w:t>and</w:t>
      </w:r>
      <w:r>
        <w:rPr>
          <w:rFonts w:ascii="Arial"/>
          <w:b/>
          <w:color w:val="030303"/>
          <w:spacing w:val="-13"/>
          <w:w w:val="115"/>
          <w:sz w:val="16"/>
        </w:rPr>
        <w:t xml:space="preserve"> </w:t>
      </w:r>
      <w:r>
        <w:rPr>
          <w:rFonts w:ascii="Arial"/>
          <w:b/>
          <w:color w:val="030303"/>
          <w:w w:val="115"/>
          <w:sz w:val="16"/>
        </w:rPr>
        <w:t>Gaming</w:t>
      </w:r>
      <w:r>
        <w:rPr>
          <w:rFonts w:ascii="Arial"/>
          <w:b/>
          <w:color w:val="030303"/>
          <w:spacing w:val="-12"/>
          <w:w w:val="115"/>
          <w:sz w:val="16"/>
        </w:rPr>
        <w:t xml:space="preserve"> </w:t>
      </w:r>
      <w:r>
        <w:rPr>
          <w:rFonts w:ascii="Arial"/>
          <w:b/>
          <w:color w:val="030303"/>
          <w:spacing w:val="-2"/>
          <w:w w:val="115"/>
          <w:sz w:val="16"/>
        </w:rPr>
        <w:t>Authority</w:t>
      </w:r>
    </w:p>
    <w:p w:rsidR="004E4FAA" w:rsidRDefault="00866C7E">
      <w:pPr>
        <w:spacing w:before="109" w:line="244" w:lineRule="auto"/>
        <w:ind w:left="3393" w:right="3841"/>
        <w:jc w:val="center"/>
        <w:rPr>
          <w:rFonts w:ascii="Arial"/>
          <w:b/>
          <w:sz w:val="16"/>
        </w:rPr>
      </w:pPr>
      <w:r>
        <w:rPr>
          <w:rFonts w:ascii="Arial"/>
          <w:b/>
          <w:color w:val="030303"/>
          <w:w w:val="105"/>
          <w:sz w:val="16"/>
        </w:rPr>
        <w:t>Notes</w:t>
      </w:r>
      <w:r>
        <w:rPr>
          <w:rFonts w:ascii="Arial"/>
          <w:b/>
          <w:color w:val="030303"/>
          <w:spacing w:val="-11"/>
          <w:w w:val="105"/>
          <w:sz w:val="16"/>
        </w:rPr>
        <w:t xml:space="preserve"> </w:t>
      </w:r>
      <w:r>
        <w:rPr>
          <w:rFonts w:ascii="Arial"/>
          <w:b/>
          <w:color w:val="030303"/>
          <w:w w:val="105"/>
          <w:sz w:val="16"/>
        </w:rPr>
        <w:t>to</w:t>
      </w:r>
      <w:r>
        <w:rPr>
          <w:rFonts w:ascii="Arial"/>
          <w:b/>
          <w:color w:val="030303"/>
          <w:spacing w:val="-12"/>
          <w:w w:val="105"/>
          <w:sz w:val="16"/>
        </w:rPr>
        <w:t xml:space="preserve"> </w:t>
      </w:r>
      <w:r>
        <w:rPr>
          <w:rFonts w:ascii="Arial"/>
          <w:b/>
          <w:color w:val="030303"/>
          <w:w w:val="105"/>
          <w:sz w:val="16"/>
        </w:rPr>
        <w:t>the</w:t>
      </w:r>
      <w:r>
        <w:rPr>
          <w:rFonts w:ascii="Arial"/>
          <w:b/>
          <w:color w:val="030303"/>
          <w:spacing w:val="-11"/>
          <w:w w:val="105"/>
          <w:sz w:val="16"/>
        </w:rPr>
        <w:t xml:space="preserve"> </w:t>
      </w:r>
      <w:r>
        <w:rPr>
          <w:rFonts w:ascii="Arial"/>
          <w:b/>
          <w:color w:val="030303"/>
          <w:w w:val="105"/>
          <w:sz w:val="16"/>
        </w:rPr>
        <w:t>financial</w:t>
      </w:r>
      <w:r>
        <w:rPr>
          <w:rFonts w:ascii="Arial"/>
          <w:b/>
          <w:color w:val="030303"/>
          <w:spacing w:val="-6"/>
          <w:w w:val="105"/>
          <w:sz w:val="16"/>
        </w:rPr>
        <w:t xml:space="preserve"> </w:t>
      </w:r>
      <w:r>
        <w:rPr>
          <w:rFonts w:ascii="Arial"/>
          <w:b/>
          <w:color w:val="030303"/>
          <w:w w:val="105"/>
          <w:sz w:val="16"/>
        </w:rPr>
        <w:t>statements for</w:t>
      </w:r>
      <w:r>
        <w:rPr>
          <w:rFonts w:ascii="Arial"/>
          <w:b/>
          <w:color w:val="030303"/>
          <w:spacing w:val="-6"/>
          <w:w w:val="105"/>
          <w:sz w:val="16"/>
        </w:rPr>
        <w:t xml:space="preserve"> </w:t>
      </w:r>
      <w:r>
        <w:rPr>
          <w:rFonts w:ascii="Arial"/>
          <w:b/>
          <w:color w:val="030303"/>
          <w:w w:val="105"/>
          <w:sz w:val="16"/>
        </w:rPr>
        <w:t>the year ended 30 June 2025</w:t>
      </w:r>
    </w:p>
    <w:p w:rsidR="004E4FAA" w:rsidRDefault="004E4FAA">
      <w:pPr>
        <w:pStyle w:val="BodyText"/>
        <w:spacing w:before="3"/>
        <w:rPr>
          <w:rFonts w:ascii="Arial"/>
          <w:b/>
          <w:sz w:val="16"/>
        </w:rPr>
      </w:pPr>
    </w:p>
    <w:p w:rsidR="004E4FAA" w:rsidRDefault="00866C7E">
      <w:pPr>
        <w:pStyle w:val="ListParagraph"/>
        <w:numPr>
          <w:ilvl w:val="0"/>
          <w:numId w:val="4"/>
        </w:numPr>
        <w:tabs>
          <w:tab w:val="left" w:pos="1568"/>
        </w:tabs>
        <w:ind w:hanging="433"/>
        <w:rPr>
          <w:rFonts w:ascii="Arial"/>
          <w:b/>
          <w:color w:val="030303"/>
          <w:sz w:val="16"/>
        </w:rPr>
      </w:pPr>
      <w:r>
        <w:rPr>
          <w:rFonts w:ascii="Arial"/>
          <w:b/>
          <w:color w:val="030303"/>
          <w:spacing w:val="-2"/>
          <w:w w:val="105"/>
          <w:sz w:val="16"/>
        </w:rPr>
        <w:t>Receivables</w:t>
      </w:r>
    </w:p>
    <w:p w:rsidR="004E4FAA" w:rsidRDefault="00866C7E">
      <w:pPr>
        <w:pStyle w:val="BodyText"/>
        <w:spacing w:before="9"/>
        <w:rPr>
          <w:rFonts w:ascii="Arial"/>
          <w:b/>
          <w:sz w:val="5"/>
        </w:rPr>
      </w:pPr>
      <w:r>
        <w:rPr>
          <w:rFonts w:ascii="Arial"/>
          <w:b/>
          <w:noProof/>
          <w:sz w:val="5"/>
          <w:lang w:val="en-AU" w:eastAsia="en-AU"/>
        </w:rPr>
        <mc:AlternateContent>
          <mc:Choice Requires="wps">
            <w:drawing>
              <wp:anchor distT="0" distB="0" distL="0" distR="0" simplePos="0" relativeHeight="487609344" behindDoc="1" locked="0" layoutInCell="1" allowOverlap="1">
                <wp:simplePos x="0" y="0"/>
                <wp:positionH relativeFrom="page">
                  <wp:posOffset>1526148</wp:posOffset>
                </wp:positionH>
                <wp:positionV relativeFrom="paragraph">
                  <wp:posOffset>57865</wp:posOffset>
                </wp:positionV>
                <wp:extent cx="459105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050" cy="1270"/>
                        </a:xfrm>
                        <a:custGeom>
                          <a:avLst/>
                          <a:gdLst/>
                          <a:ahLst/>
                          <a:cxnLst/>
                          <a:rect l="l" t="t" r="r" b="b"/>
                          <a:pathLst>
                            <a:path w="4591050">
                              <a:moveTo>
                                <a:pt x="0" y="0"/>
                              </a:moveTo>
                              <a:lnTo>
                                <a:pt x="4590655"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1C122" id="Graphic 69" o:spid="_x0000_s1026" style="position:absolute;margin-left:120.15pt;margin-top:4.55pt;width:361.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459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" path="m,l4590655,e" filled="f" strokeweight=".08475mm">
                <v:path arrowok="t"/>
                <w10:wrap type="topAndBottom" anchorx="page"/>
              </v:shape>
            </w:pict>
          </mc:Fallback>
        </mc:AlternateContent>
      </w:r>
    </w:p>
    <w:p w:rsidR="004E4FAA" w:rsidRDefault="00866C7E">
      <w:pPr>
        <w:tabs>
          <w:tab w:val="left" w:pos="7386"/>
        </w:tabs>
        <w:spacing w:before="15" w:after="14"/>
        <w:ind w:left="5255"/>
        <w:rPr>
          <w:rFonts w:ascii="Arial"/>
          <w:b/>
          <w:sz w:val="14"/>
        </w:rPr>
      </w:pPr>
      <w:r>
        <w:rPr>
          <w:rFonts w:ascii="Arial"/>
          <w:b/>
          <w:color w:val="030303"/>
          <w:spacing w:val="-2"/>
          <w:sz w:val="14"/>
        </w:rPr>
        <w:t>Consolidated</w:t>
      </w:r>
      <w:r>
        <w:rPr>
          <w:rFonts w:ascii="Arial"/>
          <w:b/>
          <w:color w:val="030303"/>
          <w:sz w:val="14"/>
        </w:rPr>
        <w:tab/>
      </w:r>
      <w:r>
        <w:rPr>
          <w:rFonts w:ascii="Arial"/>
          <w:b/>
          <w:color w:val="030303"/>
          <w:spacing w:val="-2"/>
          <w:sz w:val="14"/>
        </w:rPr>
        <w:t>Parent</w:t>
      </w:r>
    </w:p>
    <w:tbl>
      <w:tblPr>
        <w:tblW w:w="0" w:type="auto"/>
        <w:tblInd w:w="1155" w:type="dxa"/>
        <w:tblLayout w:type="fixed"/>
        <w:tblCellMar>
          <w:left w:w="0" w:type="dxa"/>
          <w:right w:w="0" w:type="dxa"/>
        </w:tblCellMar>
        <w:tblLook w:val="01E0" w:firstRow="1" w:lastRow="1" w:firstColumn="1" w:lastColumn="1" w:noHBand="0" w:noVBand="0"/>
      </w:tblPr>
      <w:tblGrid>
        <w:gridCol w:w="3163"/>
        <w:gridCol w:w="1667"/>
        <w:gridCol w:w="957"/>
        <w:gridCol w:w="841"/>
        <w:gridCol w:w="556"/>
      </w:tblGrid>
      <w:tr w:rsidR="004E4FAA">
        <w:trPr>
          <w:trHeight w:val="352"/>
        </w:trPr>
        <w:tc>
          <w:tcPr>
            <w:tcW w:w="3163" w:type="dxa"/>
            <w:tcBorders>
              <w:bottom w:val="single" w:sz="4" w:space="0" w:color="000000"/>
            </w:tcBorders>
          </w:tcPr>
          <w:p w:rsidR="004E4FAA" w:rsidRDefault="004E4FAA">
            <w:pPr>
              <w:pStyle w:val="TableParagraph"/>
              <w:spacing w:before="0"/>
              <w:jc w:val="left"/>
              <w:rPr>
                <w:rFonts w:ascii="Times New Roman"/>
                <w:sz w:val="14"/>
              </w:rPr>
            </w:pPr>
          </w:p>
        </w:tc>
        <w:tc>
          <w:tcPr>
            <w:tcW w:w="1667" w:type="dxa"/>
            <w:tcBorders>
              <w:top w:val="single" w:sz="4" w:space="0" w:color="000000"/>
              <w:bottom w:val="single" w:sz="4" w:space="0" w:color="000000"/>
            </w:tcBorders>
          </w:tcPr>
          <w:p w:rsidR="004E4FAA" w:rsidRDefault="00866C7E">
            <w:pPr>
              <w:pStyle w:val="TableParagraph"/>
              <w:spacing w:before="24" w:line="167" w:lineRule="exact"/>
              <w:ind w:left="1039"/>
              <w:jc w:val="left"/>
              <w:rPr>
                <w:rFonts w:ascii="Courier New"/>
                <w:b/>
                <w:sz w:val="15"/>
              </w:rPr>
            </w:pPr>
            <w:r>
              <w:rPr>
                <w:rFonts w:ascii="Courier New"/>
                <w:b/>
                <w:color w:val="030303"/>
                <w:spacing w:val="-4"/>
                <w:w w:val="95"/>
                <w:sz w:val="15"/>
              </w:rPr>
              <w:t>2025</w:t>
            </w:r>
          </w:p>
          <w:p w:rsidR="004E4FAA" w:rsidRDefault="00866C7E">
            <w:pPr>
              <w:pStyle w:val="TableParagraph"/>
              <w:spacing w:before="0" w:line="125" w:lineRule="exact"/>
              <w:ind w:left="997"/>
              <w:jc w:val="left"/>
              <w:rPr>
                <w:rFonts w:ascii="Courier New"/>
                <w:b/>
                <w:sz w:val="15"/>
              </w:rPr>
            </w:pPr>
            <w:r>
              <w:rPr>
                <w:rFonts w:ascii="Courier New"/>
                <w:b/>
                <w:color w:val="030303"/>
                <w:spacing w:val="-2"/>
                <w:w w:val="90"/>
                <w:sz w:val="15"/>
              </w:rPr>
              <w:t>$'000</w:t>
            </w:r>
          </w:p>
        </w:tc>
        <w:tc>
          <w:tcPr>
            <w:tcW w:w="957" w:type="dxa"/>
            <w:tcBorders>
              <w:top w:val="single" w:sz="4" w:space="0" w:color="000000"/>
              <w:bottom w:val="single" w:sz="4" w:space="0" w:color="000000"/>
            </w:tcBorders>
          </w:tcPr>
          <w:p w:rsidR="004E4FAA" w:rsidRDefault="00866C7E">
            <w:pPr>
              <w:pStyle w:val="TableParagraph"/>
              <w:spacing w:before="24" w:line="167" w:lineRule="exact"/>
              <w:ind w:left="348"/>
              <w:jc w:val="left"/>
              <w:rPr>
                <w:rFonts w:ascii="Courier New"/>
                <w:b/>
                <w:sz w:val="15"/>
              </w:rPr>
            </w:pPr>
            <w:r>
              <w:rPr>
                <w:rFonts w:ascii="Courier New"/>
                <w:b/>
                <w:color w:val="030303"/>
                <w:spacing w:val="-4"/>
                <w:w w:val="95"/>
                <w:sz w:val="15"/>
              </w:rPr>
              <w:t>2024</w:t>
            </w:r>
          </w:p>
          <w:p w:rsidR="004E4FAA" w:rsidRDefault="00866C7E">
            <w:pPr>
              <w:pStyle w:val="TableParagraph"/>
              <w:spacing w:before="0" w:line="125" w:lineRule="exact"/>
              <w:ind w:left="305"/>
              <w:jc w:val="left"/>
              <w:rPr>
                <w:rFonts w:ascii="Courier New"/>
                <w:b/>
                <w:sz w:val="15"/>
              </w:rPr>
            </w:pPr>
            <w:r>
              <w:rPr>
                <w:rFonts w:ascii="Courier New"/>
                <w:b/>
                <w:color w:val="030303"/>
                <w:spacing w:val="-2"/>
                <w:w w:val="85"/>
                <w:sz w:val="15"/>
              </w:rPr>
              <w:t>$'000</w:t>
            </w:r>
          </w:p>
        </w:tc>
        <w:tc>
          <w:tcPr>
            <w:tcW w:w="841" w:type="dxa"/>
            <w:tcBorders>
              <w:top w:val="single" w:sz="4" w:space="0" w:color="000000"/>
              <w:bottom w:val="single" w:sz="4" w:space="0" w:color="000000"/>
            </w:tcBorders>
          </w:tcPr>
          <w:p w:rsidR="004E4FAA" w:rsidRDefault="00866C7E">
            <w:pPr>
              <w:pStyle w:val="TableParagraph"/>
              <w:spacing w:before="24" w:line="167" w:lineRule="exact"/>
              <w:ind w:left="333"/>
              <w:jc w:val="left"/>
              <w:rPr>
                <w:rFonts w:ascii="Courier New"/>
                <w:b/>
                <w:sz w:val="15"/>
              </w:rPr>
            </w:pPr>
            <w:r>
              <w:rPr>
                <w:rFonts w:ascii="Courier New"/>
                <w:b/>
                <w:color w:val="030303"/>
                <w:spacing w:val="-4"/>
                <w:w w:val="95"/>
                <w:sz w:val="15"/>
              </w:rPr>
              <w:t>2025</w:t>
            </w:r>
          </w:p>
          <w:p w:rsidR="004E4FAA" w:rsidRDefault="00866C7E">
            <w:pPr>
              <w:pStyle w:val="TableParagraph"/>
              <w:spacing w:before="0" w:line="125" w:lineRule="exact"/>
              <w:ind w:left="291"/>
              <w:jc w:val="left"/>
              <w:rPr>
                <w:rFonts w:ascii="Courier New"/>
                <w:b/>
                <w:sz w:val="15"/>
              </w:rPr>
            </w:pPr>
            <w:r>
              <w:rPr>
                <w:rFonts w:ascii="Courier New"/>
                <w:b/>
                <w:color w:val="030303"/>
                <w:spacing w:val="-2"/>
                <w:w w:val="85"/>
                <w:sz w:val="15"/>
              </w:rPr>
              <w:t>$'000</w:t>
            </w:r>
          </w:p>
        </w:tc>
        <w:tc>
          <w:tcPr>
            <w:tcW w:w="556" w:type="dxa"/>
            <w:tcBorders>
              <w:top w:val="single" w:sz="4" w:space="0" w:color="000000"/>
              <w:bottom w:val="single" w:sz="4" w:space="0" w:color="000000"/>
            </w:tcBorders>
          </w:tcPr>
          <w:p w:rsidR="004E4FAA" w:rsidRDefault="00866C7E">
            <w:pPr>
              <w:pStyle w:val="TableParagraph"/>
              <w:spacing w:before="24" w:line="167" w:lineRule="exact"/>
              <w:ind w:left="227"/>
              <w:jc w:val="left"/>
              <w:rPr>
                <w:rFonts w:ascii="Courier New"/>
                <w:b/>
                <w:sz w:val="15"/>
              </w:rPr>
            </w:pPr>
            <w:r>
              <w:rPr>
                <w:rFonts w:ascii="Courier New"/>
                <w:b/>
                <w:color w:val="030303"/>
                <w:spacing w:val="-4"/>
                <w:w w:val="90"/>
                <w:sz w:val="15"/>
              </w:rPr>
              <w:t>2024</w:t>
            </w:r>
          </w:p>
          <w:p w:rsidR="004E4FAA" w:rsidRDefault="00866C7E">
            <w:pPr>
              <w:pStyle w:val="TableParagraph"/>
              <w:spacing w:before="0" w:line="125" w:lineRule="exact"/>
              <w:ind w:left="190"/>
              <w:jc w:val="left"/>
              <w:rPr>
                <w:rFonts w:ascii="Courier New"/>
                <w:b/>
                <w:sz w:val="15"/>
              </w:rPr>
            </w:pPr>
            <w:r>
              <w:rPr>
                <w:rFonts w:ascii="Courier New"/>
                <w:b/>
                <w:color w:val="030303"/>
                <w:spacing w:val="-2"/>
                <w:w w:val="80"/>
                <w:sz w:val="15"/>
              </w:rPr>
              <w:t>$'000</w:t>
            </w:r>
          </w:p>
        </w:tc>
      </w:tr>
      <w:tr w:rsidR="004E4FAA">
        <w:trPr>
          <w:trHeight w:val="220"/>
        </w:trPr>
        <w:tc>
          <w:tcPr>
            <w:tcW w:w="3163" w:type="dxa"/>
            <w:tcBorders>
              <w:top w:val="single" w:sz="4" w:space="0" w:color="000000"/>
            </w:tcBorders>
          </w:tcPr>
          <w:p w:rsidR="004E4FAA" w:rsidRDefault="00866C7E">
            <w:pPr>
              <w:pStyle w:val="TableParagraph"/>
              <w:spacing w:before="37"/>
              <w:ind w:left="16"/>
              <w:jc w:val="left"/>
              <w:rPr>
                <w:rFonts w:ascii="Arial"/>
                <w:sz w:val="15"/>
              </w:rPr>
            </w:pPr>
            <w:r>
              <w:rPr>
                <w:rFonts w:ascii="Arial"/>
                <w:color w:val="030303"/>
                <w:spacing w:val="-4"/>
                <w:sz w:val="15"/>
              </w:rPr>
              <w:t>GST</w:t>
            </w:r>
            <w:r>
              <w:rPr>
                <w:rFonts w:ascii="Arial"/>
                <w:color w:val="030303"/>
                <w:spacing w:val="-7"/>
                <w:sz w:val="15"/>
              </w:rPr>
              <w:t xml:space="preserve"> </w:t>
            </w:r>
            <w:r>
              <w:rPr>
                <w:rFonts w:ascii="Arial"/>
                <w:color w:val="030303"/>
                <w:spacing w:val="-2"/>
                <w:sz w:val="15"/>
              </w:rPr>
              <w:t>receivable</w:t>
            </w:r>
          </w:p>
        </w:tc>
        <w:tc>
          <w:tcPr>
            <w:tcW w:w="1667" w:type="dxa"/>
            <w:tcBorders>
              <w:top w:val="single" w:sz="4" w:space="0" w:color="000000"/>
            </w:tcBorders>
          </w:tcPr>
          <w:p w:rsidR="004E4FAA" w:rsidRDefault="00866C7E">
            <w:pPr>
              <w:pStyle w:val="TableParagraph"/>
              <w:spacing w:before="44" w:line="173" w:lineRule="exact"/>
              <w:ind w:right="304"/>
              <w:rPr>
                <w:rFonts w:ascii="Courier New"/>
                <w:sz w:val="16"/>
              </w:rPr>
            </w:pPr>
            <w:r>
              <w:rPr>
                <w:rFonts w:ascii="Courier New"/>
                <w:color w:val="030303"/>
                <w:spacing w:val="-5"/>
                <w:sz w:val="16"/>
              </w:rPr>
              <w:t>75</w:t>
            </w:r>
          </w:p>
        </w:tc>
        <w:tc>
          <w:tcPr>
            <w:tcW w:w="957" w:type="dxa"/>
            <w:tcBorders>
              <w:top w:val="single" w:sz="4" w:space="0" w:color="000000"/>
            </w:tcBorders>
          </w:tcPr>
          <w:p w:rsidR="004E4FAA" w:rsidRDefault="00866C7E">
            <w:pPr>
              <w:pStyle w:val="TableParagraph"/>
              <w:spacing w:before="44" w:line="173" w:lineRule="exact"/>
              <w:ind w:right="290"/>
              <w:rPr>
                <w:rFonts w:ascii="Courier New"/>
                <w:sz w:val="16"/>
              </w:rPr>
            </w:pPr>
            <w:r>
              <w:rPr>
                <w:rFonts w:ascii="Courier New"/>
                <w:color w:val="030303"/>
                <w:spacing w:val="-5"/>
                <w:sz w:val="16"/>
              </w:rPr>
              <w:t>53</w:t>
            </w:r>
          </w:p>
        </w:tc>
        <w:tc>
          <w:tcPr>
            <w:tcW w:w="841" w:type="dxa"/>
            <w:tcBorders>
              <w:top w:val="single" w:sz="4" w:space="0" w:color="000000"/>
            </w:tcBorders>
          </w:tcPr>
          <w:p w:rsidR="004E4FAA" w:rsidRDefault="00866C7E">
            <w:pPr>
              <w:pStyle w:val="TableParagraph"/>
              <w:spacing w:before="44" w:line="173" w:lineRule="exact"/>
              <w:ind w:right="189"/>
              <w:rPr>
                <w:rFonts w:ascii="Courier New"/>
                <w:sz w:val="16"/>
              </w:rPr>
            </w:pPr>
            <w:r>
              <w:rPr>
                <w:rFonts w:ascii="Courier New"/>
                <w:color w:val="030303"/>
                <w:spacing w:val="-5"/>
                <w:sz w:val="16"/>
              </w:rPr>
              <w:t>75</w:t>
            </w:r>
          </w:p>
        </w:tc>
        <w:tc>
          <w:tcPr>
            <w:tcW w:w="556" w:type="dxa"/>
            <w:tcBorders>
              <w:top w:val="single" w:sz="4" w:space="0" w:color="000000"/>
            </w:tcBorders>
          </w:tcPr>
          <w:p w:rsidR="004E4FAA" w:rsidRDefault="00866C7E">
            <w:pPr>
              <w:pStyle w:val="TableParagraph"/>
              <w:spacing w:before="44" w:line="173" w:lineRule="exact"/>
              <w:rPr>
                <w:rFonts w:ascii="Courier New"/>
                <w:sz w:val="16"/>
              </w:rPr>
            </w:pPr>
            <w:r>
              <w:rPr>
                <w:rFonts w:ascii="Courier New"/>
                <w:color w:val="030303"/>
                <w:spacing w:val="-5"/>
                <w:sz w:val="16"/>
              </w:rPr>
              <w:t>53</w:t>
            </w:r>
          </w:p>
        </w:tc>
      </w:tr>
      <w:tr w:rsidR="004E4FAA">
        <w:trPr>
          <w:trHeight w:val="179"/>
        </w:trPr>
        <w:tc>
          <w:tcPr>
            <w:tcW w:w="3163" w:type="dxa"/>
          </w:tcPr>
          <w:p w:rsidR="004E4FAA" w:rsidRDefault="00866C7E">
            <w:pPr>
              <w:pStyle w:val="TableParagraph"/>
              <w:spacing w:before="6" w:line="153" w:lineRule="exact"/>
              <w:ind w:left="17"/>
              <w:jc w:val="left"/>
              <w:rPr>
                <w:rFonts w:ascii="Arial"/>
                <w:sz w:val="15"/>
              </w:rPr>
            </w:pPr>
            <w:r>
              <w:rPr>
                <w:rFonts w:ascii="Arial"/>
                <w:color w:val="030303"/>
                <w:spacing w:val="-2"/>
                <w:sz w:val="15"/>
              </w:rPr>
              <w:t>Prepayments</w:t>
            </w:r>
          </w:p>
        </w:tc>
        <w:tc>
          <w:tcPr>
            <w:tcW w:w="1667" w:type="dxa"/>
          </w:tcPr>
          <w:p w:rsidR="004E4FAA" w:rsidRDefault="00866C7E">
            <w:pPr>
              <w:pStyle w:val="TableParagraph"/>
              <w:spacing w:before="25" w:line="134" w:lineRule="exact"/>
              <w:ind w:right="308"/>
              <w:rPr>
                <w:rFonts w:ascii="Arial"/>
                <w:sz w:val="13"/>
              </w:rPr>
            </w:pPr>
            <w:r>
              <w:rPr>
                <w:rFonts w:ascii="Arial"/>
                <w:color w:val="030303"/>
                <w:spacing w:val="-10"/>
                <w:w w:val="110"/>
                <w:sz w:val="13"/>
              </w:rPr>
              <w:t>4</w:t>
            </w:r>
          </w:p>
        </w:tc>
        <w:tc>
          <w:tcPr>
            <w:tcW w:w="957" w:type="dxa"/>
          </w:tcPr>
          <w:p w:rsidR="004E4FAA" w:rsidRDefault="00866C7E">
            <w:pPr>
              <w:pStyle w:val="TableParagraph"/>
              <w:spacing w:before="25" w:line="134" w:lineRule="exact"/>
              <w:ind w:right="295"/>
              <w:rPr>
                <w:rFonts w:ascii="Arial"/>
                <w:sz w:val="13"/>
              </w:rPr>
            </w:pPr>
            <w:r>
              <w:rPr>
                <w:rFonts w:ascii="Arial"/>
                <w:color w:val="030303"/>
                <w:spacing w:val="-10"/>
                <w:sz w:val="13"/>
              </w:rPr>
              <w:t>4</w:t>
            </w:r>
          </w:p>
        </w:tc>
        <w:tc>
          <w:tcPr>
            <w:tcW w:w="841" w:type="dxa"/>
          </w:tcPr>
          <w:p w:rsidR="004E4FAA" w:rsidRDefault="00866C7E">
            <w:pPr>
              <w:pStyle w:val="TableParagraph"/>
              <w:spacing w:before="25" w:line="134" w:lineRule="exact"/>
              <w:ind w:right="193"/>
              <w:rPr>
                <w:rFonts w:ascii="Arial"/>
                <w:sz w:val="13"/>
              </w:rPr>
            </w:pPr>
            <w:r>
              <w:rPr>
                <w:rFonts w:ascii="Arial"/>
                <w:color w:val="030303"/>
                <w:spacing w:val="-10"/>
                <w:w w:val="110"/>
                <w:sz w:val="13"/>
              </w:rPr>
              <w:t>4</w:t>
            </w:r>
          </w:p>
        </w:tc>
        <w:tc>
          <w:tcPr>
            <w:tcW w:w="556" w:type="dxa"/>
          </w:tcPr>
          <w:p w:rsidR="004E4FAA" w:rsidRDefault="00866C7E">
            <w:pPr>
              <w:pStyle w:val="TableParagraph"/>
              <w:spacing w:before="25" w:line="134" w:lineRule="exact"/>
              <w:ind w:right="4"/>
              <w:rPr>
                <w:rFonts w:ascii="Arial"/>
                <w:sz w:val="13"/>
              </w:rPr>
            </w:pPr>
            <w:r>
              <w:rPr>
                <w:rFonts w:ascii="Arial"/>
                <w:color w:val="030303"/>
                <w:spacing w:val="-10"/>
                <w:w w:val="110"/>
                <w:sz w:val="13"/>
              </w:rPr>
              <w:t>4</w:t>
            </w:r>
          </w:p>
        </w:tc>
      </w:tr>
    </w:tbl>
    <w:p w:rsidR="004E4FAA" w:rsidRDefault="00866C7E">
      <w:pPr>
        <w:tabs>
          <w:tab w:val="left" w:pos="4310"/>
          <w:tab w:val="left" w:pos="5434"/>
          <w:tab w:val="left" w:pos="7347"/>
          <w:tab w:val="left" w:pos="8314"/>
        </w:tabs>
        <w:spacing w:before="40"/>
        <w:ind w:left="1164"/>
        <w:rPr>
          <w:rFonts w:ascii="Arial"/>
          <w:sz w:val="14"/>
        </w:rPr>
      </w:pPr>
      <w:r>
        <w:rPr>
          <w:rFonts w:ascii="Arial"/>
          <w:color w:val="030303"/>
          <w:spacing w:val="-2"/>
          <w:sz w:val="15"/>
        </w:rPr>
        <w:t>Other</w:t>
      </w:r>
      <w:r>
        <w:rPr>
          <w:rFonts w:ascii="Arial"/>
          <w:color w:val="030303"/>
          <w:spacing w:val="-7"/>
          <w:sz w:val="15"/>
        </w:rPr>
        <w:t xml:space="preserve"> </w:t>
      </w:r>
      <w:r>
        <w:rPr>
          <w:rFonts w:ascii="Arial"/>
          <w:color w:val="030303"/>
          <w:spacing w:val="-2"/>
          <w:sz w:val="15"/>
        </w:rPr>
        <w:t>receivable</w:t>
      </w:r>
      <w:r>
        <w:rPr>
          <w:rFonts w:ascii="Arial"/>
          <w:color w:val="030303"/>
          <w:sz w:val="15"/>
        </w:rPr>
        <w:tab/>
      </w:r>
      <w:r>
        <w:rPr>
          <w:rFonts w:ascii="Arial"/>
          <w:color w:val="030303"/>
          <w:sz w:val="14"/>
          <w:u w:val="single" w:color="000000"/>
        </w:rPr>
        <w:tab/>
      </w:r>
      <w:r>
        <w:rPr>
          <w:rFonts w:ascii="Arial"/>
          <w:color w:val="030303"/>
          <w:spacing w:val="-5"/>
          <w:sz w:val="14"/>
          <w:u w:val="single" w:color="000000"/>
        </w:rPr>
        <w:t>177</w:t>
      </w:r>
      <w:r>
        <w:rPr>
          <w:rFonts w:ascii="Arial"/>
          <w:color w:val="030303"/>
          <w:sz w:val="14"/>
          <w:u w:val="single" w:color="000000"/>
        </w:rPr>
        <w:tab/>
      </w:r>
      <w:r>
        <w:rPr>
          <w:rFonts w:ascii="Arial"/>
          <w:color w:val="030303"/>
          <w:spacing w:val="-5"/>
          <w:sz w:val="14"/>
          <w:u w:val="single" w:color="000000"/>
        </w:rPr>
        <w:t>177</w:t>
      </w:r>
      <w:r>
        <w:rPr>
          <w:rFonts w:ascii="Arial"/>
          <w:color w:val="030303"/>
          <w:sz w:val="14"/>
          <w:u w:val="single" w:color="000000"/>
        </w:rPr>
        <w:tab/>
      </w:r>
    </w:p>
    <w:p w:rsidR="004E4FAA" w:rsidRDefault="00866C7E">
      <w:pPr>
        <w:tabs>
          <w:tab w:val="left" w:pos="5427"/>
          <w:tab w:val="left" w:pos="6478"/>
          <w:tab w:val="left" w:pos="7340"/>
          <w:tab w:val="left" w:pos="8155"/>
        </w:tabs>
        <w:spacing w:before="45"/>
        <w:ind w:left="4310"/>
        <w:rPr>
          <w:rFonts w:ascii="Courier New"/>
          <w:b/>
          <w:sz w:val="15"/>
        </w:rPr>
      </w:pPr>
      <w:r>
        <w:rPr>
          <w:rFonts w:ascii="Courier New"/>
          <w:b/>
          <w:color w:val="030303"/>
          <w:sz w:val="15"/>
          <w:u w:val="single" w:color="000000"/>
        </w:rPr>
        <w:tab/>
      </w:r>
      <w:r>
        <w:rPr>
          <w:rFonts w:ascii="Courier New"/>
          <w:b/>
          <w:color w:val="030303"/>
          <w:spacing w:val="-5"/>
          <w:sz w:val="15"/>
          <w:u w:val="single" w:color="000000"/>
        </w:rPr>
        <w:t>256</w:t>
      </w:r>
      <w:r>
        <w:rPr>
          <w:rFonts w:ascii="Courier New"/>
          <w:b/>
          <w:color w:val="030303"/>
          <w:sz w:val="15"/>
          <w:u w:val="single" w:color="000000"/>
        </w:rPr>
        <w:tab/>
      </w:r>
      <w:r>
        <w:rPr>
          <w:rFonts w:ascii="Courier New"/>
          <w:b/>
          <w:color w:val="030303"/>
          <w:spacing w:val="-5"/>
          <w:sz w:val="15"/>
          <w:u w:val="single" w:color="000000"/>
        </w:rPr>
        <w:t>57</w:t>
      </w:r>
      <w:r>
        <w:rPr>
          <w:rFonts w:ascii="Courier New"/>
          <w:b/>
          <w:color w:val="030303"/>
          <w:sz w:val="15"/>
          <w:u w:val="single" w:color="000000"/>
        </w:rPr>
        <w:tab/>
      </w:r>
      <w:r>
        <w:rPr>
          <w:rFonts w:ascii="Courier New"/>
          <w:b/>
          <w:color w:val="030303"/>
          <w:spacing w:val="-5"/>
          <w:sz w:val="15"/>
          <w:u w:val="single" w:color="000000"/>
        </w:rPr>
        <w:t>256</w:t>
      </w:r>
      <w:r>
        <w:rPr>
          <w:rFonts w:ascii="Courier New"/>
          <w:b/>
          <w:color w:val="030303"/>
          <w:sz w:val="15"/>
          <w:u w:val="single" w:color="000000"/>
        </w:rPr>
        <w:tab/>
      </w:r>
      <w:r>
        <w:rPr>
          <w:rFonts w:ascii="Courier New"/>
          <w:b/>
          <w:color w:val="030303"/>
          <w:spacing w:val="-5"/>
          <w:sz w:val="15"/>
          <w:u w:val="single" w:color="000000"/>
        </w:rPr>
        <w:t>57</w:t>
      </w:r>
    </w:p>
    <w:p w:rsidR="004E4FAA" w:rsidRDefault="004E4FAA">
      <w:pPr>
        <w:pStyle w:val="BodyText"/>
        <w:spacing w:before="33"/>
        <w:rPr>
          <w:rFonts w:ascii="Courier New"/>
          <w:b/>
          <w:sz w:val="15"/>
        </w:rPr>
      </w:pPr>
    </w:p>
    <w:p w:rsidR="004E4FAA" w:rsidRDefault="00866C7E">
      <w:pPr>
        <w:ind w:left="1137"/>
        <w:rPr>
          <w:rFonts w:ascii="Arial"/>
          <w:b/>
          <w:sz w:val="14"/>
        </w:rPr>
      </w:pPr>
      <w:r>
        <w:rPr>
          <w:rFonts w:ascii="Arial"/>
          <w:b/>
          <w:color w:val="030303"/>
          <w:spacing w:val="-2"/>
          <w:w w:val="110"/>
          <w:sz w:val="14"/>
        </w:rPr>
        <w:t>Recognition</w:t>
      </w:r>
      <w:r>
        <w:rPr>
          <w:rFonts w:ascii="Arial"/>
          <w:b/>
          <w:color w:val="030303"/>
          <w:spacing w:val="2"/>
          <w:w w:val="110"/>
          <w:sz w:val="14"/>
        </w:rPr>
        <w:t xml:space="preserve"> </w:t>
      </w:r>
      <w:r>
        <w:rPr>
          <w:rFonts w:ascii="Arial"/>
          <w:b/>
          <w:color w:val="030303"/>
          <w:spacing w:val="-2"/>
          <w:w w:val="110"/>
          <w:sz w:val="14"/>
        </w:rPr>
        <w:t>and</w:t>
      </w:r>
      <w:r>
        <w:rPr>
          <w:rFonts w:ascii="Arial"/>
          <w:b/>
          <w:color w:val="030303"/>
          <w:spacing w:val="-4"/>
          <w:w w:val="110"/>
          <w:sz w:val="14"/>
        </w:rPr>
        <w:t xml:space="preserve"> </w:t>
      </w:r>
      <w:r>
        <w:rPr>
          <w:rFonts w:ascii="Arial"/>
          <w:b/>
          <w:color w:val="030303"/>
          <w:spacing w:val="-2"/>
          <w:w w:val="110"/>
          <w:sz w:val="14"/>
        </w:rPr>
        <w:t>measurement</w:t>
      </w:r>
    </w:p>
    <w:p w:rsidR="004E4FAA" w:rsidRDefault="00866C7E">
      <w:pPr>
        <w:spacing w:before="94"/>
        <w:ind w:left="1137" w:right="1042" w:hanging="3"/>
        <w:rPr>
          <w:rFonts w:ascii="Arial"/>
          <w:sz w:val="15"/>
        </w:rPr>
      </w:pPr>
      <w:r>
        <w:rPr>
          <w:rFonts w:ascii="Arial"/>
          <w:color w:val="030303"/>
          <w:sz w:val="15"/>
        </w:rPr>
        <w:t>Receivables</w:t>
      </w:r>
      <w:r>
        <w:rPr>
          <w:rFonts w:ascii="Arial"/>
          <w:color w:val="030303"/>
          <w:spacing w:val="40"/>
          <w:sz w:val="15"/>
        </w:rPr>
        <w:t xml:space="preserve"> </w:t>
      </w:r>
      <w:r>
        <w:rPr>
          <w:rFonts w:ascii="Arial"/>
          <w:color w:val="030303"/>
          <w:sz w:val="15"/>
        </w:rPr>
        <w:t>are</w:t>
      </w:r>
      <w:r>
        <w:rPr>
          <w:rFonts w:ascii="Arial"/>
          <w:color w:val="030303"/>
          <w:spacing w:val="30"/>
          <w:sz w:val="15"/>
        </w:rPr>
        <w:t xml:space="preserve"> </w:t>
      </w:r>
      <w:r>
        <w:rPr>
          <w:rFonts w:ascii="Arial"/>
          <w:color w:val="030303"/>
          <w:sz w:val="15"/>
        </w:rPr>
        <w:t>initially</w:t>
      </w:r>
      <w:r>
        <w:rPr>
          <w:rFonts w:ascii="Arial"/>
          <w:color w:val="030303"/>
          <w:spacing w:val="40"/>
          <w:sz w:val="15"/>
        </w:rPr>
        <w:t xml:space="preserve"> </w:t>
      </w:r>
      <w:r>
        <w:rPr>
          <w:rFonts w:ascii="Arial"/>
          <w:color w:val="030303"/>
          <w:sz w:val="15"/>
        </w:rPr>
        <w:t>recognised</w:t>
      </w:r>
      <w:r>
        <w:rPr>
          <w:rFonts w:ascii="Arial"/>
          <w:color w:val="030303"/>
          <w:spacing w:val="38"/>
          <w:sz w:val="15"/>
        </w:rPr>
        <w:t xml:space="preserve"> </w:t>
      </w:r>
      <w:r>
        <w:rPr>
          <w:rFonts w:ascii="Arial"/>
          <w:color w:val="030303"/>
          <w:sz w:val="15"/>
        </w:rPr>
        <w:t>at</w:t>
      </w:r>
      <w:r>
        <w:rPr>
          <w:rFonts w:ascii="Arial"/>
          <w:color w:val="030303"/>
          <w:spacing w:val="29"/>
          <w:sz w:val="15"/>
        </w:rPr>
        <w:t xml:space="preserve"> </w:t>
      </w:r>
      <w:r>
        <w:rPr>
          <w:rFonts w:ascii="Arial"/>
          <w:color w:val="030303"/>
          <w:sz w:val="15"/>
        </w:rPr>
        <w:t>fair</w:t>
      </w:r>
      <w:r>
        <w:rPr>
          <w:rFonts w:ascii="Arial"/>
          <w:color w:val="030303"/>
          <w:spacing w:val="33"/>
          <w:sz w:val="15"/>
        </w:rPr>
        <w:t xml:space="preserve"> </w:t>
      </w:r>
      <w:r>
        <w:rPr>
          <w:rFonts w:ascii="Arial"/>
          <w:color w:val="030303"/>
          <w:sz w:val="15"/>
        </w:rPr>
        <w:t>value</w:t>
      </w:r>
      <w:r>
        <w:rPr>
          <w:rFonts w:ascii="Arial"/>
          <w:color w:val="030303"/>
          <w:spacing w:val="37"/>
          <w:sz w:val="15"/>
        </w:rPr>
        <w:t xml:space="preserve"> </w:t>
      </w:r>
      <w:r>
        <w:rPr>
          <w:rFonts w:ascii="Arial"/>
          <w:color w:val="030303"/>
          <w:sz w:val="15"/>
        </w:rPr>
        <w:t>plus</w:t>
      </w:r>
      <w:r>
        <w:rPr>
          <w:rFonts w:ascii="Arial"/>
          <w:color w:val="030303"/>
          <w:spacing w:val="36"/>
          <w:sz w:val="15"/>
        </w:rPr>
        <w:t xml:space="preserve"> </w:t>
      </w:r>
      <w:r>
        <w:rPr>
          <w:rFonts w:ascii="Arial"/>
          <w:color w:val="030303"/>
          <w:sz w:val="15"/>
        </w:rPr>
        <w:t>any</w:t>
      </w:r>
      <w:r>
        <w:rPr>
          <w:rFonts w:ascii="Arial"/>
          <w:color w:val="030303"/>
          <w:spacing w:val="37"/>
          <w:sz w:val="15"/>
        </w:rPr>
        <w:t xml:space="preserve"> </w:t>
      </w:r>
      <w:r>
        <w:rPr>
          <w:rFonts w:ascii="Arial"/>
          <w:color w:val="030303"/>
          <w:sz w:val="15"/>
        </w:rPr>
        <w:t>directly</w:t>
      </w:r>
      <w:r>
        <w:rPr>
          <w:rFonts w:ascii="Arial"/>
          <w:color w:val="030303"/>
          <w:spacing w:val="40"/>
          <w:sz w:val="15"/>
        </w:rPr>
        <w:t xml:space="preserve"> </w:t>
      </w:r>
      <w:r>
        <w:rPr>
          <w:rFonts w:ascii="Arial"/>
          <w:color w:val="030303"/>
          <w:sz w:val="15"/>
        </w:rPr>
        <w:t>attributable</w:t>
      </w:r>
      <w:r>
        <w:rPr>
          <w:rFonts w:ascii="Arial"/>
          <w:color w:val="030303"/>
          <w:spacing w:val="40"/>
          <w:sz w:val="15"/>
        </w:rPr>
        <w:t xml:space="preserve"> </w:t>
      </w:r>
      <w:r>
        <w:rPr>
          <w:rFonts w:ascii="Arial"/>
          <w:color w:val="030303"/>
          <w:sz w:val="15"/>
        </w:rPr>
        <w:t>transaction</w:t>
      </w:r>
      <w:r>
        <w:rPr>
          <w:rFonts w:ascii="Arial"/>
          <w:color w:val="030303"/>
          <w:spacing w:val="33"/>
          <w:sz w:val="15"/>
        </w:rPr>
        <w:t xml:space="preserve"> </w:t>
      </w:r>
      <w:r>
        <w:rPr>
          <w:rFonts w:ascii="Arial"/>
          <w:color w:val="030303"/>
          <w:sz w:val="15"/>
        </w:rPr>
        <w:t>costs</w:t>
      </w:r>
      <w:r>
        <w:rPr>
          <w:rFonts w:ascii="Arial"/>
          <w:color w:val="030303"/>
          <w:spacing w:val="71"/>
          <w:sz w:val="15"/>
        </w:rPr>
        <w:t xml:space="preserve"> </w:t>
      </w:r>
      <w:r>
        <w:rPr>
          <w:rFonts w:ascii="Arial"/>
          <w:color w:val="030303"/>
          <w:sz w:val="15"/>
        </w:rPr>
        <w:t>Trade receivables that do not contain a significant financing component</w:t>
      </w:r>
      <w:r>
        <w:rPr>
          <w:rFonts w:ascii="Arial"/>
          <w:color w:val="030303"/>
          <w:spacing w:val="25"/>
          <w:sz w:val="15"/>
        </w:rPr>
        <w:t xml:space="preserve"> </w:t>
      </w:r>
      <w:r>
        <w:rPr>
          <w:rFonts w:ascii="Arial"/>
          <w:color w:val="030303"/>
          <w:sz w:val="15"/>
        </w:rPr>
        <w:t>are measured at the transaction price.</w:t>
      </w:r>
    </w:p>
    <w:p w:rsidR="004E4FAA" w:rsidRDefault="004E4FAA">
      <w:pPr>
        <w:pStyle w:val="BodyText"/>
        <w:spacing w:before="11"/>
        <w:rPr>
          <w:rFonts w:ascii="Arial"/>
          <w:sz w:val="15"/>
        </w:rPr>
      </w:pPr>
    </w:p>
    <w:p w:rsidR="004E4FAA" w:rsidRDefault="00866C7E">
      <w:pPr>
        <w:ind w:left="1138"/>
        <w:rPr>
          <w:rFonts w:ascii="Arial"/>
          <w:b/>
          <w:i/>
          <w:sz w:val="15"/>
        </w:rPr>
      </w:pPr>
      <w:r>
        <w:rPr>
          <w:rFonts w:ascii="Arial"/>
          <w:b/>
          <w:i/>
          <w:color w:val="030303"/>
          <w:sz w:val="15"/>
        </w:rPr>
        <w:t>Subsequent</w:t>
      </w:r>
      <w:r>
        <w:rPr>
          <w:rFonts w:ascii="Arial"/>
          <w:b/>
          <w:i/>
          <w:color w:val="030303"/>
          <w:spacing w:val="11"/>
          <w:sz w:val="15"/>
        </w:rPr>
        <w:t xml:space="preserve"> </w:t>
      </w:r>
      <w:r>
        <w:rPr>
          <w:rFonts w:ascii="Arial"/>
          <w:b/>
          <w:i/>
          <w:color w:val="030303"/>
          <w:spacing w:val="-2"/>
          <w:sz w:val="15"/>
        </w:rPr>
        <w:t>measurement</w:t>
      </w:r>
    </w:p>
    <w:p w:rsidR="004E4FAA" w:rsidRDefault="00866C7E">
      <w:pPr>
        <w:spacing w:before="97"/>
        <w:ind w:left="1137" w:right="1042" w:hanging="4"/>
        <w:rPr>
          <w:rFonts w:ascii="Arial"/>
          <w:sz w:val="15"/>
        </w:rPr>
      </w:pPr>
      <w:r>
        <w:rPr>
          <w:rFonts w:ascii="Arial"/>
          <w:color w:val="030303"/>
          <w:sz w:val="15"/>
        </w:rPr>
        <w:t>The</w:t>
      </w:r>
      <w:r>
        <w:rPr>
          <w:rFonts w:ascii="Arial"/>
          <w:color w:val="030303"/>
          <w:spacing w:val="40"/>
          <w:sz w:val="15"/>
        </w:rPr>
        <w:t xml:space="preserve"> </w:t>
      </w:r>
      <w:r>
        <w:rPr>
          <w:rFonts w:ascii="Arial"/>
          <w:color w:val="030303"/>
          <w:sz w:val="15"/>
        </w:rPr>
        <w:t>Authority</w:t>
      </w:r>
      <w:r>
        <w:rPr>
          <w:rFonts w:ascii="Arial"/>
          <w:color w:val="030303"/>
          <w:spacing w:val="40"/>
          <w:sz w:val="15"/>
        </w:rPr>
        <w:t xml:space="preserve"> </w:t>
      </w:r>
      <w:r>
        <w:rPr>
          <w:rFonts w:ascii="Arial"/>
          <w:color w:val="030303"/>
          <w:sz w:val="15"/>
        </w:rPr>
        <w:t>holds</w:t>
      </w:r>
      <w:r>
        <w:rPr>
          <w:rFonts w:ascii="Arial"/>
          <w:color w:val="030303"/>
          <w:spacing w:val="34"/>
          <w:sz w:val="15"/>
        </w:rPr>
        <w:t xml:space="preserve"> </w:t>
      </w:r>
      <w:r>
        <w:rPr>
          <w:rFonts w:ascii="Arial"/>
          <w:color w:val="030303"/>
          <w:sz w:val="15"/>
        </w:rPr>
        <w:t>receivables</w:t>
      </w:r>
      <w:r>
        <w:rPr>
          <w:rFonts w:ascii="Arial"/>
          <w:color w:val="030303"/>
          <w:spacing w:val="40"/>
          <w:sz w:val="15"/>
        </w:rPr>
        <w:t xml:space="preserve"> </w:t>
      </w:r>
      <w:r>
        <w:rPr>
          <w:rFonts w:ascii="Arial"/>
          <w:color w:val="030303"/>
          <w:sz w:val="15"/>
        </w:rPr>
        <w:t>with</w:t>
      </w:r>
      <w:r>
        <w:rPr>
          <w:rFonts w:ascii="Arial"/>
          <w:color w:val="030303"/>
          <w:spacing w:val="32"/>
          <w:sz w:val="15"/>
        </w:rPr>
        <w:t xml:space="preserve"> </w:t>
      </w:r>
      <w:r>
        <w:rPr>
          <w:rFonts w:ascii="Arial"/>
          <w:color w:val="030303"/>
          <w:sz w:val="15"/>
        </w:rPr>
        <w:t>the</w:t>
      </w:r>
      <w:r>
        <w:rPr>
          <w:rFonts w:ascii="Arial"/>
          <w:color w:val="030303"/>
          <w:spacing w:val="38"/>
          <w:sz w:val="15"/>
        </w:rPr>
        <w:t xml:space="preserve"> </w:t>
      </w:r>
      <w:r>
        <w:rPr>
          <w:rFonts w:ascii="Arial"/>
          <w:color w:val="030303"/>
          <w:sz w:val="15"/>
        </w:rPr>
        <w:t>objective</w:t>
      </w:r>
      <w:r>
        <w:rPr>
          <w:rFonts w:ascii="Arial"/>
          <w:color w:val="030303"/>
          <w:spacing w:val="40"/>
          <w:sz w:val="15"/>
        </w:rPr>
        <w:t xml:space="preserve"> </w:t>
      </w:r>
      <w:r>
        <w:rPr>
          <w:rFonts w:ascii="Arial"/>
          <w:color w:val="030303"/>
          <w:sz w:val="15"/>
        </w:rPr>
        <w:t>to</w:t>
      </w:r>
      <w:r>
        <w:rPr>
          <w:rFonts w:ascii="Arial"/>
          <w:color w:val="030303"/>
          <w:spacing w:val="35"/>
          <w:sz w:val="15"/>
        </w:rPr>
        <w:t xml:space="preserve"> </w:t>
      </w:r>
      <w:r>
        <w:rPr>
          <w:rFonts w:ascii="Arial"/>
          <w:color w:val="030303"/>
          <w:sz w:val="15"/>
        </w:rPr>
        <w:t>collect</w:t>
      </w:r>
      <w:r>
        <w:rPr>
          <w:rFonts w:ascii="Arial"/>
          <w:color w:val="030303"/>
          <w:spacing w:val="40"/>
          <w:sz w:val="15"/>
        </w:rPr>
        <w:t xml:space="preserve"> </w:t>
      </w:r>
      <w:r>
        <w:rPr>
          <w:rFonts w:ascii="Arial"/>
          <w:color w:val="030303"/>
          <w:sz w:val="15"/>
        </w:rPr>
        <w:t>the</w:t>
      </w:r>
      <w:r>
        <w:rPr>
          <w:rFonts w:ascii="Arial"/>
          <w:color w:val="030303"/>
          <w:spacing w:val="35"/>
          <w:sz w:val="15"/>
        </w:rPr>
        <w:t xml:space="preserve"> </w:t>
      </w:r>
      <w:r>
        <w:rPr>
          <w:rFonts w:ascii="Arial"/>
          <w:color w:val="030303"/>
          <w:sz w:val="15"/>
        </w:rPr>
        <w:t>contractual</w:t>
      </w:r>
      <w:r>
        <w:rPr>
          <w:rFonts w:ascii="Arial"/>
          <w:color w:val="030303"/>
          <w:spacing w:val="40"/>
          <w:sz w:val="15"/>
        </w:rPr>
        <w:t xml:space="preserve"> </w:t>
      </w:r>
      <w:r>
        <w:rPr>
          <w:rFonts w:ascii="Arial"/>
          <w:color w:val="030303"/>
          <w:sz w:val="15"/>
        </w:rPr>
        <w:t>cash</w:t>
      </w:r>
      <w:r>
        <w:rPr>
          <w:rFonts w:ascii="Arial"/>
          <w:color w:val="030303"/>
          <w:spacing w:val="35"/>
          <w:sz w:val="15"/>
        </w:rPr>
        <w:t xml:space="preserve"> </w:t>
      </w:r>
      <w:r>
        <w:rPr>
          <w:rFonts w:ascii="Arial"/>
          <w:color w:val="030303"/>
          <w:sz w:val="15"/>
        </w:rPr>
        <w:t>flows</w:t>
      </w:r>
      <w:r>
        <w:rPr>
          <w:rFonts w:ascii="Arial"/>
          <w:color w:val="030303"/>
          <w:spacing w:val="36"/>
          <w:sz w:val="15"/>
        </w:rPr>
        <w:t xml:space="preserve"> </w:t>
      </w:r>
      <w:r>
        <w:rPr>
          <w:rFonts w:ascii="Arial"/>
          <w:color w:val="030303"/>
          <w:sz w:val="15"/>
        </w:rPr>
        <w:t>and</w:t>
      </w:r>
      <w:r>
        <w:rPr>
          <w:rFonts w:ascii="Arial"/>
          <w:color w:val="030303"/>
          <w:spacing w:val="30"/>
          <w:sz w:val="15"/>
        </w:rPr>
        <w:t xml:space="preserve"> </w:t>
      </w:r>
      <w:r>
        <w:rPr>
          <w:rFonts w:ascii="Arial"/>
          <w:color w:val="030303"/>
          <w:sz w:val="15"/>
        </w:rPr>
        <w:t>therefore measures them at amortised cost using the effective interest method,</w:t>
      </w:r>
      <w:r>
        <w:rPr>
          <w:rFonts w:ascii="Arial"/>
          <w:color w:val="030303"/>
          <w:spacing w:val="27"/>
          <w:sz w:val="15"/>
        </w:rPr>
        <w:t xml:space="preserve"> </w:t>
      </w:r>
      <w:r>
        <w:rPr>
          <w:rFonts w:ascii="Arial"/>
          <w:color w:val="030303"/>
          <w:sz w:val="15"/>
        </w:rPr>
        <w:t>less any impairment.</w:t>
      </w:r>
    </w:p>
    <w:p w:rsidR="004E4FAA" w:rsidRDefault="004E4FAA">
      <w:pPr>
        <w:pStyle w:val="BodyText"/>
        <w:spacing w:before="46"/>
        <w:rPr>
          <w:rFonts w:ascii="Arial"/>
          <w:sz w:val="20"/>
        </w:rPr>
      </w:pPr>
    </w:p>
    <w:p w:rsidR="004E4FAA" w:rsidRDefault="004E4FAA">
      <w:pPr>
        <w:pStyle w:val="BodyText"/>
        <w:rPr>
          <w:rFonts w:ascii="Arial"/>
          <w:sz w:val="20"/>
        </w:rPr>
        <w:sectPr w:rsidR="004E4FAA">
          <w:pgSz w:w="11910" w:h="16850"/>
          <w:pgMar w:top="1600" w:right="708" w:bottom="820" w:left="1275" w:header="0" w:footer="621" w:gutter="0"/>
          <w:cols w:space="720"/>
        </w:sectPr>
      </w:pPr>
    </w:p>
    <w:p w:rsidR="004E4FAA" w:rsidRDefault="00866C7E">
      <w:pPr>
        <w:pStyle w:val="ListParagraph"/>
        <w:numPr>
          <w:ilvl w:val="0"/>
          <w:numId w:val="4"/>
        </w:numPr>
        <w:tabs>
          <w:tab w:val="left" w:pos="1568"/>
        </w:tabs>
        <w:spacing w:before="95"/>
        <w:rPr>
          <w:rFonts w:ascii="Arial"/>
          <w:b/>
          <w:color w:val="030303"/>
          <w:sz w:val="16"/>
        </w:rPr>
      </w:pPr>
      <w:r>
        <w:rPr>
          <w:rFonts w:ascii="Arial"/>
          <w:b/>
          <w:color w:val="030303"/>
          <w:spacing w:val="-2"/>
          <w:w w:val="105"/>
          <w:sz w:val="16"/>
        </w:rPr>
        <w:lastRenderedPageBreak/>
        <w:t>Payables</w:t>
      </w:r>
    </w:p>
    <w:p w:rsidR="004E4FAA" w:rsidRDefault="00866C7E">
      <w:pPr>
        <w:spacing w:before="109"/>
        <w:ind w:left="1165"/>
        <w:rPr>
          <w:rFonts w:ascii="Arial"/>
          <w:b/>
          <w:sz w:val="14"/>
        </w:rPr>
      </w:pPr>
      <w:r>
        <w:rPr>
          <w:rFonts w:ascii="Arial"/>
          <w:b/>
          <w:color w:val="030303"/>
          <w:spacing w:val="-2"/>
          <w:sz w:val="14"/>
        </w:rPr>
        <w:t>Current</w:t>
      </w:r>
    </w:p>
    <w:p w:rsidR="004E4FAA" w:rsidRDefault="00866C7E">
      <w:pPr>
        <w:spacing w:before="12"/>
        <w:ind w:left="1168"/>
        <w:rPr>
          <w:rFonts w:ascii="Arial"/>
          <w:sz w:val="15"/>
        </w:rPr>
      </w:pPr>
      <w:r>
        <w:rPr>
          <w:rFonts w:ascii="Arial"/>
          <w:color w:val="030303"/>
          <w:spacing w:val="-6"/>
          <w:sz w:val="15"/>
        </w:rPr>
        <w:t>Trade</w:t>
      </w:r>
      <w:r>
        <w:rPr>
          <w:rFonts w:ascii="Arial"/>
          <w:color w:val="030303"/>
          <w:spacing w:val="4"/>
          <w:sz w:val="15"/>
        </w:rPr>
        <w:t xml:space="preserve"> </w:t>
      </w:r>
      <w:r>
        <w:rPr>
          <w:rFonts w:ascii="Arial"/>
          <w:color w:val="030303"/>
          <w:spacing w:val="-6"/>
          <w:sz w:val="15"/>
        </w:rPr>
        <w:t>creditors</w:t>
      </w:r>
      <w:r>
        <w:rPr>
          <w:rFonts w:ascii="Arial"/>
          <w:color w:val="030303"/>
          <w:spacing w:val="5"/>
          <w:sz w:val="15"/>
        </w:rPr>
        <w:t xml:space="preserve"> </w:t>
      </w:r>
      <w:r>
        <w:rPr>
          <w:rFonts w:ascii="Arial"/>
          <w:color w:val="030303"/>
          <w:spacing w:val="-6"/>
          <w:sz w:val="15"/>
        </w:rPr>
        <w:t>and</w:t>
      </w:r>
      <w:r>
        <w:rPr>
          <w:rFonts w:ascii="Arial"/>
          <w:color w:val="030303"/>
          <w:spacing w:val="3"/>
          <w:sz w:val="15"/>
        </w:rPr>
        <w:t xml:space="preserve"> </w:t>
      </w:r>
      <w:r>
        <w:rPr>
          <w:rFonts w:ascii="Arial"/>
          <w:color w:val="030303"/>
          <w:spacing w:val="-6"/>
          <w:sz w:val="15"/>
        </w:rPr>
        <w:t>accruals</w:t>
      </w:r>
    </w:p>
    <w:p w:rsidR="004E4FAA" w:rsidRDefault="00866C7E">
      <w:pPr>
        <w:spacing w:before="1"/>
        <w:ind w:left="1167"/>
        <w:rPr>
          <w:rFonts w:ascii="Arial"/>
          <w:sz w:val="15"/>
        </w:rPr>
      </w:pPr>
      <w:r>
        <w:rPr>
          <w:rFonts w:ascii="Arial"/>
          <w:color w:val="030303"/>
          <w:w w:val="90"/>
          <w:sz w:val="15"/>
        </w:rPr>
        <w:t>Accrued</w:t>
      </w:r>
      <w:r>
        <w:rPr>
          <w:rFonts w:ascii="Arial"/>
          <w:color w:val="030303"/>
          <w:spacing w:val="12"/>
          <w:sz w:val="15"/>
        </w:rPr>
        <w:t xml:space="preserve"> </w:t>
      </w:r>
      <w:r>
        <w:rPr>
          <w:rFonts w:ascii="Arial"/>
          <w:color w:val="030303"/>
          <w:w w:val="90"/>
          <w:sz w:val="15"/>
        </w:rPr>
        <w:t>salaries,</w:t>
      </w:r>
      <w:r>
        <w:rPr>
          <w:rFonts w:ascii="Arial"/>
          <w:color w:val="030303"/>
          <w:spacing w:val="20"/>
          <w:sz w:val="15"/>
        </w:rPr>
        <w:t xml:space="preserve"> </w:t>
      </w:r>
      <w:r>
        <w:rPr>
          <w:rFonts w:ascii="Arial"/>
          <w:color w:val="030303"/>
          <w:w w:val="90"/>
          <w:sz w:val="15"/>
        </w:rPr>
        <w:t>wages</w:t>
      </w:r>
      <w:r>
        <w:rPr>
          <w:rFonts w:ascii="Arial"/>
          <w:color w:val="030303"/>
          <w:spacing w:val="9"/>
          <w:sz w:val="15"/>
        </w:rPr>
        <w:t xml:space="preserve"> </w:t>
      </w:r>
      <w:r>
        <w:rPr>
          <w:rFonts w:ascii="Arial"/>
          <w:color w:val="030303"/>
          <w:w w:val="90"/>
          <w:sz w:val="15"/>
        </w:rPr>
        <w:t>and</w:t>
      </w:r>
      <w:r>
        <w:rPr>
          <w:rFonts w:ascii="Arial"/>
          <w:color w:val="030303"/>
          <w:spacing w:val="-1"/>
          <w:sz w:val="15"/>
        </w:rPr>
        <w:t xml:space="preserve"> </w:t>
      </w:r>
      <w:r>
        <w:rPr>
          <w:rFonts w:ascii="Arial"/>
          <w:color w:val="030303"/>
          <w:w w:val="90"/>
          <w:sz w:val="15"/>
        </w:rPr>
        <w:t>on-</w:t>
      </w:r>
      <w:r>
        <w:rPr>
          <w:rFonts w:ascii="Arial"/>
          <w:color w:val="030303"/>
          <w:spacing w:val="-2"/>
          <w:w w:val="90"/>
          <w:sz w:val="15"/>
        </w:rPr>
        <w:t>costs</w:t>
      </w:r>
    </w:p>
    <w:p w:rsidR="004E4FAA" w:rsidRDefault="00866C7E">
      <w:pPr>
        <w:pStyle w:val="BodyText"/>
        <w:rPr>
          <w:rFonts w:ascii="Arial"/>
          <w:sz w:val="16"/>
        </w:rPr>
      </w:pPr>
      <w:r>
        <w:br w:type="column"/>
      </w:r>
    </w:p>
    <w:p w:rsidR="004E4FAA" w:rsidRDefault="004E4FAA">
      <w:pPr>
        <w:pStyle w:val="BodyText"/>
        <w:rPr>
          <w:rFonts w:ascii="Arial"/>
          <w:sz w:val="16"/>
        </w:rPr>
      </w:pPr>
    </w:p>
    <w:p w:rsidR="004E4FAA" w:rsidRDefault="004E4FAA">
      <w:pPr>
        <w:pStyle w:val="BodyText"/>
        <w:spacing w:before="17"/>
        <w:rPr>
          <w:rFonts w:ascii="Arial"/>
          <w:sz w:val="16"/>
        </w:rPr>
      </w:pPr>
    </w:p>
    <w:p w:rsidR="004E4FAA" w:rsidRDefault="00866C7E">
      <w:pPr>
        <w:spacing w:line="177" w:lineRule="exact"/>
        <w:ind w:right="4"/>
        <w:jc w:val="right"/>
        <w:rPr>
          <w:rFonts w:ascii="Courier New"/>
          <w:sz w:val="16"/>
        </w:rPr>
      </w:pPr>
      <w:r>
        <w:rPr>
          <w:rFonts w:ascii="Courier New"/>
          <w:color w:val="030303"/>
          <w:spacing w:val="-5"/>
          <w:w w:val="95"/>
          <w:sz w:val="16"/>
        </w:rPr>
        <w:t>536</w:t>
      </w:r>
    </w:p>
    <w:p w:rsidR="004E4FAA" w:rsidRDefault="00866C7E">
      <w:pPr>
        <w:spacing w:line="166" w:lineRule="exact"/>
        <w:jc w:val="right"/>
        <w:rPr>
          <w:rFonts w:ascii="Courier New"/>
          <w:sz w:val="16"/>
        </w:rPr>
      </w:pPr>
      <w:r>
        <w:rPr>
          <w:rFonts w:ascii="Courier New"/>
          <w:color w:val="030303"/>
          <w:spacing w:val="-5"/>
          <w:sz w:val="16"/>
        </w:rPr>
        <w:t>53</w:t>
      </w:r>
    </w:p>
    <w:p w:rsidR="004E4FAA" w:rsidRDefault="00866C7E">
      <w:pPr>
        <w:pStyle w:val="BodyText"/>
        <w:rPr>
          <w:rFonts w:ascii="Courier New"/>
          <w:sz w:val="15"/>
        </w:rPr>
      </w:pPr>
      <w:r>
        <w:br w:type="column"/>
      </w:r>
    </w:p>
    <w:p w:rsidR="004E4FAA" w:rsidRDefault="004E4FAA">
      <w:pPr>
        <w:pStyle w:val="BodyText"/>
        <w:rPr>
          <w:rFonts w:ascii="Courier New"/>
          <w:sz w:val="15"/>
        </w:rPr>
      </w:pPr>
    </w:p>
    <w:p w:rsidR="004E4FAA" w:rsidRDefault="004E4FAA">
      <w:pPr>
        <w:pStyle w:val="BodyText"/>
        <w:spacing w:before="51"/>
        <w:rPr>
          <w:rFonts w:ascii="Courier New"/>
          <w:sz w:val="15"/>
        </w:rPr>
      </w:pPr>
    </w:p>
    <w:p w:rsidR="004E4FAA" w:rsidRDefault="00866C7E">
      <w:pPr>
        <w:spacing w:before="1"/>
        <w:ind w:right="1"/>
        <w:jc w:val="right"/>
        <w:rPr>
          <w:rFonts w:ascii="Arial"/>
          <w:sz w:val="15"/>
        </w:rPr>
      </w:pPr>
      <w:r>
        <w:rPr>
          <w:rFonts w:ascii="Arial"/>
          <w:color w:val="030303"/>
          <w:spacing w:val="-5"/>
          <w:sz w:val="15"/>
        </w:rPr>
        <w:t>702</w:t>
      </w:r>
    </w:p>
    <w:p w:rsidR="004E4FAA" w:rsidRDefault="00866C7E">
      <w:pPr>
        <w:spacing w:before="19"/>
        <w:jc w:val="right"/>
        <w:rPr>
          <w:rFonts w:ascii="Arial"/>
          <w:sz w:val="13"/>
        </w:rPr>
      </w:pPr>
      <w:r>
        <w:rPr>
          <w:rFonts w:ascii="Arial"/>
          <w:color w:val="030303"/>
          <w:spacing w:val="-5"/>
          <w:w w:val="105"/>
          <w:sz w:val="13"/>
        </w:rPr>
        <w:t>40</w:t>
      </w:r>
    </w:p>
    <w:p w:rsidR="004E4FAA" w:rsidRDefault="00866C7E">
      <w:pPr>
        <w:pStyle w:val="BodyText"/>
        <w:rPr>
          <w:rFonts w:ascii="Arial"/>
          <w:sz w:val="16"/>
        </w:rPr>
      </w:pPr>
      <w:r>
        <w:br w:type="column"/>
      </w:r>
    </w:p>
    <w:p w:rsidR="004E4FAA" w:rsidRDefault="004E4FAA">
      <w:pPr>
        <w:pStyle w:val="BodyText"/>
        <w:rPr>
          <w:rFonts w:ascii="Arial"/>
          <w:sz w:val="16"/>
        </w:rPr>
      </w:pPr>
    </w:p>
    <w:p w:rsidR="004E4FAA" w:rsidRDefault="004E4FAA">
      <w:pPr>
        <w:pStyle w:val="BodyText"/>
        <w:spacing w:before="17"/>
        <w:rPr>
          <w:rFonts w:ascii="Arial"/>
          <w:sz w:val="16"/>
        </w:rPr>
      </w:pPr>
    </w:p>
    <w:p w:rsidR="004E4FAA" w:rsidRDefault="00866C7E">
      <w:pPr>
        <w:jc w:val="right"/>
        <w:rPr>
          <w:rFonts w:ascii="Courier New"/>
          <w:sz w:val="16"/>
        </w:rPr>
      </w:pPr>
      <w:r>
        <w:rPr>
          <w:rFonts w:ascii="Courier New"/>
          <w:color w:val="030303"/>
          <w:spacing w:val="-5"/>
          <w:w w:val="95"/>
          <w:sz w:val="16"/>
        </w:rPr>
        <w:t>536</w:t>
      </w:r>
    </w:p>
    <w:p w:rsidR="004E4FAA" w:rsidRDefault="00866C7E">
      <w:pPr>
        <w:pStyle w:val="BodyText"/>
        <w:rPr>
          <w:rFonts w:ascii="Courier New"/>
          <w:sz w:val="15"/>
        </w:rPr>
      </w:pPr>
      <w:r>
        <w:br w:type="column"/>
      </w:r>
    </w:p>
    <w:p w:rsidR="004E4FAA" w:rsidRDefault="004E4FAA">
      <w:pPr>
        <w:pStyle w:val="BodyText"/>
        <w:rPr>
          <w:rFonts w:ascii="Courier New"/>
          <w:sz w:val="15"/>
        </w:rPr>
      </w:pPr>
    </w:p>
    <w:p w:rsidR="004E4FAA" w:rsidRDefault="004E4FAA">
      <w:pPr>
        <w:pStyle w:val="BodyText"/>
        <w:spacing w:before="51"/>
        <w:rPr>
          <w:rFonts w:ascii="Courier New"/>
          <w:sz w:val="15"/>
        </w:rPr>
      </w:pPr>
    </w:p>
    <w:p w:rsidR="004E4FAA" w:rsidRDefault="00866C7E">
      <w:pPr>
        <w:spacing w:before="1"/>
        <w:ind w:left="463"/>
        <w:rPr>
          <w:rFonts w:ascii="Arial"/>
          <w:sz w:val="15"/>
        </w:rPr>
      </w:pPr>
      <w:r>
        <w:rPr>
          <w:rFonts w:ascii="Arial"/>
          <w:color w:val="030303"/>
          <w:spacing w:val="-5"/>
          <w:sz w:val="15"/>
        </w:rPr>
        <w:t>702</w:t>
      </w:r>
    </w:p>
    <w:p w:rsidR="004E4FAA" w:rsidRDefault="004E4FAA">
      <w:pPr>
        <w:rPr>
          <w:rFonts w:ascii="Arial"/>
          <w:sz w:val="15"/>
        </w:rPr>
        <w:sectPr w:rsidR="004E4FAA">
          <w:type w:val="continuous"/>
          <w:pgSz w:w="11910" w:h="16850"/>
          <w:pgMar w:top="1140" w:right="708" w:bottom="820" w:left="1275" w:header="0" w:footer="621" w:gutter="0"/>
          <w:cols w:num="5" w:space="720" w:equalWidth="0">
            <w:col w:w="3566" w:space="670"/>
            <w:col w:w="1388" w:space="39"/>
            <w:col w:w="925" w:space="40"/>
            <w:col w:w="902" w:space="40"/>
            <w:col w:w="2357"/>
          </w:cols>
        </w:sectPr>
      </w:pPr>
    </w:p>
    <w:p w:rsidR="004E4FAA" w:rsidRDefault="00866C7E">
      <w:pPr>
        <w:spacing w:line="168" w:lineRule="exact"/>
        <w:ind w:left="1164"/>
        <w:rPr>
          <w:rFonts w:ascii="Arial"/>
          <w:sz w:val="15"/>
        </w:rPr>
      </w:pPr>
      <w:r>
        <w:rPr>
          <w:rFonts w:ascii="Arial"/>
          <w:color w:val="030303"/>
          <w:spacing w:val="-2"/>
          <w:sz w:val="15"/>
        </w:rPr>
        <w:lastRenderedPageBreak/>
        <w:t>Other</w:t>
      </w:r>
      <w:r>
        <w:rPr>
          <w:rFonts w:ascii="Arial"/>
          <w:color w:val="030303"/>
          <w:spacing w:val="-7"/>
          <w:sz w:val="15"/>
        </w:rPr>
        <w:t xml:space="preserve"> </w:t>
      </w:r>
      <w:r>
        <w:rPr>
          <w:rFonts w:ascii="Arial"/>
          <w:color w:val="030303"/>
          <w:spacing w:val="-2"/>
          <w:sz w:val="15"/>
        </w:rPr>
        <w:t>payables</w:t>
      </w:r>
    </w:p>
    <w:p w:rsidR="004E4FAA" w:rsidRDefault="00866C7E">
      <w:pPr>
        <w:tabs>
          <w:tab w:val="left" w:pos="2892"/>
        </w:tabs>
        <w:ind w:left="1164"/>
        <w:rPr>
          <w:rFonts w:ascii="Arial"/>
          <w:sz w:val="15"/>
        </w:rPr>
      </w:pPr>
      <w:r>
        <w:br w:type="column"/>
      </w:r>
      <w:r>
        <w:rPr>
          <w:rFonts w:ascii="Arial"/>
          <w:color w:val="030303"/>
          <w:sz w:val="15"/>
          <w:u w:val="single" w:color="000000"/>
        </w:rPr>
        <w:lastRenderedPageBreak/>
        <w:tab/>
      </w:r>
      <w:r>
        <w:rPr>
          <w:rFonts w:ascii="Arial"/>
          <w:color w:val="030303"/>
          <w:spacing w:val="-5"/>
          <w:sz w:val="15"/>
          <w:u w:val="single" w:color="000000"/>
        </w:rPr>
        <w:t>10</w:t>
      </w:r>
      <w:r>
        <w:rPr>
          <w:rFonts w:ascii="Arial"/>
          <w:color w:val="030303"/>
          <w:spacing w:val="80"/>
          <w:sz w:val="15"/>
          <w:u w:val="single" w:color="000000"/>
        </w:rPr>
        <w:t xml:space="preserve"> </w:t>
      </w:r>
    </w:p>
    <w:p w:rsidR="004E4FAA" w:rsidRDefault="00866C7E">
      <w:pPr>
        <w:tabs>
          <w:tab w:val="left" w:pos="656"/>
          <w:tab w:val="left" w:pos="1396"/>
        </w:tabs>
        <w:spacing w:before="8" w:line="179" w:lineRule="exact"/>
        <w:ind w:left="133"/>
        <w:rPr>
          <w:rFonts w:ascii="Courier New"/>
          <w:sz w:val="16"/>
        </w:rPr>
      </w:pPr>
      <w:r>
        <w:br w:type="column"/>
      </w:r>
      <w:r>
        <w:rPr>
          <w:rFonts w:ascii="Courier New"/>
          <w:color w:val="030303"/>
          <w:sz w:val="16"/>
          <w:u w:val="single" w:color="000000"/>
        </w:rPr>
        <w:lastRenderedPageBreak/>
        <w:tab/>
      </w:r>
      <w:r>
        <w:rPr>
          <w:rFonts w:ascii="Courier New"/>
          <w:color w:val="030303"/>
          <w:spacing w:val="-5"/>
          <w:sz w:val="16"/>
          <w:u w:val="single" w:color="000000"/>
        </w:rPr>
        <w:t>53</w:t>
      </w:r>
      <w:r>
        <w:rPr>
          <w:rFonts w:ascii="Courier New"/>
          <w:color w:val="030303"/>
          <w:sz w:val="16"/>
          <w:u w:val="single" w:color="000000"/>
        </w:rPr>
        <w:tab/>
      </w:r>
      <w:r>
        <w:rPr>
          <w:rFonts w:ascii="Courier New"/>
          <w:color w:val="030303"/>
          <w:spacing w:val="-5"/>
          <w:sz w:val="16"/>
          <w:u w:val="single" w:color="000000"/>
        </w:rPr>
        <w:t>50</w:t>
      </w:r>
    </w:p>
    <w:p w:rsidR="004E4FAA" w:rsidRDefault="004E4FAA">
      <w:pPr>
        <w:spacing w:line="179" w:lineRule="exact"/>
        <w:rPr>
          <w:rFonts w:ascii="Courier New"/>
          <w:sz w:val="16"/>
        </w:rPr>
        <w:sectPr w:rsidR="004E4FAA">
          <w:type w:val="continuous"/>
          <w:pgSz w:w="11910" w:h="16850"/>
          <w:pgMar w:top="1140" w:right="708" w:bottom="820" w:left="1275" w:header="0" w:footer="621" w:gutter="0"/>
          <w:cols w:num="3" w:space="720" w:equalWidth="0">
            <w:col w:w="2159" w:space="1381"/>
            <w:col w:w="3126" w:space="40"/>
            <w:col w:w="3221"/>
          </w:cols>
        </w:sectPr>
      </w:pPr>
    </w:p>
    <w:p w:rsidR="004E4FAA" w:rsidRDefault="00866C7E">
      <w:pPr>
        <w:tabs>
          <w:tab w:val="left" w:pos="5380"/>
          <w:tab w:val="left" w:pos="6351"/>
          <w:tab w:val="left" w:pos="6838"/>
          <w:tab w:val="left" w:pos="7294"/>
          <w:tab w:val="left" w:pos="8029"/>
        </w:tabs>
        <w:spacing w:line="172" w:lineRule="exact"/>
        <w:ind w:left="4704"/>
        <w:rPr>
          <w:rFonts w:ascii="Courier New"/>
          <w:b/>
          <w:sz w:val="15"/>
        </w:rPr>
      </w:pPr>
      <w:r>
        <w:rPr>
          <w:rFonts w:ascii="Arial"/>
          <w:b/>
          <w:color w:val="030303"/>
          <w:sz w:val="14"/>
          <w:u w:val="single" w:color="000000"/>
        </w:rPr>
        <w:lastRenderedPageBreak/>
        <w:tab/>
      </w:r>
      <w:r>
        <w:rPr>
          <w:rFonts w:ascii="Arial"/>
          <w:b/>
          <w:color w:val="030303"/>
          <w:spacing w:val="-5"/>
          <w:sz w:val="14"/>
          <w:u w:val="single" w:color="000000"/>
        </w:rPr>
        <w:t>589</w:t>
      </w:r>
      <w:r>
        <w:rPr>
          <w:rFonts w:ascii="Arial"/>
          <w:b/>
          <w:color w:val="030303"/>
          <w:sz w:val="14"/>
          <w:u w:val="single" w:color="000000"/>
        </w:rPr>
        <w:tab/>
      </w:r>
      <w:r>
        <w:rPr>
          <w:rFonts w:ascii="Courier New"/>
          <w:b/>
          <w:color w:val="030303"/>
          <w:spacing w:val="-5"/>
          <w:sz w:val="15"/>
          <w:u w:val="single" w:color="000000"/>
        </w:rPr>
        <w:t>752</w:t>
      </w:r>
      <w:r>
        <w:rPr>
          <w:rFonts w:ascii="Courier New"/>
          <w:b/>
          <w:color w:val="030303"/>
          <w:sz w:val="15"/>
        </w:rPr>
        <w:tab/>
      </w:r>
      <w:r>
        <w:rPr>
          <w:rFonts w:ascii="Arial"/>
          <w:b/>
          <w:color w:val="030303"/>
          <w:sz w:val="14"/>
          <w:u w:val="single" w:color="000000"/>
        </w:rPr>
        <w:tab/>
      </w:r>
      <w:r>
        <w:rPr>
          <w:rFonts w:ascii="Arial"/>
          <w:b/>
          <w:color w:val="030303"/>
          <w:spacing w:val="-5"/>
          <w:sz w:val="14"/>
          <w:u w:val="single" w:color="000000"/>
        </w:rPr>
        <w:t>589</w:t>
      </w:r>
      <w:r>
        <w:rPr>
          <w:rFonts w:ascii="Arial"/>
          <w:b/>
          <w:color w:val="030303"/>
          <w:sz w:val="14"/>
          <w:u w:val="single" w:color="000000"/>
        </w:rPr>
        <w:tab/>
      </w:r>
      <w:r>
        <w:rPr>
          <w:rFonts w:ascii="Courier New"/>
          <w:b/>
          <w:color w:val="030303"/>
          <w:spacing w:val="-5"/>
          <w:sz w:val="15"/>
          <w:u w:val="single" w:color="000000"/>
        </w:rPr>
        <w:t>752</w:t>
      </w:r>
      <w:r>
        <w:rPr>
          <w:rFonts w:ascii="Courier New"/>
          <w:b/>
          <w:color w:val="030303"/>
          <w:spacing w:val="40"/>
          <w:sz w:val="15"/>
          <w:u w:val="single" w:color="000000"/>
        </w:rPr>
        <w:t xml:space="preserve"> </w:t>
      </w:r>
    </w:p>
    <w:p w:rsidR="004E4FAA" w:rsidRDefault="004E4FAA">
      <w:pPr>
        <w:pStyle w:val="BodyText"/>
        <w:spacing w:before="49"/>
        <w:rPr>
          <w:rFonts w:ascii="Courier New"/>
          <w:b/>
          <w:sz w:val="14"/>
        </w:rPr>
      </w:pPr>
    </w:p>
    <w:p w:rsidR="004E4FAA" w:rsidRDefault="00866C7E">
      <w:pPr>
        <w:ind w:left="1137"/>
        <w:rPr>
          <w:rFonts w:ascii="Arial"/>
          <w:b/>
          <w:sz w:val="14"/>
        </w:rPr>
      </w:pPr>
      <w:r>
        <w:rPr>
          <w:rFonts w:ascii="Arial"/>
          <w:b/>
          <w:color w:val="030303"/>
          <w:spacing w:val="-2"/>
          <w:w w:val="110"/>
          <w:sz w:val="14"/>
        </w:rPr>
        <w:t>Recognition</w:t>
      </w:r>
      <w:r>
        <w:rPr>
          <w:rFonts w:ascii="Arial"/>
          <w:b/>
          <w:color w:val="030303"/>
          <w:spacing w:val="2"/>
          <w:w w:val="110"/>
          <w:sz w:val="14"/>
        </w:rPr>
        <w:t xml:space="preserve"> </w:t>
      </w:r>
      <w:r>
        <w:rPr>
          <w:rFonts w:ascii="Arial"/>
          <w:b/>
          <w:color w:val="030303"/>
          <w:spacing w:val="-2"/>
          <w:w w:val="110"/>
          <w:sz w:val="14"/>
        </w:rPr>
        <w:t>and</w:t>
      </w:r>
      <w:r>
        <w:rPr>
          <w:rFonts w:ascii="Arial"/>
          <w:b/>
          <w:color w:val="030303"/>
          <w:spacing w:val="-4"/>
          <w:w w:val="110"/>
          <w:sz w:val="14"/>
        </w:rPr>
        <w:t xml:space="preserve"> </w:t>
      </w:r>
      <w:r>
        <w:rPr>
          <w:rFonts w:ascii="Arial"/>
          <w:b/>
          <w:color w:val="030303"/>
          <w:spacing w:val="-2"/>
          <w:w w:val="110"/>
          <w:sz w:val="14"/>
        </w:rPr>
        <w:t>measurement</w:t>
      </w:r>
    </w:p>
    <w:p w:rsidR="004E4FAA" w:rsidRDefault="00866C7E">
      <w:pPr>
        <w:spacing w:before="94" w:line="247" w:lineRule="auto"/>
        <w:ind w:left="1137" w:right="1562" w:hanging="2"/>
        <w:rPr>
          <w:rFonts w:ascii="Arial"/>
          <w:sz w:val="15"/>
        </w:rPr>
      </w:pPr>
      <w:r>
        <w:rPr>
          <w:rFonts w:ascii="Arial"/>
          <w:color w:val="030303"/>
          <w:sz w:val="15"/>
        </w:rPr>
        <w:t>Payables represent short-term liabilities for goods and services provided to</w:t>
      </w:r>
      <w:r>
        <w:rPr>
          <w:rFonts w:ascii="Arial"/>
          <w:color w:val="030303"/>
          <w:spacing w:val="-5"/>
          <w:sz w:val="15"/>
        </w:rPr>
        <w:t xml:space="preserve"> </w:t>
      </w:r>
      <w:r>
        <w:rPr>
          <w:rFonts w:ascii="Arial"/>
          <w:color w:val="030303"/>
          <w:sz w:val="15"/>
        </w:rPr>
        <w:t>the</w:t>
      </w:r>
      <w:r>
        <w:rPr>
          <w:rFonts w:ascii="Arial"/>
          <w:color w:val="030303"/>
          <w:spacing w:val="14"/>
          <w:sz w:val="15"/>
        </w:rPr>
        <w:t xml:space="preserve"> </w:t>
      </w:r>
      <w:r>
        <w:rPr>
          <w:rFonts w:ascii="Arial"/>
          <w:color w:val="030303"/>
          <w:sz w:val="15"/>
        </w:rPr>
        <w:t>Authority</w:t>
      </w:r>
      <w:r>
        <w:rPr>
          <w:rFonts w:ascii="Arial"/>
          <w:color w:val="030303"/>
          <w:spacing w:val="15"/>
          <w:sz w:val="15"/>
        </w:rPr>
        <w:t xml:space="preserve"> </w:t>
      </w:r>
      <w:r>
        <w:rPr>
          <w:rFonts w:ascii="Arial"/>
          <w:color w:val="030303"/>
          <w:sz w:val="15"/>
        </w:rPr>
        <w:t>and</w:t>
      </w:r>
      <w:r>
        <w:rPr>
          <w:rFonts w:ascii="Arial"/>
          <w:color w:val="030303"/>
          <w:spacing w:val="-2"/>
          <w:sz w:val="15"/>
        </w:rPr>
        <w:t xml:space="preserve"> </w:t>
      </w:r>
      <w:r>
        <w:rPr>
          <w:rFonts w:ascii="Arial"/>
          <w:color w:val="030303"/>
          <w:sz w:val="15"/>
        </w:rPr>
        <w:t>are</w:t>
      </w:r>
      <w:r>
        <w:rPr>
          <w:rFonts w:ascii="Arial"/>
          <w:color w:val="030303"/>
          <w:spacing w:val="-1"/>
          <w:sz w:val="15"/>
        </w:rPr>
        <w:t xml:space="preserve"> </w:t>
      </w:r>
      <w:r>
        <w:rPr>
          <w:rFonts w:ascii="Arial"/>
          <w:color w:val="030303"/>
          <w:sz w:val="15"/>
        </w:rPr>
        <w:t>measured at the original invoice amounts.</w:t>
      </w:r>
    </w:p>
    <w:p w:rsidR="004E4FAA" w:rsidRDefault="00866C7E">
      <w:pPr>
        <w:spacing w:before="87" w:line="247" w:lineRule="auto"/>
        <w:ind w:left="1137" w:right="1042" w:hanging="2"/>
        <w:rPr>
          <w:rFonts w:ascii="Arial"/>
          <w:sz w:val="15"/>
        </w:rPr>
      </w:pPr>
      <w:r>
        <w:rPr>
          <w:rFonts w:ascii="Arial"/>
          <w:color w:val="030303"/>
          <w:sz w:val="15"/>
        </w:rPr>
        <w:t>Refer</w:t>
      </w:r>
      <w:r>
        <w:rPr>
          <w:rFonts w:ascii="Arial"/>
          <w:color w:val="030303"/>
          <w:spacing w:val="40"/>
          <w:sz w:val="15"/>
        </w:rPr>
        <w:t xml:space="preserve"> </w:t>
      </w:r>
      <w:r>
        <w:rPr>
          <w:rFonts w:ascii="Arial"/>
          <w:color w:val="030303"/>
          <w:sz w:val="15"/>
        </w:rPr>
        <w:t>to</w:t>
      </w:r>
      <w:r>
        <w:rPr>
          <w:rFonts w:ascii="Arial"/>
          <w:color w:val="030303"/>
          <w:spacing w:val="37"/>
          <w:sz w:val="15"/>
        </w:rPr>
        <w:t xml:space="preserve"> </w:t>
      </w:r>
      <w:r>
        <w:rPr>
          <w:rFonts w:ascii="Arial"/>
          <w:color w:val="030303"/>
          <w:sz w:val="15"/>
        </w:rPr>
        <w:t>Note</w:t>
      </w:r>
      <w:r>
        <w:rPr>
          <w:rFonts w:ascii="Arial"/>
          <w:color w:val="030303"/>
          <w:spacing w:val="40"/>
          <w:sz w:val="15"/>
        </w:rPr>
        <w:t xml:space="preserve"> </w:t>
      </w:r>
      <w:r>
        <w:rPr>
          <w:rFonts w:ascii="Arial"/>
          <w:color w:val="030303"/>
          <w:sz w:val="15"/>
        </w:rPr>
        <w:t>11</w:t>
      </w:r>
      <w:r>
        <w:rPr>
          <w:rFonts w:ascii="Arial"/>
          <w:color w:val="030303"/>
          <w:spacing w:val="39"/>
          <w:sz w:val="15"/>
        </w:rPr>
        <w:t xml:space="preserve"> </w:t>
      </w:r>
      <w:r>
        <w:rPr>
          <w:rFonts w:ascii="Arial"/>
          <w:color w:val="030303"/>
          <w:sz w:val="15"/>
        </w:rPr>
        <w:t>for</w:t>
      </w:r>
      <w:r>
        <w:rPr>
          <w:rFonts w:ascii="Arial"/>
          <w:color w:val="030303"/>
          <w:spacing w:val="38"/>
          <w:sz w:val="15"/>
        </w:rPr>
        <w:t xml:space="preserve"> </w:t>
      </w:r>
      <w:r>
        <w:rPr>
          <w:rFonts w:ascii="Arial"/>
          <w:color w:val="030303"/>
          <w:sz w:val="15"/>
        </w:rPr>
        <w:t>details</w:t>
      </w:r>
      <w:r>
        <w:rPr>
          <w:rFonts w:ascii="Arial"/>
          <w:color w:val="030303"/>
          <w:spacing w:val="40"/>
          <w:sz w:val="15"/>
        </w:rPr>
        <w:t xml:space="preserve"> </w:t>
      </w:r>
      <w:r>
        <w:rPr>
          <w:rFonts w:ascii="Arial"/>
          <w:color w:val="030303"/>
          <w:sz w:val="15"/>
        </w:rPr>
        <w:t>regarding</w:t>
      </w:r>
      <w:r>
        <w:rPr>
          <w:rFonts w:ascii="Arial"/>
          <w:color w:val="030303"/>
          <w:spacing w:val="40"/>
          <w:sz w:val="15"/>
        </w:rPr>
        <w:t xml:space="preserve"> </w:t>
      </w:r>
      <w:r>
        <w:rPr>
          <w:rFonts w:ascii="Arial"/>
          <w:color w:val="030303"/>
          <w:sz w:val="15"/>
        </w:rPr>
        <w:t>credit</w:t>
      </w:r>
      <w:r>
        <w:rPr>
          <w:rFonts w:ascii="Arial"/>
          <w:color w:val="030303"/>
          <w:spacing w:val="40"/>
          <w:sz w:val="15"/>
        </w:rPr>
        <w:t xml:space="preserve"> </w:t>
      </w:r>
      <w:r>
        <w:rPr>
          <w:rFonts w:ascii="Arial"/>
          <w:color w:val="030303"/>
          <w:sz w:val="15"/>
        </w:rPr>
        <w:t>risk,</w:t>
      </w:r>
      <w:r>
        <w:rPr>
          <w:rFonts w:ascii="Arial"/>
          <w:color w:val="030303"/>
          <w:spacing w:val="40"/>
          <w:sz w:val="15"/>
        </w:rPr>
        <w:t xml:space="preserve"> </w:t>
      </w:r>
      <w:r>
        <w:rPr>
          <w:rFonts w:ascii="Arial"/>
          <w:color w:val="030303"/>
          <w:sz w:val="15"/>
        </w:rPr>
        <w:t>liquidity</w:t>
      </w:r>
      <w:r>
        <w:rPr>
          <w:rFonts w:ascii="Arial"/>
          <w:color w:val="030303"/>
          <w:spacing w:val="40"/>
          <w:sz w:val="15"/>
        </w:rPr>
        <w:t xml:space="preserve"> </w:t>
      </w:r>
      <w:r>
        <w:rPr>
          <w:rFonts w:ascii="Arial"/>
          <w:color w:val="030303"/>
          <w:sz w:val="15"/>
        </w:rPr>
        <w:t>risk</w:t>
      </w:r>
      <w:r>
        <w:rPr>
          <w:rFonts w:ascii="Arial"/>
          <w:color w:val="030303"/>
          <w:spacing w:val="40"/>
          <w:sz w:val="15"/>
        </w:rPr>
        <w:t xml:space="preserve"> </w:t>
      </w:r>
      <w:r>
        <w:rPr>
          <w:rFonts w:ascii="Arial"/>
          <w:color w:val="030303"/>
          <w:sz w:val="15"/>
        </w:rPr>
        <w:t>and</w:t>
      </w:r>
      <w:r>
        <w:rPr>
          <w:rFonts w:ascii="Arial"/>
          <w:color w:val="030303"/>
          <w:spacing w:val="30"/>
          <w:sz w:val="15"/>
        </w:rPr>
        <w:t xml:space="preserve"> </w:t>
      </w:r>
      <w:r>
        <w:rPr>
          <w:rFonts w:ascii="Arial"/>
          <w:color w:val="030303"/>
          <w:sz w:val="15"/>
        </w:rPr>
        <w:t>market</w:t>
      </w:r>
      <w:r>
        <w:rPr>
          <w:rFonts w:ascii="Arial"/>
          <w:color w:val="030303"/>
          <w:spacing w:val="40"/>
          <w:sz w:val="15"/>
        </w:rPr>
        <w:t xml:space="preserve"> </w:t>
      </w:r>
      <w:r>
        <w:rPr>
          <w:rFonts w:ascii="Arial"/>
          <w:color w:val="030303"/>
          <w:sz w:val="15"/>
        </w:rPr>
        <w:t>risk</w:t>
      </w:r>
      <w:r>
        <w:rPr>
          <w:rFonts w:ascii="Arial"/>
          <w:color w:val="030303"/>
          <w:spacing w:val="37"/>
          <w:sz w:val="15"/>
        </w:rPr>
        <w:t xml:space="preserve"> </w:t>
      </w:r>
      <w:r>
        <w:rPr>
          <w:rFonts w:ascii="Arial"/>
          <w:color w:val="030303"/>
          <w:sz w:val="15"/>
        </w:rPr>
        <w:t>arising</w:t>
      </w:r>
      <w:r>
        <w:rPr>
          <w:rFonts w:ascii="Arial"/>
          <w:color w:val="030303"/>
          <w:spacing w:val="37"/>
          <w:sz w:val="15"/>
        </w:rPr>
        <w:t xml:space="preserve"> </w:t>
      </w:r>
      <w:r>
        <w:rPr>
          <w:rFonts w:ascii="Arial"/>
          <w:color w:val="030303"/>
          <w:sz w:val="15"/>
        </w:rPr>
        <w:t>from</w:t>
      </w:r>
      <w:r>
        <w:rPr>
          <w:rFonts w:ascii="Arial"/>
          <w:color w:val="030303"/>
          <w:spacing w:val="36"/>
          <w:sz w:val="15"/>
        </w:rPr>
        <w:t xml:space="preserve"> </w:t>
      </w:r>
      <w:r>
        <w:rPr>
          <w:rFonts w:ascii="Arial"/>
          <w:color w:val="030303"/>
          <w:sz w:val="15"/>
        </w:rPr>
        <w:t xml:space="preserve">financial </w:t>
      </w:r>
      <w:r>
        <w:rPr>
          <w:rFonts w:ascii="Arial"/>
          <w:color w:val="030303"/>
          <w:spacing w:val="-2"/>
          <w:sz w:val="15"/>
        </w:rPr>
        <w:t>instruments.</w:t>
      </w: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spacing w:before="134"/>
        <w:rPr>
          <w:rFonts w:ascii="Arial"/>
          <w:sz w:val="15"/>
        </w:rPr>
      </w:pPr>
    </w:p>
    <w:p w:rsidR="004E4FAA" w:rsidRDefault="00866C7E">
      <w:pPr>
        <w:spacing w:before="1"/>
        <w:ind w:left="4671"/>
        <w:rPr>
          <w:rFonts w:ascii="Arial"/>
          <w:sz w:val="13"/>
        </w:rPr>
      </w:pPr>
      <w:r>
        <w:rPr>
          <w:rFonts w:ascii="Arial"/>
          <w:color w:val="030303"/>
          <w:spacing w:val="-5"/>
          <w:sz w:val="13"/>
        </w:rPr>
        <w:t>11</w:t>
      </w:r>
    </w:p>
    <w:p w:rsidR="004E4FAA" w:rsidRDefault="004E4FAA">
      <w:pPr>
        <w:rPr>
          <w:rFonts w:ascii="Arial"/>
          <w:sz w:val="13"/>
        </w:rPr>
        <w:sectPr w:rsidR="004E4FAA">
          <w:type w:val="continuous"/>
          <w:pgSz w:w="11910" w:h="16850"/>
          <w:pgMar w:top="1140" w:right="708" w:bottom="820" w:left="1275" w:header="0" w:footer="621" w:gutter="0"/>
          <w:cols w:space="720"/>
        </w:sectPr>
      </w:pPr>
    </w:p>
    <w:p w:rsidR="004E4FAA" w:rsidRDefault="00866C7E">
      <w:pPr>
        <w:spacing w:before="84"/>
        <w:ind w:right="429"/>
        <w:jc w:val="center"/>
        <w:rPr>
          <w:rFonts w:ascii="Arial"/>
          <w:b/>
          <w:sz w:val="14"/>
        </w:rPr>
      </w:pPr>
      <w:r>
        <w:rPr>
          <w:rFonts w:ascii="Arial"/>
          <w:b/>
          <w:color w:val="030303"/>
          <w:w w:val="130"/>
          <w:sz w:val="14"/>
        </w:rPr>
        <w:lastRenderedPageBreak/>
        <w:t>Independent</w:t>
      </w:r>
      <w:r>
        <w:rPr>
          <w:rFonts w:ascii="Arial"/>
          <w:b/>
          <w:color w:val="030303"/>
          <w:spacing w:val="1"/>
          <w:w w:val="130"/>
          <w:sz w:val="14"/>
        </w:rPr>
        <w:t xml:space="preserve"> </w:t>
      </w:r>
      <w:r>
        <w:rPr>
          <w:rFonts w:ascii="Arial"/>
          <w:b/>
          <w:color w:val="030303"/>
          <w:w w:val="130"/>
          <w:sz w:val="14"/>
        </w:rPr>
        <w:t>Liquor</w:t>
      </w:r>
      <w:r>
        <w:rPr>
          <w:rFonts w:ascii="Arial"/>
          <w:b/>
          <w:color w:val="030303"/>
          <w:spacing w:val="-6"/>
          <w:w w:val="130"/>
          <w:sz w:val="14"/>
        </w:rPr>
        <w:t xml:space="preserve"> </w:t>
      </w:r>
      <w:r>
        <w:rPr>
          <w:rFonts w:ascii="Arial"/>
          <w:b/>
          <w:color w:val="030303"/>
          <w:w w:val="130"/>
          <w:sz w:val="14"/>
        </w:rPr>
        <w:t>and</w:t>
      </w:r>
      <w:r>
        <w:rPr>
          <w:rFonts w:ascii="Arial"/>
          <w:b/>
          <w:color w:val="030303"/>
          <w:spacing w:val="-7"/>
          <w:w w:val="130"/>
          <w:sz w:val="14"/>
        </w:rPr>
        <w:t xml:space="preserve"> </w:t>
      </w:r>
      <w:r>
        <w:rPr>
          <w:rFonts w:ascii="Arial"/>
          <w:b/>
          <w:color w:val="030303"/>
          <w:w w:val="130"/>
          <w:sz w:val="14"/>
        </w:rPr>
        <w:t>Gaming</w:t>
      </w:r>
      <w:r>
        <w:rPr>
          <w:rFonts w:ascii="Arial"/>
          <w:b/>
          <w:color w:val="030303"/>
          <w:spacing w:val="-1"/>
          <w:w w:val="130"/>
          <w:sz w:val="14"/>
        </w:rPr>
        <w:t xml:space="preserve"> </w:t>
      </w:r>
      <w:r>
        <w:rPr>
          <w:rFonts w:ascii="Arial"/>
          <w:b/>
          <w:color w:val="030303"/>
          <w:spacing w:val="-2"/>
          <w:w w:val="130"/>
          <w:sz w:val="14"/>
        </w:rPr>
        <w:t>Authority</w:t>
      </w:r>
    </w:p>
    <w:p w:rsidR="004E4FAA" w:rsidRDefault="00866C7E">
      <w:pPr>
        <w:spacing w:before="133" w:line="285" w:lineRule="auto"/>
        <w:ind w:left="3393" w:right="3836"/>
        <w:jc w:val="center"/>
        <w:rPr>
          <w:rFonts w:ascii="Arial"/>
          <w:b/>
          <w:sz w:val="14"/>
        </w:rPr>
      </w:pPr>
      <w:r>
        <w:rPr>
          <w:rFonts w:ascii="Arial"/>
          <w:b/>
          <w:color w:val="030303"/>
          <w:w w:val="115"/>
          <w:sz w:val="14"/>
        </w:rPr>
        <w:t>Notes to the financial statements for the year ended 30 June 2025</w:t>
      </w:r>
    </w:p>
    <w:p w:rsidR="004E4FAA" w:rsidRDefault="004E4FAA">
      <w:pPr>
        <w:pStyle w:val="BodyText"/>
        <w:spacing w:before="18"/>
        <w:rPr>
          <w:rFonts w:ascii="Arial"/>
          <w:b/>
          <w:sz w:val="14"/>
        </w:rPr>
      </w:pPr>
    </w:p>
    <w:p w:rsidR="004E4FAA" w:rsidRDefault="00866C7E">
      <w:pPr>
        <w:pStyle w:val="ListParagraph"/>
        <w:numPr>
          <w:ilvl w:val="0"/>
          <w:numId w:val="4"/>
        </w:numPr>
        <w:tabs>
          <w:tab w:val="left" w:pos="1569"/>
        </w:tabs>
        <w:ind w:left="1569" w:hanging="433"/>
        <w:rPr>
          <w:rFonts w:ascii="Arial"/>
          <w:b/>
          <w:color w:val="030303"/>
          <w:sz w:val="14"/>
        </w:rPr>
      </w:pPr>
      <w:r>
        <w:rPr>
          <w:rFonts w:ascii="Arial"/>
          <w:b/>
          <w:color w:val="030303"/>
          <w:spacing w:val="-2"/>
          <w:w w:val="120"/>
          <w:sz w:val="14"/>
        </w:rPr>
        <w:t>Provisions</w:t>
      </w:r>
    </w:p>
    <w:p w:rsidR="004E4FAA" w:rsidRDefault="00866C7E">
      <w:pPr>
        <w:pStyle w:val="BodyText"/>
        <w:spacing w:before="2"/>
        <w:rPr>
          <w:rFonts w:ascii="Arial"/>
          <w:b/>
          <w:sz w:val="6"/>
        </w:rPr>
      </w:pPr>
      <w:r>
        <w:rPr>
          <w:rFonts w:ascii="Arial"/>
          <w:b/>
          <w:noProof/>
          <w:sz w:val="6"/>
          <w:lang w:val="en-AU" w:eastAsia="en-AU"/>
        </w:rPr>
        <mc:AlternateContent>
          <mc:Choice Requires="wps">
            <w:drawing>
              <wp:anchor distT="0" distB="0" distL="0" distR="0" simplePos="0" relativeHeight="487609856" behindDoc="1" locked="0" layoutInCell="1" allowOverlap="1">
                <wp:simplePos x="0" y="0"/>
                <wp:positionH relativeFrom="page">
                  <wp:posOffset>1526148</wp:posOffset>
                </wp:positionH>
                <wp:positionV relativeFrom="paragraph">
                  <wp:posOffset>60516</wp:posOffset>
                </wp:positionV>
                <wp:extent cx="459105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050" cy="1270"/>
                        </a:xfrm>
                        <a:custGeom>
                          <a:avLst/>
                          <a:gdLst/>
                          <a:ahLst/>
                          <a:cxnLst/>
                          <a:rect l="l" t="t" r="r" b="b"/>
                          <a:pathLst>
                            <a:path w="4591050">
                              <a:moveTo>
                                <a:pt x="0" y="0"/>
                              </a:moveTo>
                              <a:lnTo>
                                <a:pt x="4590655"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F4BAA7" id="Graphic 70" o:spid="_x0000_s1026" style="position:absolute;margin-left:120.15pt;margin-top:4.75pt;width:361.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459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" path="m,l4590655,e" filled="f" strokeweight=".08475mm">
                <v:path arrowok="t"/>
                <w10:wrap type="topAndBottom" anchorx="page"/>
              </v:shape>
            </w:pict>
          </mc:Fallback>
        </mc:AlternateContent>
      </w:r>
    </w:p>
    <w:p w:rsidR="004E4FAA" w:rsidRDefault="00866C7E">
      <w:pPr>
        <w:tabs>
          <w:tab w:val="left" w:pos="7386"/>
        </w:tabs>
        <w:spacing w:before="15"/>
        <w:ind w:left="5255"/>
        <w:rPr>
          <w:rFonts w:ascii="Arial"/>
          <w:b/>
          <w:sz w:val="14"/>
        </w:rPr>
      </w:pPr>
      <w:r>
        <w:rPr>
          <w:rFonts w:ascii="Arial"/>
          <w:b/>
          <w:color w:val="030303"/>
          <w:spacing w:val="-2"/>
          <w:sz w:val="14"/>
        </w:rPr>
        <w:t>Consolidated</w:t>
      </w:r>
      <w:r>
        <w:rPr>
          <w:rFonts w:ascii="Arial"/>
          <w:b/>
          <w:color w:val="030303"/>
          <w:sz w:val="14"/>
        </w:rPr>
        <w:tab/>
      </w:r>
      <w:r>
        <w:rPr>
          <w:rFonts w:ascii="Arial"/>
          <w:b/>
          <w:color w:val="030303"/>
          <w:spacing w:val="-2"/>
          <w:sz w:val="14"/>
        </w:rPr>
        <w:t>Parent</w:t>
      </w:r>
    </w:p>
    <w:p w:rsidR="004E4FAA" w:rsidRDefault="004E4FAA">
      <w:pPr>
        <w:rPr>
          <w:rFonts w:ascii="Arial"/>
          <w:b/>
          <w:sz w:val="14"/>
        </w:rPr>
        <w:sectPr w:rsidR="004E4FAA">
          <w:pgSz w:w="11910" w:h="16850"/>
          <w:pgMar w:top="1600" w:right="708" w:bottom="820" w:left="1275" w:header="0" w:footer="621" w:gutter="0"/>
          <w:cols w:space="720"/>
        </w:sectPr>
      </w:pPr>
    </w:p>
    <w:p w:rsidR="004E4FAA" w:rsidRDefault="004E4FAA">
      <w:pPr>
        <w:pStyle w:val="BodyText"/>
        <w:rPr>
          <w:rFonts w:ascii="Arial"/>
          <w:b/>
          <w:sz w:val="14"/>
        </w:rPr>
      </w:pPr>
    </w:p>
    <w:p w:rsidR="004E4FAA" w:rsidRDefault="004E4FAA">
      <w:pPr>
        <w:pStyle w:val="BodyText"/>
        <w:rPr>
          <w:rFonts w:ascii="Arial"/>
          <w:b/>
          <w:sz w:val="14"/>
        </w:rPr>
      </w:pPr>
    </w:p>
    <w:p w:rsidR="004E4FAA" w:rsidRDefault="004E4FAA">
      <w:pPr>
        <w:pStyle w:val="BodyText"/>
        <w:spacing w:before="5"/>
        <w:rPr>
          <w:rFonts w:ascii="Arial"/>
          <w:b/>
          <w:sz w:val="14"/>
        </w:rPr>
      </w:pPr>
    </w:p>
    <w:p w:rsidR="004E4FAA" w:rsidRDefault="00866C7E">
      <w:pPr>
        <w:ind w:left="1165"/>
        <w:rPr>
          <w:rFonts w:ascii="Arial"/>
          <w:b/>
          <w:sz w:val="14"/>
        </w:rPr>
      </w:pPr>
      <w:r>
        <w:rPr>
          <w:rFonts w:ascii="Arial"/>
          <w:b/>
          <w:color w:val="030303"/>
          <w:spacing w:val="-2"/>
          <w:sz w:val="14"/>
        </w:rPr>
        <w:t>Current</w:t>
      </w:r>
    </w:p>
    <w:p w:rsidR="004E4FAA" w:rsidRDefault="00866C7E">
      <w:pPr>
        <w:spacing w:before="22"/>
        <w:ind w:left="1166"/>
        <w:rPr>
          <w:rFonts w:ascii="Arial"/>
          <w:b/>
          <w:sz w:val="14"/>
        </w:rPr>
      </w:pPr>
      <w:r>
        <w:rPr>
          <w:rFonts w:ascii="Arial"/>
          <w:b/>
          <w:color w:val="030303"/>
          <w:sz w:val="14"/>
        </w:rPr>
        <w:t>Employee</w:t>
      </w:r>
      <w:r>
        <w:rPr>
          <w:rFonts w:ascii="Arial"/>
          <w:b/>
          <w:color w:val="030303"/>
          <w:spacing w:val="-2"/>
          <w:sz w:val="14"/>
        </w:rPr>
        <w:t xml:space="preserve"> </w:t>
      </w:r>
      <w:r>
        <w:rPr>
          <w:rFonts w:ascii="Arial"/>
          <w:b/>
          <w:color w:val="030303"/>
          <w:sz w:val="14"/>
        </w:rPr>
        <w:t>benefit</w:t>
      </w:r>
      <w:r>
        <w:rPr>
          <w:rFonts w:ascii="Arial"/>
          <w:b/>
          <w:color w:val="030303"/>
          <w:spacing w:val="-10"/>
          <w:sz w:val="14"/>
        </w:rPr>
        <w:t xml:space="preserve"> </w:t>
      </w:r>
      <w:r>
        <w:rPr>
          <w:rFonts w:ascii="Arial"/>
          <w:b/>
          <w:color w:val="030303"/>
          <w:sz w:val="14"/>
        </w:rPr>
        <w:t>and</w:t>
      </w:r>
      <w:r>
        <w:rPr>
          <w:rFonts w:ascii="Arial"/>
          <w:b/>
          <w:color w:val="030303"/>
          <w:spacing w:val="-9"/>
          <w:sz w:val="14"/>
        </w:rPr>
        <w:t xml:space="preserve"> </w:t>
      </w:r>
      <w:r>
        <w:rPr>
          <w:rFonts w:ascii="Arial"/>
          <w:b/>
          <w:color w:val="030303"/>
          <w:sz w:val="14"/>
        </w:rPr>
        <w:t>related</w:t>
      </w:r>
      <w:r>
        <w:rPr>
          <w:rFonts w:ascii="Arial"/>
          <w:b/>
          <w:color w:val="030303"/>
          <w:spacing w:val="-2"/>
          <w:sz w:val="14"/>
        </w:rPr>
        <w:t xml:space="preserve"> </w:t>
      </w:r>
      <w:r>
        <w:rPr>
          <w:rFonts w:ascii="Arial"/>
          <w:b/>
          <w:color w:val="030303"/>
          <w:sz w:val="14"/>
        </w:rPr>
        <w:t>on-</w:t>
      </w:r>
      <w:r>
        <w:rPr>
          <w:rFonts w:ascii="Arial"/>
          <w:b/>
          <w:color w:val="030303"/>
          <w:spacing w:val="-2"/>
          <w:sz w:val="14"/>
        </w:rPr>
        <w:t>costs</w:t>
      </w:r>
    </w:p>
    <w:p w:rsidR="004E4FAA" w:rsidRDefault="00866C7E">
      <w:pPr>
        <w:spacing w:before="42" w:line="167" w:lineRule="exact"/>
        <w:jc w:val="right"/>
        <w:rPr>
          <w:rFonts w:ascii="Courier New"/>
          <w:b/>
          <w:sz w:val="15"/>
        </w:rPr>
      </w:pPr>
      <w:r>
        <w:br w:type="column"/>
      </w:r>
      <w:r>
        <w:rPr>
          <w:rFonts w:ascii="Courier New"/>
          <w:b/>
          <w:color w:val="030303"/>
          <w:spacing w:val="-4"/>
          <w:w w:val="95"/>
          <w:sz w:val="15"/>
        </w:rPr>
        <w:lastRenderedPageBreak/>
        <w:t>2025</w:t>
      </w:r>
    </w:p>
    <w:p w:rsidR="004E4FAA" w:rsidRDefault="00866C7E">
      <w:pPr>
        <w:spacing w:line="167" w:lineRule="exact"/>
        <w:ind w:right="2"/>
        <w:jc w:val="right"/>
        <w:rPr>
          <w:rFonts w:ascii="Courier New"/>
          <w:b/>
          <w:sz w:val="15"/>
        </w:rPr>
      </w:pPr>
      <w:r>
        <w:rPr>
          <w:rFonts w:ascii="Courier New"/>
          <w:b/>
          <w:noProof/>
          <w:sz w:val="15"/>
          <w:lang w:val="en-AU" w:eastAsia="en-AU"/>
        </w:rPr>
        <mc:AlternateContent>
          <mc:Choice Requires="wps">
            <w:drawing>
              <wp:anchor distT="0" distB="0" distL="0" distR="0" simplePos="0" relativeHeight="15752192" behindDoc="0" locked="0" layoutInCell="1" allowOverlap="1">
                <wp:simplePos x="0" y="0"/>
                <wp:positionH relativeFrom="page">
                  <wp:posOffset>5152278</wp:posOffset>
                </wp:positionH>
                <wp:positionV relativeFrom="paragraph">
                  <wp:posOffset>-120652</wp:posOffset>
                </wp:positionV>
                <wp:extent cx="964565"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4565" cy="1270"/>
                        </a:xfrm>
                        <a:custGeom>
                          <a:avLst/>
                          <a:gdLst/>
                          <a:ahLst/>
                          <a:cxnLst/>
                          <a:rect l="l" t="t" r="r" b="b"/>
                          <a:pathLst>
                            <a:path w="964565">
                              <a:moveTo>
                                <a:pt x="0" y="0"/>
                              </a:moveTo>
                              <a:lnTo>
                                <a:pt x="964526"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0F37AB" id="Graphic 71" o:spid="_x0000_s1026" style="position:absolute;margin-left:405.7pt;margin-top:-9.5pt;width:75.95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964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" path="m,l964526,e" filled="f" strokeweight=".08475mm">
                <v:path arrowok="t"/>
                <w10:wrap anchorx="page"/>
              </v:shape>
            </w:pict>
          </mc:Fallback>
        </mc:AlternateContent>
      </w:r>
      <w:r>
        <w:rPr>
          <w:rFonts w:ascii="Courier New"/>
          <w:b/>
          <w:noProof/>
          <w:sz w:val="15"/>
          <w:lang w:val="en-AU" w:eastAsia="en-AU"/>
        </w:rPr>
        <mc:AlternateContent>
          <mc:Choice Requires="wps">
            <w:drawing>
              <wp:anchor distT="0" distB="0" distL="0" distR="0" simplePos="0" relativeHeight="15752704" behindDoc="0" locked="0" layoutInCell="1" allowOverlap="1">
                <wp:simplePos x="0" y="0"/>
                <wp:positionH relativeFrom="page">
                  <wp:posOffset>3797058</wp:posOffset>
                </wp:positionH>
                <wp:positionV relativeFrom="paragraph">
                  <wp:posOffset>-120652</wp:posOffset>
                </wp:positionV>
                <wp:extent cx="1245870"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5870" cy="1270"/>
                        </a:xfrm>
                        <a:custGeom>
                          <a:avLst/>
                          <a:gdLst/>
                          <a:ahLst/>
                          <a:cxnLst/>
                          <a:rect l="l" t="t" r="r" b="b"/>
                          <a:pathLst>
                            <a:path w="1245870">
                              <a:moveTo>
                                <a:pt x="0" y="0"/>
                              </a:moveTo>
                              <a:lnTo>
                                <a:pt x="1245337"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A47C2" id="Graphic 72" o:spid="_x0000_s1026" style="position:absolute;margin-left:299pt;margin-top:-9.5pt;width:98.1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124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" path="m,l1245337,e" filled="f" strokeweight=".08475mm">
                <v:path arrowok="t"/>
                <w10:wrap anchorx="page"/>
              </v:shape>
            </w:pict>
          </mc:Fallback>
        </mc:AlternateContent>
      </w:r>
      <w:r>
        <w:rPr>
          <w:rFonts w:ascii="Courier New"/>
          <w:b/>
          <w:noProof/>
          <w:sz w:val="15"/>
          <w:lang w:val="en-AU" w:eastAsia="en-AU"/>
        </w:rPr>
        <mc:AlternateContent>
          <mc:Choice Requires="wps">
            <w:drawing>
              <wp:anchor distT="0" distB="0" distL="0" distR="0" simplePos="0" relativeHeight="15753216" behindDoc="0" locked="0" layoutInCell="1" allowOverlap="1">
                <wp:simplePos x="0" y="0"/>
                <wp:positionH relativeFrom="page">
                  <wp:posOffset>1526148</wp:posOffset>
                </wp:positionH>
                <wp:positionV relativeFrom="paragraph">
                  <wp:posOffset>99085</wp:posOffset>
                </wp:positionV>
                <wp:extent cx="4591050"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050" cy="1270"/>
                        </a:xfrm>
                        <a:custGeom>
                          <a:avLst/>
                          <a:gdLst/>
                          <a:ahLst/>
                          <a:cxnLst/>
                          <a:rect l="l" t="t" r="r" b="b"/>
                          <a:pathLst>
                            <a:path w="4591050">
                              <a:moveTo>
                                <a:pt x="0" y="0"/>
                              </a:moveTo>
                              <a:lnTo>
                                <a:pt x="459065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3CA11" id="Graphic 73" o:spid="_x0000_s1026" style="position:absolute;margin-left:120.15pt;margin-top:7.8pt;width:361.5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459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" path="m,l4590655,e" filled="f" strokeweight=".16953mm">
                <v:path arrowok="t"/>
                <w10:wrap anchorx="page"/>
              </v:shape>
            </w:pict>
          </mc:Fallback>
        </mc:AlternateContent>
      </w:r>
      <w:r>
        <w:rPr>
          <w:rFonts w:ascii="Courier New"/>
          <w:b/>
          <w:color w:val="030303"/>
          <w:spacing w:val="-2"/>
          <w:w w:val="90"/>
          <w:sz w:val="15"/>
        </w:rPr>
        <w:t>$'000</w:t>
      </w:r>
    </w:p>
    <w:p w:rsidR="004E4FAA" w:rsidRDefault="00866C7E">
      <w:pPr>
        <w:spacing w:before="42"/>
        <w:ind w:left="622"/>
        <w:rPr>
          <w:rFonts w:ascii="Courier New"/>
          <w:b/>
          <w:sz w:val="15"/>
        </w:rPr>
      </w:pPr>
      <w:r>
        <w:br w:type="column"/>
      </w:r>
      <w:r>
        <w:rPr>
          <w:rFonts w:ascii="Courier New"/>
          <w:b/>
          <w:color w:val="030303"/>
          <w:spacing w:val="-4"/>
          <w:w w:val="85"/>
          <w:sz w:val="15"/>
        </w:rPr>
        <w:lastRenderedPageBreak/>
        <w:t>2024</w:t>
      </w:r>
    </w:p>
    <w:p w:rsidR="004E4FAA" w:rsidRDefault="00866C7E">
      <w:pPr>
        <w:spacing w:before="2"/>
        <w:ind w:left="587"/>
        <w:rPr>
          <w:rFonts w:ascii="Arial"/>
          <w:b/>
          <w:sz w:val="13"/>
        </w:rPr>
      </w:pPr>
      <w:r>
        <w:rPr>
          <w:rFonts w:ascii="Arial"/>
          <w:b/>
          <w:color w:val="030303"/>
          <w:spacing w:val="-2"/>
          <w:w w:val="105"/>
          <w:sz w:val="13"/>
        </w:rPr>
        <w:t>$'000</w:t>
      </w:r>
    </w:p>
    <w:p w:rsidR="004E4FAA" w:rsidRDefault="00866C7E">
      <w:pPr>
        <w:spacing w:before="42"/>
        <w:ind w:left="592"/>
        <w:rPr>
          <w:rFonts w:ascii="Courier New"/>
          <w:b/>
          <w:sz w:val="15"/>
        </w:rPr>
      </w:pPr>
      <w:r>
        <w:br w:type="column"/>
      </w:r>
      <w:r>
        <w:rPr>
          <w:rFonts w:ascii="Courier New"/>
          <w:b/>
          <w:color w:val="030303"/>
          <w:spacing w:val="-4"/>
          <w:w w:val="85"/>
          <w:sz w:val="15"/>
        </w:rPr>
        <w:lastRenderedPageBreak/>
        <w:t>2025</w:t>
      </w:r>
    </w:p>
    <w:p w:rsidR="004E4FAA" w:rsidRDefault="00866C7E">
      <w:pPr>
        <w:spacing w:before="2"/>
        <w:ind w:left="557"/>
        <w:rPr>
          <w:rFonts w:ascii="Arial"/>
          <w:b/>
          <w:sz w:val="13"/>
        </w:rPr>
      </w:pPr>
      <w:r>
        <w:rPr>
          <w:rFonts w:ascii="Arial"/>
          <w:b/>
          <w:color w:val="030303"/>
          <w:spacing w:val="-2"/>
          <w:w w:val="105"/>
          <w:sz w:val="13"/>
        </w:rPr>
        <w:t>$'000</w:t>
      </w:r>
    </w:p>
    <w:p w:rsidR="004E4FAA" w:rsidRDefault="00866C7E">
      <w:pPr>
        <w:spacing w:before="42"/>
        <w:ind w:left="387"/>
        <w:rPr>
          <w:rFonts w:ascii="Courier New"/>
          <w:b/>
          <w:sz w:val="15"/>
        </w:rPr>
      </w:pPr>
      <w:r>
        <w:br w:type="column"/>
      </w:r>
      <w:r>
        <w:rPr>
          <w:rFonts w:ascii="Courier New"/>
          <w:b/>
          <w:color w:val="030303"/>
          <w:spacing w:val="-4"/>
          <w:sz w:val="15"/>
        </w:rPr>
        <w:lastRenderedPageBreak/>
        <w:t>2024</w:t>
      </w:r>
    </w:p>
    <w:p w:rsidR="004E4FAA" w:rsidRDefault="00866C7E">
      <w:pPr>
        <w:spacing w:before="2"/>
        <w:ind w:left="357"/>
        <w:rPr>
          <w:rFonts w:ascii="Arial"/>
          <w:b/>
          <w:sz w:val="13"/>
        </w:rPr>
      </w:pPr>
      <w:r>
        <w:rPr>
          <w:rFonts w:ascii="Arial"/>
          <w:b/>
          <w:color w:val="030303"/>
          <w:spacing w:val="-2"/>
          <w:w w:val="110"/>
          <w:sz w:val="13"/>
        </w:rPr>
        <w:t>$'000</w:t>
      </w:r>
    </w:p>
    <w:p w:rsidR="004E4FAA" w:rsidRDefault="004E4FAA">
      <w:pPr>
        <w:rPr>
          <w:rFonts w:ascii="Arial"/>
          <w:b/>
          <w:sz w:val="13"/>
        </w:rPr>
        <w:sectPr w:rsidR="004E4FAA">
          <w:type w:val="continuous"/>
          <w:pgSz w:w="11910" w:h="16850"/>
          <w:pgMar w:top="1140" w:right="708" w:bottom="820" w:left="1275" w:header="0" w:footer="621" w:gutter="0"/>
          <w:cols w:num="5" w:space="720" w:equalWidth="0">
            <w:col w:w="3770" w:space="373"/>
            <w:col w:w="1522" w:space="39"/>
            <w:col w:w="933" w:space="39"/>
            <w:col w:w="901" w:space="40"/>
            <w:col w:w="2310"/>
          </w:cols>
        </w:sectPr>
      </w:pPr>
    </w:p>
    <w:p w:rsidR="004E4FAA" w:rsidRDefault="00866C7E">
      <w:pPr>
        <w:spacing w:before="17" w:line="247" w:lineRule="auto"/>
        <w:ind w:left="1164" w:firstLine="2"/>
        <w:rPr>
          <w:rFonts w:ascii="Arial"/>
          <w:sz w:val="15"/>
        </w:rPr>
      </w:pPr>
      <w:r>
        <w:rPr>
          <w:rFonts w:ascii="Arial"/>
          <w:color w:val="030303"/>
          <w:w w:val="90"/>
          <w:sz w:val="15"/>
        </w:rPr>
        <w:lastRenderedPageBreak/>
        <w:t>Annual</w:t>
      </w:r>
      <w:r>
        <w:rPr>
          <w:rFonts w:ascii="Arial"/>
          <w:color w:val="030303"/>
          <w:spacing w:val="-7"/>
          <w:w w:val="90"/>
          <w:sz w:val="15"/>
        </w:rPr>
        <w:t xml:space="preserve"> </w:t>
      </w:r>
      <w:r>
        <w:rPr>
          <w:rFonts w:ascii="Arial"/>
          <w:color w:val="030303"/>
          <w:w w:val="90"/>
          <w:sz w:val="15"/>
        </w:rPr>
        <w:t>leave,</w:t>
      </w:r>
      <w:r>
        <w:rPr>
          <w:rFonts w:ascii="Arial"/>
          <w:color w:val="030303"/>
          <w:spacing w:val="-2"/>
          <w:sz w:val="15"/>
        </w:rPr>
        <w:t xml:space="preserve"> </w:t>
      </w:r>
      <w:r>
        <w:rPr>
          <w:rFonts w:ascii="Arial"/>
          <w:color w:val="030303"/>
          <w:w w:val="90"/>
          <w:sz w:val="15"/>
        </w:rPr>
        <w:t>including</w:t>
      </w:r>
      <w:r>
        <w:rPr>
          <w:rFonts w:ascii="Arial"/>
          <w:color w:val="030303"/>
          <w:spacing w:val="-3"/>
          <w:w w:val="90"/>
          <w:sz w:val="15"/>
        </w:rPr>
        <w:t xml:space="preserve"> </w:t>
      </w:r>
      <w:r>
        <w:rPr>
          <w:rFonts w:ascii="Arial"/>
          <w:color w:val="030303"/>
          <w:w w:val="90"/>
          <w:sz w:val="15"/>
        </w:rPr>
        <w:t>on-costs</w:t>
      </w:r>
      <w:r>
        <w:rPr>
          <w:rFonts w:ascii="Arial"/>
          <w:color w:val="030303"/>
          <w:sz w:val="15"/>
        </w:rPr>
        <w:t xml:space="preserve"> Long</w:t>
      </w:r>
      <w:r>
        <w:rPr>
          <w:rFonts w:ascii="Arial"/>
          <w:color w:val="030303"/>
          <w:spacing w:val="-11"/>
          <w:sz w:val="15"/>
        </w:rPr>
        <w:t xml:space="preserve"> </w:t>
      </w:r>
      <w:r>
        <w:rPr>
          <w:rFonts w:ascii="Arial"/>
          <w:color w:val="030303"/>
          <w:sz w:val="15"/>
        </w:rPr>
        <w:t>service</w:t>
      </w:r>
      <w:r>
        <w:rPr>
          <w:rFonts w:ascii="Arial"/>
          <w:color w:val="030303"/>
          <w:spacing w:val="-7"/>
          <w:sz w:val="15"/>
        </w:rPr>
        <w:t xml:space="preserve"> </w:t>
      </w:r>
      <w:r>
        <w:rPr>
          <w:rFonts w:ascii="Arial"/>
          <w:color w:val="030303"/>
          <w:sz w:val="15"/>
        </w:rPr>
        <w:t>leave</w:t>
      </w:r>
      <w:r>
        <w:rPr>
          <w:rFonts w:ascii="Arial"/>
          <w:color w:val="030303"/>
          <w:spacing w:val="-10"/>
          <w:sz w:val="15"/>
        </w:rPr>
        <w:t xml:space="preserve"> </w:t>
      </w:r>
      <w:r>
        <w:rPr>
          <w:rFonts w:ascii="Arial"/>
          <w:color w:val="030303"/>
          <w:sz w:val="15"/>
        </w:rPr>
        <w:t>on-costs Paid parental leave</w:t>
      </w:r>
    </w:p>
    <w:p w:rsidR="004E4FAA" w:rsidRDefault="00866C7E">
      <w:pPr>
        <w:spacing w:before="14" w:line="278" w:lineRule="auto"/>
        <w:ind w:left="1165" w:firstLine="2"/>
        <w:rPr>
          <w:rFonts w:ascii="Arial"/>
          <w:b/>
          <w:sz w:val="14"/>
        </w:rPr>
      </w:pPr>
      <w:r>
        <w:rPr>
          <w:rFonts w:ascii="Arial"/>
          <w:b/>
          <w:color w:val="030303"/>
          <w:spacing w:val="-2"/>
          <w:sz w:val="14"/>
        </w:rPr>
        <w:t>Total</w:t>
      </w:r>
      <w:r>
        <w:rPr>
          <w:rFonts w:ascii="Arial"/>
          <w:b/>
          <w:color w:val="030303"/>
          <w:spacing w:val="-8"/>
          <w:sz w:val="14"/>
        </w:rPr>
        <w:t xml:space="preserve"> </w:t>
      </w:r>
      <w:r>
        <w:rPr>
          <w:rFonts w:ascii="Arial"/>
          <w:b/>
          <w:color w:val="030303"/>
          <w:spacing w:val="-2"/>
          <w:sz w:val="14"/>
        </w:rPr>
        <w:t>employee</w:t>
      </w:r>
      <w:r>
        <w:rPr>
          <w:rFonts w:ascii="Arial"/>
          <w:b/>
          <w:color w:val="030303"/>
          <w:spacing w:val="-1"/>
          <w:sz w:val="14"/>
        </w:rPr>
        <w:t xml:space="preserve"> </w:t>
      </w:r>
      <w:r>
        <w:rPr>
          <w:rFonts w:ascii="Arial"/>
          <w:b/>
          <w:color w:val="030303"/>
          <w:spacing w:val="-2"/>
          <w:sz w:val="14"/>
        </w:rPr>
        <w:t>provisions</w:t>
      </w:r>
      <w:r>
        <w:rPr>
          <w:rFonts w:ascii="Arial"/>
          <w:b/>
          <w:color w:val="030303"/>
          <w:spacing w:val="40"/>
          <w:sz w:val="14"/>
        </w:rPr>
        <w:t xml:space="preserve"> </w:t>
      </w:r>
      <w:r>
        <w:rPr>
          <w:rFonts w:ascii="Arial"/>
          <w:b/>
          <w:color w:val="030303"/>
          <w:spacing w:val="-2"/>
          <w:sz w:val="14"/>
        </w:rPr>
        <w:t>Other</w:t>
      </w:r>
    </w:p>
    <w:p w:rsidR="004E4FAA" w:rsidRDefault="00866C7E">
      <w:pPr>
        <w:spacing w:line="160" w:lineRule="exact"/>
        <w:ind w:left="1164"/>
        <w:rPr>
          <w:rFonts w:ascii="Arial"/>
          <w:sz w:val="15"/>
        </w:rPr>
      </w:pPr>
      <w:r>
        <w:rPr>
          <w:rFonts w:ascii="Arial"/>
          <w:color w:val="030303"/>
          <w:w w:val="90"/>
          <w:sz w:val="15"/>
        </w:rPr>
        <w:t>Provision</w:t>
      </w:r>
      <w:r>
        <w:rPr>
          <w:rFonts w:ascii="Arial"/>
          <w:color w:val="030303"/>
          <w:spacing w:val="1"/>
          <w:sz w:val="15"/>
        </w:rPr>
        <w:t xml:space="preserve"> </w:t>
      </w:r>
      <w:r>
        <w:rPr>
          <w:rFonts w:ascii="Arial"/>
          <w:color w:val="030303"/>
          <w:w w:val="90"/>
          <w:sz w:val="15"/>
        </w:rPr>
        <w:t>for</w:t>
      </w:r>
      <w:r>
        <w:rPr>
          <w:rFonts w:ascii="Arial"/>
          <w:color w:val="030303"/>
          <w:sz w:val="15"/>
        </w:rPr>
        <w:t xml:space="preserve"> </w:t>
      </w:r>
      <w:r>
        <w:rPr>
          <w:rFonts w:ascii="Arial"/>
          <w:color w:val="030303"/>
          <w:w w:val="90"/>
          <w:sz w:val="15"/>
        </w:rPr>
        <w:t>personnel</w:t>
      </w:r>
      <w:r>
        <w:rPr>
          <w:rFonts w:ascii="Arial"/>
          <w:color w:val="030303"/>
          <w:spacing w:val="2"/>
          <w:sz w:val="15"/>
        </w:rPr>
        <w:t xml:space="preserve"> </w:t>
      </w:r>
      <w:r>
        <w:rPr>
          <w:rFonts w:ascii="Arial"/>
          <w:color w:val="030303"/>
          <w:spacing w:val="-2"/>
          <w:w w:val="90"/>
          <w:sz w:val="15"/>
        </w:rPr>
        <w:t>services</w:t>
      </w:r>
    </w:p>
    <w:p w:rsidR="004E4FAA" w:rsidRDefault="00866C7E">
      <w:pPr>
        <w:spacing w:before="10"/>
        <w:ind w:left="1168"/>
        <w:rPr>
          <w:rFonts w:ascii="Arial"/>
          <w:b/>
          <w:sz w:val="14"/>
        </w:rPr>
      </w:pPr>
      <w:r>
        <w:rPr>
          <w:rFonts w:ascii="Arial"/>
          <w:b/>
          <w:color w:val="030303"/>
          <w:sz w:val="14"/>
        </w:rPr>
        <w:t>Total</w:t>
      </w:r>
      <w:r>
        <w:rPr>
          <w:rFonts w:ascii="Arial"/>
          <w:b/>
          <w:color w:val="030303"/>
          <w:spacing w:val="-3"/>
          <w:sz w:val="14"/>
        </w:rPr>
        <w:t xml:space="preserve"> </w:t>
      </w:r>
      <w:r>
        <w:rPr>
          <w:rFonts w:ascii="Arial"/>
          <w:b/>
          <w:color w:val="030303"/>
          <w:sz w:val="14"/>
        </w:rPr>
        <w:t>current</w:t>
      </w:r>
      <w:r>
        <w:rPr>
          <w:rFonts w:ascii="Arial"/>
          <w:b/>
          <w:color w:val="030303"/>
          <w:spacing w:val="13"/>
          <w:sz w:val="14"/>
        </w:rPr>
        <w:t xml:space="preserve"> </w:t>
      </w:r>
      <w:r>
        <w:rPr>
          <w:rFonts w:ascii="Arial"/>
          <w:b/>
          <w:color w:val="030303"/>
          <w:spacing w:val="-2"/>
          <w:sz w:val="14"/>
        </w:rPr>
        <w:t>provisions</w:t>
      </w:r>
    </w:p>
    <w:p w:rsidR="004E4FAA" w:rsidRDefault="00866C7E">
      <w:pPr>
        <w:tabs>
          <w:tab w:val="left" w:pos="2816"/>
        </w:tabs>
        <w:spacing w:before="17"/>
        <w:ind w:left="1840"/>
        <w:rPr>
          <w:rFonts w:ascii="Arial"/>
          <w:sz w:val="15"/>
        </w:rPr>
      </w:pPr>
      <w:r>
        <w:br w:type="column"/>
      </w:r>
      <w:r>
        <w:rPr>
          <w:rFonts w:ascii="Arial"/>
          <w:color w:val="030303"/>
          <w:spacing w:val="-5"/>
          <w:sz w:val="15"/>
        </w:rPr>
        <w:lastRenderedPageBreak/>
        <w:t>176</w:t>
      </w:r>
      <w:r>
        <w:rPr>
          <w:rFonts w:ascii="Arial"/>
          <w:color w:val="030303"/>
          <w:sz w:val="15"/>
        </w:rPr>
        <w:tab/>
      </w:r>
      <w:r>
        <w:rPr>
          <w:rFonts w:ascii="Arial"/>
          <w:color w:val="030303"/>
          <w:spacing w:val="-5"/>
          <w:sz w:val="15"/>
        </w:rPr>
        <w:t>154</w:t>
      </w:r>
    </w:p>
    <w:p w:rsidR="004E4FAA" w:rsidRDefault="00866C7E">
      <w:pPr>
        <w:tabs>
          <w:tab w:val="left" w:pos="2894"/>
        </w:tabs>
        <w:spacing w:before="10"/>
        <w:ind w:left="1920"/>
        <w:rPr>
          <w:rFonts w:ascii="Arial"/>
          <w:sz w:val="14"/>
        </w:rPr>
      </w:pPr>
      <w:r>
        <w:rPr>
          <w:rFonts w:ascii="Arial"/>
          <w:color w:val="030303"/>
          <w:spacing w:val="-5"/>
          <w:sz w:val="15"/>
        </w:rPr>
        <w:t>26</w:t>
      </w:r>
      <w:r>
        <w:rPr>
          <w:rFonts w:ascii="Arial"/>
          <w:color w:val="030303"/>
          <w:sz w:val="15"/>
        </w:rPr>
        <w:tab/>
      </w:r>
      <w:r>
        <w:rPr>
          <w:rFonts w:ascii="Arial"/>
          <w:color w:val="030303"/>
          <w:spacing w:val="-5"/>
          <w:sz w:val="14"/>
        </w:rPr>
        <w:t>18</w:t>
      </w:r>
    </w:p>
    <w:p w:rsidR="004E4FAA" w:rsidRDefault="00866C7E">
      <w:pPr>
        <w:tabs>
          <w:tab w:val="left" w:pos="1922"/>
          <w:tab w:val="left" w:pos="4726"/>
        </w:tabs>
        <w:ind w:left="1164"/>
        <w:rPr>
          <w:rFonts w:ascii="Arial"/>
          <w:sz w:val="15"/>
        </w:rPr>
      </w:pPr>
      <w:r>
        <w:rPr>
          <w:rFonts w:ascii="Arial"/>
          <w:color w:val="030303"/>
          <w:sz w:val="15"/>
          <w:u w:val="single" w:color="000000"/>
        </w:rPr>
        <w:tab/>
      </w:r>
      <w:r>
        <w:rPr>
          <w:rFonts w:ascii="Arial"/>
          <w:color w:val="030303"/>
          <w:spacing w:val="-5"/>
          <w:sz w:val="15"/>
          <w:u w:val="single" w:color="000000"/>
        </w:rPr>
        <w:t>40</w:t>
      </w:r>
      <w:r>
        <w:rPr>
          <w:rFonts w:ascii="Arial"/>
          <w:color w:val="030303"/>
          <w:sz w:val="15"/>
          <w:u w:val="single" w:color="000000"/>
        </w:rPr>
        <w:tab/>
      </w:r>
    </w:p>
    <w:p w:rsidR="004E4FAA" w:rsidRDefault="00866C7E">
      <w:pPr>
        <w:tabs>
          <w:tab w:val="left" w:pos="2817"/>
        </w:tabs>
        <w:spacing w:before="10"/>
        <w:ind w:left="1843"/>
        <w:rPr>
          <w:rFonts w:ascii="Arial"/>
          <w:sz w:val="14"/>
        </w:rPr>
      </w:pPr>
      <w:r>
        <w:rPr>
          <w:rFonts w:ascii="Arial"/>
          <w:color w:val="030303"/>
          <w:spacing w:val="-5"/>
          <w:sz w:val="15"/>
        </w:rPr>
        <w:t>242</w:t>
      </w:r>
      <w:r>
        <w:rPr>
          <w:rFonts w:ascii="Arial"/>
          <w:color w:val="030303"/>
          <w:sz w:val="15"/>
        </w:rPr>
        <w:tab/>
      </w:r>
      <w:r>
        <w:rPr>
          <w:rFonts w:ascii="Arial"/>
          <w:color w:val="030303"/>
          <w:spacing w:val="-5"/>
          <w:sz w:val="14"/>
        </w:rPr>
        <w:t>172</w:t>
      </w:r>
    </w:p>
    <w:p w:rsidR="004E4FAA" w:rsidRDefault="00866C7E">
      <w:pPr>
        <w:spacing w:line="20" w:lineRule="exact"/>
        <w:ind w:left="1161"/>
        <w:rPr>
          <w:rFonts w:ascii="Arial"/>
          <w:sz w:val="2"/>
        </w:rPr>
      </w:pPr>
      <w:r>
        <w:rPr>
          <w:rFonts w:ascii="Arial"/>
          <w:noProof/>
          <w:sz w:val="2"/>
          <w:lang w:val="en-AU" w:eastAsia="en-AU"/>
        </w:rPr>
        <mc:AlternateContent>
          <mc:Choice Requires="wpg">
            <w:drawing>
              <wp:inline distT="0" distB="0" distL="0" distR="0">
                <wp:extent cx="2261870" cy="10795"/>
                <wp:effectExtent l="9525" t="0" r="0" b="825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1870" cy="10795"/>
                          <a:chOff x="0" y="0"/>
                          <a:chExt cx="2261870" cy="10795"/>
                        </a:xfrm>
                      </wpg:grpSpPr>
                      <wps:wsp>
                        <wps:cNvPr id="75" name="Graphic 75"/>
                        <wps:cNvSpPr/>
                        <wps:spPr>
                          <a:xfrm>
                            <a:off x="0" y="9155"/>
                            <a:ext cx="427355" cy="1270"/>
                          </a:xfrm>
                          <a:custGeom>
                            <a:avLst/>
                            <a:gdLst/>
                            <a:ahLst/>
                            <a:cxnLst/>
                            <a:rect l="l" t="t" r="r" b="b"/>
                            <a:pathLst>
                              <a:path w="427355">
                                <a:moveTo>
                                  <a:pt x="0" y="0"/>
                                </a:moveTo>
                                <a:lnTo>
                                  <a:pt x="427321" y="0"/>
                                </a:lnTo>
                              </a:path>
                            </a:pathLst>
                          </a:custGeom>
                          <a:ln w="3051">
                            <a:solidFill>
                              <a:srgbClr val="000000"/>
                            </a:solidFill>
                            <a:prstDash val="solid"/>
                          </a:ln>
                        </wps:spPr>
                        <wps:bodyPr wrap="square" lIns="0" tIns="0" rIns="0" bIns="0" rtlCol="0">
                          <a:prstTxWarp prst="textNoShape">
                            <a:avLst/>
                          </a:prstTxWarp>
                          <a:noAutofit/>
                        </wps:bodyPr>
                      </wps:wsp>
                      <wps:wsp>
                        <wps:cNvPr id="76" name="Graphic 76"/>
                        <wps:cNvSpPr/>
                        <wps:spPr>
                          <a:xfrm>
                            <a:off x="433426" y="3051"/>
                            <a:ext cx="1828800" cy="1270"/>
                          </a:xfrm>
                          <a:custGeom>
                            <a:avLst/>
                            <a:gdLst/>
                            <a:ahLst/>
                            <a:cxnLst/>
                            <a:rect l="l" t="t" r="r" b="b"/>
                            <a:pathLst>
                              <a:path w="1828800">
                                <a:moveTo>
                                  <a:pt x="0" y="0"/>
                                </a:moveTo>
                                <a:lnTo>
                                  <a:pt x="1828326"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B58A30" id="Group 74" o:spid="_x0000_s1026" style="width:178.1pt;height:.85pt;mso-position-horizontal-relative:char;mso-position-vertical-relative:line" coordsize="2261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">
                <v:shape id="Graphic 75" o:spid="_x0000_s1027" style="position:absolute;top:91;width:4273;height:13;visibility:visible;mso-wrap-style:square;v-text-anchor:top" coordsize="4273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z8fsMA&#10;AADbAAAADwAAAGRycy9kb3ducmV2LnhtbESPQYvCMBSE7wv+h/AEb2vqirtSjSKCoIKHraLXR/Ns&#10;is1LabJa/fVGEPY4zMw3zHTe2kpcqfGlYwWDfgKCOHe65ELBYb/6HIPwAVlj5ZgU3MnDfNb5mGKq&#10;3Y1/6ZqFQkQI+xQVmBDqVEqfG7Lo+64mjt7ZNRZDlE0hdYO3CLeV/EqSb2mx5LhgsKalofyS/VkF&#10;sh0f9+vhlnC3XZxMla0uj81AqV63XUxABGrDf/jdXmsFPyN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z8fsMAAADbAAAADwAAAAAAAAAAAAAAAACYAgAAZHJzL2Rv&#10;d25yZXYueG1sUEsFBgAAAAAEAAQA9QAAAIgDAAAAAA==&#10;" path="m,l427321,e" filled="f" strokeweight=".08475mm">
                  <v:path arrowok="t"/>
                </v:shape>
                <v:shape id="Graphic 76" o:spid="_x0000_s1028" style="position:absolute;left:4334;top:30;width:18288;height:13;visibility:visible;mso-wrap-style:square;v-text-anchor:top" coordsize="1828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LcUA&#10;AADbAAAADwAAAGRycy9kb3ducmV2LnhtbESPS2vDMBCE74X8B7GB3mq5OaTFiWJKjUlPbfO45Lax&#10;NrZTa2UsxY9/XxUKOQ4z8w2zTkfTiJ46V1tW8BzFIIgLq2suFRwP+dMrCOeRNTaWScFEDtLN7GGN&#10;ibYD76jf+1IECLsEFVTet4mUrqjIoItsSxy8i+0M+iC7UuoOhwA3jVzE8VIarDksVNjSe0XFz/5m&#10;FHz1u2s+fJvzVsZTn2Wf2yk/sVKP8/FtBcLT6O/h//aHVvCyhL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n8txQAAANsAAAAPAAAAAAAAAAAAAAAAAJgCAABkcnMv&#10;ZG93bnJldi54bWxQSwUGAAAAAAQABAD1AAAAigMAAAAA&#10;" path="m,l1828326,e" filled="f" strokeweight=".16953mm">
                  <v:path arrowok="t"/>
                </v:shape>
                <w10:anchorlock/>
              </v:group>
            </w:pict>
          </mc:Fallback>
        </mc:AlternateContent>
      </w:r>
    </w:p>
    <w:p w:rsidR="004E4FAA" w:rsidRDefault="004E4FAA">
      <w:pPr>
        <w:pStyle w:val="BodyText"/>
        <w:spacing w:before="17"/>
        <w:rPr>
          <w:rFonts w:ascii="Arial"/>
          <w:sz w:val="14"/>
        </w:rPr>
      </w:pPr>
    </w:p>
    <w:p w:rsidR="004E4FAA" w:rsidRDefault="00866C7E">
      <w:pPr>
        <w:tabs>
          <w:tab w:val="left" w:pos="4494"/>
        </w:tabs>
        <w:ind w:left="3756"/>
        <w:rPr>
          <w:rFonts w:ascii="Arial"/>
          <w:sz w:val="15"/>
        </w:rPr>
      </w:pPr>
      <w:r>
        <w:rPr>
          <w:rFonts w:ascii="Arial"/>
          <w:color w:val="030303"/>
          <w:spacing w:val="-5"/>
          <w:sz w:val="15"/>
        </w:rPr>
        <w:t>242</w:t>
      </w:r>
      <w:r>
        <w:rPr>
          <w:rFonts w:ascii="Arial"/>
          <w:color w:val="030303"/>
          <w:sz w:val="15"/>
        </w:rPr>
        <w:tab/>
      </w:r>
      <w:r>
        <w:rPr>
          <w:rFonts w:ascii="Arial"/>
          <w:color w:val="030303"/>
          <w:spacing w:val="-5"/>
          <w:sz w:val="15"/>
        </w:rPr>
        <w:t>172</w:t>
      </w:r>
    </w:p>
    <w:p w:rsidR="004E4FAA" w:rsidRDefault="00866C7E">
      <w:pPr>
        <w:spacing w:line="20" w:lineRule="exact"/>
        <w:ind w:left="1159"/>
        <w:rPr>
          <w:rFonts w:ascii="Arial"/>
          <w:sz w:val="2"/>
        </w:rPr>
      </w:pPr>
      <w:r>
        <w:rPr>
          <w:rFonts w:ascii="Arial"/>
          <w:noProof/>
          <w:sz w:val="2"/>
          <w:lang w:val="en-AU" w:eastAsia="en-AU"/>
        </w:rPr>
        <mc:AlternateContent>
          <mc:Choice Requires="wpg">
            <w:drawing>
              <wp:inline distT="0" distB="0" distL="0" distR="0">
                <wp:extent cx="2261870" cy="12700"/>
                <wp:effectExtent l="9525" t="0" r="0" b="635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1870" cy="12700"/>
                          <a:chOff x="0" y="0"/>
                          <a:chExt cx="2261870" cy="12700"/>
                        </a:xfrm>
                      </wpg:grpSpPr>
                      <wps:wsp>
                        <wps:cNvPr id="78" name="Graphic 78"/>
                        <wps:cNvSpPr/>
                        <wps:spPr>
                          <a:xfrm>
                            <a:off x="0" y="3051"/>
                            <a:ext cx="2261870" cy="6350"/>
                          </a:xfrm>
                          <a:custGeom>
                            <a:avLst/>
                            <a:gdLst/>
                            <a:ahLst/>
                            <a:cxnLst/>
                            <a:rect l="l" t="t" r="r" b="b"/>
                            <a:pathLst>
                              <a:path w="2261870" h="6350">
                                <a:moveTo>
                                  <a:pt x="0" y="6103"/>
                                </a:moveTo>
                                <a:lnTo>
                                  <a:pt x="427321" y="6103"/>
                                </a:lnTo>
                              </a:path>
                              <a:path w="2261870" h="6350">
                                <a:moveTo>
                                  <a:pt x="433426" y="0"/>
                                </a:moveTo>
                                <a:lnTo>
                                  <a:pt x="2261752" y="0"/>
                                </a:lnTo>
                              </a:path>
                            </a:pathLst>
                          </a:custGeom>
                          <a:ln w="6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F4AFC9" id="Group 77" o:spid="_x0000_s1026" style="width:178.1pt;height:1pt;mso-position-horizontal-relative:char;mso-position-vertical-relative:line" coordsize="2261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">
                <v:shape id="Graphic 78" o:spid="_x0000_s1027" style="position:absolute;top:30;width:22618;height:64;visibility:visible;mso-wrap-style:square;v-text-anchor:top" coordsize="22618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eClMEA&#10;AADbAAAADwAAAGRycy9kb3ducmV2LnhtbERPy2rCQBTdC/7DcIVupE4aqNaYSSiFQu1Ko+L2krlN&#10;QjN3Qmby6N93FoUuD+ed5rNpxUi9aywreNpEIIhLqxuuFFwv748vIJxH1thaJgU/5CDPlosUE20n&#10;PtNY+EqEEHYJKqi97xIpXVmTQbexHXHgvmxv0AfYV1L3OIVw08o4irbSYMOhocaO3moqv4vBKPD7&#10;4vI5TM/jOi75dD/OdDvaQamH1fx6AOFp9v/iP/eHVrALY8OX8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HgpTBAAAA2wAAAA8AAAAAAAAAAAAAAAAAmAIAAGRycy9kb3du&#10;cmV2LnhtbFBLBQYAAAAABAAEAPUAAACGAwAAAAA=&#10;" path="m,6103r427321,em433426,l2261752,e" filled="f" strokeweight=".16956mm">
                  <v:path arrowok="t"/>
                </v:shape>
                <w10:anchorlock/>
              </v:group>
            </w:pict>
          </mc:Fallback>
        </mc:AlternateContent>
      </w:r>
    </w:p>
    <w:p w:rsidR="004E4FAA" w:rsidRDefault="00866C7E">
      <w:pPr>
        <w:tabs>
          <w:tab w:val="left" w:pos="1839"/>
          <w:tab w:val="left" w:pos="2816"/>
          <w:tab w:val="left" w:pos="3752"/>
          <w:tab w:val="left" w:pos="4494"/>
        </w:tabs>
        <w:ind w:left="1164"/>
        <w:rPr>
          <w:rFonts w:ascii="Arial"/>
          <w:b/>
          <w:sz w:val="14"/>
        </w:rPr>
      </w:pPr>
      <w:r>
        <w:rPr>
          <w:rFonts w:ascii="Courier New"/>
          <w:b/>
          <w:color w:val="030303"/>
          <w:sz w:val="15"/>
          <w:u w:val="single" w:color="000000"/>
        </w:rPr>
        <w:tab/>
      </w:r>
      <w:r>
        <w:rPr>
          <w:rFonts w:ascii="Courier New"/>
          <w:b/>
          <w:color w:val="030303"/>
          <w:spacing w:val="-5"/>
          <w:sz w:val="15"/>
          <w:u w:val="single" w:color="000000"/>
        </w:rPr>
        <w:t>242</w:t>
      </w:r>
      <w:r>
        <w:rPr>
          <w:rFonts w:ascii="Courier New"/>
          <w:b/>
          <w:color w:val="030303"/>
          <w:sz w:val="15"/>
          <w:u w:val="single" w:color="000000"/>
        </w:rPr>
        <w:tab/>
      </w:r>
      <w:r>
        <w:rPr>
          <w:rFonts w:ascii="Arial"/>
          <w:b/>
          <w:color w:val="030303"/>
          <w:sz w:val="14"/>
          <w:u w:val="single" w:color="000000"/>
        </w:rPr>
        <w:t>172</w:t>
      </w:r>
      <w:r>
        <w:rPr>
          <w:rFonts w:ascii="Arial"/>
          <w:b/>
          <w:color w:val="030303"/>
          <w:spacing w:val="40"/>
          <w:sz w:val="14"/>
          <w:u w:val="single" w:color="000000"/>
        </w:rPr>
        <w:t xml:space="preserve"> </w:t>
      </w:r>
      <w:r>
        <w:rPr>
          <w:rFonts w:ascii="Arial"/>
          <w:b/>
          <w:color w:val="030303"/>
          <w:spacing w:val="133"/>
          <w:sz w:val="14"/>
        </w:rPr>
        <w:t xml:space="preserve"> </w:t>
      </w:r>
      <w:r>
        <w:rPr>
          <w:rFonts w:ascii="Courier New"/>
          <w:b/>
          <w:color w:val="030303"/>
          <w:sz w:val="15"/>
          <w:u w:val="single" w:color="000000"/>
        </w:rPr>
        <w:tab/>
      </w:r>
      <w:r>
        <w:rPr>
          <w:rFonts w:ascii="Courier New"/>
          <w:b/>
          <w:color w:val="030303"/>
          <w:spacing w:val="-5"/>
          <w:sz w:val="15"/>
          <w:u w:val="single" w:color="000000"/>
        </w:rPr>
        <w:t>242</w:t>
      </w:r>
      <w:r>
        <w:rPr>
          <w:rFonts w:ascii="Courier New"/>
          <w:b/>
          <w:color w:val="030303"/>
          <w:sz w:val="15"/>
          <w:u w:val="single" w:color="000000"/>
        </w:rPr>
        <w:tab/>
      </w:r>
      <w:r>
        <w:rPr>
          <w:rFonts w:ascii="Arial"/>
          <w:b/>
          <w:color w:val="030303"/>
          <w:spacing w:val="-5"/>
          <w:sz w:val="14"/>
          <w:u w:val="single" w:color="000000"/>
        </w:rPr>
        <w:t>172</w:t>
      </w:r>
      <w:r>
        <w:rPr>
          <w:rFonts w:ascii="Arial"/>
          <w:b/>
          <w:color w:val="030303"/>
          <w:spacing w:val="80"/>
          <w:sz w:val="14"/>
          <w:u w:val="single" w:color="000000"/>
        </w:rPr>
        <w:t xml:space="preserve"> </w:t>
      </w:r>
    </w:p>
    <w:p w:rsidR="004E4FAA" w:rsidRDefault="004E4FAA">
      <w:pPr>
        <w:rPr>
          <w:rFonts w:ascii="Arial"/>
          <w:b/>
          <w:sz w:val="14"/>
        </w:rPr>
        <w:sectPr w:rsidR="004E4FAA">
          <w:type w:val="continuous"/>
          <w:pgSz w:w="11910" w:h="16850"/>
          <w:pgMar w:top="1140" w:right="708" w:bottom="820" w:left="1275" w:header="0" w:footer="621" w:gutter="0"/>
          <w:cols w:num="2" w:space="720" w:equalWidth="0">
            <w:col w:w="3160" w:space="379"/>
            <w:col w:w="6388"/>
          </w:cols>
        </w:sectPr>
      </w:pPr>
    </w:p>
    <w:p w:rsidR="004E4FAA" w:rsidRDefault="004E4FAA">
      <w:pPr>
        <w:pStyle w:val="BodyText"/>
        <w:spacing w:before="11"/>
        <w:rPr>
          <w:rFonts w:ascii="Arial"/>
          <w:b/>
          <w:sz w:val="15"/>
        </w:rPr>
      </w:pPr>
    </w:p>
    <w:tbl>
      <w:tblPr>
        <w:tblW w:w="0" w:type="auto"/>
        <w:tblInd w:w="1122" w:type="dxa"/>
        <w:tblLayout w:type="fixed"/>
        <w:tblCellMar>
          <w:left w:w="0" w:type="dxa"/>
          <w:right w:w="0" w:type="dxa"/>
        </w:tblCellMar>
        <w:tblLook w:val="01E0" w:firstRow="1" w:lastRow="1" w:firstColumn="1" w:lastColumn="1" w:noHBand="0" w:noVBand="0"/>
      </w:tblPr>
      <w:tblGrid>
        <w:gridCol w:w="3590"/>
        <w:gridCol w:w="1284"/>
        <w:gridCol w:w="1031"/>
        <w:gridCol w:w="844"/>
        <w:gridCol w:w="414"/>
      </w:tblGrid>
      <w:tr w:rsidR="004E4FAA">
        <w:trPr>
          <w:trHeight w:val="518"/>
        </w:trPr>
        <w:tc>
          <w:tcPr>
            <w:tcW w:w="3590" w:type="dxa"/>
          </w:tcPr>
          <w:p w:rsidR="004E4FAA" w:rsidRDefault="00866C7E">
            <w:pPr>
              <w:pStyle w:val="TableParagraph"/>
              <w:spacing w:before="0" w:line="157" w:lineRule="exact"/>
              <w:ind w:left="51"/>
              <w:jc w:val="left"/>
              <w:rPr>
                <w:rFonts w:ascii="Arial"/>
                <w:b/>
                <w:sz w:val="14"/>
              </w:rPr>
            </w:pPr>
            <w:r>
              <w:rPr>
                <w:rFonts w:ascii="Arial"/>
                <w:b/>
                <w:color w:val="030303"/>
                <w:spacing w:val="-2"/>
                <w:sz w:val="14"/>
              </w:rPr>
              <w:t>Non-Current</w:t>
            </w:r>
          </w:p>
          <w:p w:rsidR="004E4FAA" w:rsidRDefault="00866C7E">
            <w:pPr>
              <w:pStyle w:val="TableParagraph"/>
              <w:spacing w:before="26"/>
              <w:ind w:left="51"/>
              <w:jc w:val="left"/>
              <w:rPr>
                <w:rFonts w:ascii="Arial"/>
                <w:b/>
                <w:sz w:val="14"/>
              </w:rPr>
            </w:pPr>
            <w:r>
              <w:rPr>
                <w:rFonts w:ascii="Arial"/>
                <w:b/>
                <w:color w:val="030303"/>
                <w:sz w:val="14"/>
              </w:rPr>
              <w:t>Employee</w:t>
            </w:r>
            <w:r>
              <w:rPr>
                <w:rFonts w:ascii="Arial"/>
                <w:b/>
                <w:color w:val="030303"/>
                <w:spacing w:val="-2"/>
                <w:sz w:val="14"/>
              </w:rPr>
              <w:t xml:space="preserve"> </w:t>
            </w:r>
            <w:r>
              <w:rPr>
                <w:rFonts w:ascii="Arial"/>
                <w:b/>
                <w:color w:val="030303"/>
                <w:sz w:val="14"/>
              </w:rPr>
              <w:t>benefit</w:t>
            </w:r>
            <w:r>
              <w:rPr>
                <w:rFonts w:ascii="Arial"/>
                <w:b/>
                <w:color w:val="030303"/>
                <w:spacing w:val="-10"/>
                <w:sz w:val="14"/>
              </w:rPr>
              <w:t xml:space="preserve"> </w:t>
            </w:r>
            <w:r>
              <w:rPr>
                <w:rFonts w:ascii="Arial"/>
                <w:b/>
                <w:color w:val="030303"/>
                <w:sz w:val="14"/>
              </w:rPr>
              <w:t>and</w:t>
            </w:r>
            <w:r>
              <w:rPr>
                <w:rFonts w:ascii="Arial"/>
                <w:b/>
                <w:color w:val="030303"/>
                <w:spacing w:val="-9"/>
                <w:sz w:val="14"/>
              </w:rPr>
              <w:t xml:space="preserve"> </w:t>
            </w:r>
            <w:r>
              <w:rPr>
                <w:rFonts w:ascii="Arial"/>
                <w:b/>
                <w:color w:val="030303"/>
                <w:sz w:val="14"/>
              </w:rPr>
              <w:t>related</w:t>
            </w:r>
            <w:r>
              <w:rPr>
                <w:rFonts w:ascii="Arial"/>
                <w:b/>
                <w:color w:val="030303"/>
                <w:spacing w:val="-2"/>
                <w:sz w:val="14"/>
              </w:rPr>
              <w:t xml:space="preserve"> </w:t>
            </w:r>
            <w:r>
              <w:rPr>
                <w:rFonts w:ascii="Arial"/>
                <w:b/>
                <w:color w:val="030303"/>
                <w:sz w:val="14"/>
              </w:rPr>
              <w:t>on-</w:t>
            </w:r>
            <w:r>
              <w:rPr>
                <w:rFonts w:ascii="Arial"/>
                <w:b/>
                <w:color w:val="030303"/>
                <w:spacing w:val="-2"/>
                <w:sz w:val="14"/>
              </w:rPr>
              <w:t>costs</w:t>
            </w:r>
          </w:p>
          <w:p w:rsidR="004E4FAA" w:rsidRDefault="00866C7E">
            <w:pPr>
              <w:pStyle w:val="TableParagraph"/>
              <w:spacing w:before="8" w:line="147" w:lineRule="exact"/>
              <w:ind w:left="50"/>
              <w:jc w:val="left"/>
              <w:rPr>
                <w:rFonts w:ascii="Arial"/>
                <w:sz w:val="15"/>
              </w:rPr>
            </w:pPr>
            <w:r>
              <w:rPr>
                <w:rFonts w:ascii="Arial"/>
                <w:color w:val="030303"/>
                <w:w w:val="90"/>
                <w:sz w:val="15"/>
              </w:rPr>
              <w:t>Long</w:t>
            </w:r>
            <w:r>
              <w:rPr>
                <w:rFonts w:ascii="Arial"/>
                <w:color w:val="030303"/>
                <w:sz w:val="15"/>
              </w:rPr>
              <w:t xml:space="preserve"> </w:t>
            </w:r>
            <w:r>
              <w:rPr>
                <w:rFonts w:ascii="Arial"/>
                <w:color w:val="030303"/>
                <w:w w:val="90"/>
                <w:sz w:val="15"/>
              </w:rPr>
              <w:t>service</w:t>
            </w:r>
            <w:r>
              <w:rPr>
                <w:rFonts w:ascii="Arial"/>
                <w:color w:val="030303"/>
                <w:spacing w:val="8"/>
                <w:sz w:val="15"/>
              </w:rPr>
              <w:t xml:space="preserve"> </w:t>
            </w:r>
            <w:r>
              <w:rPr>
                <w:rFonts w:ascii="Arial"/>
                <w:color w:val="030303"/>
                <w:w w:val="90"/>
                <w:sz w:val="15"/>
              </w:rPr>
              <w:t>leave</w:t>
            </w:r>
            <w:r>
              <w:rPr>
                <w:rFonts w:ascii="Arial"/>
                <w:color w:val="030303"/>
                <w:spacing w:val="-2"/>
                <w:sz w:val="15"/>
              </w:rPr>
              <w:t xml:space="preserve"> </w:t>
            </w:r>
            <w:r>
              <w:rPr>
                <w:rFonts w:ascii="Arial"/>
                <w:color w:val="030303"/>
                <w:w w:val="90"/>
                <w:sz w:val="15"/>
              </w:rPr>
              <w:t>on-</w:t>
            </w:r>
            <w:r>
              <w:rPr>
                <w:rFonts w:ascii="Arial"/>
                <w:color w:val="030303"/>
                <w:spacing w:val="-2"/>
                <w:w w:val="90"/>
                <w:sz w:val="15"/>
              </w:rPr>
              <w:t>costs</w:t>
            </w:r>
          </w:p>
        </w:tc>
        <w:tc>
          <w:tcPr>
            <w:tcW w:w="1284" w:type="dxa"/>
            <w:tcBorders>
              <w:bottom w:val="single" w:sz="8" w:space="0" w:color="000000"/>
            </w:tcBorders>
          </w:tcPr>
          <w:p w:rsidR="004E4FAA" w:rsidRDefault="004E4FAA">
            <w:pPr>
              <w:pStyle w:val="TableParagraph"/>
              <w:spacing w:before="0"/>
              <w:jc w:val="left"/>
              <w:rPr>
                <w:rFonts w:ascii="Arial"/>
                <w:b/>
                <w:sz w:val="14"/>
              </w:rPr>
            </w:pPr>
          </w:p>
          <w:p w:rsidR="004E4FAA" w:rsidRDefault="004E4FAA">
            <w:pPr>
              <w:pStyle w:val="TableParagraph"/>
              <w:spacing w:before="43"/>
              <w:jc w:val="left"/>
              <w:rPr>
                <w:rFonts w:ascii="Arial"/>
                <w:b/>
                <w:sz w:val="14"/>
              </w:rPr>
            </w:pPr>
          </w:p>
          <w:p w:rsidR="004E4FAA" w:rsidRDefault="00866C7E">
            <w:pPr>
              <w:pStyle w:val="TableParagraph"/>
              <w:spacing w:before="0" w:line="125" w:lineRule="exact"/>
              <w:ind w:right="367"/>
              <w:rPr>
                <w:rFonts w:ascii="Arial"/>
                <w:sz w:val="14"/>
              </w:rPr>
            </w:pPr>
            <w:r>
              <w:rPr>
                <w:rFonts w:ascii="Arial"/>
                <w:color w:val="030303"/>
                <w:spacing w:val="-10"/>
                <w:w w:val="110"/>
                <w:sz w:val="14"/>
              </w:rPr>
              <w:t>3</w:t>
            </w:r>
          </w:p>
        </w:tc>
        <w:tc>
          <w:tcPr>
            <w:tcW w:w="1031" w:type="dxa"/>
            <w:tcBorders>
              <w:bottom w:val="single" w:sz="4" w:space="0" w:color="000000"/>
            </w:tcBorders>
          </w:tcPr>
          <w:p w:rsidR="004E4FAA" w:rsidRDefault="004E4FAA">
            <w:pPr>
              <w:pStyle w:val="TableParagraph"/>
              <w:spacing w:before="0"/>
              <w:jc w:val="left"/>
              <w:rPr>
                <w:rFonts w:ascii="Arial"/>
                <w:b/>
                <w:sz w:val="15"/>
              </w:rPr>
            </w:pPr>
          </w:p>
          <w:p w:rsidR="004E4FAA" w:rsidRDefault="004E4FAA">
            <w:pPr>
              <w:pStyle w:val="TableParagraph"/>
              <w:spacing w:before="11"/>
              <w:jc w:val="left"/>
              <w:rPr>
                <w:rFonts w:ascii="Arial"/>
                <w:b/>
                <w:sz w:val="15"/>
              </w:rPr>
            </w:pPr>
          </w:p>
          <w:p w:rsidR="004E4FAA" w:rsidRDefault="00866C7E">
            <w:pPr>
              <w:pStyle w:val="TableParagraph"/>
              <w:spacing w:before="0" w:line="135" w:lineRule="exact"/>
              <w:ind w:right="427"/>
              <w:rPr>
                <w:rFonts w:ascii="Arial"/>
                <w:sz w:val="15"/>
              </w:rPr>
            </w:pPr>
            <w:r>
              <w:rPr>
                <w:rFonts w:ascii="Arial"/>
                <w:color w:val="030303"/>
                <w:spacing w:val="-10"/>
                <w:sz w:val="15"/>
              </w:rPr>
              <w:t>2</w:t>
            </w:r>
          </w:p>
        </w:tc>
        <w:tc>
          <w:tcPr>
            <w:tcW w:w="1258" w:type="dxa"/>
            <w:gridSpan w:val="2"/>
            <w:tcBorders>
              <w:bottom w:val="single" w:sz="4" w:space="0" w:color="000000"/>
            </w:tcBorders>
          </w:tcPr>
          <w:p w:rsidR="004E4FAA" w:rsidRDefault="004E4FAA">
            <w:pPr>
              <w:pStyle w:val="TableParagraph"/>
              <w:spacing w:before="0"/>
              <w:jc w:val="left"/>
              <w:rPr>
                <w:rFonts w:ascii="Times New Roman"/>
                <w:sz w:val="14"/>
              </w:rPr>
            </w:pPr>
          </w:p>
        </w:tc>
      </w:tr>
      <w:tr w:rsidR="004E4FAA">
        <w:trPr>
          <w:trHeight w:val="162"/>
        </w:trPr>
        <w:tc>
          <w:tcPr>
            <w:tcW w:w="3590" w:type="dxa"/>
          </w:tcPr>
          <w:p w:rsidR="004E4FAA" w:rsidRDefault="00866C7E">
            <w:pPr>
              <w:pStyle w:val="TableParagraph"/>
              <w:spacing w:before="4" w:line="138" w:lineRule="exact"/>
              <w:ind w:left="53"/>
              <w:jc w:val="left"/>
              <w:rPr>
                <w:rFonts w:ascii="Arial"/>
                <w:b/>
                <w:sz w:val="14"/>
              </w:rPr>
            </w:pPr>
            <w:r>
              <w:rPr>
                <w:rFonts w:ascii="Arial"/>
                <w:b/>
                <w:color w:val="030303"/>
                <w:sz w:val="14"/>
              </w:rPr>
              <w:t>Total</w:t>
            </w:r>
            <w:r>
              <w:rPr>
                <w:rFonts w:ascii="Arial"/>
                <w:b/>
                <w:color w:val="030303"/>
                <w:spacing w:val="-10"/>
                <w:sz w:val="14"/>
              </w:rPr>
              <w:t xml:space="preserve"> </w:t>
            </w:r>
            <w:r>
              <w:rPr>
                <w:rFonts w:ascii="Arial"/>
                <w:b/>
                <w:color w:val="030303"/>
                <w:sz w:val="14"/>
              </w:rPr>
              <w:t>employee</w:t>
            </w:r>
            <w:r>
              <w:rPr>
                <w:rFonts w:ascii="Arial"/>
                <w:b/>
                <w:color w:val="030303"/>
                <w:spacing w:val="-1"/>
                <w:sz w:val="14"/>
              </w:rPr>
              <w:t xml:space="preserve"> </w:t>
            </w:r>
            <w:r>
              <w:rPr>
                <w:rFonts w:ascii="Arial"/>
                <w:b/>
                <w:color w:val="030303"/>
                <w:spacing w:val="-2"/>
                <w:sz w:val="14"/>
              </w:rPr>
              <w:t>provisions</w:t>
            </w:r>
          </w:p>
        </w:tc>
        <w:tc>
          <w:tcPr>
            <w:tcW w:w="1284" w:type="dxa"/>
            <w:tcBorders>
              <w:top w:val="single" w:sz="8" w:space="0" w:color="000000"/>
              <w:bottom w:val="single" w:sz="8" w:space="0" w:color="000000"/>
            </w:tcBorders>
          </w:tcPr>
          <w:p w:rsidR="004E4FAA" w:rsidRDefault="00866C7E">
            <w:pPr>
              <w:pStyle w:val="TableParagraph"/>
              <w:spacing w:before="17" w:line="125" w:lineRule="exact"/>
              <w:ind w:right="367"/>
              <w:rPr>
                <w:rFonts w:ascii="Arial"/>
                <w:sz w:val="14"/>
              </w:rPr>
            </w:pPr>
            <w:r>
              <w:rPr>
                <w:rFonts w:ascii="Arial"/>
                <w:color w:val="030303"/>
                <w:spacing w:val="-10"/>
                <w:w w:val="110"/>
                <w:sz w:val="14"/>
              </w:rPr>
              <w:t>3</w:t>
            </w:r>
          </w:p>
        </w:tc>
        <w:tc>
          <w:tcPr>
            <w:tcW w:w="1031" w:type="dxa"/>
            <w:tcBorders>
              <w:top w:val="single" w:sz="4" w:space="0" w:color="000000"/>
              <w:bottom w:val="single" w:sz="4" w:space="0" w:color="000000"/>
            </w:tcBorders>
          </w:tcPr>
          <w:p w:rsidR="004E4FAA" w:rsidRDefault="00866C7E">
            <w:pPr>
              <w:pStyle w:val="TableParagraph"/>
              <w:spacing w:before="8" w:line="135" w:lineRule="exact"/>
              <w:ind w:right="427"/>
              <w:rPr>
                <w:rFonts w:ascii="Arial"/>
                <w:sz w:val="15"/>
              </w:rPr>
            </w:pPr>
            <w:r>
              <w:rPr>
                <w:rFonts w:ascii="Arial"/>
                <w:color w:val="030303"/>
                <w:spacing w:val="-10"/>
                <w:sz w:val="15"/>
              </w:rPr>
              <w:t>2</w:t>
            </w:r>
          </w:p>
        </w:tc>
        <w:tc>
          <w:tcPr>
            <w:tcW w:w="844" w:type="dxa"/>
            <w:tcBorders>
              <w:top w:val="single" w:sz="4" w:space="0" w:color="000000"/>
              <w:bottom w:val="single" w:sz="4" w:space="0" w:color="000000"/>
            </w:tcBorders>
          </w:tcPr>
          <w:p w:rsidR="004E4FAA" w:rsidRDefault="004E4FAA">
            <w:pPr>
              <w:pStyle w:val="TableParagraph"/>
              <w:spacing w:before="0"/>
              <w:jc w:val="left"/>
              <w:rPr>
                <w:rFonts w:ascii="Times New Roman"/>
                <w:sz w:val="10"/>
              </w:rPr>
            </w:pPr>
          </w:p>
        </w:tc>
        <w:tc>
          <w:tcPr>
            <w:tcW w:w="414" w:type="dxa"/>
            <w:tcBorders>
              <w:top w:val="single" w:sz="4" w:space="0" w:color="000000"/>
              <w:bottom w:val="single" w:sz="4" w:space="0" w:color="000000"/>
            </w:tcBorders>
          </w:tcPr>
          <w:p w:rsidR="004E4FAA" w:rsidRDefault="004E4FAA">
            <w:pPr>
              <w:pStyle w:val="TableParagraph"/>
              <w:spacing w:before="0"/>
              <w:jc w:val="left"/>
              <w:rPr>
                <w:rFonts w:ascii="Times New Roman"/>
                <w:sz w:val="10"/>
              </w:rPr>
            </w:pPr>
          </w:p>
        </w:tc>
      </w:tr>
      <w:tr w:rsidR="004E4FAA">
        <w:trPr>
          <w:trHeight w:val="181"/>
        </w:trPr>
        <w:tc>
          <w:tcPr>
            <w:tcW w:w="3590" w:type="dxa"/>
          </w:tcPr>
          <w:p w:rsidR="004E4FAA" w:rsidRDefault="00866C7E">
            <w:pPr>
              <w:pStyle w:val="TableParagraph"/>
              <w:spacing w:before="9" w:line="152" w:lineRule="exact"/>
              <w:ind w:left="50"/>
              <w:jc w:val="left"/>
              <w:rPr>
                <w:rFonts w:ascii="Arial"/>
                <w:b/>
                <w:sz w:val="14"/>
              </w:rPr>
            </w:pPr>
            <w:r>
              <w:rPr>
                <w:rFonts w:ascii="Arial"/>
                <w:b/>
                <w:color w:val="030303"/>
                <w:spacing w:val="-2"/>
                <w:sz w:val="14"/>
              </w:rPr>
              <w:t>Other</w:t>
            </w:r>
          </w:p>
        </w:tc>
        <w:tc>
          <w:tcPr>
            <w:tcW w:w="1284" w:type="dxa"/>
            <w:tcBorders>
              <w:top w:val="single" w:sz="8" w:space="0" w:color="000000"/>
            </w:tcBorders>
          </w:tcPr>
          <w:p w:rsidR="004E4FAA" w:rsidRDefault="004E4FAA">
            <w:pPr>
              <w:pStyle w:val="TableParagraph"/>
              <w:spacing w:before="0"/>
              <w:jc w:val="left"/>
              <w:rPr>
                <w:rFonts w:ascii="Times New Roman"/>
                <w:sz w:val="12"/>
              </w:rPr>
            </w:pPr>
          </w:p>
        </w:tc>
        <w:tc>
          <w:tcPr>
            <w:tcW w:w="1031" w:type="dxa"/>
            <w:tcBorders>
              <w:top w:val="single" w:sz="4" w:space="0" w:color="000000"/>
            </w:tcBorders>
          </w:tcPr>
          <w:p w:rsidR="004E4FAA" w:rsidRDefault="004E4FAA">
            <w:pPr>
              <w:pStyle w:val="TableParagraph"/>
              <w:spacing w:before="0"/>
              <w:jc w:val="left"/>
              <w:rPr>
                <w:rFonts w:ascii="Times New Roman"/>
                <w:sz w:val="12"/>
              </w:rPr>
            </w:pPr>
          </w:p>
        </w:tc>
        <w:tc>
          <w:tcPr>
            <w:tcW w:w="844" w:type="dxa"/>
            <w:tcBorders>
              <w:top w:val="single" w:sz="4" w:space="0" w:color="000000"/>
            </w:tcBorders>
          </w:tcPr>
          <w:p w:rsidR="004E4FAA" w:rsidRDefault="004E4FAA">
            <w:pPr>
              <w:pStyle w:val="TableParagraph"/>
              <w:spacing w:before="0"/>
              <w:jc w:val="left"/>
              <w:rPr>
                <w:rFonts w:ascii="Times New Roman"/>
                <w:sz w:val="12"/>
              </w:rPr>
            </w:pPr>
          </w:p>
        </w:tc>
        <w:tc>
          <w:tcPr>
            <w:tcW w:w="414" w:type="dxa"/>
            <w:tcBorders>
              <w:top w:val="single" w:sz="4" w:space="0" w:color="000000"/>
            </w:tcBorders>
          </w:tcPr>
          <w:p w:rsidR="004E4FAA" w:rsidRDefault="004E4FAA">
            <w:pPr>
              <w:pStyle w:val="TableParagraph"/>
              <w:spacing w:before="0"/>
              <w:jc w:val="left"/>
              <w:rPr>
                <w:rFonts w:ascii="Times New Roman"/>
                <w:sz w:val="12"/>
              </w:rPr>
            </w:pPr>
          </w:p>
        </w:tc>
      </w:tr>
      <w:tr w:rsidR="004E4FAA">
        <w:trPr>
          <w:trHeight w:val="158"/>
        </w:trPr>
        <w:tc>
          <w:tcPr>
            <w:tcW w:w="3590" w:type="dxa"/>
          </w:tcPr>
          <w:p w:rsidR="004E4FAA" w:rsidRDefault="00866C7E">
            <w:pPr>
              <w:pStyle w:val="TableParagraph"/>
              <w:spacing w:before="6" w:line="133" w:lineRule="exact"/>
              <w:ind w:left="50"/>
              <w:jc w:val="left"/>
              <w:rPr>
                <w:rFonts w:ascii="Arial"/>
                <w:sz w:val="15"/>
              </w:rPr>
            </w:pPr>
            <w:r>
              <w:rPr>
                <w:rFonts w:ascii="Arial"/>
                <w:color w:val="030303"/>
                <w:w w:val="90"/>
                <w:sz w:val="15"/>
              </w:rPr>
              <w:t>Provision</w:t>
            </w:r>
            <w:r>
              <w:rPr>
                <w:rFonts w:ascii="Arial"/>
                <w:color w:val="030303"/>
                <w:spacing w:val="1"/>
                <w:sz w:val="15"/>
              </w:rPr>
              <w:t xml:space="preserve"> </w:t>
            </w:r>
            <w:r>
              <w:rPr>
                <w:rFonts w:ascii="Arial"/>
                <w:color w:val="030303"/>
                <w:w w:val="90"/>
                <w:sz w:val="15"/>
              </w:rPr>
              <w:t>for</w:t>
            </w:r>
            <w:r>
              <w:rPr>
                <w:rFonts w:ascii="Arial"/>
                <w:color w:val="030303"/>
                <w:sz w:val="15"/>
              </w:rPr>
              <w:t xml:space="preserve"> </w:t>
            </w:r>
            <w:r>
              <w:rPr>
                <w:rFonts w:ascii="Arial"/>
                <w:color w:val="030303"/>
                <w:w w:val="90"/>
                <w:sz w:val="15"/>
              </w:rPr>
              <w:t>personnel</w:t>
            </w:r>
            <w:r>
              <w:rPr>
                <w:rFonts w:ascii="Arial"/>
                <w:color w:val="030303"/>
                <w:spacing w:val="2"/>
                <w:sz w:val="15"/>
              </w:rPr>
              <w:t xml:space="preserve"> </w:t>
            </w:r>
            <w:r>
              <w:rPr>
                <w:rFonts w:ascii="Arial"/>
                <w:color w:val="030303"/>
                <w:spacing w:val="-2"/>
                <w:w w:val="90"/>
                <w:sz w:val="15"/>
              </w:rPr>
              <w:t>services</w:t>
            </w:r>
          </w:p>
        </w:tc>
        <w:tc>
          <w:tcPr>
            <w:tcW w:w="1284" w:type="dxa"/>
            <w:tcBorders>
              <w:bottom w:val="thinThickMediumGap" w:sz="2" w:space="0" w:color="000000"/>
            </w:tcBorders>
          </w:tcPr>
          <w:p w:rsidR="004E4FAA" w:rsidRDefault="004E4FAA">
            <w:pPr>
              <w:pStyle w:val="TableParagraph"/>
              <w:spacing w:before="0"/>
              <w:jc w:val="left"/>
              <w:rPr>
                <w:rFonts w:ascii="Times New Roman"/>
                <w:sz w:val="8"/>
              </w:rPr>
            </w:pPr>
          </w:p>
        </w:tc>
        <w:tc>
          <w:tcPr>
            <w:tcW w:w="1031" w:type="dxa"/>
            <w:tcBorders>
              <w:bottom w:val="thinThickMediumGap" w:sz="2" w:space="0" w:color="000000"/>
            </w:tcBorders>
          </w:tcPr>
          <w:p w:rsidR="004E4FAA" w:rsidRDefault="004E4FAA">
            <w:pPr>
              <w:pStyle w:val="TableParagraph"/>
              <w:spacing w:before="0"/>
              <w:jc w:val="left"/>
              <w:rPr>
                <w:rFonts w:ascii="Times New Roman"/>
                <w:sz w:val="8"/>
              </w:rPr>
            </w:pPr>
          </w:p>
        </w:tc>
        <w:tc>
          <w:tcPr>
            <w:tcW w:w="844" w:type="dxa"/>
            <w:tcBorders>
              <w:bottom w:val="single" w:sz="4" w:space="0" w:color="000000"/>
            </w:tcBorders>
          </w:tcPr>
          <w:p w:rsidR="004E4FAA" w:rsidRDefault="00866C7E">
            <w:pPr>
              <w:pStyle w:val="TableParagraph"/>
              <w:spacing w:before="15" w:line="114" w:lineRule="exact"/>
              <w:ind w:left="96"/>
              <w:jc w:val="center"/>
              <w:rPr>
                <w:rFonts w:ascii="Arial"/>
                <w:sz w:val="14"/>
              </w:rPr>
            </w:pPr>
            <w:r>
              <w:rPr>
                <w:rFonts w:ascii="Arial"/>
                <w:color w:val="030303"/>
                <w:spacing w:val="-10"/>
                <w:w w:val="110"/>
                <w:sz w:val="14"/>
              </w:rPr>
              <w:t>3</w:t>
            </w:r>
          </w:p>
        </w:tc>
        <w:tc>
          <w:tcPr>
            <w:tcW w:w="414" w:type="dxa"/>
            <w:tcBorders>
              <w:bottom w:val="single" w:sz="4" w:space="0" w:color="000000"/>
            </w:tcBorders>
          </w:tcPr>
          <w:p w:rsidR="004E4FAA" w:rsidRDefault="00866C7E">
            <w:pPr>
              <w:pStyle w:val="TableParagraph"/>
              <w:spacing w:before="6" w:line="124" w:lineRule="exact"/>
              <w:rPr>
                <w:rFonts w:ascii="Arial"/>
                <w:sz w:val="15"/>
              </w:rPr>
            </w:pPr>
            <w:r>
              <w:rPr>
                <w:rFonts w:ascii="Arial"/>
                <w:color w:val="030303"/>
                <w:spacing w:val="-10"/>
                <w:sz w:val="15"/>
              </w:rPr>
              <w:t>2</w:t>
            </w:r>
          </w:p>
        </w:tc>
      </w:tr>
      <w:tr w:rsidR="004E4FAA">
        <w:trPr>
          <w:trHeight w:val="138"/>
        </w:trPr>
        <w:tc>
          <w:tcPr>
            <w:tcW w:w="3590" w:type="dxa"/>
          </w:tcPr>
          <w:p w:rsidR="004E4FAA" w:rsidRDefault="00866C7E">
            <w:pPr>
              <w:pStyle w:val="TableParagraph"/>
              <w:spacing w:before="0" w:line="119" w:lineRule="exact"/>
              <w:ind w:left="53"/>
              <w:jc w:val="left"/>
              <w:rPr>
                <w:rFonts w:ascii="Arial"/>
                <w:b/>
                <w:sz w:val="14"/>
              </w:rPr>
            </w:pPr>
            <w:r>
              <w:rPr>
                <w:rFonts w:ascii="Arial"/>
                <w:b/>
                <w:color w:val="030303"/>
                <w:sz w:val="14"/>
              </w:rPr>
              <w:t>Total</w:t>
            </w:r>
            <w:r>
              <w:rPr>
                <w:rFonts w:ascii="Arial"/>
                <w:b/>
                <w:color w:val="030303"/>
                <w:spacing w:val="-2"/>
                <w:sz w:val="14"/>
              </w:rPr>
              <w:t xml:space="preserve"> </w:t>
            </w:r>
            <w:r>
              <w:rPr>
                <w:rFonts w:ascii="Arial"/>
                <w:b/>
                <w:color w:val="030303"/>
                <w:sz w:val="14"/>
              </w:rPr>
              <w:t>non-current</w:t>
            </w:r>
            <w:r>
              <w:rPr>
                <w:rFonts w:ascii="Arial"/>
                <w:b/>
                <w:color w:val="030303"/>
                <w:spacing w:val="8"/>
                <w:sz w:val="14"/>
              </w:rPr>
              <w:t xml:space="preserve"> </w:t>
            </w:r>
            <w:r>
              <w:rPr>
                <w:rFonts w:ascii="Arial"/>
                <w:b/>
                <w:color w:val="030303"/>
                <w:spacing w:val="-2"/>
                <w:sz w:val="14"/>
              </w:rPr>
              <w:t>provisions</w:t>
            </w:r>
          </w:p>
        </w:tc>
        <w:tc>
          <w:tcPr>
            <w:tcW w:w="1284" w:type="dxa"/>
            <w:tcBorders>
              <w:top w:val="thickThinMediumGap" w:sz="2" w:space="0" w:color="000000"/>
              <w:bottom w:val="single" w:sz="12" w:space="0" w:color="000000"/>
            </w:tcBorders>
          </w:tcPr>
          <w:p w:rsidR="004E4FAA" w:rsidRDefault="00866C7E">
            <w:pPr>
              <w:pStyle w:val="TableParagraph"/>
              <w:spacing w:before="0" w:line="128" w:lineRule="exact"/>
              <w:ind w:right="368"/>
              <w:rPr>
                <w:rFonts w:ascii="Arial"/>
                <w:b/>
                <w:sz w:val="14"/>
              </w:rPr>
            </w:pPr>
            <w:r>
              <w:rPr>
                <w:rFonts w:ascii="Arial"/>
                <w:b/>
                <w:color w:val="030303"/>
                <w:spacing w:val="-10"/>
                <w:w w:val="105"/>
                <w:sz w:val="14"/>
              </w:rPr>
              <w:t>3</w:t>
            </w:r>
          </w:p>
        </w:tc>
        <w:tc>
          <w:tcPr>
            <w:tcW w:w="1031" w:type="dxa"/>
            <w:tcBorders>
              <w:top w:val="thickThinMediumGap" w:sz="2" w:space="0" w:color="000000"/>
              <w:bottom w:val="single" w:sz="4" w:space="0" w:color="000000"/>
            </w:tcBorders>
          </w:tcPr>
          <w:p w:rsidR="004E4FAA" w:rsidRDefault="00866C7E">
            <w:pPr>
              <w:pStyle w:val="TableParagraph"/>
              <w:spacing w:before="0" w:line="128" w:lineRule="exact"/>
              <w:ind w:right="427"/>
              <w:rPr>
                <w:rFonts w:ascii="Arial"/>
                <w:b/>
                <w:sz w:val="14"/>
              </w:rPr>
            </w:pPr>
            <w:r>
              <w:rPr>
                <w:rFonts w:ascii="Arial"/>
                <w:b/>
                <w:color w:val="030303"/>
                <w:spacing w:val="-10"/>
                <w:w w:val="105"/>
                <w:sz w:val="14"/>
              </w:rPr>
              <w:t>2</w:t>
            </w:r>
          </w:p>
        </w:tc>
        <w:tc>
          <w:tcPr>
            <w:tcW w:w="844" w:type="dxa"/>
            <w:tcBorders>
              <w:top w:val="single" w:sz="4" w:space="0" w:color="000000"/>
              <w:bottom w:val="single" w:sz="8" w:space="0" w:color="000000"/>
            </w:tcBorders>
          </w:tcPr>
          <w:p w:rsidR="004E4FAA" w:rsidRDefault="00866C7E">
            <w:pPr>
              <w:pStyle w:val="TableParagraph"/>
              <w:spacing w:before="0" w:line="128" w:lineRule="exact"/>
              <w:ind w:left="96"/>
              <w:jc w:val="center"/>
              <w:rPr>
                <w:rFonts w:ascii="Arial"/>
                <w:b/>
                <w:sz w:val="14"/>
              </w:rPr>
            </w:pPr>
            <w:r>
              <w:rPr>
                <w:rFonts w:ascii="Arial"/>
                <w:b/>
                <w:color w:val="030303"/>
                <w:spacing w:val="-10"/>
                <w:w w:val="105"/>
                <w:sz w:val="14"/>
              </w:rPr>
              <w:t>3</w:t>
            </w:r>
          </w:p>
        </w:tc>
        <w:tc>
          <w:tcPr>
            <w:tcW w:w="414" w:type="dxa"/>
            <w:tcBorders>
              <w:top w:val="single" w:sz="4" w:space="0" w:color="000000"/>
              <w:bottom w:val="single" w:sz="8" w:space="0" w:color="000000"/>
            </w:tcBorders>
          </w:tcPr>
          <w:p w:rsidR="004E4FAA" w:rsidRDefault="00866C7E">
            <w:pPr>
              <w:pStyle w:val="TableParagraph"/>
              <w:spacing w:before="0" w:line="128" w:lineRule="exact"/>
              <w:rPr>
                <w:rFonts w:ascii="Arial"/>
                <w:b/>
                <w:sz w:val="14"/>
              </w:rPr>
            </w:pPr>
            <w:r>
              <w:rPr>
                <w:rFonts w:ascii="Arial"/>
                <w:b/>
                <w:color w:val="030303"/>
                <w:spacing w:val="-10"/>
                <w:w w:val="105"/>
                <w:sz w:val="14"/>
              </w:rPr>
              <w:t>2</w:t>
            </w:r>
          </w:p>
        </w:tc>
      </w:tr>
      <w:tr w:rsidR="004E4FAA">
        <w:trPr>
          <w:trHeight w:val="339"/>
        </w:trPr>
        <w:tc>
          <w:tcPr>
            <w:tcW w:w="3590" w:type="dxa"/>
          </w:tcPr>
          <w:p w:rsidR="004E4FAA" w:rsidRDefault="004E4FAA">
            <w:pPr>
              <w:pStyle w:val="TableParagraph"/>
              <w:spacing w:before="6"/>
              <w:jc w:val="left"/>
              <w:rPr>
                <w:rFonts w:ascii="Arial"/>
                <w:b/>
                <w:sz w:val="14"/>
              </w:rPr>
            </w:pPr>
          </w:p>
          <w:p w:rsidR="004E4FAA" w:rsidRDefault="00866C7E">
            <w:pPr>
              <w:pStyle w:val="TableParagraph"/>
              <w:spacing w:before="0" w:line="152" w:lineRule="exact"/>
              <w:ind w:left="51"/>
              <w:jc w:val="left"/>
              <w:rPr>
                <w:rFonts w:ascii="Arial"/>
                <w:b/>
                <w:sz w:val="14"/>
              </w:rPr>
            </w:pPr>
            <w:r>
              <w:rPr>
                <w:rFonts w:ascii="Arial"/>
                <w:b/>
                <w:color w:val="030303"/>
                <w:spacing w:val="-2"/>
                <w:sz w:val="14"/>
              </w:rPr>
              <w:t>Aggregate</w:t>
            </w:r>
            <w:r>
              <w:rPr>
                <w:rFonts w:ascii="Arial"/>
                <w:b/>
                <w:color w:val="030303"/>
                <w:spacing w:val="11"/>
                <w:sz w:val="14"/>
              </w:rPr>
              <w:t xml:space="preserve"> </w:t>
            </w:r>
            <w:r>
              <w:rPr>
                <w:rFonts w:ascii="Arial"/>
                <w:b/>
                <w:color w:val="030303"/>
                <w:spacing w:val="-2"/>
                <w:sz w:val="14"/>
              </w:rPr>
              <w:t>employee</w:t>
            </w:r>
            <w:r>
              <w:rPr>
                <w:rFonts w:ascii="Arial"/>
                <w:b/>
                <w:color w:val="030303"/>
                <w:spacing w:val="8"/>
                <w:sz w:val="14"/>
              </w:rPr>
              <w:t xml:space="preserve"> </w:t>
            </w:r>
            <w:r>
              <w:rPr>
                <w:rFonts w:ascii="Arial"/>
                <w:b/>
                <w:color w:val="030303"/>
                <w:spacing w:val="-2"/>
                <w:sz w:val="14"/>
              </w:rPr>
              <w:t>benefits</w:t>
            </w:r>
            <w:r>
              <w:rPr>
                <w:rFonts w:ascii="Arial"/>
                <w:b/>
                <w:color w:val="030303"/>
                <w:spacing w:val="7"/>
                <w:sz w:val="14"/>
              </w:rPr>
              <w:t xml:space="preserve"> </w:t>
            </w:r>
            <w:r>
              <w:rPr>
                <w:rFonts w:ascii="Arial"/>
                <w:b/>
                <w:color w:val="030303"/>
                <w:spacing w:val="-2"/>
                <w:sz w:val="14"/>
              </w:rPr>
              <w:t>and</w:t>
            </w:r>
            <w:r>
              <w:rPr>
                <w:rFonts w:ascii="Arial"/>
                <w:b/>
                <w:color w:val="030303"/>
                <w:spacing w:val="-1"/>
                <w:sz w:val="14"/>
              </w:rPr>
              <w:t xml:space="preserve"> </w:t>
            </w:r>
            <w:r>
              <w:rPr>
                <w:rFonts w:ascii="Arial"/>
                <w:b/>
                <w:color w:val="030303"/>
                <w:spacing w:val="-2"/>
                <w:sz w:val="14"/>
              </w:rPr>
              <w:t>related</w:t>
            </w:r>
            <w:r>
              <w:rPr>
                <w:rFonts w:ascii="Arial"/>
                <w:b/>
                <w:color w:val="030303"/>
                <w:spacing w:val="11"/>
                <w:sz w:val="14"/>
              </w:rPr>
              <w:t xml:space="preserve"> </w:t>
            </w:r>
            <w:r>
              <w:rPr>
                <w:rFonts w:ascii="Arial"/>
                <w:b/>
                <w:color w:val="030303"/>
                <w:spacing w:val="-2"/>
                <w:sz w:val="14"/>
              </w:rPr>
              <w:t>on-costs</w:t>
            </w:r>
          </w:p>
        </w:tc>
        <w:tc>
          <w:tcPr>
            <w:tcW w:w="1284" w:type="dxa"/>
            <w:tcBorders>
              <w:top w:val="single" w:sz="12" w:space="0" w:color="000000"/>
            </w:tcBorders>
          </w:tcPr>
          <w:p w:rsidR="004E4FAA" w:rsidRDefault="004E4FAA">
            <w:pPr>
              <w:pStyle w:val="TableParagraph"/>
              <w:spacing w:before="0"/>
              <w:jc w:val="left"/>
              <w:rPr>
                <w:rFonts w:ascii="Times New Roman"/>
                <w:sz w:val="14"/>
              </w:rPr>
            </w:pPr>
          </w:p>
        </w:tc>
        <w:tc>
          <w:tcPr>
            <w:tcW w:w="1031" w:type="dxa"/>
            <w:tcBorders>
              <w:top w:val="single" w:sz="4" w:space="0" w:color="000000"/>
            </w:tcBorders>
          </w:tcPr>
          <w:p w:rsidR="004E4FAA" w:rsidRDefault="004E4FAA">
            <w:pPr>
              <w:pStyle w:val="TableParagraph"/>
              <w:spacing w:before="0"/>
              <w:jc w:val="left"/>
              <w:rPr>
                <w:rFonts w:ascii="Times New Roman"/>
                <w:sz w:val="14"/>
              </w:rPr>
            </w:pPr>
          </w:p>
        </w:tc>
        <w:tc>
          <w:tcPr>
            <w:tcW w:w="844" w:type="dxa"/>
            <w:tcBorders>
              <w:top w:val="single" w:sz="8" w:space="0" w:color="000000"/>
            </w:tcBorders>
          </w:tcPr>
          <w:p w:rsidR="004E4FAA" w:rsidRDefault="004E4FAA">
            <w:pPr>
              <w:pStyle w:val="TableParagraph"/>
              <w:spacing w:before="0"/>
              <w:jc w:val="left"/>
              <w:rPr>
                <w:rFonts w:ascii="Times New Roman"/>
                <w:sz w:val="14"/>
              </w:rPr>
            </w:pPr>
          </w:p>
        </w:tc>
        <w:tc>
          <w:tcPr>
            <w:tcW w:w="414" w:type="dxa"/>
            <w:tcBorders>
              <w:top w:val="single" w:sz="8" w:space="0" w:color="000000"/>
            </w:tcBorders>
          </w:tcPr>
          <w:p w:rsidR="004E4FAA" w:rsidRDefault="004E4FAA">
            <w:pPr>
              <w:pStyle w:val="TableParagraph"/>
              <w:spacing w:before="0"/>
              <w:jc w:val="left"/>
              <w:rPr>
                <w:rFonts w:ascii="Times New Roman"/>
                <w:sz w:val="14"/>
              </w:rPr>
            </w:pPr>
          </w:p>
        </w:tc>
      </w:tr>
      <w:tr w:rsidR="004E4FAA">
        <w:trPr>
          <w:trHeight w:val="186"/>
        </w:trPr>
        <w:tc>
          <w:tcPr>
            <w:tcW w:w="3590" w:type="dxa"/>
          </w:tcPr>
          <w:p w:rsidR="004E4FAA" w:rsidRDefault="00866C7E">
            <w:pPr>
              <w:pStyle w:val="TableParagraph"/>
              <w:spacing w:before="6" w:line="160" w:lineRule="exact"/>
              <w:ind w:left="50"/>
              <w:jc w:val="left"/>
              <w:rPr>
                <w:rFonts w:ascii="Arial"/>
                <w:sz w:val="15"/>
              </w:rPr>
            </w:pPr>
            <w:r>
              <w:rPr>
                <w:rFonts w:ascii="Arial"/>
                <w:color w:val="030303"/>
                <w:spacing w:val="-4"/>
                <w:sz w:val="15"/>
              </w:rPr>
              <w:t>Provisions</w:t>
            </w:r>
            <w:r>
              <w:rPr>
                <w:rFonts w:ascii="Arial"/>
                <w:color w:val="030303"/>
                <w:spacing w:val="-5"/>
                <w:sz w:val="15"/>
              </w:rPr>
              <w:t xml:space="preserve"> </w:t>
            </w:r>
            <w:r>
              <w:rPr>
                <w:rFonts w:ascii="Arial"/>
                <w:color w:val="030303"/>
                <w:spacing w:val="-4"/>
                <w:sz w:val="15"/>
              </w:rPr>
              <w:t>-</w:t>
            </w:r>
            <w:r>
              <w:rPr>
                <w:rFonts w:ascii="Arial"/>
                <w:color w:val="030303"/>
                <w:spacing w:val="14"/>
                <w:sz w:val="15"/>
              </w:rPr>
              <w:t xml:space="preserve"> </w:t>
            </w:r>
            <w:r>
              <w:rPr>
                <w:rFonts w:ascii="Arial"/>
                <w:color w:val="030303"/>
                <w:spacing w:val="-4"/>
                <w:sz w:val="15"/>
              </w:rPr>
              <w:t>current</w:t>
            </w:r>
          </w:p>
        </w:tc>
        <w:tc>
          <w:tcPr>
            <w:tcW w:w="1284" w:type="dxa"/>
          </w:tcPr>
          <w:p w:rsidR="004E4FAA" w:rsidRDefault="00866C7E">
            <w:pPr>
              <w:pStyle w:val="TableParagraph"/>
              <w:spacing w:before="11" w:line="155" w:lineRule="exact"/>
              <w:ind w:right="370"/>
              <w:rPr>
                <w:rFonts w:ascii="Arial"/>
                <w:sz w:val="15"/>
              </w:rPr>
            </w:pPr>
            <w:r>
              <w:rPr>
                <w:rFonts w:ascii="Arial"/>
                <w:color w:val="030303"/>
                <w:spacing w:val="-5"/>
                <w:sz w:val="15"/>
              </w:rPr>
              <w:t>242</w:t>
            </w:r>
          </w:p>
        </w:tc>
        <w:tc>
          <w:tcPr>
            <w:tcW w:w="1031" w:type="dxa"/>
          </w:tcPr>
          <w:p w:rsidR="004E4FAA" w:rsidRDefault="00866C7E">
            <w:pPr>
              <w:pStyle w:val="TableParagraph"/>
              <w:spacing w:before="20" w:line="146" w:lineRule="exact"/>
              <w:ind w:right="431"/>
              <w:rPr>
                <w:rFonts w:ascii="Arial"/>
                <w:sz w:val="14"/>
              </w:rPr>
            </w:pPr>
            <w:r>
              <w:rPr>
                <w:rFonts w:ascii="Arial"/>
                <w:color w:val="030303"/>
                <w:spacing w:val="-5"/>
                <w:sz w:val="14"/>
              </w:rPr>
              <w:t>172</w:t>
            </w:r>
          </w:p>
        </w:tc>
        <w:tc>
          <w:tcPr>
            <w:tcW w:w="844" w:type="dxa"/>
          </w:tcPr>
          <w:p w:rsidR="004E4FAA" w:rsidRDefault="004E4FAA">
            <w:pPr>
              <w:pStyle w:val="TableParagraph"/>
              <w:spacing w:before="0"/>
              <w:jc w:val="left"/>
              <w:rPr>
                <w:rFonts w:ascii="Times New Roman"/>
                <w:sz w:val="12"/>
              </w:rPr>
            </w:pPr>
          </w:p>
        </w:tc>
        <w:tc>
          <w:tcPr>
            <w:tcW w:w="414" w:type="dxa"/>
          </w:tcPr>
          <w:p w:rsidR="004E4FAA" w:rsidRDefault="004E4FAA">
            <w:pPr>
              <w:pStyle w:val="TableParagraph"/>
              <w:spacing w:before="0"/>
              <w:jc w:val="left"/>
              <w:rPr>
                <w:rFonts w:ascii="Times New Roman"/>
                <w:sz w:val="12"/>
              </w:rPr>
            </w:pPr>
          </w:p>
        </w:tc>
      </w:tr>
      <w:tr w:rsidR="004E4FAA">
        <w:trPr>
          <w:trHeight w:val="177"/>
        </w:trPr>
        <w:tc>
          <w:tcPr>
            <w:tcW w:w="3590" w:type="dxa"/>
          </w:tcPr>
          <w:p w:rsidR="004E4FAA" w:rsidRDefault="00866C7E">
            <w:pPr>
              <w:pStyle w:val="TableParagraph"/>
              <w:spacing w:before="0" w:line="158" w:lineRule="exact"/>
              <w:ind w:left="50"/>
              <w:jc w:val="left"/>
              <w:rPr>
                <w:rFonts w:ascii="Arial"/>
                <w:sz w:val="15"/>
              </w:rPr>
            </w:pPr>
            <w:r>
              <w:rPr>
                <w:rFonts w:ascii="Arial"/>
                <w:color w:val="030303"/>
                <w:w w:val="90"/>
                <w:sz w:val="15"/>
              </w:rPr>
              <w:t>Provisions</w:t>
            </w:r>
            <w:r>
              <w:rPr>
                <w:rFonts w:ascii="Arial"/>
                <w:color w:val="030303"/>
                <w:spacing w:val="6"/>
                <w:sz w:val="15"/>
              </w:rPr>
              <w:t xml:space="preserve"> </w:t>
            </w:r>
            <w:r>
              <w:rPr>
                <w:rFonts w:ascii="Arial"/>
                <w:color w:val="030303"/>
                <w:w w:val="90"/>
                <w:sz w:val="15"/>
              </w:rPr>
              <w:t>-</w:t>
            </w:r>
            <w:r>
              <w:rPr>
                <w:rFonts w:ascii="Arial"/>
                <w:color w:val="030303"/>
                <w:spacing w:val="30"/>
                <w:sz w:val="15"/>
              </w:rPr>
              <w:t xml:space="preserve"> </w:t>
            </w:r>
            <w:r>
              <w:rPr>
                <w:rFonts w:ascii="Arial"/>
                <w:color w:val="030303"/>
                <w:w w:val="90"/>
                <w:sz w:val="15"/>
              </w:rPr>
              <w:t>non</w:t>
            </w:r>
            <w:r>
              <w:rPr>
                <w:rFonts w:ascii="Arial"/>
                <w:color w:val="030303"/>
                <w:spacing w:val="-3"/>
                <w:w w:val="90"/>
                <w:sz w:val="15"/>
              </w:rPr>
              <w:t xml:space="preserve"> </w:t>
            </w:r>
            <w:r>
              <w:rPr>
                <w:rFonts w:ascii="Arial"/>
                <w:color w:val="030303"/>
                <w:spacing w:val="-2"/>
                <w:w w:val="90"/>
                <w:sz w:val="15"/>
              </w:rPr>
              <w:t>current</w:t>
            </w:r>
          </w:p>
        </w:tc>
        <w:tc>
          <w:tcPr>
            <w:tcW w:w="1284" w:type="dxa"/>
          </w:tcPr>
          <w:p w:rsidR="004E4FAA" w:rsidRDefault="00866C7E">
            <w:pPr>
              <w:pStyle w:val="TableParagraph"/>
              <w:spacing w:before="12" w:line="146" w:lineRule="exact"/>
              <w:ind w:right="367"/>
              <w:rPr>
                <w:rFonts w:ascii="Arial"/>
                <w:sz w:val="14"/>
              </w:rPr>
            </w:pPr>
            <w:r>
              <w:rPr>
                <w:rFonts w:ascii="Arial"/>
                <w:color w:val="030303"/>
                <w:spacing w:val="-10"/>
                <w:w w:val="110"/>
                <w:sz w:val="14"/>
              </w:rPr>
              <w:t>3</w:t>
            </w:r>
          </w:p>
        </w:tc>
        <w:tc>
          <w:tcPr>
            <w:tcW w:w="1031" w:type="dxa"/>
          </w:tcPr>
          <w:p w:rsidR="004E4FAA" w:rsidRDefault="00866C7E">
            <w:pPr>
              <w:pStyle w:val="TableParagraph"/>
              <w:spacing w:before="2" w:line="155" w:lineRule="exact"/>
              <w:ind w:right="427"/>
              <w:rPr>
                <w:rFonts w:ascii="Arial"/>
                <w:sz w:val="15"/>
              </w:rPr>
            </w:pPr>
            <w:r>
              <w:rPr>
                <w:rFonts w:ascii="Arial"/>
                <w:color w:val="030303"/>
                <w:spacing w:val="-10"/>
                <w:sz w:val="15"/>
              </w:rPr>
              <w:t>2</w:t>
            </w:r>
          </w:p>
        </w:tc>
        <w:tc>
          <w:tcPr>
            <w:tcW w:w="844" w:type="dxa"/>
          </w:tcPr>
          <w:p w:rsidR="004E4FAA" w:rsidRDefault="004E4FAA">
            <w:pPr>
              <w:pStyle w:val="TableParagraph"/>
              <w:spacing w:before="0"/>
              <w:jc w:val="left"/>
              <w:rPr>
                <w:rFonts w:ascii="Times New Roman"/>
                <w:sz w:val="10"/>
              </w:rPr>
            </w:pPr>
          </w:p>
        </w:tc>
        <w:tc>
          <w:tcPr>
            <w:tcW w:w="414" w:type="dxa"/>
          </w:tcPr>
          <w:p w:rsidR="004E4FAA" w:rsidRDefault="004E4FAA">
            <w:pPr>
              <w:pStyle w:val="TableParagraph"/>
              <w:spacing w:before="0"/>
              <w:jc w:val="left"/>
              <w:rPr>
                <w:rFonts w:ascii="Times New Roman"/>
                <w:sz w:val="10"/>
              </w:rPr>
            </w:pPr>
          </w:p>
        </w:tc>
      </w:tr>
      <w:tr w:rsidR="004E4FAA">
        <w:trPr>
          <w:trHeight w:val="152"/>
        </w:trPr>
        <w:tc>
          <w:tcPr>
            <w:tcW w:w="3590" w:type="dxa"/>
          </w:tcPr>
          <w:p w:rsidR="004E4FAA" w:rsidRDefault="00866C7E">
            <w:pPr>
              <w:pStyle w:val="TableParagraph"/>
              <w:spacing w:before="0" w:line="133" w:lineRule="exact"/>
              <w:ind w:left="52"/>
              <w:jc w:val="left"/>
              <w:rPr>
                <w:rFonts w:ascii="Arial"/>
                <w:sz w:val="15"/>
              </w:rPr>
            </w:pPr>
            <w:r>
              <w:rPr>
                <w:rFonts w:ascii="Arial"/>
                <w:color w:val="030303"/>
                <w:w w:val="90"/>
                <w:sz w:val="15"/>
              </w:rPr>
              <w:t>Accrued</w:t>
            </w:r>
            <w:r>
              <w:rPr>
                <w:rFonts w:ascii="Arial"/>
                <w:color w:val="030303"/>
                <w:spacing w:val="6"/>
                <w:sz w:val="15"/>
              </w:rPr>
              <w:t xml:space="preserve"> </w:t>
            </w:r>
            <w:r>
              <w:rPr>
                <w:rFonts w:ascii="Arial"/>
                <w:color w:val="030303"/>
                <w:w w:val="90"/>
                <w:sz w:val="15"/>
              </w:rPr>
              <w:t>salaries,</w:t>
            </w:r>
            <w:r>
              <w:rPr>
                <w:rFonts w:ascii="Arial"/>
                <w:color w:val="030303"/>
                <w:spacing w:val="14"/>
                <w:sz w:val="15"/>
              </w:rPr>
              <w:t xml:space="preserve"> </w:t>
            </w:r>
            <w:r>
              <w:rPr>
                <w:rFonts w:ascii="Arial"/>
                <w:color w:val="030303"/>
                <w:w w:val="90"/>
                <w:sz w:val="15"/>
              </w:rPr>
              <w:t>wages</w:t>
            </w:r>
            <w:r>
              <w:rPr>
                <w:rFonts w:ascii="Arial"/>
                <w:color w:val="030303"/>
                <w:spacing w:val="4"/>
                <w:sz w:val="15"/>
              </w:rPr>
              <w:t xml:space="preserve"> </w:t>
            </w:r>
            <w:r>
              <w:rPr>
                <w:rFonts w:ascii="Arial"/>
                <w:color w:val="030303"/>
                <w:w w:val="90"/>
                <w:sz w:val="15"/>
              </w:rPr>
              <w:t>and</w:t>
            </w:r>
            <w:r>
              <w:rPr>
                <w:rFonts w:ascii="Arial"/>
                <w:color w:val="030303"/>
                <w:spacing w:val="-1"/>
                <w:w w:val="90"/>
                <w:sz w:val="15"/>
              </w:rPr>
              <w:t xml:space="preserve"> </w:t>
            </w:r>
            <w:r>
              <w:rPr>
                <w:rFonts w:ascii="Arial"/>
                <w:color w:val="030303"/>
                <w:w w:val="90"/>
                <w:sz w:val="15"/>
              </w:rPr>
              <w:t>on-costs</w:t>
            </w:r>
            <w:r>
              <w:rPr>
                <w:rFonts w:ascii="Arial"/>
                <w:color w:val="030303"/>
                <w:spacing w:val="6"/>
                <w:sz w:val="15"/>
              </w:rPr>
              <w:t xml:space="preserve"> </w:t>
            </w:r>
            <w:r>
              <w:rPr>
                <w:rFonts w:ascii="Arial"/>
                <w:color w:val="030303"/>
                <w:w w:val="90"/>
                <w:sz w:val="15"/>
              </w:rPr>
              <w:t>(r-.bte</w:t>
            </w:r>
            <w:r>
              <w:rPr>
                <w:rFonts w:ascii="Arial"/>
                <w:color w:val="030303"/>
                <w:spacing w:val="2"/>
                <w:sz w:val="15"/>
              </w:rPr>
              <w:t xml:space="preserve"> </w:t>
            </w:r>
            <w:r>
              <w:rPr>
                <w:rFonts w:ascii="Arial"/>
                <w:color w:val="030303"/>
                <w:spacing w:val="-5"/>
                <w:w w:val="90"/>
                <w:sz w:val="15"/>
              </w:rPr>
              <w:t>6)</w:t>
            </w:r>
          </w:p>
        </w:tc>
        <w:tc>
          <w:tcPr>
            <w:tcW w:w="1284" w:type="dxa"/>
            <w:tcBorders>
              <w:bottom w:val="single" w:sz="8" w:space="0" w:color="000000"/>
            </w:tcBorders>
          </w:tcPr>
          <w:p w:rsidR="004E4FAA" w:rsidRDefault="00866C7E">
            <w:pPr>
              <w:pStyle w:val="TableParagraph"/>
              <w:spacing w:before="12" w:line="121" w:lineRule="exact"/>
              <w:ind w:right="369"/>
              <w:rPr>
                <w:rFonts w:ascii="Arial"/>
                <w:sz w:val="14"/>
              </w:rPr>
            </w:pPr>
            <w:r>
              <w:rPr>
                <w:rFonts w:ascii="Arial"/>
                <w:color w:val="030303"/>
                <w:spacing w:val="-5"/>
                <w:sz w:val="14"/>
              </w:rPr>
              <w:t>53</w:t>
            </w:r>
          </w:p>
        </w:tc>
        <w:tc>
          <w:tcPr>
            <w:tcW w:w="1031" w:type="dxa"/>
            <w:tcBorders>
              <w:bottom w:val="single" w:sz="4" w:space="0" w:color="000000"/>
            </w:tcBorders>
          </w:tcPr>
          <w:p w:rsidR="004E4FAA" w:rsidRDefault="00866C7E">
            <w:pPr>
              <w:pStyle w:val="TableParagraph"/>
              <w:spacing w:before="2" w:line="130" w:lineRule="exact"/>
              <w:ind w:right="430"/>
              <w:rPr>
                <w:rFonts w:ascii="Arial"/>
                <w:sz w:val="15"/>
              </w:rPr>
            </w:pPr>
            <w:r>
              <w:rPr>
                <w:rFonts w:ascii="Arial"/>
                <w:color w:val="030303"/>
                <w:spacing w:val="-5"/>
                <w:sz w:val="15"/>
              </w:rPr>
              <w:t>40</w:t>
            </w:r>
          </w:p>
        </w:tc>
        <w:tc>
          <w:tcPr>
            <w:tcW w:w="844" w:type="dxa"/>
            <w:tcBorders>
              <w:bottom w:val="single" w:sz="4" w:space="0" w:color="000000"/>
            </w:tcBorders>
          </w:tcPr>
          <w:p w:rsidR="004E4FAA" w:rsidRDefault="004E4FAA">
            <w:pPr>
              <w:pStyle w:val="TableParagraph"/>
              <w:spacing w:before="0"/>
              <w:jc w:val="left"/>
              <w:rPr>
                <w:rFonts w:ascii="Times New Roman"/>
                <w:sz w:val="8"/>
              </w:rPr>
            </w:pPr>
          </w:p>
        </w:tc>
        <w:tc>
          <w:tcPr>
            <w:tcW w:w="414" w:type="dxa"/>
            <w:tcBorders>
              <w:bottom w:val="single" w:sz="4" w:space="0" w:color="000000"/>
            </w:tcBorders>
          </w:tcPr>
          <w:p w:rsidR="004E4FAA" w:rsidRDefault="004E4FAA">
            <w:pPr>
              <w:pStyle w:val="TableParagraph"/>
              <w:spacing w:before="0"/>
              <w:jc w:val="left"/>
              <w:rPr>
                <w:rFonts w:ascii="Times New Roman"/>
                <w:sz w:val="8"/>
              </w:rPr>
            </w:pPr>
          </w:p>
        </w:tc>
      </w:tr>
    </w:tbl>
    <w:p w:rsidR="004E4FAA" w:rsidRDefault="004E4FAA">
      <w:pPr>
        <w:pStyle w:val="TableParagraph"/>
        <w:jc w:val="left"/>
        <w:rPr>
          <w:rFonts w:ascii="Times New Roman"/>
          <w:sz w:val="8"/>
        </w:rPr>
        <w:sectPr w:rsidR="004E4FAA">
          <w:type w:val="continuous"/>
          <w:pgSz w:w="11910" w:h="16850"/>
          <w:pgMar w:top="1140" w:right="708" w:bottom="820" w:left="1275" w:header="0" w:footer="621" w:gutter="0"/>
          <w:cols w:space="720"/>
        </w:sectPr>
      </w:pPr>
    </w:p>
    <w:p w:rsidR="004E4FAA" w:rsidRDefault="004E4FAA">
      <w:pPr>
        <w:pStyle w:val="BodyText"/>
        <w:spacing w:before="58"/>
        <w:rPr>
          <w:rFonts w:ascii="Arial"/>
          <w:b/>
          <w:sz w:val="14"/>
        </w:rPr>
      </w:pPr>
    </w:p>
    <w:p w:rsidR="004E4FAA" w:rsidRDefault="00866C7E">
      <w:pPr>
        <w:spacing w:line="400" w:lineRule="auto"/>
        <w:ind w:left="1137" w:right="528"/>
        <w:rPr>
          <w:rFonts w:ascii="Arial"/>
          <w:b/>
          <w:sz w:val="14"/>
        </w:rPr>
      </w:pPr>
      <w:r>
        <w:rPr>
          <w:rFonts w:ascii="Arial"/>
          <w:b/>
          <w:color w:val="030303"/>
          <w:w w:val="110"/>
          <w:sz w:val="14"/>
        </w:rPr>
        <w:t xml:space="preserve">Recognition and measurement </w:t>
      </w:r>
      <w:r>
        <w:rPr>
          <w:rFonts w:ascii="Arial"/>
          <w:b/>
          <w:color w:val="030303"/>
          <w:spacing w:val="-2"/>
          <w:w w:val="110"/>
          <w:sz w:val="14"/>
        </w:rPr>
        <w:t>Employee benefits</w:t>
      </w:r>
      <w:r>
        <w:rPr>
          <w:rFonts w:ascii="Arial"/>
          <w:b/>
          <w:color w:val="030303"/>
          <w:spacing w:val="-3"/>
          <w:w w:val="110"/>
          <w:sz w:val="14"/>
        </w:rPr>
        <w:t xml:space="preserve"> </w:t>
      </w:r>
      <w:r>
        <w:rPr>
          <w:rFonts w:ascii="Arial"/>
          <w:b/>
          <w:color w:val="030303"/>
          <w:spacing w:val="-2"/>
          <w:w w:val="110"/>
          <w:sz w:val="14"/>
        </w:rPr>
        <w:t>and</w:t>
      </w:r>
      <w:r>
        <w:rPr>
          <w:rFonts w:ascii="Arial"/>
          <w:b/>
          <w:color w:val="030303"/>
          <w:spacing w:val="-3"/>
          <w:w w:val="110"/>
          <w:sz w:val="14"/>
        </w:rPr>
        <w:t xml:space="preserve"> </w:t>
      </w:r>
      <w:r>
        <w:rPr>
          <w:rFonts w:ascii="Arial"/>
          <w:b/>
          <w:color w:val="030303"/>
          <w:spacing w:val="-2"/>
          <w:w w:val="110"/>
          <w:sz w:val="14"/>
        </w:rPr>
        <w:t>related</w:t>
      </w:r>
      <w:r>
        <w:rPr>
          <w:rFonts w:ascii="Arial"/>
          <w:b/>
          <w:color w:val="030303"/>
          <w:spacing w:val="-6"/>
          <w:w w:val="110"/>
          <w:sz w:val="14"/>
        </w:rPr>
        <w:t xml:space="preserve"> </w:t>
      </w:r>
      <w:r>
        <w:rPr>
          <w:rFonts w:ascii="Arial"/>
          <w:b/>
          <w:color w:val="030303"/>
          <w:spacing w:val="-2"/>
          <w:w w:val="110"/>
          <w:sz w:val="14"/>
        </w:rPr>
        <w:t>on-costs</w:t>
      </w:r>
    </w:p>
    <w:p w:rsidR="004E4FAA" w:rsidRDefault="00866C7E">
      <w:pPr>
        <w:spacing w:before="1"/>
        <w:ind w:left="1137"/>
        <w:rPr>
          <w:rFonts w:ascii="Arial"/>
          <w:b/>
          <w:sz w:val="14"/>
        </w:rPr>
      </w:pPr>
      <w:r>
        <w:rPr>
          <w:rFonts w:ascii="Arial"/>
          <w:b/>
          <w:color w:val="030303"/>
          <w:spacing w:val="-2"/>
          <w:w w:val="110"/>
          <w:sz w:val="14"/>
        </w:rPr>
        <w:t>Salaries</w:t>
      </w:r>
      <w:r>
        <w:rPr>
          <w:rFonts w:ascii="Arial"/>
          <w:b/>
          <w:color w:val="030303"/>
          <w:spacing w:val="4"/>
          <w:w w:val="110"/>
          <w:sz w:val="14"/>
        </w:rPr>
        <w:t xml:space="preserve"> </w:t>
      </w:r>
      <w:r>
        <w:rPr>
          <w:rFonts w:ascii="Arial"/>
          <w:b/>
          <w:color w:val="030303"/>
          <w:spacing w:val="-2"/>
          <w:w w:val="110"/>
          <w:sz w:val="14"/>
        </w:rPr>
        <w:t>and</w:t>
      </w:r>
      <w:r>
        <w:rPr>
          <w:rFonts w:ascii="Arial"/>
          <w:b/>
          <w:color w:val="030303"/>
          <w:spacing w:val="-5"/>
          <w:w w:val="110"/>
          <w:sz w:val="14"/>
        </w:rPr>
        <w:t xml:space="preserve"> </w:t>
      </w:r>
      <w:r>
        <w:rPr>
          <w:rFonts w:ascii="Arial"/>
          <w:b/>
          <w:color w:val="030303"/>
          <w:spacing w:val="-2"/>
          <w:w w:val="110"/>
          <w:sz w:val="14"/>
        </w:rPr>
        <w:t>wages,</w:t>
      </w:r>
      <w:r>
        <w:rPr>
          <w:rFonts w:ascii="Arial"/>
          <w:b/>
          <w:color w:val="030303"/>
          <w:spacing w:val="4"/>
          <w:w w:val="110"/>
          <w:sz w:val="14"/>
        </w:rPr>
        <w:t xml:space="preserve"> </w:t>
      </w:r>
      <w:r>
        <w:rPr>
          <w:rFonts w:ascii="Arial"/>
          <w:b/>
          <w:color w:val="030303"/>
          <w:spacing w:val="-2"/>
          <w:w w:val="110"/>
          <w:sz w:val="14"/>
        </w:rPr>
        <w:t>annual leave</w:t>
      </w:r>
      <w:r>
        <w:rPr>
          <w:rFonts w:ascii="Arial"/>
          <w:b/>
          <w:color w:val="030303"/>
          <w:w w:val="110"/>
          <w:sz w:val="14"/>
        </w:rPr>
        <w:t xml:space="preserve"> </w:t>
      </w:r>
      <w:r>
        <w:rPr>
          <w:rFonts w:ascii="Arial"/>
          <w:b/>
          <w:color w:val="030303"/>
          <w:spacing w:val="-2"/>
          <w:w w:val="110"/>
          <w:sz w:val="14"/>
        </w:rPr>
        <w:t>and</w:t>
      </w:r>
      <w:r>
        <w:rPr>
          <w:rFonts w:ascii="Arial"/>
          <w:b/>
          <w:color w:val="030303"/>
          <w:spacing w:val="-4"/>
          <w:w w:val="110"/>
          <w:sz w:val="14"/>
        </w:rPr>
        <w:t xml:space="preserve"> </w:t>
      </w:r>
      <w:r>
        <w:rPr>
          <w:rFonts w:ascii="Arial"/>
          <w:b/>
          <w:color w:val="030303"/>
          <w:spacing w:val="-2"/>
          <w:w w:val="110"/>
          <w:sz w:val="14"/>
        </w:rPr>
        <w:t>sick</w:t>
      </w:r>
      <w:r>
        <w:rPr>
          <w:rFonts w:ascii="Arial"/>
          <w:b/>
          <w:color w:val="030303"/>
          <w:spacing w:val="-3"/>
          <w:w w:val="110"/>
          <w:sz w:val="14"/>
        </w:rPr>
        <w:t xml:space="preserve"> </w:t>
      </w:r>
      <w:r>
        <w:rPr>
          <w:rFonts w:ascii="Arial"/>
          <w:b/>
          <w:color w:val="030303"/>
          <w:spacing w:val="-2"/>
          <w:w w:val="110"/>
          <w:sz w:val="14"/>
        </w:rPr>
        <w:t>leave</w:t>
      </w:r>
    </w:p>
    <w:p w:rsidR="004E4FAA" w:rsidRDefault="00866C7E">
      <w:pPr>
        <w:tabs>
          <w:tab w:val="left" w:pos="736"/>
          <w:tab w:val="left" w:pos="1712"/>
          <w:tab w:val="left" w:pos="3744"/>
        </w:tabs>
        <w:spacing w:before="22"/>
        <w:ind w:left="57"/>
        <w:rPr>
          <w:rFonts w:ascii="Arial"/>
          <w:b/>
          <w:sz w:val="14"/>
        </w:rPr>
      </w:pPr>
      <w:r>
        <w:br w:type="column"/>
      </w:r>
      <w:r>
        <w:rPr>
          <w:rFonts w:ascii="Arial"/>
          <w:b/>
          <w:color w:val="030303"/>
          <w:sz w:val="14"/>
          <w:u w:val="single" w:color="000000"/>
        </w:rPr>
        <w:lastRenderedPageBreak/>
        <w:tab/>
      </w:r>
      <w:r>
        <w:rPr>
          <w:rFonts w:ascii="Arial"/>
          <w:b/>
          <w:color w:val="030303"/>
          <w:spacing w:val="-5"/>
          <w:sz w:val="14"/>
          <w:u w:val="single" w:color="000000"/>
        </w:rPr>
        <w:t>298</w:t>
      </w:r>
      <w:r>
        <w:rPr>
          <w:rFonts w:ascii="Arial"/>
          <w:b/>
          <w:color w:val="030303"/>
          <w:sz w:val="14"/>
          <w:u w:val="single" w:color="000000"/>
        </w:rPr>
        <w:tab/>
        <w:t>214</w:t>
      </w:r>
      <w:r>
        <w:rPr>
          <w:rFonts w:ascii="Arial"/>
          <w:b/>
          <w:color w:val="030303"/>
          <w:spacing w:val="44"/>
          <w:sz w:val="14"/>
          <w:u w:val="single" w:color="000000"/>
        </w:rPr>
        <w:t xml:space="preserve"> </w:t>
      </w:r>
      <w:r>
        <w:rPr>
          <w:rFonts w:ascii="Arial"/>
          <w:b/>
          <w:color w:val="030303"/>
          <w:spacing w:val="133"/>
          <w:sz w:val="14"/>
        </w:rPr>
        <w:t xml:space="preserve"> </w:t>
      </w:r>
      <w:r>
        <w:rPr>
          <w:rFonts w:ascii="Arial"/>
          <w:b/>
          <w:color w:val="030303"/>
          <w:sz w:val="14"/>
          <w:u w:val="single" w:color="000000"/>
        </w:rPr>
        <w:tab/>
      </w:r>
    </w:p>
    <w:p w:rsidR="004E4FAA" w:rsidRDefault="004E4FAA">
      <w:pPr>
        <w:rPr>
          <w:rFonts w:ascii="Arial"/>
          <w:b/>
          <w:sz w:val="14"/>
        </w:rPr>
        <w:sectPr w:rsidR="004E4FAA">
          <w:type w:val="continuous"/>
          <w:pgSz w:w="11910" w:h="16850"/>
          <w:pgMar w:top="1140" w:right="708" w:bottom="820" w:left="1275" w:header="0" w:footer="621" w:gutter="0"/>
          <w:cols w:num="2" w:space="720" w:equalWidth="0">
            <w:col w:w="4608" w:space="40"/>
            <w:col w:w="5279"/>
          </w:cols>
        </w:sectPr>
      </w:pPr>
    </w:p>
    <w:p w:rsidR="004E4FAA" w:rsidRDefault="00866C7E">
      <w:pPr>
        <w:spacing w:before="89" w:line="244" w:lineRule="auto"/>
        <w:ind w:left="1137" w:right="1564" w:hanging="2"/>
        <w:jc w:val="both"/>
        <w:rPr>
          <w:rFonts w:ascii="Arial"/>
          <w:sz w:val="15"/>
        </w:rPr>
      </w:pPr>
      <w:r>
        <w:rPr>
          <w:rFonts w:ascii="Arial"/>
          <w:color w:val="030303"/>
          <w:sz w:val="15"/>
        </w:rPr>
        <w:lastRenderedPageBreak/>
        <w:t>Salaries and wages (including non-monetary benefits) and paid sick leave that are expected to be settled wholly within</w:t>
      </w:r>
      <w:r>
        <w:rPr>
          <w:rFonts w:ascii="Arial"/>
          <w:color w:val="030303"/>
          <w:spacing w:val="-6"/>
          <w:sz w:val="15"/>
        </w:rPr>
        <w:t xml:space="preserve"> </w:t>
      </w:r>
      <w:r>
        <w:rPr>
          <w:rFonts w:ascii="Arial"/>
          <w:color w:val="030303"/>
          <w:sz w:val="15"/>
        </w:rPr>
        <w:t>12</w:t>
      </w:r>
      <w:r>
        <w:rPr>
          <w:rFonts w:ascii="Arial"/>
          <w:color w:val="030303"/>
          <w:spacing w:val="-3"/>
          <w:sz w:val="15"/>
        </w:rPr>
        <w:t xml:space="preserve"> </w:t>
      </w:r>
      <w:r>
        <w:rPr>
          <w:rFonts w:ascii="Arial"/>
          <w:color w:val="030303"/>
          <w:sz w:val="15"/>
        </w:rPr>
        <w:t>months</w:t>
      </w:r>
      <w:r>
        <w:rPr>
          <w:rFonts w:ascii="Arial"/>
          <w:color w:val="030303"/>
          <w:spacing w:val="-1"/>
          <w:sz w:val="15"/>
        </w:rPr>
        <w:t xml:space="preserve"> </w:t>
      </w:r>
      <w:r>
        <w:rPr>
          <w:rFonts w:ascii="Arial"/>
          <w:color w:val="030303"/>
          <w:sz w:val="15"/>
        </w:rPr>
        <w:t>after</w:t>
      </w:r>
      <w:r>
        <w:rPr>
          <w:rFonts w:ascii="Arial"/>
          <w:color w:val="030303"/>
          <w:spacing w:val="-3"/>
          <w:sz w:val="15"/>
        </w:rPr>
        <w:t xml:space="preserve"> </w:t>
      </w:r>
      <w:r>
        <w:rPr>
          <w:rFonts w:ascii="Arial"/>
          <w:color w:val="030303"/>
          <w:sz w:val="15"/>
        </w:rPr>
        <w:t>the</w:t>
      </w:r>
      <w:r>
        <w:rPr>
          <w:rFonts w:ascii="Arial"/>
          <w:color w:val="030303"/>
          <w:spacing w:val="-5"/>
          <w:sz w:val="15"/>
        </w:rPr>
        <w:t xml:space="preserve"> </w:t>
      </w:r>
      <w:r>
        <w:rPr>
          <w:rFonts w:ascii="Arial"/>
          <w:color w:val="030303"/>
          <w:sz w:val="15"/>
        </w:rPr>
        <w:t>end</w:t>
      </w:r>
      <w:r>
        <w:rPr>
          <w:rFonts w:ascii="Arial"/>
          <w:color w:val="030303"/>
          <w:spacing w:val="-10"/>
          <w:sz w:val="15"/>
        </w:rPr>
        <w:t xml:space="preserve"> </w:t>
      </w:r>
      <w:r>
        <w:rPr>
          <w:rFonts w:ascii="Arial"/>
          <w:color w:val="030303"/>
          <w:sz w:val="15"/>
        </w:rPr>
        <w:t>of</w:t>
      </w:r>
      <w:r>
        <w:rPr>
          <w:rFonts w:ascii="Arial"/>
          <w:color w:val="030303"/>
          <w:spacing w:val="-3"/>
          <w:sz w:val="15"/>
        </w:rPr>
        <w:t xml:space="preserve"> </w:t>
      </w:r>
      <w:r>
        <w:rPr>
          <w:rFonts w:ascii="Arial"/>
          <w:color w:val="030303"/>
          <w:sz w:val="15"/>
        </w:rPr>
        <w:t>the period</w:t>
      </w:r>
      <w:r>
        <w:rPr>
          <w:rFonts w:ascii="Arial"/>
          <w:color w:val="030303"/>
          <w:spacing w:val="-6"/>
          <w:sz w:val="15"/>
        </w:rPr>
        <w:t xml:space="preserve"> </w:t>
      </w:r>
      <w:r>
        <w:rPr>
          <w:rFonts w:ascii="Arial"/>
          <w:color w:val="030303"/>
          <w:sz w:val="15"/>
        </w:rPr>
        <w:t>in</w:t>
      </w:r>
      <w:r>
        <w:rPr>
          <w:rFonts w:ascii="Arial"/>
          <w:color w:val="030303"/>
          <w:spacing w:val="-11"/>
          <w:sz w:val="15"/>
        </w:rPr>
        <w:t xml:space="preserve"> </w:t>
      </w:r>
      <w:r>
        <w:rPr>
          <w:rFonts w:ascii="Arial"/>
          <w:color w:val="030303"/>
          <w:sz w:val="15"/>
        </w:rPr>
        <w:t>which</w:t>
      </w:r>
      <w:r>
        <w:rPr>
          <w:rFonts w:ascii="Arial"/>
          <w:color w:val="030303"/>
          <w:spacing w:val="-2"/>
          <w:sz w:val="15"/>
        </w:rPr>
        <w:t xml:space="preserve"> </w:t>
      </w:r>
      <w:r>
        <w:rPr>
          <w:rFonts w:ascii="Arial"/>
          <w:color w:val="030303"/>
          <w:sz w:val="15"/>
        </w:rPr>
        <w:t>the</w:t>
      </w:r>
      <w:r>
        <w:rPr>
          <w:rFonts w:ascii="Arial"/>
          <w:color w:val="030303"/>
          <w:spacing w:val="-5"/>
          <w:sz w:val="15"/>
        </w:rPr>
        <w:t xml:space="preserve"> </w:t>
      </w:r>
      <w:r>
        <w:rPr>
          <w:rFonts w:ascii="Arial"/>
          <w:color w:val="030303"/>
          <w:sz w:val="15"/>
        </w:rPr>
        <w:t>employees render the service are</w:t>
      </w:r>
      <w:r>
        <w:rPr>
          <w:rFonts w:ascii="Arial"/>
          <w:color w:val="030303"/>
          <w:spacing w:val="-5"/>
          <w:sz w:val="15"/>
        </w:rPr>
        <w:t xml:space="preserve"> </w:t>
      </w:r>
      <w:r>
        <w:rPr>
          <w:rFonts w:ascii="Arial"/>
          <w:color w:val="030303"/>
          <w:sz w:val="15"/>
        </w:rPr>
        <w:t>recognised and measured at the undiscounted amounts of the benefits</w:t>
      </w:r>
    </w:p>
    <w:p w:rsidR="004E4FAA" w:rsidRDefault="004E4FAA">
      <w:pPr>
        <w:pStyle w:val="BodyText"/>
        <w:spacing w:before="6"/>
        <w:rPr>
          <w:rFonts w:ascii="Arial"/>
          <w:sz w:val="15"/>
        </w:rPr>
      </w:pPr>
    </w:p>
    <w:p w:rsidR="004E4FAA" w:rsidRDefault="00866C7E">
      <w:pPr>
        <w:spacing w:line="244" w:lineRule="auto"/>
        <w:ind w:left="1131" w:right="1563" w:firstLine="11"/>
        <w:jc w:val="both"/>
        <w:rPr>
          <w:rFonts w:ascii="Arial"/>
          <w:i/>
          <w:sz w:val="15"/>
        </w:rPr>
      </w:pPr>
      <w:r>
        <w:rPr>
          <w:rFonts w:ascii="Arial"/>
          <w:color w:val="030303"/>
          <w:sz w:val="15"/>
        </w:rPr>
        <w:t>Annual leave is</w:t>
      </w:r>
      <w:r>
        <w:rPr>
          <w:rFonts w:ascii="Arial"/>
          <w:color w:val="030303"/>
          <w:spacing w:val="-3"/>
          <w:sz w:val="15"/>
        </w:rPr>
        <w:t xml:space="preserve"> </w:t>
      </w:r>
      <w:r>
        <w:rPr>
          <w:rFonts w:ascii="Arial"/>
          <w:color w:val="030303"/>
          <w:sz w:val="15"/>
        </w:rPr>
        <w:t>not</w:t>
      </w:r>
      <w:r>
        <w:rPr>
          <w:rFonts w:ascii="Arial"/>
          <w:color w:val="030303"/>
          <w:spacing w:val="15"/>
          <w:sz w:val="15"/>
        </w:rPr>
        <w:t xml:space="preserve"> </w:t>
      </w:r>
      <w:r>
        <w:rPr>
          <w:rFonts w:ascii="Arial"/>
          <w:color w:val="030303"/>
          <w:sz w:val="15"/>
        </w:rPr>
        <w:t>expected to</w:t>
      </w:r>
      <w:r>
        <w:rPr>
          <w:rFonts w:ascii="Arial"/>
          <w:color w:val="030303"/>
          <w:spacing w:val="-2"/>
          <w:sz w:val="15"/>
        </w:rPr>
        <w:t xml:space="preserve"> </w:t>
      </w:r>
      <w:r>
        <w:rPr>
          <w:rFonts w:ascii="Arial"/>
          <w:color w:val="030303"/>
          <w:sz w:val="15"/>
        </w:rPr>
        <w:t>be settled wholly</w:t>
      </w:r>
      <w:r>
        <w:rPr>
          <w:rFonts w:ascii="Arial"/>
          <w:color w:val="030303"/>
          <w:spacing w:val="18"/>
          <w:sz w:val="15"/>
        </w:rPr>
        <w:t xml:space="preserve"> </w:t>
      </w:r>
      <w:r>
        <w:rPr>
          <w:rFonts w:ascii="Arial"/>
          <w:color w:val="030303"/>
          <w:sz w:val="15"/>
        </w:rPr>
        <w:t>before twelve</w:t>
      </w:r>
      <w:r>
        <w:rPr>
          <w:rFonts w:ascii="Arial"/>
          <w:color w:val="030303"/>
          <w:spacing w:val="16"/>
          <w:sz w:val="15"/>
        </w:rPr>
        <w:t xml:space="preserve"> </w:t>
      </w:r>
      <w:r>
        <w:rPr>
          <w:rFonts w:ascii="Arial"/>
          <w:color w:val="030303"/>
          <w:sz w:val="15"/>
        </w:rPr>
        <w:t>months after the end of the period in</w:t>
      </w:r>
      <w:r>
        <w:rPr>
          <w:rFonts w:ascii="Arial"/>
          <w:color w:val="030303"/>
          <w:spacing w:val="-3"/>
          <w:sz w:val="15"/>
        </w:rPr>
        <w:t xml:space="preserve"> </w:t>
      </w:r>
      <w:r>
        <w:rPr>
          <w:rFonts w:ascii="Arial"/>
          <w:color w:val="030303"/>
          <w:sz w:val="15"/>
        </w:rPr>
        <w:t>which the</w:t>
      </w:r>
      <w:r>
        <w:rPr>
          <w:rFonts w:ascii="Arial"/>
          <w:color w:val="030303"/>
          <w:spacing w:val="-5"/>
          <w:sz w:val="15"/>
        </w:rPr>
        <w:t xml:space="preserve"> </w:t>
      </w:r>
      <w:r>
        <w:rPr>
          <w:rFonts w:ascii="Arial"/>
          <w:color w:val="030303"/>
          <w:sz w:val="15"/>
        </w:rPr>
        <w:t>employees render the</w:t>
      </w:r>
      <w:r>
        <w:rPr>
          <w:rFonts w:ascii="Arial"/>
          <w:color w:val="030303"/>
          <w:spacing w:val="-8"/>
          <w:sz w:val="15"/>
        </w:rPr>
        <w:t xml:space="preserve"> </w:t>
      </w:r>
      <w:r>
        <w:rPr>
          <w:rFonts w:ascii="Arial"/>
          <w:color w:val="030303"/>
          <w:sz w:val="15"/>
        </w:rPr>
        <w:t>related</w:t>
      </w:r>
      <w:r>
        <w:rPr>
          <w:rFonts w:ascii="Arial"/>
          <w:color w:val="030303"/>
          <w:spacing w:val="-6"/>
          <w:sz w:val="15"/>
        </w:rPr>
        <w:t xml:space="preserve"> </w:t>
      </w:r>
      <w:r>
        <w:rPr>
          <w:rFonts w:ascii="Arial"/>
          <w:color w:val="030303"/>
          <w:sz w:val="15"/>
        </w:rPr>
        <w:t>service.</w:t>
      </w:r>
      <w:r>
        <w:rPr>
          <w:rFonts w:ascii="Arial"/>
          <w:color w:val="030303"/>
          <w:spacing w:val="18"/>
          <w:sz w:val="15"/>
        </w:rPr>
        <w:t xml:space="preserve"> </w:t>
      </w:r>
      <w:r>
        <w:rPr>
          <w:rFonts w:ascii="Arial"/>
          <w:color w:val="030303"/>
          <w:sz w:val="15"/>
        </w:rPr>
        <w:t>As</w:t>
      </w:r>
      <w:r>
        <w:rPr>
          <w:rFonts w:ascii="Arial"/>
          <w:color w:val="030303"/>
          <w:spacing w:val="-7"/>
          <w:sz w:val="15"/>
        </w:rPr>
        <w:t xml:space="preserve"> </w:t>
      </w:r>
      <w:r>
        <w:rPr>
          <w:rFonts w:ascii="Arial"/>
          <w:color w:val="030303"/>
          <w:sz w:val="15"/>
        </w:rPr>
        <w:t>such, it is</w:t>
      </w:r>
      <w:r>
        <w:rPr>
          <w:rFonts w:ascii="Arial"/>
          <w:color w:val="030303"/>
          <w:spacing w:val="-10"/>
          <w:sz w:val="15"/>
        </w:rPr>
        <w:t xml:space="preserve"> </w:t>
      </w:r>
      <w:r>
        <w:rPr>
          <w:rFonts w:ascii="Arial"/>
          <w:color w:val="030303"/>
          <w:sz w:val="15"/>
        </w:rPr>
        <w:t>measured</w:t>
      </w:r>
      <w:r>
        <w:rPr>
          <w:rFonts w:ascii="Arial"/>
          <w:color w:val="030303"/>
          <w:spacing w:val="-7"/>
          <w:sz w:val="15"/>
        </w:rPr>
        <w:t xml:space="preserve"> </w:t>
      </w:r>
      <w:r>
        <w:rPr>
          <w:rFonts w:ascii="Arial"/>
          <w:color w:val="030303"/>
          <w:sz w:val="15"/>
        </w:rPr>
        <w:t>at present value in</w:t>
      </w:r>
      <w:r>
        <w:rPr>
          <w:rFonts w:ascii="Arial"/>
          <w:color w:val="030303"/>
          <w:spacing w:val="-11"/>
          <w:sz w:val="15"/>
        </w:rPr>
        <w:t xml:space="preserve"> </w:t>
      </w:r>
      <w:r>
        <w:rPr>
          <w:rFonts w:ascii="Arial"/>
          <w:color w:val="030303"/>
          <w:sz w:val="15"/>
        </w:rPr>
        <w:t xml:space="preserve">accordance with AASB 119 </w:t>
      </w:r>
      <w:r>
        <w:rPr>
          <w:rFonts w:ascii="Arial"/>
          <w:i/>
          <w:color w:val="030303"/>
          <w:sz w:val="15"/>
        </w:rPr>
        <w:t>Employee Benefits.</w:t>
      </w:r>
    </w:p>
    <w:p w:rsidR="004E4FAA" w:rsidRDefault="004E4FAA">
      <w:pPr>
        <w:pStyle w:val="BodyText"/>
        <w:spacing w:before="11"/>
        <w:rPr>
          <w:rFonts w:ascii="Arial"/>
          <w:i/>
          <w:sz w:val="15"/>
        </w:rPr>
      </w:pPr>
    </w:p>
    <w:p w:rsidR="004E4FAA" w:rsidRDefault="00866C7E">
      <w:pPr>
        <w:spacing w:line="244" w:lineRule="auto"/>
        <w:ind w:left="1137" w:right="1565" w:hanging="4"/>
        <w:jc w:val="both"/>
        <w:rPr>
          <w:rFonts w:ascii="Arial"/>
          <w:i/>
          <w:sz w:val="15"/>
        </w:rPr>
      </w:pPr>
      <w:r>
        <w:rPr>
          <w:rFonts w:ascii="Arial"/>
          <w:color w:val="030303"/>
          <w:sz w:val="15"/>
        </w:rPr>
        <w:t>The Authority approximates the present value of</w:t>
      </w:r>
      <w:r>
        <w:rPr>
          <w:rFonts w:ascii="Arial"/>
          <w:color w:val="030303"/>
          <w:spacing w:val="-1"/>
          <w:sz w:val="15"/>
        </w:rPr>
        <w:t xml:space="preserve"> </w:t>
      </w:r>
      <w:r>
        <w:rPr>
          <w:rFonts w:ascii="Arial"/>
          <w:color w:val="030303"/>
          <w:sz w:val="15"/>
        </w:rPr>
        <w:t>annual leave liability using</w:t>
      </w:r>
      <w:r>
        <w:rPr>
          <w:rFonts w:ascii="Arial"/>
          <w:color w:val="030303"/>
          <w:spacing w:val="-2"/>
          <w:sz w:val="15"/>
        </w:rPr>
        <w:t xml:space="preserve"> </w:t>
      </w:r>
      <w:r>
        <w:rPr>
          <w:rFonts w:ascii="Arial"/>
          <w:color w:val="030303"/>
          <w:sz w:val="15"/>
        </w:rPr>
        <w:t>an</w:t>
      </w:r>
      <w:r>
        <w:rPr>
          <w:rFonts w:ascii="Arial"/>
          <w:color w:val="030303"/>
          <w:spacing w:val="-2"/>
          <w:sz w:val="15"/>
        </w:rPr>
        <w:t xml:space="preserve"> </w:t>
      </w:r>
      <w:r>
        <w:rPr>
          <w:rFonts w:ascii="Arial"/>
          <w:color w:val="030303"/>
          <w:sz w:val="15"/>
        </w:rPr>
        <w:t>on-cost factor of</w:t>
      </w:r>
      <w:r>
        <w:rPr>
          <w:rFonts w:ascii="Arial"/>
          <w:color w:val="030303"/>
          <w:spacing w:val="-2"/>
          <w:sz w:val="15"/>
        </w:rPr>
        <w:t xml:space="preserve"> </w:t>
      </w:r>
      <w:r>
        <w:rPr>
          <w:rFonts w:ascii="Arial"/>
          <w:color w:val="030303"/>
          <w:sz w:val="15"/>
        </w:rPr>
        <w:t>8.4%</w:t>
      </w:r>
      <w:r>
        <w:rPr>
          <w:rFonts w:ascii="Arial"/>
          <w:color w:val="030303"/>
          <w:spacing w:val="-1"/>
          <w:sz w:val="15"/>
        </w:rPr>
        <w:t xml:space="preserve"> </w:t>
      </w:r>
      <w:r>
        <w:rPr>
          <w:rFonts w:ascii="Arial"/>
          <w:color w:val="030303"/>
          <w:sz w:val="15"/>
        </w:rPr>
        <w:t>of</w:t>
      </w:r>
      <w:r>
        <w:rPr>
          <w:rFonts w:ascii="Arial"/>
          <w:color w:val="030303"/>
          <w:spacing w:val="-3"/>
          <w:sz w:val="15"/>
        </w:rPr>
        <w:t xml:space="preserve"> </w:t>
      </w:r>
      <w:r>
        <w:rPr>
          <w:rFonts w:ascii="Arial"/>
          <w:color w:val="030303"/>
          <w:sz w:val="15"/>
        </w:rPr>
        <w:t xml:space="preserve">the nominal value of annual leave in accordance with TPG24-23 </w:t>
      </w:r>
      <w:r>
        <w:rPr>
          <w:rFonts w:ascii="Arial"/>
          <w:i/>
          <w:color w:val="030303"/>
          <w:sz w:val="15"/>
        </w:rPr>
        <w:t xml:space="preserve">Accounting for long service leave and annual </w:t>
      </w:r>
      <w:r>
        <w:rPr>
          <w:rFonts w:ascii="Arial"/>
          <w:i/>
          <w:color w:val="030303"/>
          <w:spacing w:val="-2"/>
          <w:sz w:val="15"/>
        </w:rPr>
        <w:t>leave.</w:t>
      </w:r>
    </w:p>
    <w:p w:rsidR="004E4FAA" w:rsidRDefault="004E4FAA">
      <w:pPr>
        <w:pStyle w:val="BodyText"/>
        <w:spacing w:before="1"/>
        <w:rPr>
          <w:rFonts w:ascii="Arial"/>
          <w:i/>
          <w:sz w:val="15"/>
        </w:rPr>
      </w:pPr>
    </w:p>
    <w:p w:rsidR="004E4FAA" w:rsidRDefault="00866C7E">
      <w:pPr>
        <w:spacing w:line="244" w:lineRule="auto"/>
        <w:ind w:left="1137" w:right="1565" w:firstLine="5"/>
        <w:jc w:val="both"/>
        <w:rPr>
          <w:rFonts w:ascii="Arial"/>
          <w:sz w:val="15"/>
        </w:rPr>
      </w:pPr>
      <w:r>
        <w:rPr>
          <w:rFonts w:ascii="Arial"/>
          <w:color w:val="030303"/>
          <w:sz w:val="15"/>
        </w:rPr>
        <w:t>All annual leave is classified as a current liability even where the Authority does not expect to settle the liability within 12 months as it does not have the right to defer settlement for at least 12 months after the reporting period.</w:t>
      </w:r>
    </w:p>
    <w:p w:rsidR="004E4FAA" w:rsidRDefault="004E4FAA">
      <w:pPr>
        <w:pStyle w:val="BodyText"/>
        <w:spacing w:before="6"/>
        <w:rPr>
          <w:rFonts w:ascii="Arial"/>
          <w:sz w:val="15"/>
        </w:rPr>
      </w:pPr>
    </w:p>
    <w:p w:rsidR="004E4FAA" w:rsidRDefault="00866C7E">
      <w:pPr>
        <w:spacing w:before="1" w:line="247" w:lineRule="auto"/>
        <w:ind w:left="1135" w:right="1580"/>
        <w:jc w:val="both"/>
        <w:rPr>
          <w:rFonts w:ascii="Arial"/>
          <w:sz w:val="15"/>
        </w:rPr>
      </w:pPr>
      <w:r>
        <w:rPr>
          <w:rFonts w:ascii="Arial"/>
          <w:color w:val="030303"/>
          <w:sz w:val="15"/>
        </w:rPr>
        <w:t>Unused</w:t>
      </w:r>
      <w:r>
        <w:rPr>
          <w:rFonts w:ascii="Arial"/>
          <w:color w:val="030303"/>
          <w:spacing w:val="-2"/>
          <w:sz w:val="15"/>
        </w:rPr>
        <w:t xml:space="preserve"> </w:t>
      </w:r>
      <w:r>
        <w:rPr>
          <w:rFonts w:ascii="Arial"/>
          <w:color w:val="030303"/>
          <w:sz w:val="15"/>
        </w:rPr>
        <w:t>non-vesting sick leave does</w:t>
      </w:r>
      <w:r>
        <w:rPr>
          <w:rFonts w:ascii="Arial"/>
          <w:color w:val="030303"/>
          <w:spacing w:val="-4"/>
          <w:sz w:val="15"/>
        </w:rPr>
        <w:t xml:space="preserve"> </w:t>
      </w:r>
      <w:r>
        <w:rPr>
          <w:rFonts w:ascii="Arial"/>
          <w:color w:val="030303"/>
          <w:sz w:val="15"/>
        </w:rPr>
        <w:t>not give rise to</w:t>
      </w:r>
      <w:r>
        <w:rPr>
          <w:rFonts w:ascii="Arial"/>
          <w:color w:val="030303"/>
          <w:spacing w:val="-5"/>
          <w:sz w:val="15"/>
        </w:rPr>
        <w:t xml:space="preserve"> </w:t>
      </w:r>
      <w:r>
        <w:rPr>
          <w:rFonts w:ascii="Arial"/>
          <w:color w:val="030303"/>
          <w:sz w:val="15"/>
        </w:rPr>
        <w:t>a</w:t>
      </w:r>
      <w:r>
        <w:rPr>
          <w:rFonts w:ascii="Arial"/>
          <w:color w:val="030303"/>
          <w:spacing w:val="-5"/>
          <w:sz w:val="15"/>
        </w:rPr>
        <w:t xml:space="preserve"> </w:t>
      </w:r>
      <w:r>
        <w:rPr>
          <w:rFonts w:ascii="Arial"/>
          <w:color w:val="030303"/>
          <w:sz w:val="15"/>
        </w:rPr>
        <w:t>liability as</w:t>
      </w:r>
      <w:r>
        <w:rPr>
          <w:rFonts w:ascii="Arial"/>
          <w:color w:val="030303"/>
          <w:spacing w:val="-3"/>
          <w:sz w:val="15"/>
        </w:rPr>
        <w:t xml:space="preserve"> </w:t>
      </w:r>
      <w:r>
        <w:rPr>
          <w:rFonts w:ascii="Arial"/>
          <w:color w:val="030303"/>
          <w:sz w:val="15"/>
        </w:rPr>
        <w:t>it</w:t>
      </w:r>
      <w:r>
        <w:rPr>
          <w:rFonts w:ascii="Arial"/>
          <w:color w:val="030303"/>
          <w:spacing w:val="-5"/>
          <w:sz w:val="15"/>
        </w:rPr>
        <w:t xml:space="preserve"> </w:t>
      </w:r>
      <w:r>
        <w:rPr>
          <w:rFonts w:ascii="Arial"/>
          <w:color w:val="030303"/>
          <w:sz w:val="15"/>
        </w:rPr>
        <w:t>is not considered probable that sick leave taken in</w:t>
      </w:r>
      <w:r>
        <w:rPr>
          <w:rFonts w:ascii="Arial"/>
          <w:color w:val="030303"/>
          <w:spacing w:val="-4"/>
          <w:sz w:val="15"/>
        </w:rPr>
        <w:t xml:space="preserve"> </w:t>
      </w:r>
      <w:r>
        <w:rPr>
          <w:rFonts w:ascii="Arial"/>
          <w:color w:val="030303"/>
          <w:sz w:val="15"/>
        </w:rPr>
        <w:t>the future will be greater than the benefits accrued in the future.</w:t>
      </w: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spacing w:before="38"/>
        <w:rPr>
          <w:rFonts w:ascii="Arial"/>
          <w:sz w:val="15"/>
        </w:rPr>
      </w:pPr>
    </w:p>
    <w:p w:rsidR="004E4FAA" w:rsidRDefault="00866C7E">
      <w:pPr>
        <w:spacing w:before="1"/>
        <w:ind w:right="420"/>
        <w:jc w:val="center"/>
        <w:rPr>
          <w:rFonts w:ascii="Arial"/>
          <w:sz w:val="14"/>
        </w:rPr>
      </w:pPr>
      <w:r>
        <w:rPr>
          <w:rFonts w:ascii="Arial"/>
          <w:color w:val="030303"/>
          <w:spacing w:val="-5"/>
          <w:w w:val="105"/>
          <w:sz w:val="14"/>
        </w:rPr>
        <w:t>12</w:t>
      </w:r>
    </w:p>
    <w:p w:rsidR="004E4FAA" w:rsidRDefault="004E4FAA">
      <w:pPr>
        <w:jc w:val="center"/>
        <w:rPr>
          <w:rFonts w:ascii="Arial"/>
          <w:sz w:val="14"/>
        </w:rPr>
        <w:sectPr w:rsidR="004E4FAA">
          <w:type w:val="continuous"/>
          <w:pgSz w:w="11910" w:h="16850"/>
          <w:pgMar w:top="1140" w:right="708" w:bottom="820" w:left="1275" w:header="0" w:footer="621" w:gutter="0"/>
          <w:cols w:space="720"/>
        </w:sectPr>
      </w:pPr>
    </w:p>
    <w:p w:rsidR="004E4FAA" w:rsidRDefault="00866C7E">
      <w:pPr>
        <w:spacing w:before="66"/>
        <w:ind w:right="430"/>
        <w:jc w:val="center"/>
        <w:rPr>
          <w:rFonts w:ascii="Arial"/>
          <w:b/>
          <w:sz w:val="16"/>
        </w:rPr>
      </w:pPr>
      <w:r>
        <w:rPr>
          <w:rFonts w:ascii="Arial"/>
          <w:b/>
          <w:color w:val="030303"/>
          <w:w w:val="115"/>
          <w:sz w:val="16"/>
        </w:rPr>
        <w:lastRenderedPageBreak/>
        <w:t>Independent</w:t>
      </w:r>
      <w:r>
        <w:rPr>
          <w:rFonts w:ascii="Arial"/>
          <w:b/>
          <w:color w:val="030303"/>
          <w:spacing w:val="-6"/>
          <w:w w:val="115"/>
          <w:sz w:val="16"/>
        </w:rPr>
        <w:t xml:space="preserve"> </w:t>
      </w:r>
      <w:r>
        <w:rPr>
          <w:rFonts w:ascii="Arial"/>
          <w:b/>
          <w:color w:val="030303"/>
          <w:w w:val="115"/>
          <w:sz w:val="16"/>
        </w:rPr>
        <w:t>Liquor</w:t>
      </w:r>
      <w:r>
        <w:rPr>
          <w:rFonts w:ascii="Arial"/>
          <w:b/>
          <w:color w:val="030303"/>
          <w:spacing w:val="-13"/>
          <w:w w:val="115"/>
          <w:sz w:val="16"/>
        </w:rPr>
        <w:t xml:space="preserve"> </w:t>
      </w:r>
      <w:r>
        <w:rPr>
          <w:rFonts w:ascii="Arial"/>
          <w:b/>
          <w:color w:val="030303"/>
          <w:w w:val="115"/>
          <w:sz w:val="16"/>
        </w:rPr>
        <w:t>and</w:t>
      </w:r>
      <w:r>
        <w:rPr>
          <w:rFonts w:ascii="Arial"/>
          <w:b/>
          <w:color w:val="030303"/>
          <w:spacing w:val="-13"/>
          <w:w w:val="115"/>
          <w:sz w:val="16"/>
        </w:rPr>
        <w:t xml:space="preserve"> </w:t>
      </w:r>
      <w:r>
        <w:rPr>
          <w:rFonts w:ascii="Arial"/>
          <w:b/>
          <w:color w:val="030303"/>
          <w:w w:val="115"/>
          <w:sz w:val="16"/>
        </w:rPr>
        <w:t>Gaming</w:t>
      </w:r>
      <w:r>
        <w:rPr>
          <w:rFonts w:ascii="Arial"/>
          <w:b/>
          <w:color w:val="030303"/>
          <w:spacing w:val="-12"/>
          <w:w w:val="115"/>
          <w:sz w:val="16"/>
        </w:rPr>
        <w:t xml:space="preserve"> </w:t>
      </w:r>
      <w:r>
        <w:rPr>
          <w:rFonts w:ascii="Arial"/>
          <w:b/>
          <w:color w:val="030303"/>
          <w:spacing w:val="-2"/>
          <w:w w:val="115"/>
          <w:sz w:val="16"/>
        </w:rPr>
        <w:t>Authority</w:t>
      </w:r>
    </w:p>
    <w:p w:rsidR="004E4FAA" w:rsidRDefault="00866C7E">
      <w:pPr>
        <w:spacing w:before="109" w:line="244" w:lineRule="auto"/>
        <w:ind w:left="3393" w:right="3841"/>
        <w:jc w:val="center"/>
        <w:rPr>
          <w:rFonts w:ascii="Arial"/>
          <w:b/>
          <w:sz w:val="16"/>
        </w:rPr>
      </w:pPr>
      <w:r>
        <w:rPr>
          <w:rFonts w:ascii="Arial"/>
          <w:b/>
          <w:color w:val="030303"/>
          <w:w w:val="105"/>
          <w:sz w:val="16"/>
        </w:rPr>
        <w:t>Notes</w:t>
      </w:r>
      <w:r>
        <w:rPr>
          <w:rFonts w:ascii="Arial"/>
          <w:b/>
          <w:color w:val="030303"/>
          <w:spacing w:val="-11"/>
          <w:w w:val="105"/>
          <w:sz w:val="16"/>
        </w:rPr>
        <w:t xml:space="preserve"> </w:t>
      </w:r>
      <w:r>
        <w:rPr>
          <w:rFonts w:ascii="Arial"/>
          <w:b/>
          <w:color w:val="030303"/>
          <w:w w:val="105"/>
          <w:sz w:val="16"/>
        </w:rPr>
        <w:t>to</w:t>
      </w:r>
      <w:r>
        <w:rPr>
          <w:rFonts w:ascii="Arial"/>
          <w:b/>
          <w:color w:val="030303"/>
          <w:spacing w:val="-12"/>
          <w:w w:val="105"/>
          <w:sz w:val="16"/>
        </w:rPr>
        <w:t xml:space="preserve"> </w:t>
      </w:r>
      <w:r>
        <w:rPr>
          <w:rFonts w:ascii="Arial"/>
          <w:b/>
          <w:color w:val="030303"/>
          <w:w w:val="105"/>
          <w:sz w:val="16"/>
        </w:rPr>
        <w:t>the</w:t>
      </w:r>
      <w:r>
        <w:rPr>
          <w:rFonts w:ascii="Arial"/>
          <w:b/>
          <w:color w:val="030303"/>
          <w:spacing w:val="-11"/>
          <w:w w:val="105"/>
          <w:sz w:val="16"/>
        </w:rPr>
        <w:t xml:space="preserve"> </w:t>
      </w:r>
      <w:r>
        <w:rPr>
          <w:rFonts w:ascii="Arial"/>
          <w:b/>
          <w:color w:val="030303"/>
          <w:w w:val="105"/>
          <w:sz w:val="16"/>
        </w:rPr>
        <w:t>financial</w:t>
      </w:r>
      <w:r>
        <w:rPr>
          <w:rFonts w:ascii="Arial"/>
          <w:b/>
          <w:color w:val="030303"/>
          <w:spacing w:val="-6"/>
          <w:w w:val="105"/>
          <w:sz w:val="16"/>
        </w:rPr>
        <w:t xml:space="preserve"> </w:t>
      </w:r>
      <w:r>
        <w:rPr>
          <w:rFonts w:ascii="Arial"/>
          <w:b/>
          <w:color w:val="030303"/>
          <w:w w:val="105"/>
          <w:sz w:val="16"/>
        </w:rPr>
        <w:t>statements for</w:t>
      </w:r>
      <w:r>
        <w:rPr>
          <w:rFonts w:ascii="Arial"/>
          <w:b/>
          <w:color w:val="030303"/>
          <w:spacing w:val="-6"/>
          <w:w w:val="105"/>
          <w:sz w:val="16"/>
        </w:rPr>
        <w:t xml:space="preserve"> </w:t>
      </w:r>
      <w:r>
        <w:rPr>
          <w:rFonts w:ascii="Arial"/>
          <w:b/>
          <w:color w:val="030303"/>
          <w:w w:val="105"/>
          <w:sz w:val="16"/>
        </w:rPr>
        <w:t>the year ended 30 June 2025</w:t>
      </w:r>
    </w:p>
    <w:p w:rsidR="004E4FAA" w:rsidRDefault="004E4FAA">
      <w:pPr>
        <w:pStyle w:val="BodyText"/>
        <w:spacing w:before="3"/>
        <w:rPr>
          <w:rFonts w:ascii="Arial"/>
          <w:b/>
          <w:sz w:val="16"/>
        </w:rPr>
      </w:pPr>
    </w:p>
    <w:p w:rsidR="004E4FAA" w:rsidRDefault="00866C7E">
      <w:pPr>
        <w:pStyle w:val="ListParagraph"/>
        <w:numPr>
          <w:ilvl w:val="0"/>
          <w:numId w:val="3"/>
        </w:numPr>
        <w:tabs>
          <w:tab w:val="left" w:pos="1568"/>
        </w:tabs>
        <w:ind w:hanging="432"/>
        <w:rPr>
          <w:rFonts w:ascii="Arial"/>
          <w:b/>
          <w:color w:val="030303"/>
          <w:sz w:val="16"/>
        </w:rPr>
      </w:pPr>
      <w:r>
        <w:rPr>
          <w:rFonts w:ascii="Arial"/>
          <w:b/>
          <w:color w:val="030303"/>
          <w:spacing w:val="-2"/>
          <w:w w:val="105"/>
          <w:sz w:val="16"/>
        </w:rPr>
        <w:t>Provisions</w:t>
      </w:r>
      <w:r>
        <w:rPr>
          <w:rFonts w:ascii="Arial"/>
          <w:b/>
          <w:color w:val="030303"/>
          <w:spacing w:val="6"/>
          <w:w w:val="105"/>
          <w:sz w:val="16"/>
        </w:rPr>
        <w:t xml:space="preserve"> </w:t>
      </w:r>
      <w:r>
        <w:rPr>
          <w:rFonts w:ascii="Arial"/>
          <w:b/>
          <w:color w:val="030303"/>
          <w:spacing w:val="-2"/>
          <w:w w:val="105"/>
          <w:sz w:val="16"/>
        </w:rPr>
        <w:t>(continued)</w:t>
      </w:r>
    </w:p>
    <w:p w:rsidR="004E4FAA" w:rsidRDefault="00866C7E">
      <w:pPr>
        <w:spacing w:before="80"/>
        <w:ind w:left="1135"/>
        <w:rPr>
          <w:rFonts w:ascii="Arial"/>
          <w:b/>
          <w:sz w:val="16"/>
        </w:rPr>
      </w:pPr>
      <w:r>
        <w:rPr>
          <w:rFonts w:ascii="Arial"/>
          <w:b/>
          <w:color w:val="030303"/>
          <w:spacing w:val="-4"/>
          <w:sz w:val="16"/>
        </w:rPr>
        <w:t>Long</w:t>
      </w:r>
      <w:r>
        <w:rPr>
          <w:rFonts w:ascii="Arial"/>
          <w:b/>
          <w:color w:val="030303"/>
          <w:spacing w:val="-8"/>
          <w:sz w:val="16"/>
        </w:rPr>
        <w:t xml:space="preserve"> </w:t>
      </w:r>
      <w:r>
        <w:rPr>
          <w:rFonts w:ascii="Arial"/>
          <w:b/>
          <w:color w:val="030303"/>
          <w:spacing w:val="-4"/>
          <w:sz w:val="16"/>
        </w:rPr>
        <w:t>service</w:t>
      </w:r>
      <w:r>
        <w:rPr>
          <w:rFonts w:ascii="Arial"/>
          <w:b/>
          <w:color w:val="030303"/>
          <w:spacing w:val="-7"/>
          <w:sz w:val="16"/>
        </w:rPr>
        <w:t xml:space="preserve"> </w:t>
      </w:r>
      <w:r>
        <w:rPr>
          <w:rFonts w:ascii="Arial"/>
          <w:b/>
          <w:color w:val="030303"/>
          <w:spacing w:val="-4"/>
          <w:sz w:val="16"/>
        </w:rPr>
        <w:t>leave</w:t>
      </w:r>
      <w:r>
        <w:rPr>
          <w:rFonts w:ascii="Arial"/>
          <w:b/>
          <w:color w:val="030303"/>
          <w:spacing w:val="-7"/>
          <w:sz w:val="16"/>
        </w:rPr>
        <w:t xml:space="preserve"> </w:t>
      </w:r>
      <w:r>
        <w:rPr>
          <w:rFonts w:ascii="Arial"/>
          <w:b/>
          <w:color w:val="030303"/>
          <w:spacing w:val="-4"/>
          <w:sz w:val="16"/>
        </w:rPr>
        <w:t>and</w:t>
      </w:r>
      <w:r>
        <w:rPr>
          <w:rFonts w:ascii="Arial"/>
          <w:b/>
          <w:color w:val="030303"/>
          <w:spacing w:val="-6"/>
          <w:sz w:val="16"/>
        </w:rPr>
        <w:t xml:space="preserve"> </w:t>
      </w:r>
      <w:r>
        <w:rPr>
          <w:rFonts w:ascii="Arial"/>
          <w:b/>
          <w:color w:val="030303"/>
          <w:spacing w:val="-4"/>
          <w:sz w:val="16"/>
        </w:rPr>
        <w:t>superannuation</w:t>
      </w:r>
    </w:p>
    <w:p w:rsidR="004E4FAA" w:rsidRDefault="00866C7E">
      <w:pPr>
        <w:spacing w:before="95" w:line="242" w:lineRule="auto"/>
        <w:ind w:left="1134" w:right="1563"/>
        <w:jc w:val="both"/>
        <w:rPr>
          <w:rFonts w:ascii="Arial"/>
          <w:sz w:val="15"/>
        </w:rPr>
      </w:pPr>
      <w:r>
        <w:rPr>
          <w:rFonts w:ascii="Arial"/>
          <w:color w:val="030303"/>
          <w:sz w:val="15"/>
        </w:rPr>
        <w:t>The Authority's long service leave and</w:t>
      </w:r>
      <w:r>
        <w:rPr>
          <w:rFonts w:ascii="Arial"/>
          <w:color w:val="030303"/>
          <w:spacing w:val="-1"/>
          <w:sz w:val="15"/>
        </w:rPr>
        <w:t xml:space="preserve"> </w:t>
      </w:r>
      <w:r>
        <w:rPr>
          <w:rFonts w:ascii="Arial"/>
          <w:color w:val="030303"/>
          <w:sz w:val="15"/>
        </w:rPr>
        <w:t>defined benefit superannuation</w:t>
      </w:r>
      <w:r>
        <w:rPr>
          <w:rFonts w:ascii="Arial"/>
          <w:color w:val="030303"/>
          <w:spacing w:val="-1"/>
          <w:sz w:val="15"/>
        </w:rPr>
        <w:t xml:space="preserve"> </w:t>
      </w:r>
      <w:r>
        <w:rPr>
          <w:rFonts w:ascii="Arial"/>
          <w:color w:val="030303"/>
          <w:sz w:val="15"/>
        </w:rPr>
        <w:t>liabilities are assumed by the Crown. The</w:t>
      </w:r>
      <w:r>
        <w:rPr>
          <w:rFonts w:ascii="Arial"/>
          <w:color w:val="030303"/>
          <w:spacing w:val="-3"/>
          <w:sz w:val="15"/>
        </w:rPr>
        <w:t xml:space="preserve"> </w:t>
      </w:r>
      <w:r>
        <w:rPr>
          <w:rFonts w:ascii="Arial"/>
          <w:color w:val="030303"/>
          <w:sz w:val="15"/>
        </w:rPr>
        <w:t>Authority accounts</w:t>
      </w:r>
      <w:r>
        <w:rPr>
          <w:rFonts w:ascii="Arial"/>
          <w:color w:val="030303"/>
          <w:spacing w:val="-2"/>
          <w:sz w:val="15"/>
        </w:rPr>
        <w:t xml:space="preserve"> </w:t>
      </w:r>
      <w:r>
        <w:rPr>
          <w:rFonts w:ascii="Arial"/>
          <w:color w:val="030303"/>
          <w:sz w:val="15"/>
        </w:rPr>
        <w:t>for</w:t>
      </w:r>
      <w:r>
        <w:rPr>
          <w:rFonts w:ascii="Arial"/>
          <w:color w:val="030303"/>
          <w:spacing w:val="-7"/>
          <w:sz w:val="15"/>
        </w:rPr>
        <w:t xml:space="preserve"> </w:t>
      </w:r>
      <w:r>
        <w:rPr>
          <w:rFonts w:ascii="Arial"/>
          <w:color w:val="030303"/>
          <w:sz w:val="15"/>
        </w:rPr>
        <w:t>the</w:t>
      </w:r>
      <w:r>
        <w:rPr>
          <w:rFonts w:ascii="Arial"/>
          <w:color w:val="030303"/>
          <w:spacing w:val="-3"/>
          <w:sz w:val="15"/>
        </w:rPr>
        <w:t xml:space="preserve"> </w:t>
      </w:r>
      <w:r>
        <w:rPr>
          <w:rFonts w:ascii="Arial"/>
          <w:color w:val="030303"/>
          <w:sz w:val="15"/>
        </w:rPr>
        <w:t>liabilities</w:t>
      </w:r>
      <w:r>
        <w:rPr>
          <w:rFonts w:ascii="Arial"/>
          <w:color w:val="030303"/>
          <w:spacing w:val="-2"/>
          <w:sz w:val="15"/>
        </w:rPr>
        <w:t xml:space="preserve"> </w:t>
      </w:r>
      <w:r>
        <w:rPr>
          <w:rFonts w:ascii="Arial"/>
          <w:color w:val="030303"/>
          <w:sz w:val="15"/>
        </w:rPr>
        <w:t>as</w:t>
      </w:r>
      <w:r>
        <w:rPr>
          <w:rFonts w:ascii="Arial"/>
          <w:color w:val="030303"/>
          <w:spacing w:val="-8"/>
          <w:sz w:val="15"/>
        </w:rPr>
        <w:t xml:space="preserve"> </w:t>
      </w:r>
      <w:r>
        <w:rPr>
          <w:rFonts w:ascii="Arial"/>
          <w:color w:val="030303"/>
          <w:sz w:val="15"/>
        </w:rPr>
        <w:t>having</w:t>
      </w:r>
      <w:r>
        <w:rPr>
          <w:rFonts w:ascii="Arial"/>
          <w:color w:val="030303"/>
          <w:spacing w:val="-6"/>
          <w:sz w:val="15"/>
        </w:rPr>
        <w:t xml:space="preserve"> </w:t>
      </w:r>
      <w:r>
        <w:rPr>
          <w:rFonts w:ascii="Arial"/>
          <w:color w:val="030303"/>
          <w:sz w:val="15"/>
        </w:rPr>
        <w:t>been</w:t>
      </w:r>
      <w:r>
        <w:rPr>
          <w:rFonts w:ascii="Arial"/>
          <w:color w:val="030303"/>
          <w:spacing w:val="-7"/>
          <w:sz w:val="15"/>
        </w:rPr>
        <w:t xml:space="preserve"> </w:t>
      </w:r>
      <w:r>
        <w:rPr>
          <w:rFonts w:ascii="Arial"/>
          <w:color w:val="030303"/>
          <w:sz w:val="15"/>
        </w:rPr>
        <w:t>extinguished,</w:t>
      </w:r>
      <w:r>
        <w:rPr>
          <w:rFonts w:ascii="Arial"/>
          <w:color w:val="030303"/>
          <w:spacing w:val="22"/>
          <w:sz w:val="15"/>
        </w:rPr>
        <w:t xml:space="preserve"> </w:t>
      </w:r>
      <w:r>
        <w:rPr>
          <w:rFonts w:ascii="Arial"/>
          <w:color w:val="030303"/>
          <w:sz w:val="15"/>
        </w:rPr>
        <w:t>resulting</w:t>
      </w:r>
      <w:r>
        <w:rPr>
          <w:rFonts w:ascii="Arial"/>
          <w:color w:val="030303"/>
          <w:spacing w:val="-6"/>
          <w:sz w:val="15"/>
        </w:rPr>
        <w:t xml:space="preserve"> </w:t>
      </w:r>
      <w:r>
        <w:rPr>
          <w:rFonts w:ascii="Arial"/>
          <w:color w:val="030303"/>
          <w:sz w:val="15"/>
        </w:rPr>
        <w:t>in</w:t>
      </w:r>
      <w:r>
        <w:rPr>
          <w:rFonts w:ascii="Arial"/>
          <w:color w:val="030303"/>
          <w:spacing w:val="-11"/>
          <w:sz w:val="15"/>
        </w:rPr>
        <w:t xml:space="preserve"> </w:t>
      </w:r>
      <w:r>
        <w:rPr>
          <w:rFonts w:ascii="Arial"/>
          <w:color w:val="030303"/>
          <w:sz w:val="15"/>
        </w:rPr>
        <w:t>the</w:t>
      </w:r>
      <w:r>
        <w:rPr>
          <w:rFonts w:ascii="Arial"/>
          <w:color w:val="030303"/>
          <w:spacing w:val="-9"/>
          <w:sz w:val="15"/>
        </w:rPr>
        <w:t xml:space="preserve"> </w:t>
      </w:r>
      <w:r>
        <w:rPr>
          <w:rFonts w:ascii="Arial"/>
          <w:color w:val="030303"/>
          <w:sz w:val="15"/>
        </w:rPr>
        <w:t>amount</w:t>
      </w:r>
      <w:r>
        <w:rPr>
          <w:rFonts w:ascii="Arial"/>
          <w:color w:val="030303"/>
          <w:spacing w:val="-1"/>
          <w:sz w:val="15"/>
        </w:rPr>
        <w:t xml:space="preserve"> </w:t>
      </w:r>
      <w:r>
        <w:rPr>
          <w:rFonts w:ascii="Arial"/>
          <w:color w:val="030303"/>
          <w:sz w:val="15"/>
        </w:rPr>
        <w:t>assumed being shown as part of the non-monetary revenue item described as 'Acceptance by the Crown of employee benefits and other liabilities'.</w:t>
      </w:r>
    </w:p>
    <w:p w:rsidR="004E4FAA" w:rsidRDefault="004E4FAA">
      <w:pPr>
        <w:pStyle w:val="BodyText"/>
        <w:spacing w:before="10"/>
        <w:rPr>
          <w:rFonts w:ascii="Arial"/>
          <w:sz w:val="15"/>
        </w:rPr>
      </w:pPr>
    </w:p>
    <w:p w:rsidR="004E4FAA" w:rsidRDefault="00866C7E">
      <w:pPr>
        <w:spacing w:line="244" w:lineRule="auto"/>
        <w:ind w:left="1135" w:right="1571"/>
        <w:jc w:val="both"/>
        <w:rPr>
          <w:rFonts w:ascii="Arial"/>
          <w:sz w:val="15"/>
        </w:rPr>
      </w:pPr>
      <w:r>
        <w:rPr>
          <w:rFonts w:ascii="Arial"/>
          <w:color w:val="030303"/>
          <w:sz w:val="15"/>
        </w:rPr>
        <w:t>Long service leave is</w:t>
      </w:r>
      <w:r>
        <w:rPr>
          <w:rFonts w:ascii="Arial"/>
          <w:color w:val="030303"/>
          <w:spacing w:val="-4"/>
          <w:sz w:val="15"/>
        </w:rPr>
        <w:t xml:space="preserve"> </w:t>
      </w:r>
      <w:r>
        <w:rPr>
          <w:rFonts w:ascii="Arial"/>
          <w:color w:val="030303"/>
          <w:sz w:val="15"/>
        </w:rPr>
        <w:t>measured at the present value of expected future payments to be</w:t>
      </w:r>
      <w:r>
        <w:rPr>
          <w:rFonts w:ascii="Arial"/>
          <w:color w:val="030303"/>
          <w:spacing w:val="-3"/>
          <w:sz w:val="15"/>
        </w:rPr>
        <w:t xml:space="preserve"> </w:t>
      </w:r>
      <w:r>
        <w:rPr>
          <w:rFonts w:ascii="Arial"/>
          <w:color w:val="030303"/>
          <w:sz w:val="15"/>
        </w:rPr>
        <w:t>made in respect of services</w:t>
      </w:r>
      <w:r>
        <w:rPr>
          <w:rFonts w:ascii="Arial"/>
          <w:color w:val="030303"/>
          <w:spacing w:val="-11"/>
          <w:sz w:val="15"/>
        </w:rPr>
        <w:t xml:space="preserve"> </w:t>
      </w:r>
      <w:r>
        <w:rPr>
          <w:rFonts w:ascii="Arial"/>
          <w:color w:val="030303"/>
          <w:sz w:val="15"/>
        </w:rPr>
        <w:t>provided up</w:t>
      </w:r>
      <w:r>
        <w:rPr>
          <w:rFonts w:ascii="Arial"/>
          <w:color w:val="030303"/>
          <w:spacing w:val="-11"/>
          <w:sz w:val="15"/>
        </w:rPr>
        <w:t xml:space="preserve"> </w:t>
      </w:r>
      <w:r>
        <w:rPr>
          <w:rFonts w:ascii="Arial"/>
          <w:color w:val="030303"/>
          <w:sz w:val="15"/>
        </w:rPr>
        <w:t>to</w:t>
      </w:r>
      <w:r>
        <w:rPr>
          <w:rFonts w:ascii="Arial"/>
          <w:color w:val="030303"/>
          <w:spacing w:val="-10"/>
          <w:sz w:val="15"/>
        </w:rPr>
        <w:t xml:space="preserve"> </w:t>
      </w:r>
      <w:r>
        <w:rPr>
          <w:rFonts w:ascii="Arial"/>
          <w:color w:val="030303"/>
          <w:sz w:val="15"/>
        </w:rPr>
        <w:t>the</w:t>
      </w:r>
      <w:r>
        <w:rPr>
          <w:rFonts w:ascii="Arial"/>
          <w:color w:val="030303"/>
          <w:spacing w:val="-9"/>
          <w:sz w:val="15"/>
        </w:rPr>
        <w:t xml:space="preserve"> </w:t>
      </w:r>
      <w:r>
        <w:rPr>
          <w:rFonts w:ascii="Arial"/>
          <w:color w:val="030303"/>
          <w:sz w:val="15"/>
        </w:rPr>
        <w:t>reporting date. Consideration</w:t>
      </w:r>
      <w:r>
        <w:rPr>
          <w:rFonts w:ascii="Arial"/>
          <w:color w:val="030303"/>
          <w:spacing w:val="8"/>
          <w:sz w:val="15"/>
        </w:rPr>
        <w:t xml:space="preserve"> </w:t>
      </w:r>
      <w:r>
        <w:rPr>
          <w:rFonts w:ascii="Arial"/>
          <w:color w:val="030303"/>
          <w:sz w:val="15"/>
        </w:rPr>
        <w:t>is</w:t>
      </w:r>
      <w:r>
        <w:rPr>
          <w:rFonts w:ascii="Arial"/>
          <w:color w:val="030303"/>
          <w:spacing w:val="-6"/>
          <w:sz w:val="15"/>
        </w:rPr>
        <w:t xml:space="preserve"> </w:t>
      </w:r>
      <w:r>
        <w:rPr>
          <w:rFonts w:ascii="Arial"/>
          <w:color w:val="030303"/>
          <w:sz w:val="15"/>
        </w:rPr>
        <w:t>given</w:t>
      </w:r>
      <w:r>
        <w:rPr>
          <w:rFonts w:ascii="Arial"/>
          <w:color w:val="030303"/>
          <w:spacing w:val="-11"/>
          <w:sz w:val="15"/>
        </w:rPr>
        <w:t xml:space="preserve"> </w:t>
      </w:r>
      <w:r>
        <w:rPr>
          <w:rFonts w:ascii="Arial"/>
          <w:color w:val="030303"/>
          <w:sz w:val="15"/>
        </w:rPr>
        <w:t>to</w:t>
      </w:r>
      <w:r>
        <w:rPr>
          <w:rFonts w:ascii="Arial"/>
          <w:color w:val="030303"/>
          <w:spacing w:val="-7"/>
          <w:sz w:val="15"/>
        </w:rPr>
        <w:t xml:space="preserve"> </w:t>
      </w:r>
      <w:r>
        <w:rPr>
          <w:rFonts w:ascii="Arial"/>
          <w:color w:val="030303"/>
          <w:sz w:val="15"/>
        </w:rPr>
        <w:t>certain</w:t>
      </w:r>
      <w:r>
        <w:rPr>
          <w:rFonts w:ascii="Arial"/>
          <w:color w:val="030303"/>
          <w:spacing w:val="-11"/>
          <w:sz w:val="15"/>
        </w:rPr>
        <w:t xml:space="preserve"> </w:t>
      </w:r>
      <w:r>
        <w:rPr>
          <w:rFonts w:ascii="Arial"/>
          <w:color w:val="030303"/>
          <w:sz w:val="15"/>
        </w:rPr>
        <w:t>factors</w:t>
      </w:r>
      <w:r>
        <w:rPr>
          <w:rFonts w:ascii="Arial"/>
          <w:color w:val="030303"/>
          <w:spacing w:val="-3"/>
          <w:sz w:val="15"/>
        </w:rPr>
        <w:t xml:space="preserve"> </w:t>
      </w:r>
      <w:r>
        <w:rPr>
          <w:rFonts w:ascii="Arial"/>
          <w:color w:val="030303"/>
          <w:sz w:val="15"/>
        </w:rPr>
        <w:t>based</w:t>
      </w:r>
      <w:r>
        <w:rPr>
          <w:rFonts w:ascii="Arial"/>
          <w:color w:val="030303"/>
          <w:spacing w:val="-6"/>
          <w:sz w:val="15"/>
        </w:rPr>
        <w:t xml:space="preserve"> </w:t>
      </w:r>
      <w:r>
        <w:rPr>
          <w:rFonts w:ascii="Arial"/>
          <w:color w:val="030303"/>
          <w:sz w:val="15"/>
        </w:rPr>
        <w:t>on</w:t>
      </w:r>
      <w:r>
        <w:rPr>
          <w:rFonts w:ascii="Arial"/>
          <w:color w:val="030303"/>
          <w:spacing w:val="-11"/>
          <w:sz w:val="15"/>
        </w:rPr>
        <w:t xml:space="preserve"> </w:t>
      </w:r>
      <w:r>
        <w:rPr>
          <w:rFonts w:ascii="Arial"/>
          <w:color w:val="030303"/>
          <w:sz w:val="15"/>
        </w:rPr>
        <w:t>actuarial review, including</w:t>
      </w:r>
      <w:r>
        <w:rPr>
          <w:rFonts w:ascii="Arial"/>
          <w:color w:val="030303"/>
          <w:spacing w:val="-11"/>
          <w:sz w:val="15"/>
        </w:rPr>
        <w:t xml:space="preserve"> </w:t>
      </w:r>
      <w:r>
        <w:rPr>
          <w:rFonts w:ascii="Arial"/>
          <w:color w:val="030303"/>
          <w:sz w:val="15"/>
        </w:rPr>
        <w:t>expected</w:t>
      </w:r>
      <w:r>
        <w:rPr>
          <w:rFonts w:ascii="Arial"/>
          <w:color w:val="030303"/>
          <w:spacing w:val="-10"/>
          <w:sz w:val="15"/>
        </w:rPr>
        <w:t xml:space="preserve"> </w:t>
      </w:r>
      <w:r>
        <w:rPr>
          <w:rFonts w:ascii="Arial"/>
          <w:color w:val="030303"/>
          <w:sz w:val="15"/>
        </w:rPr>
        <w:t>future</w:t>
      </w:r>
      <w:r>
        <w:rPr>
          <w:rFonts w:ascii="Arial"/>
          <w:color w:val="030303"/>
          <w:spacing w:val="-11"/>
          <w:sz w:val="15"/>
        </w:rPr>
        <w:t xml:space="preserve"> </w:t>
      </w:r>
      <w:r>
        <w:rPr>
          <w:rFonts w:ascii="Arial"/>
          <w:color w:val="030303"/>
          <w:sz w:val="15"/>
        </w:rPr>
        <w:t>wage</w:t>
      </w:r>
      <w:r>
        <w:rPr>
          <w:rFonts w:ascii="Arial"/>
          <w:color w:val="030303"/>
          <w:spacing w:val="-7"/>
          <w:sz w:val="15"/>
        </w:rPr>
        <w:t xml:space="preserve"> </w:t>
      </w:r>
      <w:r>
        <w:rPr>
          <w:rFonts w:ascii="Arial"/>
          <w:color w:val="030303"/>
          <w:sz w:val="15"/>
        </w:rPr>
        <w:t>and</w:t>
      </w:r>
      <w:r>
        <w:rPr>
          <w:rFonts w:ascii="Arial"/>
          <w:color w:val="030303"/>
          <w:spacing w:val="-11"/>
          <w:sz w:val="15"/>
        </w:rPr>
        <w:t xml:space="preserve"> </w:t>
      </w:r>
      <w:r>
        <w:rPr>
          <w:rFonts w:ascii="Arial"/>
          <w:color w:val="030303"/>
          <w:sz w:val="15"/>
        </w:rPr>
        <w:t>salary</w:t>
      </w:r>
      <w:r>
        <w:rPr>
          <w:rFonts w:ascii="Arial"/>
          <w:color w:val="030303"/>
          <w:spacing w:val="-3"/>
          <w:sz w:val="15"/>
        </w:rPr>
        <w:t xml:space="preserve"> </w:t>
      </w:r>
      <w:r>
        <w:rPr>
          <w:rFonts w:ascii="Arial"/>
          <w:color w:val="030303"/>
          <w:sz w:val="15"/>
        </w:rPr>
        <w:t>levels, experience of</w:t>
      </w:r>
      <w:r>
        <w:rPr>
          <w:rFonts w:ascii="Arial"/>
          <w:color w:val="030303"/>
          <w:spacing w:val="-9"/>
          <w:sz w:val="15"/>
        </w:rPr>
        <w:t xml:space="preserve"> </w:t>
      </w:r>
      <w:r>
        <w:rPr>
          <w:rFonts w:ascii="Arial"/>
          <w:color w:val="030303"/>
          <w:sz w:val="15"/>
        </w:rPr>
        <w:t>employee</w:t>
      </w:r>
      <w:r>
        <w:rPr>
          <w:rFonts w:ascii="Arial"/>
          <w:color w:val="030303"/>
          <w:spacing w:val="-3"/>
          <w:sz w:val="15"/>
        </w:rPr>
        <w:t xml:space="preserve"> </w:t>
      </w:r>
      <w:r>
        <w:rPr>
          <w:rFonts w:ascii="Arial"/>
          <w:color w:val="030303"/>
          <w:sz w:val="15"/>
        </w:rPr>
        <w:t>departures,</w:t>
      </w:r>
      <w:r>
        <w:rPr>
          <w:rFonts w:ascii="Arial"/>
          <w:color w:val="030303"/>
          <w:spacing w:val="7"/>
          <w:sz w:val="15"/>
        </w:rPr>
        <w:t xml:space="preserve"> </w:t>
      </w:r>
      <w:r>
        <w:rPr>
          <w:rFonts w:ascii="Arial"/>
          <w:color w:val="030303"/>
          <w:sz w:val="15"/>
        </w:rPr>
        <w:t>and</w:t>
      </w:r>
      <w:r>
        <w:rPr>
          <w:rFonts w:ascii="Arial"/>
          <w:color w:val="030303"/>
          <w:spacing w:val="-11"/>
          <w:sz w:val="15"/>
        </w:rPr>
        <w:t xml:space="preserve"> </w:t>
      </w:r>
      <w:r>
        <w:rPr>
          <w:rFonts w:ascii="Arial"/>
          <w:color w:val="030303"/>
          <w:sz w:val="15"/>
        </w:rPr>
        <w:t>periods</w:t>
      </w:r>
      <w:r>
        <w:rPr>
          <w:rFonts w:ascii="Arial"/>
          <w:color w:val="030303"/>
          <w:spacing w:val="-7"/>
          <w:sz w:val="15"/>
        </w:rPr>
        <w:t xml:space="preserve"> </w:t>
      </w:r>
      <w:r>
        <w:rPr>
          <w:rFonts w:ascii="Arial"/>
          <w:color w:val="030303"/>
          <w:sz w:val="15"/>
        </w:rPr>
        <w:t>of</w:t>
      </w:r>
      <w:r>
        <w:rPr>
          <w:rFonts w:ascii="Arial"/>
          <w:color w:val="030303"/>
          <w:spacing w:val="-11"/>
          <w:sz w:val="15"/>
        </w:rPr>
        <w:t xml:space="preserve"> </w:t>
      </w:r>
      <w:r>
        <w:rPr>
          <w:rFonts w:ascii="Arial"/>
          <w:color w:val="030303"/>
          <w:sz w:val="15"/>
        </w:rPr>
        <w:t>service. Expected</w:t>
      </w:r>
      <w:r>
        <w:rPr>
          <w:rFonts w:ascii="Arial"/>
          <w:color w:val="030303"/>
          <w:spacing w:val="-6"/>
          <w:sz w:val="15"/>
        </w:rPr>
        <w:t xml:space="preserve"> </w:t>
      </w:r>
      <w:r>
        <w:rPr>
          <w:rFonts w:ascii="Arial"/>
          <w:color w:val="030303"/>
          <w:sz w:val="15"/>
        </w:rPr>
        <w:t>future payments are</w:t>
      </w:r>
      <w:r>
        <w:rPr>
          <w:rFonts w:ascii="Arial"/>
          <w:color w:val="030303"/>
          <w:spacing w:val="-7"/>
          <w:sz w:val="15"/>
        </w:rPr>
        <w:t xml:space="preserve"> </w:t>
      </w:r>
      <w:r>
        <w:rPr>
          <w:rFonts w:ascii="Arial"/>
          <w:color w:val="030303"/>
          <w:sz w:val="15"/>
        </w:rPr>
        <w:t>discounted</w:t>
      </w:r>
      <w:r>
        <w:rPr>
          <w:rFonts w:ascii="Arial"/>
          <w:color w:val="030303"/>
          <w:spacing w:val="-2"/>
          <w:sz w:val="15"/>
        </w:rPr>
        <w:t xml:space="preserve"> </w:t>
      </w:r>
      <w:r>
        <w:rPr>
          <w:rFonts w:ascii="Arial"/>
          <w:color w:val="030303"/>
          <w:sz w:val="15"/>
        </w:rPr>
        <w:t>using</w:t>
      </w:r>
      <w:r>
        <w:rPr>
          <w:rFonts w:ascii="Arial"/>
          <w:color w:val="030303"/>
          <w:spacing w:val="-13"/>
          <w:sz w:val="15"/>
        </w:rPr>
        <w:t xml:space="preserve"> </w:t>
      </w:r>
      <w:r>
        <w:rPr>
          <w:rFonts w:ascii="Arial"/>
          <w:color w:val="030303"/>
          <w:sz w:val="15"/>
        </w:rPr>
        <w:t>Commonwealth Government bond</w:t>
      </w:r>
      <w:r>
        <w:rPr>
          <w:rFonts w:ascii="Arial"/>
          <w:color w:val="030303"/>
          <w:spacing w:val="-5"/>
          <w:sz w:val="15"/>
        </w:rPr>
        <w:t xml:space="preserve"> </w:t>
      </w:r>
      <w:r>
        <w:rPr>
          <w:rFonts w:ascii="Arial"/>
          <w:color w:val="030303"/>
          <w:sz w:val="15"/>
        </w:rPr>
        <w:t>rate</w:t>
      </w:r>
      <w:r>
        <w:rPr>
          <w:rFonts w:ascii="Arial"/>
          <w:color w:val="030303"/>
          <w:spacing w:val="-6"/>
          <w:sz w:val="15"/>
        </w:rPr>
        <w:t xml:space="preserve"> </w:t>
      </w:r>
      <w:r>
        <w:rPr>
          <w:rFonts w:ascii="Arial"/>
          <w:color w:val="030303"/>
          <w:sz w:val="15"/>
        </w:rPr>
        <w:t>at</w:t>
      </w:r>
      <w:r>
        <w:rPr>
          <w:rFonts w:ascii="Arial"/>
          <w:color w:val="030303"/>
          <w:spacing w:val="-9"/>
          <w:sz w:val="15"/>
        </w:rPr>
        <w:t xml:space="preserve"> </w:t>
      </w:r>
      <w:r>
        <w:rPr>
          <w:rFonts w:ascii="Arial"/>
          <w:color w:val="030303"/>
          <w:sz w:val="15"/>
        </w:rPr>
        <w:t>the</w:t>
      </w:r>
      <w:r>
        <w:rPr>
          <w:rFonts w:ascii="Arial"/>
          <w:color w:val="030303"/>
          <w:spacing w:val="-12"/>
          <w:sz w:val="15"/>
        </w:rPr>
        <w:t xml:space="preserve"> </w:t>
      </w:r>
      <w:r>
        <w:rPr>
          <w:rFonts w:ascii="Arial"/>
          <w:color w:val="030303"/>
          <w:sz w:val="15"/>
        </w:rPr>
        <w:t>reporting date.</w:t>
      </w:r>
    </w:p>
    <w:p w:rsidR="004E4FAA" w:rsidRDefault="004E4FAA">
      <w:pPr>
        <w:pStyle w:val="BodyText"/>
        <w:spacing w:before="8"/>
        <w:rPr>
          <w:rFonts w:ascii="Arial"/>
          <w:sz w:val="15"/>
        </w:rPr>
      </w:pPr>
    </w:p>
    <w:p w:rsidR="004E4FAA" w:rsidRDefault="00866C7E">
      <w:pPr>
        <w:spacing w:line="242" w:lineRule="auto"/>
        <w:ind w:left="1134" w:right="1563"/>
        <w:jc w:val="both"/>
        <w:rPr>
          <w:rFonts w:ascii="Arial"/>
          <w:sz w:val="15"/>
        </w:rPr>
      </w:pPr>
      <w:r>
        <w:rPr>
          <w:rFonts w:ascii="Arial"/>
          <w:color w:val="030303"/>
          <w:sz w:val="15"/>
        </w:rPr>
        <w:t>The superannuation expense for the financial year is determined by using the formulae specified in the Treasurer's Directions. The expense for certain superannuation</w:t>
      </w:r>
      <w:r>
        <w:rPr>
          <w:rFonts w:ascii="Arial"/>
          <w:color w:val="030303"/>
          <w:spacing w:val="-2"/>
          <w:sz w:val="15"/>
        </w:rPr>
        <w:t xml:space="preserve"> </w:t>
      </w:r>
      <w:r>
        <w:rPr>
          <w:rFonts w:ascii="Arial"/>
          <w:color w:val="030303"/>
          <w:sz w:val="15"/>
        </w:rPr>
        <w:t>schemes (ie., Basic Benefit and</w:t>
      </w:r>
      <w:r>
        <w:rPr>
          <w:rFonts w:ascii="Arial"/>
          <w:color w:val="030303"/>
          <w:spacing w:val="-5"/>
          <w:sz w:val="15"/>
        </w:rPr>
        <w:t xml:space="preserve"> </w:t>
      </w:r>
      <w:r>
        <w:rPr>
          <w:rFonts w:ascii="Arial"/>
          <w:color w:val="030303"/>
          <w:sz w:val="15"/>
        </w:rPr>
        <w:t>First State Super) is</w:t>
      </w:r>
      <w:r>
        <w:rPr>
          <w:rFonts w:ascii="Arial"/>
          <w:color w:val="030303"/>
          <w:spacing w:val="-11"/>
          <w:sz w:val="15"/>
        </w:rPr>
        <w:t xml:space="preserve"> </w:t>
      </w:r>
      <w:r>
        <w:rPr>
          <w:rFonts w:ascii="Arial"/>
          <w:color w:val="030303"/>
          <w:sz w:val="15"/>
        </w:rPr>
        <w:t>calculated as</w:t>
      </w:r>
      <w:r>
        <w:rPr>
          <w:rFonts w:ascii="Arial"/>
          <w:color w:val="030303"/>
          <w:spacing w:val="-5"/>
          <w:sz w:val="15"/>
        </w:rPr>
        <w:t xml:space="preserve"> </w:t>
      </w:r>
      <w:r>
        <w:rPr>
          <w:rFonts w:ascii="Arial"/>
          <w:color w:val="030303"/>
          <w:sz w:val="15"/>
        </w:rPr>
        <w:t>a</w:t>
      </w:r>
      <w:r>
        <w:rPr>
          <w:rFonts w:ascii="Arial"/>
          <w:color w:val="030303"/>
          <w:spacing w:val="-11"/>
          <w:sz w:val="15"/>
        </w:rPr>
        <w:t xml:space="preserve"> </w:t>
      </w:r>
      <w:r>
        <w:rPr>
          <w:rFonts w:ascii="Arial"/>
          <w:color w:val="030303"/>
          <w:sz w:val="15"/>
        </w:rPr>
        <w:t>percentage of</w:t>
      </w:r>
      <w:r>
        <w:rPr>
          <w:rFonts w:ascii="Arial"/>
          <w:color w:val="030303"/>
          <w:spacing w:val="-6"/>
          <w:sz w:val="15"/>
        </w:rPr>
        <w:t xml:space="preserve"> </w:t>
      </w:r>
      <w:r>
        <w:rPr>
          <w:rFonts w:ascii="Arial"/>
          <w:color w:val="030303"/>
          <w:sz w:val="15"/>
        </w:rPr>
        <w:t>the</w:t>
      </w:r>
      <w:r>
        <w:rPr>
          <w:rFonts w:ascii="Arial"/>
          <w:color w:val="030303"/>
          <w:spacing w:val="-1"/>
          <w:sz w:val="15"/>
        </w:rPr>
        <w:t xml:space="preserve"> </w:t>
      </w:r>
      <w:r>
        <w:rPr>
          <w:rFonts w:ascii="Arial"/>
          <w:color w:val="030303"/>
          <w:sz w:val="15"/>
        </w:rPr>
        <w:t>employees'</w:t>
      </w:r>
      <w:r>
        <w:rPr>
          <w:rFonts w:ascii="Arial"/>
          <w:color w:val="030303"/>
          <w:spacing w:val="18"/>
          <w:sz w:val="15"/>
        </w:rPr>
        <w:t xml:space="preserve"> </w:t>
      </w:r>
      <w:r>
        <w:rPr>
          <w:rFonts w:ascii="Arial"/>
          <w:color w:val="030303"/>
          <w:sz w:val="15"/>
        </w:rPr>
        <w:t>salary. For other</w:t>
      </w:r>
      <w:r>
        <w:rPr>
          <w:rFonts w:ascii="Arial"/>
          <w:color w:val="030303"/>
          <w:spacing w:val="-4"/>
          <w:sz w:val="15"/>
        </w:rPr>
        <w:t xml:space="preserve"> </w:t>
      </w:r>
      <w:r>
        <w:rPr>
          <w:rFonts w:ascii="Arial"/>
          <w:color w:val="030303"/>
          <w:sz w:val="15"/>
        </w:rPr>
        <w:t>superannuation</w:t>
      </w:r>
      <w:r>
        <w:rPr>
          <w:rFonts w:ascii="Arial"/>
          <w:color w:val="030303"/>
          <w:spacing w:val="-11"/>
          <w:sz w:val="15"/>
        </w:rPr>
        <w:t xml:space="preserve"> </w:t>
      </w:r>
      <w:r>
        <w:rPr>
          <w:rFonts w:ascii="Arial"/>
          <w:color w:val="030303"/>
          <w:sz w:val="15"/>
        </w:rPr>
        <w:t>schemes (ie., State Superannuation Scheme and State Authorities Superannuation Scheme), the expense is calculated as a multiple of the employees' superannuation contributions.</w:t>
      </w:r>
    </w:p>
    <w:p w:rsidR="004E4FAA" w:rsidRDefault="00866C7E">
      <w:pPr>
        <w:spacing w:before="172"/>
        <w:ind w:left="1135"/>
        <w:rPr>
          <w:rFonts w:ascii="Arial"/>
          <w:b/>
          <w:sz w:val="16"/>
        </w:rPr>
      </w:pPr>
      <w:r>
        <w:rPr>
          <w:rFonts w:ascii="Arial"/>
          <w:b/>
          <w:color w:val="030303"/>
          <w:spacing w:val="-6"/>
          <w:sz w:val="16"/>
        </w:rPr>
        <w:t>Consequential</w:t>
      </w:r>
      <w:r>
        <w:rPr>
          <w:rFonts w:ascii="Arial"/>
          <w:b/>
          <w:color w:val="030303"/>
          <w:spacing w:val="5"/>
          <w:sz w:val="16"/>
        </w:rPr>
        <w:t xml:space="preserve"> </w:t>
      </w:r>
      <w:r>
        <w:rPr>
          <w:rFonts w:ascii="Arial"/>
          <w:b/>
          <w:color w:val="030303"/>
          <w:spacing w:val="-6"/>
          <w:sz w:val="16"/>
        </w:rPr>
        <w:t>on-costs</w:t>
      </w:r>
    </w:p>
    <w:p w:rsidR="004E4FAA" w:rsidRDefault="00866C7E">
      <w:pPr>
        <w:spacing w:before="95" w:line="244" w:lineRule="auto"/>
        <w:ind w:left="1135" w:right="1571" w:hanging="1"/>
        <w:jc w:val="both"/>
        <w:rPr>
          <w:rFonts w:ascii="Arial"/>
          <w:sz w:val="15"/>
        </w:rPr>
      </w:pPr>
      <w:r>
        <w:rPr>
          <w:rFonts w:ascii="Arial"/>
          <w:color w:val="030303"/>
          <w:sz w:val="15"/>
        </w:rPr>
        <w:t>Consequential costs</w:t>
      </w:r>
      <w:r>
        <w:rPr>
          <w:rFonts w:ascii="Arial"/>
          <w:color w:val="030303"/>
          <w:spacing w:val="-6"/>
          <w:sz w:val="15"/>
        </w:rPr>
        <w:t xml:space="preserve"> </w:t>
      </w:r>
      <w:r>
        <w:rPr>
          <w:rFonts w:ascii="Arial"/>
          <w:color w:val="030303"/>
          <w:sz w:val="15"/>
        </w:rPr>
        <w:t>to employment are</w:t>
      </w:r>
      <w:r>
        <w:rPr>
          <w:rFonts w:ascii="Arial"/>
          <w:color w:val="030303"/>
          <w:spacing w:val="-7"/>
          <w:sz w:val="15"/>
        </w:rPr>
        <w:t xml:space="preserve"> </w:t>
      </w:r>
      <w:r>
        <w:rPr>
          <w:rFonts w:ascii="Arial"/>
          <w:color w:val="030303"/>
          <w:sz w:val="15"/>
        </w:rPr>
        <w:t>recognised as</w:t>
      </w:r>
      <w:r>
        <w:rPr>
          <w:rFonts w:ascii="Arial"/>
          <w:color w:val="030303"/>
          <w:spacing w:val="-2"/>
          <w:sz w:val="15"/>
        </w:rPr>
        <w:t xml:space="preserve"> </w:t>
      </w:r>
      <w:r>
        <w:rPr>
          <w:rFonts w:ascii="Arial"/>
          <w:color w:val="030303"/>
          <w:sz w:val="15"/>
        </w:rPr>
        <w:t>liabilities and</w:t>
      </w:r>
      <w:r>
        <w:rPr>
          <w:rFonts w:ascii="Arial"/>
          <w:color w:val="030303"/>
          <w:spacing w:val="-8"/>
          <w:sz w:val="15"/>
        </w:rPr>
        <w:t xml:space="preserve"> </w:t>
      </w:r>
      <w:r>
        <w:rPr>
          <w:rFonts w:ascii="Arial"/>
          <w:color w:val="030303"/>
          <w:sz w:val="15"/>
        </w:rPr>
        <w:t>expenses where</w:t>
      </w:r>
      <w:r>
        <w:rPr>
          <w:rFonts w:ascii="Arial"/>
          <w:color w:val="030303"/>
          <w:spacing w:val="-6"/>
          <w:sz w:val="15"/>
        </w:rPr>
        <w:t xml:space="preserve"> </w:t>
      </w:r>
      <w:r>
        <w:rPr>
          <w:rFonts w:ascii="Arial"/>
          <w:color w:val="030303"/>
          <w:sz w:val="15"/>
        </w:rPr>
        <w:t>the employee benefits to which they relate have been recognised This includes outstanding amounts of payroll tax, workers' compensation insurance premiums and fringe benefits tax.</w:t>
      </w:r>
    </w:p>
    <w:p w:rsidR="004E4FAA" w:rsidRDefault="004E4FAA">
      <w:pPr>
        <w:pStyle w:val="BodyText"/>
        <w:spacing w:before="97"/>
        <w:rPr>
          <w:rFonts w:ascii="Arial"/>
          <w:sz w:val="15"/>
        </w:rPr>
      </w:pPr>
    </w:p>
    <w:p w:rsidR="004E4FAA" w:rsidRDefault="00866C7E">
      <w:pPr>
        <w:pStyle w:val="ListParagraph"/>
        <w:numPr>
          <w:ilvl w:val="0"/>
          <w:numId w:val="3"/>
        </w:numPr>
        <w:tabs>
          <w:tab w:val="left" w:pos="1567"/>
        </w:tabs>
        <w:ind w:left="1567" w:hanging="431"/>
        <w:rPr>
          <w:rFonts w:ascii="Arial"/>
          <w:b/>
          <w:color w:val="030303"/>
          <w:sz w:val="16"/>
        </w:rPr>
      </w:pPr>
      <w:r>
        <w:rPr>
          <w:rFonts w:ascii="Arial"/>
          <w:b/>
          <w:color w:val="030303"/>
          <w:w w:val="105"/>
          <w:sz w:val="16"/>
        </w:rPr>
        <w:t>Contingent</w:t>
      </w:r>
      <w:r>
        <w:rPr>
          <w:rFonts w:ascii="Arial"/>
          <w:b/>
          <w:color w:val="030303"/>
          <w:spacing w:val="-8"/>
          <w:w w:val="105"/>
          <w:sz w:val="16"/>
        </w:rPr>
        <w:t xml:space="preserve"> </w:t>
      </w:r>
      <w:r>
        <w:rPr>
          <w:rFonts w:ascii="Arial"/>
          <w:b/>
          <w:color w:val="030303"/>
          <w:w w:val="105"/>
          <w:sz w:val="16"/>
        </w:rPr>
        <w:t>assets</w:t>
      </w:r>
      <w:r>
        <w:rPr>
          <w:rFonts w:ascii="Arial"/>
          <w:b/>
          <w:color w:val="030303"/>
          <w:spacing w:val="-4"/>
          <w:w w:val="105"/>
          <w:sz w:val="16"/>
        </w:rPr>
        <w:t xml:space="preserve"> </w:t>
      </w:r>
      <w:r>
        <w:rPr>
          <w:rFonts w:ascii="Arial"/>
          <w:b/>
          <w:color w:val="030303"/>
          <w:w w:val="105"/>
          <w:sz w:val="16"/>
        </w:rPr>
        <w:t>and</w:t>
      </w:r>
      <w:r>
        <w:rPr>
          <w:rFonts w:ascii="Arial"/>
          <w:b/>
          <w:color w:val="030303"/>
          <w:spacing w:val="-12"/>
          <w:w w:val="105"/>
          <w:sz w:val="16"/>
        </w:rPr>
        <w:t xml:space="preserve"> </w:t>
      </w:r>
      <w:r>
        <w:rPr>
          <w:rFonts w:ascii="Arial"/>
          <w:b/>
          <w:color w:val="030303"/>
          <w:w w:val="105"/>
          <w:sz w:val="16"/>
        </w:rPr>
        <w:t>contingent</w:t>
      </w:r>
      <w:r>
        <w:rPr>
          <w:rFonts w:ascii="Arial"/>
          <w:b/>
          <w:color w:val="030303"/>
          <w:spacing w:val="-2"/>
          <w:w w:val="105"/>
          <w:sz w:val="16"/>
        </w:rPr>
        <w:t xml:space="preserve"> liabilities</w:t>
      </w:r>
    </w:p>
    <w:p w:rsidR="004E4FAA" w:rsidRDefault="00866C7E">
      <w:pPr>
        <w:spacing w:before="95" w:line="244" w:lineRule="auto"/>
        <w:ind w:left="1135" w:right="1671" w:hanging="2"/>
        <w:jc w:val="both"/>
        <w:rPr>
          <w:rFonts w:ascii="Arial"/>
          <w:sz w:val="15"/>
        </w:rPr>
      </w:pPr>
      <w:r>
        <w:rPr>
          <w:rFonts w:ascii="Arial"/>
          <w:color w:val="030303"/>
          <w:sz w:val="15"/>
        </w:rPr>
        <w:t>The Authority is</w:t>
      </w:r>
      <w:r>
        <w:rPr>
          <w:rFonts w:ascii="Arial"/>
          <w:color w:val="030303"/>
          <w:spacing w:val="-1"/>
          <w:sz w:val="15"/>
        </w:rPr>
        <w:t xml:space="preserve"> </w:t>
      </w:r>
      <w:r>
        <w:rPr>
          <w:rFonts w:ascii="Arial"/>
          <w:color w:val="030303"/>
          <w:sz w:val="15"/>
        </w:rPr>
        <w:t>involved in</w:t>
      </w:r>
      <w:r>
        <w:rPr>
          <w:rFonts w:ascii="Arial"/>
          <w:color w:val="030303"/>
          <w:spacing w:val="-2"/>
          <w:sz w:val="15"/>
        </w:rPr>
        <w:t xml:space="preserve"> </w:t>
      </w:r>
      <w:r>
        <w:rPr>
          <w:rFonts w:ascii="Arial"/>
          <w:color w:val="030303"/>
          <w:sz w:val="15"/>
        </w:rPr>
        <w:t>various legal proceedings</w:t>
      </w:r>
      <w:r>
        <w:rPr>
          <w:rFonts w:ascii="Arial"/>
          <w:color w:val="030303"/>
          <w:spacing w:val="18"/>
          <w:sz w:val="15"/>
        </w:rPr>
        <w:t xml:space="preserve"> </w:t>
      </w:r>
      <w:r>
        <w:rPr>
          <w:rFonts w:ascii="Arial"/>
          <w:color w:val="030303"/>
          <w:sz w:val="15"/>
        </w:rPr>
        <w:t>arising out of the normal course of business.</w:t>
      </w:r>
      <w:r>
        <w:rPr>
          <w:rFonts w:ascii="Arial"/>
          <w:color w:val="030303"/>
          <w:spacing w:val="26"/>
          <w:sz w:val="15"/>
        </w:rPr>
        <w:t xml:space="preserve"> </w:t>
      </w:r>
      <w:r>
        <w:rPr>
          <w:rFonts w:ascii="Arial"/>
          <w:color w:val="030303"/>
          <w:sz w:val="15"/>
        </w:rPr>
        <w:t>As at the reporting dale, there are two matters before the NSW Supreme Court. The liming of the outcome</w:t>
      </w:r>
      <w:r>
        <w:rPr>
          <w:rFonts w:ascii="Arial"/>
          <w:color w:val="030303"/>
          <w:spacing w:val="20"/>
          <w:sz w:val="15"/>
        </w:rPr>
        <w:t xml:space="preserve"> </w:t>
      </w:r>
      <w:r>
        <w:rPr>
          <w:rFonts w:ascii="Arial"/>
          <w:color w:val="030303"/>
          <w:sz w:val="15"/>
        </w:rPr>
        <w:t>and the cost implication cannot be reliably estimated.</w:t>
      </w:r>
    </w:p>
    <w:p w:rsidR="004E4FAA" w:rsidRDefault="004E4FAA">
      <w:pPr>
        <w:pStyle w:val="BodyText"/>
        <w:spacing w:before="102"/>
        <w:rPr>
          <w:rFonts w:ascii="Arial"/>
          <w:sz w:val="15"/>
        </w:rPr>
      </w:pPr>
    </w:p>
    <w:p w:rsidR="004E4FAA" w:rsidRDefault="00866C7E">
      <w:pPr>
        <w:pStyle w:val="ListParagraph"/>
        <w:numPr>
          <w:ilvl w:val="0"/>
          <w:numId w:val="3"/>
        </w:numPr>
        <w:tabs>
          <w:tab w:val="left" w:pos="1568"/>
        </w:tabs>
        <w:spacing w:before="1"/>
        <w:ind w:hanging="431"/>
        <w:rPr>
          <w:rFonts w:ascii="Arial"/>
          <w:b/>
          <w:color w:val="030303"/>
          <w:sz w:val="16"/>
        </w:rPr>
      </w:pPr>
      <w:r>
        <w:rPr>
          <w:rFonts w:ascii="Arial"/>
          <w:b/>
          <w:color w:val="030303"/>
          <w:w w:val="105"/>
          <w:sz w:val="16"/>
        </w:rPr>
        <w:t>Budget</w:t>
      </w:r>
      <w:r>
        <w:rPr>
          <w:rFonts w:ascii="Arial"/>
          <w:b/>
          <w:color w:val="030303"/>
          <w:spacing w:val="-1"/>
          <w:w w:val="105"/>
          <w:sz w:val="16"/>
        </w:rPr>
        <w:t xml:space="preserve"> </w:t>
      </w:r>
      <w:r>
        <w:rPr>
          <w:rFonts w:ascii="Arial"/>
          <w:b/>
          <w:color w:val="030303"/>
          <w:spacing w:val="-2"/>
          <w:w w:val="105"/>
          <w:sz w:val="16"/>
        </w:rPr>
        <w:t>review</w:t>
      </w:r>
    </w:p>
    <w:p w:rsidR="004E4FAA" w:rsidRDefault="00866C7E">
      <w:pPr>
        <w:spacing w:before="94" w:line="244" w:lineRule="auto"/>
        <w:ind w:left="1137" w:right="1574" w:hanging="4"/>
        <w:jc w:val="both"/>
        <w:rPr>
          <w:rFonts w:ascii="Arial"/>
          <w:sz w:val="15"/>
        </w:rPr>
      </w:pPr>
      <w:r>
        <w:rPr>
          <w:rFonts w:ascii="Arial"/>
          <w:color w:val="030303"/>
          <w:sz w:val="15"/>
        </w:rPr>
        <w:t>The</w:t>
      </w:r>
      <w:r>
        <w:rPr>
          <w:rFonts w:ascii="Arial"/>
          <w:color w:val="030303"/>
          <w:spacing w:val="-11"/>
          <w:sz w:val="15"/>
        </w:rPr>
        <w:t xml:space="preserve"> </w:t>
      </w:r>
      <w:r>
        <w:rPr>
          <w:rFonts w:ascii="Arial"/>
          <w:color w:val="030303"/>
          <w:sz w:val="15"/>
        </w:rPr>
        <w:t>budget</w:t>
      </w:r>
      <w:r>
        <w:rPr>
          <w:rFonts w:ascii="Arial"/>
          <w:color w:val="030303"/>
          <w:spacing w:val="-2"/>
          <w:sz w:val="15"/>
        </w:rPr>
        <w:t xml:space="preserve"> </w:t>
      </w:r>
      <w:r>
        <w:rPr>
          <w:rFonts w:ascii="Arial"/>
          <w:color w:val="030303"/>
          <w:sz w:val="15"/>
        </w:rPr>
        <w:t>figures</w:t>
      </w:r>
      <w:r>
        <w:rPr>
          <w:rFonts w:ascii="Arial"/>
          <w:color w:val="030303"/>
          <w:spacing w:val="-7"/>
          <w:sz w:val="15"/>
        </w:rPr>
        <w:t xml:space="preserve"> </w:t>
      </w:r>
      <w:r>
        <w:rPr>
          <w:rFonts w:ascii="Arial"/>
          <w:color w:val="030303"/>
          <w:sz w:val="15"/>
        </w:rPr>
        <w:t>are</w:t>
      </w:r>
      <w:r>
        <w:rPr>
          <w:rFonts w:ascii="Arial"/>
          <w:color w:val="030303"/>
          <w:spacing w:val="-11"/>
          <w:sz w:val="15"/>
        </w:rPr>
        <w:t xml:space="preserve"> </w:t>
      </w:r>
      <w:r>
        <w:rPr>
          <w:rFonts w:ascii="Arial"/>
          <w:color w:val="030303"/>
          <w:sz w:val="15"/>
        </w:rPr>
        <w:t>drawn</w:t>
      </w:r>
      <w:r>
        <w:rPr>
          <w:rFonts w:ascii="Arial"/>
          <w:color w:val="030303"/>
          <w:spacing w:val="-9"/>
          <w:sz w:val="15"/>
        </w:rPr>
        <w:t xml:space="preserve"> </w:t>
      </w:r>
      <w:r>
        <w:rPr>
          <w:rFonts w:ascii="Arial"/>
          <w:color w:val="030303"/>
          <w:sz w:val="15"/>
        </w:rPr>
        <w:t>from</w:t>
      </w:r>
      <w:r>
        <w:rPr>
          <w:rFonts w:ascii="Arial"/>
          <w:color w:val="030303"/>
          <w:spacing w:val="-11"/>
          <w:sz w:val="15"/>
        </w:rPr>
        <w:t xml:space="preserve"> </w:t>
      </w:r>
      <w:r>
        <w:rPr>
          <w:rFonts w:ascii="Arial"/>
          <w:color w:val="030303"/>
          <w:sz w:val="15"/>
        </w:rPr>
        <w:t>the</w:t>
      </w:r>
      <w:r>
        <w:rPr>
          <w:rFonts w:ascii="Arial"/>
          <w:color w:val="030303"/>
          <w:spacing w:val="-10"/>
          <w:sz w:val="15"/>
        </w:rPr>
        <w:t xml:space="preserve"> </w:t>
      </w:r>
      <w:r>
        <w:rPr>
          <w:rFonts w:ascii="Arial"/>
          <w:color w:val="030303"/>
          <w:sz w:val="15"/>
        </w:rPr>
        <w:t>original</w:t>
      </w:r>
      <w:r>
        <w:rPr>
          <w:rFonts w:ascii="Arial"/>
          <w:color w:val="030303"/>
          <w:spacing w:val="-2"/>
          <w:sz w:val="15"/>
        </w:rPr>
        <w:t xml:space="preserve"> </w:t>
      </w:r>
      <w:r>
        <w:rPr>
          <w:rFonts w:ascii="Arial"/>
          <w:color w:val="030303"/>
          <w:sz w:val="15"/>
        </w:rPr>
        <w:t>budget</w:t>
      </w:r>
      <w:r>
        <w:rPr>
          <w:rFonts w:ascii="Arial"/>
          <w:color w:val="030303"/>
          <w:spacing w:val="-2"/>
          <w:sz w:val="15"/>
        </w:rPr>
        <w:t xml:space="preserve"> </w:t>
      </w:r>
      <w:r>
        <w:rPr>
          <w:rFonts w:ascii="Arial"/>
          <w:color w:val="030303"/>
          <w:sz w:val="15"/>
        </w:rPr>
        <w:t>financial</w:t>
      </w:r>
      <w:r>
        <w:rPr>
          <w:rFonts w:ascii="Arial"/>
          <w:color w:val="030303"/>
          <w:spacing w:val="-6"/>
          <w:sz w:val="15"/>
        </w:rPr>
        <w:t xml:space="preserve"> </w:t>
      </w:r>
      <w:r>
        <w:rPr>
          <w:rFonts w:ascii="Arial"/>
          <w:color w:val="030303"/>
          <w:sz w:val="15"/>
        </w:rPr>
        <w:t>statements presented</w:t>
      </w:r>
      <w:r>
        <w:rPr>
          <w:rFonts w:ascii="Arial"/>
          <w:color w:val="030303"/>
          <w:spacing w:val="-10"/>
          <w:sz w:val="15"/>
        </w:rPr>
        <w:t xml:space="preserve"> </w:t>
      </w:r>
      <w:r>
        <w:rPr>
          <w:rFonts w:ascii="Arial"/>
          <w:color w:val="030303"/>
          <w:sz w:val="15"/>
        </w:rPr>
        <w:t>to</w:t>
      </w:r>
      <w:r>
        <w:rPr>
          <w:rFonts w:ascii="Arial"/>
          <w:color w:val="030303"/>
          <w:spacing w:val="-10"/>
          <w:sz w:val="15"/>
        </w:rPr>
        <w:t xml:space="preserve"> </w:t>
      </w:r>
      <w:r>
        <w:rPr>
          <w:rFonts w:ascii="Arial"/>
          <w:color w:val="030303"/>
          <w:sz w:val="15"/>
        </w:rPr>
        <w:t>Parliament in</w:t>
      </w:r>
      <w:r>
        <w:rPr>
          <w:rFonts w:ascii="Arial"/>
          <w:color w:val="030303"/>
          <w:spacing w:val="-11"/>
          <w:sz w:val="15"/>
        </w:rPr>
        <w:t xml:space="preserve"> </w:t>
      </w:r>
      <w:r>
        <w:rPr>
          <w:rFonts w:ascii="Arial"/>
          <w:color w:val="030303"/>
          <w:sz w:val="15"/>
        </w:rPr>
        <w:t>respect of the financial year. Subsequent budget amendments are not reflected in these figures. Major variances between the budget and actuals are explained below.</w:t>
      </w:r>
    </w:p>
    <w:p w:rsidR="004E4FAA" w:rsidRDefault="00866C7E">
      <w:pPr>
        <w:spacing w:before="165"/>
        <w:ind w:left="1135"/>
        <w:rPr>
          <w:rFonts w:ascii="Arial"/>
          <w:b/>
          <w:sz w:val="16"/>
        </w:rPr>
      </w:pPr>
      <w:r>
        <w:rPr>
          <w:rFonts w:ascii="Arial"/>
          <w:b/>
          <w:color w:val="030303"/>
          <w:spacing w:val="-2"/>
          <w:sz w:val="16"/>
        </w:rPr>
        <w:t>Net</w:t>
      </w:r>
      <w:r>
        <w:rPr>
          <w:rFonts w:ascii="Arial"/>
          <w:b/>
          <w:color w:val="030303"/>
          <w:spacing w:val="-9"/>
          <w:sz w:val="16"/>
        </w:rPr>
        <w:t xml:space="preserve"> </w:t>
      </w:r>
      <w:r>
        <w:rPr>
          <w:rFonts w:ascii="Arial"/>
          <w:b/>
          <w:color w:val="030303"/>
          <w:spacing w:val="-2"/>
          <w:sz w:val="16"/>
        </w:rPr>
        <w:t>Result</w:t>
      </w:r>
    </w:p>
    <w:p w:rsidR="004E4FAA" w:rsidRDefault="00866C7E">
      <w:pPr>
        <w:spacing w:before="171" w:line="247" w:lineRule="auto"/>
        <w:ind w:left="1136" w:right="1571" w:hanging="3"/>
        <w:jc w:val="both"/>
        <w:rPr>
          <w:rFonts w:ascii="Arial"/>
          <w:sz w:val="15"/>
        </w:rPr>
      </w:pPr>
      <w:r>
        <w:rPr>
          <w:rFonts w:ascii="Arial"/>
          <w:color w:val="030303"/>
          <w:sz w:val="15"/>
        </w:rPr>
        <w:t>The actual net result was a gain of $0.3 million compared to the budget deficit of $0.8 million. Key factors contributing to the favourable outcome were</w:t>
      </w:r>
    </w:p>
    <w:p w:rsidR="004E4FAA" w:rsidRDefault="004E4FAA">
      <w:pPr>
        <w:pStyle w:val="BodyText"/>
        <w:spacing w:before="10"/>
        <w:rPr>
          <w:rFonts w:ascii="Arial"/>
          <w:sz w:val="15"/>
        </w:rPr>
      </w:pPr>
    </w:p>
    <w:p w:rsidR="004E4FAA" w:rsidRDefault="00866C7E">
      <w:pPr>
        <w:pStyle w:val="ListParagraph"/>
        <w:numPr>
          <w:ilvl w:val="1"/>
          <w:numId w:val="3"/>
        </w:numPr>
        <w:tabs>
          <w:tab w:val="left" w:pos="1681"/>
          <w:tab w:val="left" w:pos="1684"/>
        </w:tabs>
        <w:ind w:right="1558" w:hanging="276"/>
        <w:jc w:val="both"/>
        <w:rPr>
          <w:rFonts w:ascii="Arial" w:hAnsi="Arial"/>
          <w:sz w:val="15"/>
        </w:rPr>
      </w:pPr>
      <w:r>
        <w:rPr>
          <w:rFonts w:ascii="Arial" w:hAnsi="Arial"/>
          <w:color w:val="030303"/>
          <w:sz w:val="15"/>
        </w:rPr>
        <w:t>Total</w:t>
      </w:r>
      <w:r>
        <w:rPr>
          <w:rFonts w:ascii="Arial" w:hAnsi="Arial"/>
          <w:color w:val="030303"/>
          <w:spacing w:val="-4"/>
          <w:sz w:val="15"/>
        </w:rPr>
        <w:t xml:space="preserve"> </w:t>
      </w:r>
      <w:r>
        <w:rPr>
          <w:rFonts w:ascii="Arial" w:hAnsi="Arial"/>
          <w:color w:val="030303"/>
          <w:sz w:val="15"/>
        </w:rPr>
        <w:t>expenses were</w:t>
      </w:r>
      <w:r>
        <w:rPr>
          <w:rFonts w:ascii="Arial" w:hAnsi="Arial"/>
          <w:color w:val="030303"/>
          <w:spacing w:val="-5"/>
          <w:sz w:val="15"/>
        </w:rPr>
        <w:t xml:space="preserve"> </w:t>
      </w:r>
      <w:r>
        <w:rPr>
          <w:rFonts w:ascii="Arial" w:hAnsi="Arial"/>
          <w:color w:val="030303"/>
          <w:sz w:val="15"/>
        </w:rPr>
        <w:t>$0.8 million</w:t>
      </w:r>
      <w:r>
        <w:rPr>
          <w:rFonts w:ascii="Arial" w:hAnsi="Arial"/>
          <w:color w:val="030303"/>
          <w:spacing w:val="-5"/>
          <w:sz w:val="15"/>
        </w:rPr>
        <w:t xml:space="preserve"> </w:t>
      </w:r>
      <w:r>
        <w:rPr>
          <w:rFonts w:ascii="Arial" w:hAnsi="Arial"/>
          <w:color w:val="030303"/>
          <w:sz w:val="15"/>
        </w:rPr>
        <w:t>below budget primarily due</w:t>
      </w:r>
      <w:r>
        <w:rPr>
          <w:rFonts w:ascii="Arial" w:hAnsi="Arial"/>
          <w:color w:val="030303"/>
          <w:spacing w:val="-1"/>
          <w:sz w:val="15"/>
        </w:rPr>
        <w:t xml:space="preserve"> </w:t>
      </w:r>
      <w:r>
        <w:rPr>
          <w:rFonts w:ascii="Arial" w:hAnsi="Arial"/>
          <w:color w:val="030303"/>
          <w:sz w:val="15"/>
        </w:rPr>
        <w:t>to</w:t>
      </w:r>
      <w:r>
        <w:rPr>
          <w:rFonts w:ascii="Arial" w:hAnsi="Arial"/>
          <w:color w:val="030303"/>
          <w:spacing w:val="-2"/>
          <w:sz w:val="15"/>
        </w:rPr>
        <w:t xml:space="preserve"> </w:t>
      </w:r>
      <w:r>
        <w:rPr>
          <w:rFonts w:ascii="Arial" w:hAnsi="Arial"/>
          <w:color w:val="030303"/>
          <w:sz w:val="15"/>
        </w:rPr>
        <w:t>lower legal</w:t>
      </w:r>
      <w:r>
        <w:rPr>
          <w:rFonts w:ascii="Arial" w:hAnsi="Arial"/>
          <w:color w:val="030303"/>
          <w:spacing w:val="-5"/>
          <w:sz w:val="15"/>
        </w:rPr>
        <w:t xml:space="preserve"> </w:t>
      </w:r>
      <w:r>
        <w:rPr>
          <w:rFonts w:ascii="Arial" w:hAnsi="Arial"/>
          <w:color w:val="030303"/>
          <w:sz w:val="15"/>
        </w:rPr>
        <w:t>expenses which</w:t>
      </w:r>
      <w:r>
        <w:rPr>
          <w:rFonts w:ascii="Arial" w:hAnsi="Arial"/>
          <w:color w:val="030303"/>
          <w:spacing w:val="-5"/>
          <w:sz w:val="15"/>
        </w:rPr>
        <w:t xml:space="preserve"> </w:t>
      </w:r>
      <w:r>
        <w:rPr>
          <w:rFonts w:ascii="Arial" w:hAnsi="Arial"/>
          <w:color w:val="030303"/>
          <w:sz w:val="15"/>
        </w:rPr>
        <w:t>resulted from the type of matters taken to review by applicants,</w:t>
      </w:r>
      <w:r>
        <w:rPr>
          <w:rFonts w:ascii="Arial" w:hAnsi="Arial"/>
          <w:color w:val="030303"/>
          <w:spacing w:val="29"/>
          <w:sz w:val="15"/>
        </w:rPr>
        <w:t xml:space="preserve"> </w:t>
      </w:r>
      <w:r>
        <w:rPr>
          <w:rFonts w:ascii="Arial" w:hAnsi="Arial"/>
          <w:color w:val="030303"/>
          <w:sz w:val="15"/>
        </w:rPr>
        <w:t>which varies from year to year, and several matters settling prior to hearing. This saving was partially offset by higher employee-related expenses resulting from additional staff hired to bring legal expertise in-house.</w:t>
      </w:r>
    </w:p>
    <w:p w:rsidR="004E4FAA" w:rsidRDefault="004E4FAA">
      <w:pPr>
        <w:pStyle w:val="BodyText"/>
        <w:spacing w:before="17"/>
        <w:rPr>
          <w:rFonts w:ascii="Arial"/>
          <w:sz w:val="15"/>
        </w:rPr>
      </w:pPr>
    </w:p>
    <w:p w:rsidR="004E4FAA" w:rsidRDefault="00866C7E">
      <w:pPr>
        <w:pStyle w:val="ListParagraph"/>
        <w:numPr>
          <w:ilvl w:val="1"/>
          <w:numId w:val="3"/>
        </w:numPr>
        <w:tabs>
          <w:tab w:val="left" w:pos="1680"/>
          <w:tab w:val="left" w:pos="1684"/>
        </w:tabs>
        <w:spacing w:before="1"/>
        <w:ind w:right="1577" w:hanging="276"/>
        <w:jc w:val="both"/>
        <w:rPr>
          <w:rFonts w:ascii="Arial" w:hAnsi="Arial"/>
          <w:sz w:val="15"/>
        </w:rPr>
      </w:pPr>
      <w:r>
        <w:rPr>
          <w:rFonts w:ascii="Arial" w:hAnsi="Arial"/>
          <w:color w:val="030303"/>
          <w:sz w:val="15"/>
        </w:rPr>
        <w:t>Total</w:t>
      </w:r>
      <w:r>
        <w:rPr>
          <w:rFonts w:ascii="Arial" w:hAnsi="Arial"/>
          <w:color w:val="030303"/>
          <w:spacing w:val="-9"/>
          <w:sz w:val="15"/>
        </w:rPr>
        <w:t xml:space="preserve"> </w:t>
      </w:r>
      <w:r>
        <w:rPr>
          <w:rFonts w:ascii="Arial" w:hAnsi="Arial"/>
          <w:color w:val="030303"/>
          <w:sz w:val="15"/>
        </w:rPr>
        <w:t>revenue was</w:t>
      </w:r>
      <w:r>
        <w:rPr>
          <w:rFonts w:ascii="Arial" w:hAnsi="Arial"/>
          <w:color w:val="030303"/>
          <w:spacing w:val="-10"/>
          <w:sz w:val="15"/>
        </w:rPr>
        <w:t xml:space="preserve"> </w:t>
      </w:r>
      <w:r>
        <w:rPr>
          <w:rFonts w:ascii="Arial" w:hAnsi="Arial"/>
          <w:color w:val="030303"/>
          <w:sz w:val="15"/>
        </w:rPr>
        <w:t>$0.3</w:t>
      </w:r>
      <w:r>
        <w:rPr>
          <w:rFonts w:ascii="Arial" w:hAnsi="Arial"/>
          <w:color w:val="030303"/>
          <w:spacing w:val="-5"/>
          <w:sz w:val="15"/>
        </w:rPr>
        <w:t xml:space="preserve"> </w:t>
      </w:r>
      <w:r>
        <w:rPr>
          <w:rFonts w:ascii="Arial" w:hAnsi="Arial"/>
          <w:color w:val="030303"/>
          <w:sz w:val="15"/>
        </w:rPr>
        <w:t>million</w:t>
      </w:r>
      <w:r>
        <w:rPr>
          <w:rFonts w:ascii="Arial" w:hAnsi="Arial"/>
          <w:color w:val="030303"/>
          <w:spacing w:val="-6"/>
          <w:sz w:val="15"/>
        </w:rPr>
        <w:t xml:space="preserve"> </w:t>
      </w:r>
      <w:r>
        <w:rPr>
          <w:rFonts w:ascii="Arial" w:hAnsi="Arial"/>
          <w:color w:val="030303"/>
          <w:sz w:val="15"/>
        </w:rPr>
        <w:t>above</w:t>
      </w:r>
      <w:r>
        <w:rPr>
          <w:rFonts w:ascii="Arial" w:hAnsi="Arial"/>
          <w:color w:val="030303"/>
          <w:spacing w:val="-4"/>
          <w:sz w:val="15"/>
        </w:rPr>
        <w:t xml:space="preserve"> </w:t>
      </w:r>
      <w:r>
        <w:rPr>
          <w:rFonts w:ascii="Arial" w:hAnsi="Arial"/>
          <w:color w:val="030303"/>
          <w:sz w:val="15"/>
        </w:rPr>
        <w:t>budget predominately</w:t>
      </w:r>
      <w:r>
        <w:rPr>
          <w:rFonts w:ascii="Arial" w:hAnsi="Arial"/>
          <w:color w:val="030303"/>
          <w:spacing w:val="15"/>
          <w:sz w:val="15"/>
        </w:rPr>
        <w:t xml:space="preserve"> </w:t>
      </w:r>
      <w:r>
        <w:rPr>
          <w:rFonts w:ascii="Arial" w:hAnsi="Arial"/>
          <w:color w:val="030303"/>
          <w:sz w:val="15"/>
        </w:rPr>
        <w:t>due</w:t>
      </w:r>
      <w:r>
        <w:rPr>
          <w:rFonts w:ascii="Arial" w:hAnsi="Arial"/>
          <w:color w:val="030303"/>
          <w:spacing w:val="-7"/>
          <w:sz w:val="15"/>
        </w:rPr>
        <w:t xml:space="preserve"> </w:t>
      </w:r>
      <w:r>
        <w:rPr>
          <w:rFonts w:ascii="Arial" w:hAnsi="Arial"/>
          <w:color w:val="030303"/>
          <w:sz w:val="15"/>
        </w:rPr>
        <w:t>to</w:t>
      </w:r>
      <w:r>
        <w:rPr>
          <w:rFonts w:ascii="Arial" w:hAnsi="Arial"/>
          <w:color w:val="030303"/>
          <w:spacing w:val="-8"/>
          <w:sz w:val="15"/>
        </w:rPr>
        <w:t xml:space="preserve"> </w:t>
      </w:r>
      <w:r>
        <w:rPr>
          <w:rFonts w:ascii="Arial" w:hAnsi="Arial"/>
          <w:color w:val="030303"/>
          <w:sz w:val="15"/>
        </w:rPr>
        <w:t>unbudgeled</w:t>
      </w:r>
      <w:r>
        <w:rPr>
          <w:rFonts w:ascii="Arial" w:hAnsi="Arial"/>
          <w:color w:val="030303"/>
          <w:spacing w:val="-2"/>
          <w:sz w:val="15"/>
        </w:rPr>
        <w:t xml:space="preserve"> </w:t>
      </w:r>
      <w:r>
        <w:rPr>
          <w:rFonts w:ascii="Arial" w:hAnsi="Arial"/>
          <w:color w:val="030303"/>
          <w:sz w:val="15"/>
        </w:rPr>
        <w:t>legal</w:t>
      </w:r>
      <w:r>
        <w:rPr>
          <w:rFonts w:ascii="Arial" w:hAnsi="Arial"/>
          <w:color w:val="030303"/>
          <w:spacing w:val="-5"/>
          <w:sz w:val="15"/>
        </w:rPr>
        <w:t xml:space="preserve"> </w:t>
      </w:r>
      <w:r>
        <w:rPr>
          <w:rFonts w:ascii="Arial" w:hAnsi="Arial"/>
          <w:color w:val="030303"/>
          <w:sz w:val="15"/>
        </w:rPr>
        <w:t>cost recoveries for three legal matters.</w:t>
      </w:r>
    </w:p>
    <w:p w:rsidR="004E4FAA" w:rsidRDefault="00866C7E">
      <w:pPr>
        <w:spacing w:before="169"/>
        <w:ind w:left="1137"/>
        <w:rPr>
          <w:rFonts w:ascii="Arial"/>
          <w:b/>
          <w:sz w:val="16"/>
        </w:rPr>
      </w:pPr>
      <w:r>
        <w:rPr>
          <w:rFonts w:ascii="Arial"/>
          <w:b/>
          <w:color w:val="030303"/>
          <w:spacing w:val="-6"/>
          <w:sz w:val="16"/>
        </w:rPr>
        <w:t>Assets</w:t>
      </w:r>
      <w:r>
        <w:rPr>
          <w:rFonts w:ascii="Arial"/>
          <w:b/>
          <w:color w:val="030303"/>
          <w:sz w:val="16"/>
        </w:rPr>
        <w:t xml:space="preserve"> </w:t>
      </w:r>
      <w:r>
        <w:rPr>
          <w:rFonts w:ascii="Arial"/>
          <w:b/>
          <w:color w:val="030303"/>
          <w:spacing w:val="-6"/>
          <w:sz w:val="16"/>
        </w:rPr>
        <w:t>and</w:t>
      </w:r>
      <w:r>
        <w:rPr>
          <w:rFonts w:ascii="Arial"/>
          <w:b/>
          <w:color w:val="030303"/>
          <w:sz w:val="16"/>
        </w:rPr>
        <w:t xml:space="preserve"> </w:t>
      </w:r>
      <w:r>
        <w:rPr>
          <w:rFonts w:ascii="Arial"/>
          <w:b/>
          <w:color w:val="030303"/>
          <w:spacing w:val="-6"/>
          <w:sz w:val="16"/>
        </w:rPr>
        <w:t>liabilities</w:t>
      </w:r>
    </w:p>
    <w:p w:rsidR="004E4FAA" w:rsidRDefault="00866C7E">
      <w:pPr>
        <w:spacing w:before="176"/>
        <w:ind w:left="1137" w:right="1281" w:hanging="4"/>
        <w:rPr>
          <w:rFonts w:ascii="Arial"/>
          <w:sz w:val="15"/>
        </w:rPr>
      </w:pPr>
      <w:r>
        <w:rPr>
          <w:rFonts w:ascii="Arial"/>
          <w:color w:val="030303"/>
          <w:sz w:val="15"/>
        </w:rPr>
        <w:t>The net</w:t>
      </w:r>
      <w:r>
        <w:rPr>
          <w:rFonts w:ascii="Arial"/>
          <w:color w:val="030303"/>
          <w:spacing w:val="16"/>
          <w:sz w:val="15"/>
        </w:rPr>
        <w:t xml:space="preserve"> </w:t>
      </w:r>
      <w:r>
        <w:rPr>
          <w:rFonts w:ascii="Arial"/>
          <w:color w:val="030303"/>
          <w:sz w:val="15"/>
        </w:rPr>
        <w:t>asset position</w:t>
      </w:r>
      <w:r>
        <w:rPr>
          <w:rFonts w:ascii="Arial"/>
          <w:color w:val="030303"/>
          <w:spacing w:val="15"/>
          <w:sz w:val="15"/>
        </w:rPr>
        <w:t xml:space="preserve"> </w:t>
      </w:r>
      <w:r>
        <w:rPr>
          <w:rFonts w:ascii="Arial"/>
          <w:color w:val="030303"/>
          <w:sz w:val="15"/>
        </w:rPr>
        <w:t>of $3.6 million was higher than budget</w:t>
      </w:r>
      <w:r>
        <w:rPr>
          <w:rFonts w:ascii="Arial"/>
          <w:color w:val="030303"/>
          <w:spacing w:val="20"/>
          <w:sz w:val="15"/>
        </w:rPr>
        <w:t xml:space="preserve"> </w:t>
      </w:r>
      <w:r>
        <w:rPr>
          <w:rFonts w:ascii="Arial"/>
          <w:color w:val="030303"/>
          <w:sz w:val="15"/>
        </w:rPr>
        <w:t>by $1.5 million,</w:t>
      </w:r>
      <w:r>
        <w:rPr>
          <w:rFonts w:ascii="Arial"/>
          <w:color w:val="030303"/>
          <w:spacing w:val="18"/>
          <w:sz w:val="15"/>
        </w:rPr>
        <w:t xml:space="preserve"> </w:t>
      </w:r>
      <w:r>
        <w:rPr>
          <w:rFonts w:ascii="Arial"/>
          <w:color w:val="030303"/>
          <w:sz w:val="15"/>
        </w:rPr>
        <w:t>mainly</w:t>
      </w:r>
      <w:r>
        <w:rPr>
          <w:rFonts w:ascii="Arial"/>
          <w:color w:val="030303"/>
          <w:spacing w:val="21"/>
          <w:sz w:val="15"/>
        </w:rPr>
        <w:t xml:space="preserve"> </w:t>
      </w:r>
      <w:r>
        <w:rPr>
          <w:rFonts w:ascii="Arial"/>
          <w:color w:val="030303"/>
          <w:sz w:val="15"/>
        </w:rPr>
        <w:t>due to a $1.3 million increase</w:t>
      </w:r>
      <w:r>
        <w:rPr>
          <w:rFonts w:ascii="Arial"/>
          <w:color w:val="030303"/>
          <w:spacing w:val="40"/>
          <w:sz w:val="15"/>
        </w:rPr>
        <w:t xml:space="preserve"> </w:t>
      </w:r>
      <w:r>
        <w:rPr>
          <w:rFonts w:ascii="Arial"/>
          <w:color w:val="030303"/>
          <w:sz w:val="15"/>
        </w:rPr>
        <w:t>in cash balance.</w:t>
      </w:r>
    </w:p>
    <w:p w:rsidR="004E4FAA" w:rsidRDefault="00866C7E">
      <w:pPr>
        <w:spacing w:before="170"/>
        <w:ind w:left="1135"/>
        <w:rPr>
          <w:rFonts w:ascii="Arial"/>
          <w:b/>
          <w:sz w:val="16"/>
        </w:rPr>
      </w:pPr>
      <w:r>
        <w:rPr>
          <w:rFonts w:ascii="Arial"/>
          <w:b/>
          <w:color w:val="030303"/>
          <w:spacing w:val="-6"/>
          <w:sz w:val="16"/>
        </w:rPr>
        <w:t xml:space="preserve">Cash </w:t>
      </w:r>
      <w:r>
        <w:rPr>
          <w:rFonts w:ascii="Arial"/>
          <w:b/>
          <w:color w:val="030303"/>
          <w:spacing w:val="-4"/>
          <w:sz w:val="16"/>
        </w:rPr>
        <w:t>flows</w:t>
      </w:r>
    </w:p>
    <w:p w:rsidR="004E4FAA" w:rsidRDefault="00866C7E">
      <w:pPr>
        <w:spacing w:before="176"/>
        <w:ind w:left="1136"/>
        <w:rPr>
          <w:rFonts w:ascii="Arial"/>
          <w:sz w:val="15"/>
        </w:rPr>
      </w:pPr>
      <w:r>
        <w:rPr>
          <w:rFonts w:ascii="Arial"/>
          <w:color w:val="030303"/>
          <w:sz w:val="15"/>
        </w:rPr>
        <w:t>Net</w:t>
      </w:r>
      <w:r>
        <w:rPr>
          <w:rFonts w:ascii="Arial"/>
          <w:color w:val="030303"/>
          <w:spacing w:val="2"/>
          <w:sz w:val="15"/>
        </w:rPr>
        <w:t xml:space="preserve"> </w:t>
      </w:r>
      <w:r>
        <w:rPr>
          <w:rFonts w:ascii="Arial"/>
          <w:color w:val="030303"/>
          <w:sz w:val="15"/>
        </w:rPr>
        <w:t>cash</w:t>
      </w:r>
      <w:r>
        <w:rPr>
          <w:rFonts w:ascii="Arial"/>
          <w:color w:val="030303"/>
          <w:spacing w:val="-5"/>
          <w:sz w:val="15"/>
        </w:rPr>
        <w:t xml:space="preserve"> </w:t>
      </w:r>
      <w:r>
        <w:rPr>
          <w:rFonts w:ascii="Arial"/>
          <w:color w:val="030303"/>
          <w:sz w:val="15"/>
        </w:rPr>
        <w:t>inflow</w:t>
      </w:r>
      <w:r>
        <w:rPr>
          <w:rFonts w:ascii="Arial"/>
          <w:color w:val="030303"/>
          <w:spacing w:val="5"/>
          <w:sz w:val="15"/>
        </w:rPr>
        <w:t xml:space="preserve"> </w:t>
      </w:r>
      <w:r>
        <w:rPr>
          <w:rFonts w:ascii="Arial"/>
          <w:color w:val="030303"/>
          <w:sz w:val="15"/>
        </w:rPr>
        <w:t>was higher</w:t>
      </w:r>
      <w:r>
        <w:rPr>
          <w:rFonts w:ascii="Arial"/>
          <w:color w:val="030303"/>
          <w:spacing w:val="9"/>
          <w:sz w:val="15"/>
        </w:rPr>
        <w:t xml:space="preserve"> </w:t>
      </w:r>
      <w:r>
        <w:rPr>
          <w:rFonts w:ascii="Arial"/>
          <w:color w:val="030303"/>
          <w:sz w:val="15"/>
        </w:rPr>
        <w:t>by</w:t>
      </w:r>
      <w:r>
        <w:rPr>
          <w:rFonts w:ascii="Arial"/>
          <w:color w:val="030303"/>
          <w:spacing w:val="6"/>
          <w:sz w:val="15"/>
        </w:rPr>
        <w:t xml:space="preserve"> </w:t>
      </w:r>
      <w:r>
        <w:rPr>
          <w:rFonts w:ascii="Arial"/>
          <w:color w:val="030303"/>
          <w:sz w:val="15"/>
        </w:rPr>
        <w:t>$0</w:t>
      </w:r>
      <w:r>
        <w:rPr>
          <w:rFonts w:ascii="Arial"/>
          <w:color w:val="030303"/>
          <w:spacing w:val="-6"/>
          <w:sz w:val="15"/>
        </w:rPr>
        <w:t xml:space="preserve"> </w:t>
      </w:r>
      <w:r>
        <w:rPr>
          <w:rFonts w:ascii="Arial"/>
          <w:color w:val="030303"/>
          <w:sz w:val="15"/>
        </w:rPr>
        <w:t>9</w:t>
      </w:r>
      <w:r>
        <w:rPr>
          <w:rFonts w:ascii="Arial"/>
          <w:color w:val="030303"/>
          <w:spacing w:val="-3"/>
          <w:sz w:val="15"/>
        </w:rPr>
        <w:t xml:space="preserve"> </w:t>
      </w:r>
      <w:r>
        <w:rPr>
          <w:rFonts w:ascii="Arial"/>
          <w:color w:val="030303"/>
          <w:sz w:val="15"/>
        </w:rPr>
        <w:t>million</w:t>
      </w:r>
      <w:r>
        <w:rPr>
          <w:rFonts w:ascii="Arial"/>
          <w:color w:val="030303"/>
          <w:spacing w:val="-2"/>
          <w:sz w:val="15"/>
        </w:rPr>
        <w:t xml:space="preserve"> </w:t>
      </w:r>
      <w:r>
        <w:rPr>
          <w:rFonts w:ascii="Arial"/>
          <w:color w:val="030303"/>
          <w:sz w:val="15"/>
        </w:rPr>
        <w:t>mainly</w:t>
      </w:r>
      <w:r>
        <w:rPr>
          <w:rFonts w:ascii="Arial"/>
          <w:color w:val="030303"/>
          <w:spacing w:val="7"/>
          <w:sz w:val="15"/>
        </w:rPr>
        <w:t xml:space="preserve"> </w:t>
      </w:r>
      <w:r>
        <w:rPr>
          <w:rFonts w:ascii="Arial"/>
          <w:color w:val="030303"/>
          <w:sz w:val="15"/>
        </w:rPr>
        <w:t>from</w:t>
      </w:r>
      <w:r>
        <w:rPr>
          <w:rFonts w:ascii="Arial"/>
          <w:color w:val="030303"/>
          <w:spacing w:val="-4"/>
          <w:sz w:val="15"/>
        </w:rPr>
        <w:t xml:space="preserve"> </w:t>
      </w:r>
      <w:r>
        <w:rPr>
          <w:rFonts w:ascii="Arial"/>
          <w:color w:val="030303"/>
          <w:sz w:val="15"/>
        </w:rPr>
        <w:t>increased</w:t>
      </w:r>
      <w:r>
        <w:rPr>
          <w:rFonts w:ascii="Arial"/>
          <w:color w:val="030303"/>
          <w:spacing w:val="12"/>
          <w:sz w:val="15"/>
        </w:rPr>
        <w:t xml:space="preserve"> </w:t>
      </w:r>
      <w:r>
        <w:rPr>
          <w:rFonts w:ascii="Arial"/>
          <w:color w:val="030303"/>
          <w:sz w:val="15"/>
        </w:rPr>
        <w:t>collection</w:t>
      </w:r>
      <w:r>
        <w:rPr>
          <w:rFonts w:ascii="Arial"/>
          <w:color w:val="030303"/>
          <w:spacing w:val="5"/>
          <w:sz w:val="15"/>
        </w:rPr>
        <w:t xml:space="preserve"> </w:t>
      </w:r>
      <w:r>
        <w:rPr>
          <w:rFonts w:ascii="Arial"/>
          <w:color w:val="030303"/>
          <w:sz w:val="15"/>
        </w:rPr>
        <w:t>of</w:t>
      </w:r>
      <w:r>
        <w:rPr>
          <w:rFonts w:ascii="Arial"/>
          <w:color w:val="030303"/>
          <w:spacing w:val="-4"/>
          <w:sz w:val="15"/>
        </w:rPr>
        <w:t xml:space="preserve"> </w:t>
      </w:r>
      <w:r>
        <w:rPr>
          <w:rFonts w:ascii="Arial"/>
          <w:color w:val="030303"/>
          <w:sz w:val="15"/>
        </w:rPr>
        <w:t>GST</w:t>
      </w:r>
      <w:r>
        <w:rPr>
          <w:rFonts w:ascii="Arial"/>
          <w:color w:val="030303"/>
          <w:spacing w:val="2"/>
          <w:sz w:val="15"/>
        </w:rPr>
        <w:t xml:space="preserve"> </w:t>
      </w:r>
      <w:r>
        <w:rPr>
          <w:rFonts w:ascii="Arial"/>
          <w:color w:val="030303"/>
          <w:sz w:val="15"/>
        </w:rPr>
        <w:t>and</w:t>
      </w:r>
      <w:r>
        <w:rPr>
          <w:rFonts w:ascii="Arial"/>
          <w:color w:val="030303"/>
          <w:spacing w:val="-8"/>
          <w:sz w:val="15"/>
        </w:rPr>
        <w:t xml:space="preserve"> </w:t>
      </w:r>
      <w:r>
        <w:rPr>
          <w:rFonts w:ascii="Arial"/>
          <w:color w:val="030303"/>
          <w:sz w:val="15"/>
        </w:rPr>
        <w:t>other</w:t>
      </w:r>
      <w:r>
        <w:rPr>
          <w:rFonts w:ascii="Arial"/>
          <w:color w:val="030303"/>
          <w:spacing w:val="4"/>
          <w:sz w:val="15"/>
        </w:rPr>
        <w:t xml:space="preserve"> </w:t>
      </w:r>
      <w:r>
        <w:rPr>
          <w:rFonts w:ascii="Arial"/>
          <w:color w:val="030303"/>
          <w:sz w:val="15"/>
        </w:rPr>
        <w:t>receivables</w:t>
      </w:r>
      <w:r>
        <w:rPr>
          <w:rFonts w:ascii="Arial"/>
          <w:color w:val="030303"/>
          <w:spacing w:val="16"/>
          <w:sz w:val="15"/>
        </w:rPr>
        <w:t xml:space="preserve"> </w:t>
      </w:r>
      <w:r>
        <w:rPr>
          <w:rFonts w:ascii="Arial"/>
          <w:color w:val="030303"/>
          <w:spacing w:val="-5"/>
          <w:sz w:val="15"/>
        </w:rPr>
        <w:t>of</w:t>
      </w:r>
    </w:p>
    <w:p w:rsidR="004E4FAA" w:rsidRDefault="00866C7E">
      <w:pPr>
        <w:spacing w:before="1"/>
        <w:ind w:left="1137"/>
        <w:rPr>
          <w:rFonts w:ascii="Arial"/>
          <w:sz w:val="15"/>
        </w:rPr>
      </w:pPr>
      <w:r>
        <w:rPr>
          <w:rFonts w:ascii="Arial"/>
          <w:color w:val="030303"/>
          <w:sz w:val="15"/>
        </w:rPr>
        <w:t>$0.3</w:t>
      </w:r>
      <w:r>
        <w:rPr>
          <w:rFonts w:ascii="Arial"/>
          <w:color w:val="030303"/>
          <w:spacing w:val="7"/>
          <w:sz w:val="15"/>
        </w:rPr>
        <w:t xml:space="preserve"> </w:t>
      </w:r>
      <w:r>
        <w:rPr>
          <w:rFonts w:ascii="Arial"/>
          <w:color w:val="030303"/>
          <w:sz w:val="15"/>
        </w:rPr>
        <w:t>million</w:t>
      </w:r>
      <w:r>
        <w:rPr>
          <w:rFonts w:ascii="Arial"/>
          <w:color w:val="030303"/>
          <w:spacing w:val="-4"/>
          <w:sz w:val="15"/>
        </w:rPr>
        <w:t xml:space="preserve"> </w:t>
      </w:r>
      <w:r>
        <w:rPr>
          <w:rFonts w:ascii="Arial"/>
          <w:color w:val="030303"/>
          <w:sz w:val="15"/>
        </w:rPr>
        <w:t>and</w:t>
      </w:r>
      <w:r>
        <w:rPr>
          <w:rFonts w:ascii="Arial"/>
          <w:color w:val="030303"/>
          <w:spacing w:val="-9"/>
          <w:sz w:val="15"/>
        </w:rPr>
        <w:t xml:space="preserve"> </w:t>
      </w:r>
      <w:r>
        <w:rPr>
          <w:rFonts w:ascii="Arial"/>
          <w:color w:val="030303"/>
          <w:sz w:val="15"/>
        </w:rPr>
        <w:t>reduced</w:t>
      </w:r>
      <w:r>
        <w:rPr>
          <w:rFonts w:ascii="Arial"/>
          <w:color w:val="030303"/>
          <w:spacing w:val="3"/>
          <w:sz w:val="15"/>
        </w:rPr>
        <w:t xml:space="preserve"> </w:t>
      </w:r>
      <w:r>
        <w:rPr>
          <w:rFonts w:ascii="Arial"/>
          <w:color w:val="030303"/>
          <w:sz w:val="15"/>
        </w:rPr>
        <w:t>operating</w:t>
      </w:r>
      <w:r>
        <w:rPr>
          <w:rFonts w:ascii="Arial"/>
          <w:color w:val="030303"/>
          <w:spacing w:val="7"/>
          <w:sz w:val="15"/>
        </w:rPr>
        <w:t xml:space="preserve"> </w:t>
      </w:r>
      <w:r>
        <w:rPr>
          <w:rFonts w:ascii="Arial"/>
          <w:color w:val="030303"/>
          <w:sz w:val="15"/>
        </w:rPr>
        <w:t>expenses</w:t>
      </w:r>
      <w:r>
        <w:rPr>
          <w:rFonts w:ascii="Arial"/>
          <w:color w:val="030303"/>
          <w:spacing w:val="5"/>
          <w:sz w:val="15"/>
        </w:rPr>
        <w:t xml:space="preserve"> </w:t>
      </w:r>
      <w:r>
        <w:rPr>
          <w:rFonts w:ascii="Arial"/>
          <w:color w:val="030303"/>
          <w:sz w:val="15"/>
        </w:rPr>
        <w:t>of</w:t>
      </w:r>
      <w:r>
        <w:rPr>
          <w:rFonts w:ascii="Arial"/>
          <w:color w:val="030303"/>
          <w:spacing w:val="1"/>
          <w:sz w:val="15"/>
        </w:rPr>
        <w:t xml:space="preserve"> </w:t>
      </w:r>
      <w:r>
        <w:rPr>
          <w:rFonts w:ascii="Arial"/>
          <w:color w:val="030303"/>
          <w:sz w:val="15"/>
        </w:rPr>
        <w:t>$0.6</w:t>
      </w:r>
      <w:r>
        <w:rPr>
          <w:rFonts w:ascii="Arial"/>
          <w:color w:val="030303"/>
          <w:spacing w:val="-3"/>
          <w:sz w:val="15"/>
        </w:rPr>
        <w:t xml:space="preserve"> </w:t>
      </w:r>
      <w:r>
        <w:rPr>
          <w:rFonts w:ascii="Arial"/>
          <w:color w:val="030303"/>
          <w:spacing w:val="-2"/>
          <w:sz w:val="15"/>
        </w:rPr>
        <w:t>million.</w:t>
      </w: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spacing w:before="1"/>
        <w:rPr>
          <w:rFonts w:ascii="Arial"/>
          <w:sz w:val="15"/>
        </w:rPr>
      </w:pPr>
    </w:p>
    <w:p w:rsidR="004E4FAA" w:rsidRDefault="00866C7E">
      <w:pPr>
        <w:ind w:right="425"/>
        <w:jc w:val="center"/>
        <w:rPr>
          <w:rFonts w:ascii="Arial"/>
          <w:sz w:val="13"/>
        </w:rPr>
      </w:pPr>
      <w:r>
        <w:rPr>
          <w:rFonts w:ascii="Arial"/>
          <w:color w:val="030303"/>
          <w:spacing w:val="-5"/>
          <w:w w:val="105"/>
          <w:sz w:val="13"/>
        </w:rPr>
        <w:t>13</w:t>
      </w:r>
    </w:p>
    <w:p w:rsidR="004E4FAA" w:rsidRDefault="004E4FAA">
      <w:pPr>
        <w:jc w:val="center"/>
        <w:rPr>
          <w:rFonts w:ascii="Arial"/>
          <w:sz w:val="13"/>
        </w:rPr>
        <w:sectPr w:rsidR="004E4FAA">
          <w:pgSz w:w="11910" w:h="16850"/>
          <w:pgMar w:top="1600" w:right="708" w:bottom="820" w:left="1275" w:header="0" w:footer="621" w:gutter="0"/>
          <w:cols w:space="720"/>
        </w:sectPr>
      </w:pPr>
    </w:p>
    <w:p w:rsidR="004E4FAA" w:rsidRDefault="00866C7E">
      <w:pPr>
        <w:spacing w:before="67"/>
        <w:ind w:right="435"/>
        <w:jc w:val="center"/>
        <w:rPr>
          <w:rFonts w:ascii="Arial"/>
          <w:b/>
          <w:sz w:val="18"/>
        </w:rPr>
      </w:pPr>
      <w:r>
        <w:rPr>
          <w:rFonts w:ascii="Arial"/>
          <w:b/>
          <w:color w:val="030303"/>
          <w:sz w:val="18"/>
        </w:rPr>
        <w:lastRenderedPageBreak/>
        <w:t>Independent</w:t>
      </w:r>
      <w:r>
        <w:rPr>
          <w:rFonts w:ascii="Arial"/>
          <w:b/>
          <w:color w:val="030303"/>
          <w:spacing w:val="11"/>
          <w:sz w:val="18"/>
        </w:rPr>
        <w:t xml:space="preserve"> </w:t>
      </w:r>
      <w:r>
        <w:rPr>
          <w:rFonts w:ascii="Arial"/>
          <w:b/>
          <w:color w:val="030303"/>
          <w:sz w:val="18"/>
        </w:rPr>
        <w:t>Liquor</w:t>
      </w:r>
      <w:r>
        <w:rPr>
          <w:rFonts w:ascii="Arial"/>
          <w:b/>
          <w:color w:val="030303"/>
          <w:spacing w:val="2"/>
          <w:sz w:val="18"/>
        </w:rPr>
        <w:t xml:space="preserve"> </w:t>
      </w:r>
      <w:r>
        <w:rPr>
          <w:rFonts w:ascii="Arial"/>
          <w:b/>
          <w:color w:val="030303"/>
          <w:sz w:val="18"/>
        </w:rPr>
        <w:t>and Gaming</w:t>
      </w:r>
      <w:r>
        <w:rPr>
          <w:rFonts w:ascii="Arial"/>
          <w:b/>
          <w:color w:val="030303"/>
          <w:spacing w:val="8"/>
          <w:sz w:val="18"/>
        </w:rPr>
        <w:t xml:space="preserve"> </w:t>
      </w:r>
      <w:r>
        <w:rPr>
          <w:rFonts w:ascii="Arial"/>
          <w:b/>
          <w:color w:val="030303"/>
          <w:spacing w:val="-2"/>
          <w:sz w:val="18"/>
        </w:rPr>
        <w:t>Authority</w:t>
      </w:r>
    </w:p>
    <w:p w:rsidR="004E4FAA" w:rsidRDefault="00866C7E">
      <w:pPr>
        <w:spacing w:before="114" w:line="266" w:lineRule="auto"/>
        <w:ind w:left="3393" w:right="3839"/>
        <w:jc w:val="center"/>
        <w:rPr>
          <w:rFonts w:ascii="Arial"/>
          <w:b/>
          <w:sz w:val="15"/>
        </w:rPr>
      </w:pPr>
      <w:r>
        <w:rPr>
          <w:rFonts w:ascii="Arial"/>
          <w:b/>
          <w:color w:val="030303"/>
          <w:w w:val="110"/>
          <w:sz w:val="15"/>
        </w:rPr>
        <w:t>Notes</w:t>
      </w:r>
      <w:r>
        <w:rPr>
          <w:rFonts w:ascii="Arial"/>
          <w:b/>
          <w:color w:val="030303"/>
          <w:spacing w:val="-5"/>
          <w:w w:val="110"/>
          <w:sz w:val="15"/>
        </w:rPr>
        <w:t xml:space="preserve"> </w:t>
      </w:r>
      <w:r>
        <w:rPr>
          <w:rFonts w:ascii="Arial"/>
          <w:b/>
          <w:color w:val="030303"/>
          <w:w w:val="110"/>
          <w:sz w:val="15"/>
        </w:rPr>
        <w:t>to</w:t>
      </w:r>
      <w:r>
        <w:rPr>
          <w:rFonts w:ascii="Arial"/>
          <w:b/>
          <w:color w:val="030303"/>
          <w:spacing w:val="-11"/>
          <w:w w:val="110"/>
          <w:sz w:val="15"/>
        </w:rPr>
        <w:t xml:space="preserve"> </w:t>
      </w:r>
      <w:r>
        <w:rPr>
          <w:rFonts w:ascii="Arial"/>
          <w:b/>
          <w:color w:val="030303"/>
          <w:w w:val="110"/>
          <w:sz w:val="15"/>
        </w:rPr>
        <w:t>the financial statements for the year ended 30 June 2025</w:t>
      </w:r>
    </w:p>
    <w:p w:rsidR="004E4FAA" w:rsidRDefault="004E4FAA">
      <w:pPr>
        <w:pStyle w:val="BodyText"/>
        <w:spacing w:before="7"/>
        <w:rPr>
          <w:rFonts w:ascii="Arial"/>
          <w:b/>
          <w:sz w:val="15"/>
        </w:rPr>
      </w:pPr>
    </w:p>
    <w:p w:rsidR="004E4FAA" w:rsidRDefault="00866C7E">
      <w:pPr>
        <w:pStyle w:val="ListParagraph"/>
        <w:numPr>
          <w:ilvl w:val="0"/>
          <w:numId w:val="3"/>
        </w:numPr>
        <w:tabs>
          <w:tab w:val="left" w:pos="1569"/>
        </w:tabs>
        <w:ind w:left="1569" w:hanging="434"/>
        <w:rPr>
          <w:rFonts w:ascii="Arial"/>
          <w:b/>
          <w:color w:val="030303"/>
          <w:sz w:val="15"/>
        </w:rPr>
      </w:pPr>
      <w:r>
        <w:rPr>
          <w:rFonts w:ascii="Arial"/>
          <w:b/>
          <w:color w:val="030303"/>
          <w:w w:val="110"/>
          <w:sz w:val="15"/>
        </w:rPr>
        <w:t>Reconciliation</w:t>
      </w:r>
      <w:r>
        <w:rPr>
          <w:rFonts w:ascii="Arial"/>
          <w:b/>
          <w:color w:val="030303"/>
          <w:spacing w:val="-4"/>
          <w:w w:val="110"/>
          <w:sz w:val="15"/>
        </w:rPr>
        <w:t xml:space="preserve"> </w:t>
      </w:r>
      <w:r>
        <w:rPr>
          <w:rFonts w:ascii="Arial"/>
          <w:b/>
          <w:color w:val="030303"/>
          <w:w w:val="110"/>
          <w:sz w:val="15"/>
        </w:rPr>
        <w:t>of</w:t>
      </w:r>
      <w:r>
        <w:rPr>
          <w:rFonts w:ascii="Arial"/>
          <w:b/>
          <w:color w:val="030303"/>
          <w:spacing w:val="-5"/>
          <w:w w:val="110"/>
          <w:sz w:val="15"/>
        </w:rPr>
        <w:t xml:space="preserve"> </w:t>
      </w:r>
      <w:r>
        <w:rPr>
          <w:rFonts w:ascii="Arial"/>
          <w:b/>
          <w:color w:val="030303"/>
          <w:w w:val="110"/>
          <w:sz w:val="15"/>
        </w:rPr>
        <w:t>cash flows</w:t>
      </w:r>
      <w:r>
        <w:rPr>
          <w:rFonts w:ascii="Arial"/>
          <w:b/>
          <w:color w:val="030303"/>
          <w:spacing w:val="8"/>
          <w:w w:val="110"/>
          <w:sz w:val="15"/>
        </w:rPr>
        <w:t xml:space="preserve"> </w:t>
      </w:r>
      <w:r>
        <w:rPr>
          <w:rFonts w:ascii="Arial"/>
          <w:b/>
          <w:color w:val="030303"/>
          <w:w w:val="110"/>
          <w:sz w:val="15"/>
        </w:rPr>
        <w:t>from</w:t>
      </w:r>
      <w:r>
        <w:rPr>
          <w:rFonts w:ascii="Arial"/>
          <w:b/>
          <w:color w:val="030303"/>
          <w:spacing w:val="-5"/>
          <w:w w:val="110"/>
          <w:sz w:val="15"/>
        </w:rPr>
        <w:t xml:space="preserve"> </w:t>
      </w:r>
      <w:r>
        <w:rPr>
          <w:rFonts w:ascii="Arial"/>
          <w:b/>
          <w:color w:val="030303"/>
          <w:w w:val="110"/>
          <w:sz w:val="15"/>
        </w:rPr>
        <w:t>operating</w:t>
      </w:r>
      <w:r>
        <w:rPr>
          <w:rFonts w:ascii="Arial"/>
          <w:b/>
          <w:color w:val="030303"/>
          <w:spacing w:val="6"/>
          <w:w w:val="110"/>
          <w:sz w:val="15"/>
        </w:rPr>
        <w:t xml:space="preserve"> </w:t>
      </w:r>
      <w:r>
        <w:rPr>
          <w:rFonts w:ascii="Arial"/>
          <w:b/>
          <w:color w:val="030303"/>
          <w:w w:val="110"/>
          <w:sz w:val="15"/>
        </w:rPr>
        <w:t>activities</w:t>
      </w:r>
      <w:r>
        <w:rPr>
          <w:rFonts w:ascii="Arial"/>
          <w:b/>
          <w:color w:val="030303"/>
          <w:spacing w:val="8"/>
          <w:w w:val="110"/>
          <w:sz w:val="15"/>
        </w:rPr>
        <w:t xml:space="preserve"> </w:t>
      </w:r>
      <w:r>
        <w:rPr>
          <w:rFonts w:ascii="Arial"/>
          <w:b/>
          <w:color w:val="030303"/>
          <w:w w:val="110"/>
          <w:sz w:val="15"/>
        </w:rPr>
        <w:t>to</w:t>
      </w:r>
      <w:r>
        <w:rPr>
          <w:rFonts w:ascii="Arial"/>
          <w:b/>
          <w:color w:val="030303"/>
          <w:spacing w:val="1"/>
          <w:w w:val="110"/>
          <w:sz w:val="15"/>
        </w:rPr>
        <w:t xml:space="preserve"> </w:t>
      </w:r>
      <w:r>
        <w:rPr>
          <w:rFonts w:ascii="Arial"/>
          <w:b/>
          <w:color w:val="030303"/>
          <w:w w:val="110"/>
          <w:sz w:val="15"/>
        </w:rPr>
        <w:t>net</w:t>
      </w:r>
      <w:r>
        <w:rPr>
          <w:rFonts w:ascii="Arial"/>
          <w:b/>
          <w:color w:val="030303"/>
          <w:spacing w:val="10"/>
          <w:w w:val="110"/>
          <w:sz w:val="15"/>
        </w:rPr>
        <w:t xml:space="preserve"> </w:t>
      </w:r>
      <w:r>
        <w:rPr>
          <w:rFonts w:ascii="Arial"/>
          <w:b/>
          <w:color w:val="030303"/>
          <w:spacing w:val="-2"/>
          <w:w w:val="110"/>
          <w:sz w:val="15"/>
        </w:rPr>
        <w:t>result</w:t>
      </w:r>
    </w:p>
    <w:p w:rsidR="004E4FAA" w:rsidRDefault="00866C7E">
      <w:pPr>
        <w:pStyle w:val="BodyText"/>
        <w:rPr>
          <w:rFonts w:ascii="Arial"/>
          <w:b/>
          <w:sz w:val="6"/>
        </w:rPr>
      </w:pPr>
      <w:r>
        <w:rPr>
          <w:rFonts w:ascii="Arial"/>
          <w:b/>
          <w:noProof/>
          <w:sz w:val="6"/>
          <w:lang w:val="en-AU" w:eastAsia="en-AU"/>
        </w:rPr>
        <mc:AlternateContent>
          <mc:Choice Requires="wps">
            <w:drawing>
              <wp:anchor distT="0" distB="0" distL="0" distR="0" simplePos="0" relativeHeight="487612928" behindDoc="1" locked="0" layoutInCell="1" allowOverlap="1">
                <wp:simplePos x="0" y="0"/>
                <wp:positionH relativeFrom="page">
                  <wp:posOffset>1526148</wp:posOffset>
                </wp:positionH>
                <wp:positionV relativeFrom="paragraph">
                  <wp:posOffset>59395</wp:posOffset>
                </wp:positionV>
                <wp:extent cx="459105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050" cy="1270"/>
                        </a:xfrm>
                        <a:custGeom>
                          <a:avLst/>
                          <a:gdLst/>
                          <a:ahLst/>
                          <a:cxnLst/>
                          <a:rect l="l" t="t" r="r" b="b"/>
                          <a:pathLst>
                            <a:path w="4591050">
                              <a:moveTo>
                                <a:pt x="0" y="0"/>
                              </a:moveTo>
                              <a:lnTo>
                                <a:pt x="4590655"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DDD7EC" id="Graphic 79" o:spid="_x0000_s1026" style="position:absolute;margin-left:120.15pt;margin-top:4.7pt;width:361.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459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" path="m,l4590655,e" filled="f" strokeweight=".08475mm">
                <v:path arrowok="t"/>
                <w10:wrap type="topAndBottom" anchorx="page"/>
              </v:shape>
            </w:pict>
          </mc:Fallback>
        </mc:AlternateContent>
      </w:r>
    </w:p>
    <w:p w:rsidR="004E4FAA" w:rsidRDefault="00866C7E">
      <w:pPr>
        <w:tabs>
          <w:tab w:val="left" w:pos="920"/>
          <w:tab w:val="left" w:pos="3050"/>
          <w:tab w:val="left" w:pos="4013"/>
        </w:tabs>
        <w:spacing w:before="6" w:after="52"/>
        <w:ind w:right="1573"/>
        <w:jc w:val="right"/>
        <w:rPr>
          <w:rFonts w:ascii="Arial"/>
          <w:b/>
          <w:sz w:val="15"/>
        </w:rPr>
      </w:pPr>
      <w:r>
        <w:rPr>
          <w:rFonts w:ascii="Arial"/>
          <w:b/>
          <w:color w:val="030303"/>
          <w:sz w:val="15"/>
          <w:u w:val="single" w:color="000000"/>
        </w:rPr>
        <w:tab/>
      </w:r>
      <w:r>
        <w:rPr>
          <w:rFonts w:ascii="Arial"/>
          <w:b/>
          <w:color w:val="030303"/>
          <w:spacing w:val="-2"/>
          <w:sz w:val="15"/>
          <w:u w:val="single" w:color="000000"/>
        </w:rPr>
        <w:t>Consolidated</w:t>
      </w:r>
      <w:r>
        <w:rPr>
          <w:rFonts w:ascii="Arial"/>
          <w:b/>
          <w:color w:val="030303"/>
          <w:sz w:val="15"/>
          <w:u w:val="single" w:color="000000"/>
        </w:rPr>
        <w:tab/>
      </w:r>
      <w:r>
        <w:rPr>
          <w:rFonts w:ascii="Arial"/>
          <w:b/>
          <w:color w:val="030303"/>
          <w:spacing w:val="-2"/>
          <w:sz w:val="15"/>
          <w:u w:val="single" w:color="000000"/>
        </w:rPr>
        <w:t>Parent</w:t>
      </w:r>
      <w:r>
        <w:rPr>
          <w:rFonts w:ascii="Arial"/>
          <w:b/>
          <w:color w:val="030303"/>
          <w:sz w:val="15"/>
          <w:u w:val="single" w:color="000000"/>
        </w:rPr>
        <w:tab/>
      </w:r>
    </w:p>
    <w:tbl>
      <w:tblPr>
        <w:tblW w:w="0" w:type="auto"/>
        <w:tblInd w:w="1155" w:type="dxa"/>
        <w:tblLayout w:type="fixed"/>
        <w:tblCellMar>
          <w:left w:w="0" w:type="dxa"/>
          <w:right w:w="0" w:type="dxa"/>
        </w:tblCellMar>
        <w:tblLook w:val="01E0" w:firstRow="1" w:lastRow="1" w:firstColumn="1" w:lastColumn="1" w:noHBand="0" w:noVBand="0"/>
      </w:tblPr>
      <w:tblGrid>
        <w:gridCol w:w="3187"/>
        <w:gridCol w:w="1592"/>
        <w:gridCol w:w="1008"/>
        <w:gridCol w:w="789"/>
        <w:gridCol w:w="625"/>
      </w:tblGrid>
      <w:tr w:rsidR="004E4FAA">
        <w:trPr>
          <w:trHeight w:val="313"/>
        </w:trPr>
        <w:tc>
          <w:tcPr>
            <w:tcW w:w="3187" w:type="dxa"/>
            <w:tcBorders>
              <w:bottom w:val="single" w:sz="4" w:space="0" w:color="000000"/>
            </w:tcBorders>
          </w:tcPr>
          <w:p w:rsidR="004E4FAA" w:rsidRDefault="004E4FAA">
            <w:pPr>
              <w:pStyle w:val="TableParagraph"/>
              <w:spacing w:before="0"/>
              <w:jc w:val="left"/>
              <w:rPr>
                <w:rFonts w:ascii="Times New Roman"/>
                <w:sz w:val="14"/>
              </w:rPr>
            </w:pPr>
          </w:p>
        </w:tc>
        <w:tc>
          <w:tcPr>
            <w:tcW w:w="1592" w:type="dxa"/>
            <w:tcBorders>
              <w:bottom w:val="single" w:sz="4" w:space="0" w:color="000000"/>
            </w:tcBorders>
          </w:tcPr>
          <w:p w:rsidR="004E4FAA" w:rsidRDefault="00866C7E">
            <w:pPr>
              <w:pStyle w:val="TableParagraph"/>
              <w:spacing w:before="0" w:line="145" w:lineRule="exact"/>
              <w:ind w:left="1020"/>
              <w:jc w:val="left"/>
              <w:rPr>
                <w:rFonts w:ascii="Arial"/>
                <w:b/>
                <w:sz w:val="13"/>
              </w:rPr>
            </w:pPr>
            <w:r>
              <w:rPr>
                <w:rFonts w:ascii="Arial"/>
                <w:b/>
                <w:color w:val="030303"/>
                <w:spacing w:val="-4"/>
                <w:w w:val="105"/>
                <w:sz w:val="13"/>
              </w:rPr>
              <w:t>2025</w:t>
            </w:r>
          </w:p>
          <w:p w:rsidR="004E4FAA" w:rsidRDefault="00866C7E">
            <w:pPr>
              <w:pStyle w:val="TableParagraph"/>
              <w:spacing w:before="23" w:line="121" w:lineRule="exact"/>
              <w:ind w:left="980"/>
              <w:jc w:val="left"/>
              <w:rPr>
                <w:rFonts w:ascii="Arial"/>
                <w:b/>
                <w:sz w:val="13"/>
              </w:rPr>
            </w:pPr>
            <w:r>
              <w:rPr>
                <w:rFonts w:ascii="Arial"/>
                <w:b/>
                <w:color w:val="030303"/>
                <w:spacing w:val="-2"/>
                <w:w w:val="110"/>
                <w:sz w:val="13"/>
              </w:rPr>
              <w:t>$'000</w:t>
            </w:r>
          </w:p>
        </w:tc>
        <w:tc>
          <w:tcPr>
            <w:tcW w:w="1008" w:type="dxa"/>
            <w:tcBorders>
              <w:bottom w:val="single" w:sz="4" w:space="0" w:color="000000"/>
            </w:tcBorders>
          </w:tcPr>
          <w:p w:rsidR="004E4FAA" w:rsidRDefault="00866C7E">
            <w:pPr>
              <w:pStyle w:val="TableParagraph"/>
              <w:spacing w:before="0" w:line="145" w:lineRule="exact"/>
              <w:ind w:left="404"/>
              <w:jc w:val="left"/>
              <w:rPr>
                <w:rFonts w:ascii="Arial"/>
                <w:b/>
                <w:sz w:val="13"/>
              </w:rPr>
            </w:pPr>
            <w:r>
              <w:rPr>
                <w:rFonts w:ascii="Arial"/>
                <w:b/>
                <w:color w:val="030303"/>
                <w:spacing w:val="-4"/>
                <w:w w:val="105"/>
                <w:sz w:val="13"/>
              </w:rPr>
              <w:t>2024</w:t>
            </w:r>
          </w:p>
          <w:p w:rsidR="004E4FAA" w:rsidRDefault="00866C7E">
            <w:pPr>
              <w:pStyle w:val="TableParagraph"/>
              <w:spacing w:before="23" w:line="121" w:lineRule="exact"/>
              <w:ind w:left="364"/>
              <w:jc w:val="left"/>
              <w:rPr>
                <w:rFonts w:ascii="Arial"/>
                <w:b/>
                <w:sz w:val="13"/>
              </w:rPr>
            </w:pPr>
            <w:r>
              <w:rPr>
                <w:rFonts w:ascii="Arial"/>
                <w:b/>
                <w:color w:val="030303"/>
                <w:spacing w:val="-2"/>
                <w:w w:val="105"/>
                <w:sz w:val="13"/>
              </w:rPr>
              <w:t>$'000</w:t>
            </w:r>
          </w:p>
        </w:tc>
        <w:tc>
          <w:tcPr>
            <w:tcW w:w="789" w:type="dxa"/>
            <w:tcBorders>
              <w:bottom w:val="single" w:sz="4" w:space="0" w:color="000000"/>
            </w:tcBorders>
          </w:tcPr>
          <w:p w:rsidR="004E4FAA" w:rsidRDefault="00866C7E">
            <w:pPr>
              <w:pStyle w:val="TableParagraph"/>
              <w:spacing w:before="0" w:line="145" w:lineRule="exact"/>
              <w:ind w:left="328"/>
              <w:jc w:val="left"/>
              <w:rPr>
                <w:rFonts w:ascii="Arial"/>
                <w:b/>
                <w:sz w:val="13"/>
              </w:rPr>
            </w:pPr>
            <w:r>
              <w:rPr>
                <w:rFonts w:ascii="Arial"/>
                <w:b/>
                <w:color w:val="030303"/>
                <w:spacing w:val="-4"/>
                <w:w w:val="105"/>
                <w:sz w:val="13"/>
              </w:rPr>
              <w:t>2025</w:t>
            </w:r>
          </w:p>
          <w:p w:rsidR="004E4FAA" w:rsidRDefault="00866C7E">
            <w:pPr>
              <w:pStyle w:val="TableParagraph"/>
              <w:spacing w:before="23" w:line="121" w:lineRule="exact"/>
              <w:ind w:left="298"/>
              <w:jc w:val="left"/>
              <w:rPr>
                <w:rFonts w:ascii="Arial"/>
                <w:b/>
                <w:sz w:val="13"/>
              </w:rPr>
            </w:pPr>
            <w:r>
              <w:rPr>
                <w:rFonts w:ascii="Arial"/>
                <w:b/>
                <w:color w:val="030303"/>
                <w:spacing w:val="-2"/>
                <w:w w:val="105"/>
                <w:sz w:val="13"/>
              </w:rPr>
              <w:t>$'000</w:t>
            </w:r>
          </w:p>
        </w:tc>
        <w:tc>
          <w:tcPr>
            <w:tcW w:w="625" w:type="dxa"/>
            <w:tcBorders>
              <w:bottom w:val="single" w:sz="4" w:space="0" w:color="000000"/>
            </w:tcBorders>
          </w:tcPr>
          <w:p w:rsidR="004E4FAA" w:rsidRDefault="00866C7E">
            <w:pPr>
              <w:pStyle w:val="TableParagraph"/>
              <w:spacing w:before="0" w:line="145" w:lineRule="exact"/>
              <w:ind w:left="284"/>
              <w:jc w:val="left"/>
              <w:rPr>
                <w:rFonts w:ascii="Arial"/>
                <w:b/>
                <w:sz w:val="13"/>
              </w:rPr>
            </w:pPr>
            <w:r>
              <w:rPr>
                <w:rFonts w:ascii="Arial"/>
                <w:b/>
                <w:color w:val="030303"/>
                <w:spacing w:val="-4"/>
                <w:w w:val="105"/>
                <w:sz w:val="13"/>
              </w:rPr>
              <w:t>2024</w:t>
            </w:r>
          </w:p>
          <w:p w:rsidR="004E4FAA" w:rsidRDefault="00866C7E">
            <w:pPr>
              <w:pStyle w:val="TableParagraph"/>
              <w:spacing w:before="23" w:line="121" w:lineRule="exact"/>
              <w:ind w:left="249"/>
              <w:jc w:val="left"/>
              <w:rPr>
                <w:rFonts w:ascii="Arial"/>
                <w:b/>
                <w:sz w:val="13"/>
              </w:rPr>
            </w:pPr>
            <w:r>
              <w:rPr>
                <w:rFonts w:ascii="Arial"/>
                <w:b/>
                <w:color w:val="030303"/>
                <w:spacing w:val="-2"/>
                <w:w w:val="110"/>
                <w:sz w:val="13"/>
              </w:rPr>
              <w:t>$'000</w:t>
            </w:r>
          </w:p>
        </w:tc>
      </w:tr>
      <w:tr w:rsidR="004E4FAA">
        <w:trPr>
          <w:trHeight w:val="197"/>
        </w:trPr>
        <w:tc>
          <w:tcPr>
            <w:tcW w:w="3187" w:type="dxa"/>
            <w:tcBorders>
              <w:top w:val="single" w:sz="4" w:space="0" w:color="000000"/>
            </w:tcBorders>
          </w:tcPr>
          <w:p w:rsidR="004E4FAA" w:rsidRDefault="00866C7E">
            <w:pPr>
              <w:pStyle w:val="TableParagraph"/>
              <w:spacing w:before="8"/>
              <w:ind w:left="17"/>
              <w:jc w:val="left"/>
              <w:rPr>
                <w:rFonts w:ascii="Arial"/>
                <w:b/>
                <w:sz w:val="15"/>
              </w:rPr>
            </w:pPr>
            <w:r>
              <w:rPr>
                <w:rFonts w:ascii="Arial"/>
                <w:b/>
                <w:color w:val="030303"/>
                <w:spacing w:val="-6"/>
                <w:sz w:val="15"/>
              </w:rPr>
              <w:t>Net</w:t>
            </w:r>
            <w:r>
              <w:rPr>
                <w:rFonts w:ascii="Arial"/>
                <w:b/>
                <w:color w:val="030303"/>
                <w:spacing w:val="-8"/>
                <w:sz w:val="15"/>
              </w:rPr>
              <w:t xml:space="preserve"> </w:t>
            </w:r>
            <w:r>
              <w:rPr>
                <w:rFonts w:ascii="Arial"/>
                <w:b/>
                <w:color w:val="030303"/>
                <w:spacing w:val="-6"/>
                <w:sz w:val="15"/>
              </w:rPr>
              <w:t>cash</w:t>
            </w:r>
            <w:r>
              <w:rPr>
                <w:rFonts w:ascii="Arial"/>
                <w:b/>
                <w:color w:val="030303"/>
                <w:spacing w:val="-3"/>
                <w:sz w:val="15"/>
              </w:rPr>
              <w:t xml:space="preserve"> </w:t>
            </w:r>
            <w:r>
              <w:rPr>
                <w:rFonts w:ascii="Arial"/>
                <w:b/>
                <w:color w:val="030303"/>
                <w:spacing w:val="-6"/>
                <w:sz w:val="15"/>
              </w:rPr>
              <w:t>from</w:t>
            </w:r>
            <w:r>
              <w:rPr>
                <w:rFonts w:ascii="Arial"/>
                <w:b/>
                <w:color w:val="030303"/>
                <w:spacing w:val="-4"/>
                <w:sz w:val="15"/>
              </w:rPr>
              <w:t xml:space="preserve"> </w:t>
            </w:r>
            <w:r>
              <w:rPr>
                <w:rFonts w:ascii="Arial"/>
                <w:b/>
                <w:color w:val="030303"/>
                <w:spacing w:val="-6"/>
                <w:sz w:val="15"/>
              </w:rPr>
              <w:t>operating</w:t>
            </w:r>
            <w:r>
              <w:rPr>
                <w:rFonts w:ascii="Arial"/>
                <w:b/>
                <w:color w:val="030303"/>
                <w:spacing w:val="14"/>
                <w:sz w:val="15"/>
              </w:rPr>
              <w:t xml:space="preserve"> </w:t>
            </w:r>
            <w:r>
              <w:rPr>
                <w:rFonts w:ascii="Arial"/>
                <w:b/>
                <w:color w:val="030303"/>
                <w:spacing w:val="-6"/>
                <w:sz w:val="15"/>
              </w:rPr>
              <w:t>activities</w:t>
            </w:r>
          </w:p>
        </w:tc>
        <w:tc>
          <w:tcPr>
            <w:tcW w:w="1592" w:type="dxa"/>
            <w:tcBorders>
              <w:top w:val="single" w:sz="4" w:space="0" w:color="000000"/>
            </w:tcBorders>
          </w:tcPr>
          <w:p w:rsidR="004E4FAA" w:rsidRDefault="00866C7E">
            <w:pPr>
              <w:pStyle w:val="TableParagraph"/>
              <w:spacing w:before="22" w:line="159" w:lineRule="exact"/>
              <w:ind w:right="258"/>
              <w:rPr>
                <w:rFonts w:ascii="Arial"/>
                <w:sz w:val="14"/>
              </w:rPr>
            </w:pPr>
            <w:r>
              <w:rPr>
                <w:rFonts w:ascii="Arial"/>
                <w:color w:val="030303"/>
                <w:spacing w:val="-5"/>
                <w:sz w:val="14"/>
              </w:rPr>
              <w:t>13</w:t>
            </w:r>
          </w:p>
        </w:tc>
        <w:tc>
          <w:tcPr>
            <w:tcW w:w="1008" w:type="dxa"/>
            <w:tcBorders>
              <w:top w:val="single" w:sz="4" w:space="0" w:color="000000"/>
            </w:tcBorders>
          </w:tcPr>
          <w:p w:rsidR="004E4FAA" w:rsidRDefault="00866C7E">
            <w:pPr>
              <w:pStyle w:val="TableParagraph"/>
              <w:spacing w:before="22" w:line="159" w:lineRule="exact"/>
              <w:ind w:right="302"/>
              <w:rPr>
                <w:rFonts w:ascii="Arial"/>
                <w:sz w:val="14"/>
              </w:rPr>
            </w:pPr>
            <w:r>
              <w:rPr>
                <w:rFonts w:ascii="Arial"/>
                <w:color w:val="030303"/>
                <w:spacing w:val="-2"/>
                <w:sz w:val="14"/>
              </w:rPr>
              <w:t>2,441</w:t>
            </w:r>
          </w:p>
        </w:tc>
        <w:tc>
          <w:tcPr>
            <w:tcW w:w="789" w:type="dxa"/>
            <w:tcBorders>
              <w:top w:val="single" w:sz="4" w:space="0" w:color="000000"/>
            </w:tcBorders>
          </w:tcPr>
          <w:p w:rsidR="004E4FAA" w:rsidRDefault="00866C7E">
            <w:pPr>
              <w:pStyle w:val="TableParagraph"/>
              <w:spacing w:before="22" w:line="159" w:lineRule="exact"/>
              <w:ind w:right="144"/>
              <w:rPr>
                <w:rFonts w:ascii="Arial"/>
                <w:sz w:val="14"/>
              </w:rPr>
            </w:pPr>
            <w:r>
              <w:rPr>
                <w:rFonts w:ascii="Arial"/>
                <w:color w:val="030303"/>
                <w:spacing w:val="-5"/>
                <w:sz w:val="14"/>
              </w:rPr>
              <w:t>13</w:t>
            </w:r>
          </w:p>
        </w:tc>
        <w:tc>
          <w:tcPr>
            <w:tcW w:w="625" w:type="dxa"/>
            <w:tcBorders>
              <w:top w:val="single" w:sz="4" w:space="0" w:color="000000"/>
            </w:tcBorders>
          </w:tcPr>
          <w:p w:rsidR="004E4FAA" w:rsidRDefault="00866C7E">
            <w:pPr>
              <w:pStyle w:val="TableParagraph"/>
              <w:spacing w:before="22" w:line="159" w:lineRule="exact"/>
              <w:ind w:right="31"/>
              <w:rPr>
                <w:rFonts w:ascii="Arial"/>
                <w:sz w:val="14"/>
              </w:rPr>
            </w:pPr>
            <w:r>
              <w:rPr>
                <w:rFonts w:ascii="Arial"/>
                <w:color w:val="030303"/>
                <w:spacing w:val="-2"/>
                <w:sz w:val="14"/>
              </w:rPr>
              <w:t>2,441</w:t>
            </w:r>
          </w:p>
        </w:tc>
      </w:tr>
      <w:tr w:rsidR="004E4FAA">
        <w:trPr>
          <w:trHeight w:val="197"/>
        </w:trPr>
        <w:tc>
          <w:tcPr>
            <w:tcW w:w="3187" w:type="dxa"/>
          </w:tcPr>
          <w:p w:rsidR="004E4FAA" w:rsidRDefault="00866C7E">
            <w:pPr>
              <w:pStyle w:val="TableParagraph"/>
              <w:spacing w:before="13"/>
              <w:ind w:left="15"/>
              <w:jc w:val="left"/>
              <w:rPr>
                <w:rFonts w:ascii="Arial"/>
                <w:sz w:val="14"/>
              </w:rPr>
            </w:pPr>
            <w:r>
              <w:rPr>
                <w:rFonts w:ascii="Arial"/>
                <w:color w:val="030303"/>
                <w:sz w:val="14"/>
              </w:rPr>
              <w:t>Increase/</w:t>
            </w:r>
            <w:r>
              <w:rPr>
                <w:rFonts w:ascii="Arial"/>
                <w:color w:val="030303"/>
                <w:spacing w:val="23"/>
                <w:sz w:val="14"/>
              </w:rPr>
              <w:t xml:space="preserve"> </w:t>
            </w:r>
            <w:r>
              <w:rPr>
                <w:rFonts w:ascii="Arial"/>
                <w:color w:val="030303"/>
                <w:sz w:val="14"/>
              </w:rPr>
              <w:t>(decrease)</w:t>
            </w:r>
            <w:r>
              <w:rPr>
                <w:rFonts w:ascii="Arial"/>
                <w:color w:val="030303"/>
                <w:spacing w:val="20"/>
                <w:sz w:val="14"/>
              </w:rPr>
              <w:t xml:space="preserve"> </w:t>
            </w:r>
            <w:r>
              <w:rPr>
                <w:rFonts w:ascii="Arial"/>
                <w:color w:val="030303"/>
                <w:sz w:val="14"/>
              </w:rPr>
              <w:t>in</w:t>
            </w:r>
            <w:r>
              <w:rPr>
                <w:rFonts w:ascii="Arial"/>
                <w:color w:val="030303"/>
                <w:spacing w:val="-7"/>
                <w:sz w:val="14"/>
              </w:rPr>
              <w:t xml:space="preserve"> </w:t>
            </w:r>
            <w:r>
              <w:rPr>
                <w:rFonts w:ascii="Arial"/>
                <w:color w:val="030303"/>
                <w:spacing w:val="-2"/>
                <w:sz w:val="14"/>
              </w:rPr>
              <w:t>receivables</w:t>
            </w:r>
          </w:p>
        </w:tc>
        <w:tc>
          <w:tcPr>
            <w:tcW w:w="1592" w:type="dxa"/>
          </w:tcPr>
          <w:p w:rsidR="004E4FAA" w:rsidRDefault="00866C7E">
            <w:pPr>
              <w:pStyle w:val="TableParagraph"/>
              <w:spacing w:before="18" w:line="159" w:lineRule="exact"/>
              <w:ind w:right="260"/>
              <w:rPr>
                <w:rFonts w:ascii="Arial"/>
                <w:sz w:val="14"/>
              </w:rPr>
            </w:pPr>
            <w:r>
              <w:rPr>
                <w:rFonts w:ascii="Arial"/>
                <w:color w:val="030303"/>
                <w:spacing w:val="-5"/>
                <w:sz w:val="14"/>
              </w:rPr>
              <w:t>199</w:t>
            </w:r>
          </w:p>
        </w:tc>
        <w:tc>
          <w:tcPr>
            <w:tcW w:w="1008" w:type="dxa"/>
          </w:tcPr>
          <w:p w:rsidR="004E4FAA" w:rsidRDefault="00866C7E">
            <w:pPr>
              <w:pStyle w:val="TableParagraph"/>
              <w:spacing w:before="13"/>
              <w:ind w:right="302"/>
              <w:rPr>
                <w:rFonts w:ascii="Arial"/>
                <w:sz w:val="14"/>
              </w:rPr>
            </w:pPr>
            <w:r>
              <w:rPr>
                <w:rFonts w:ascii="Arial"/>
                <w:color w:val="030303"/>
                <w:spacing w:val="-2"/>
                <w:sz w:val="14"/>
              </w:rPr>
              <w:t>(1,582)</w:t>
            </w:r>
          </w:p>
        </w:tc>
        <w:tc>
          <w:tcPr>
            <w:tcW w:w="789" w:type="dxa"/>
          </w:tcPr>
          <w:p w:rsidR="004E4FAA" w:rsidRDefault="00866C7E">
            <w:pPr>
              <w:pStyle w:val="TableParagraph"/>
              <w:spacing w:before="18" w:line="159" w:lineRule="exact"/>
              <w:ind w:right="144"/>
              <w:rPr>
                <w:rFonts w:ascii="Arial"/>
                <w:sz w:val="14"/>
              </w:rPr>
            </w:pPr>
            <w:r>
              <w:rPr>
                <w:rFonts w:ascii="Arial"/>
                <w:color w:val="030303"/>
                <w:spacing w:val="-5"/>
                <w:sz w:val="14"/>
              </w:rPr>
              <w:t>199</w:t>
            </w:r>
          </w:p>
        </w:tc>
        <w:tc>
          <w:tcPr>
            <w:tcW w:w="625" w:type="dxa"/>
          </w:tcPr>
          <w:p w:rsidR="004E4FAA" w:rsidRDefault="00866C7E">
            <w:pPr>
              <w:pStyle w:val="TableParagraph"/>
              <w:spacing w:before="13"/>
              <w:ind w:right="33"/>
              <w:rPr>
                <w:rFonts w:ascii="Arial"/>
                <w:sz w:val="14"/>
              </w:rPr>
            </w:pPr>
            <w:r>
              <w:rPr>
                <w:rFonts w:ascii="Arial"/>
                <w:color w:val="030303"/>
                <w:spacing w:val="-2"/>
                <w:sz w:val="14"/>
              </w:rPr>
              <w:t>(1,582)</w:t>
            </w:r>
          </w:p>
        </w:tc>
      </w:tr>
      <w:tr w:rsidR="004E4FAA">
        <w:trPr>
          <w:trHeight w:val="197"/>
        </w:trPr>
        <w:tc>
          <w:tcPr>
            <w:tcW w:w="3187" w:type="dxa"/>
          </w:tcPr>
          <w:p w:rsidR="004E4FAA" w:rsidRDefault="00866C7E">
            <w:pPr>
              <w:pStyle w:val="TableParagraph"/>
              <w:spacing w:before="13"/>
              <w:ind w:left="20"/>
              <w:jc w:val="left"/>
              <w:rPr>
                <w:rFonts w:ascii="Arial"/>
                <w:sz w:val="14"/>
              </w:rPr>
            </w:pPr>
            <w:r>
              <w:rPr>
                <w:rFonts w:ascii="Arial"/>
                <w:color w:val="030303"/>
                <w:sz w:val="14"/>
              </w:rPr>
              <w:t>(Increase)/</w:t>
            </w:r>
            <w:r>
              <w:rPr>
                <w:rFonts w:ascii="Arial"/>
                <w:color w:val="030303"/>
                <w:spacing w:val="18"/>
                <w:sz w:val="14"/>
              </w:rPr>
              <w:t xml:space="preserve"> </w:t>
            </w:r>
            <w:r>
              <w:rPr>
                <w:rFonts w:ascii="Arial"/>
                <w:color w:val="030303"/>
                <w:sz w:val="14"/>
              </w:rPr>
              <w:t>decrease</w:t>
            </w:r>
            <w:r>
              <w:rPr>
                <w:rFonts w:ascii="Arial"/>
                <w:color w:val="030303"/>
                <w:spacing w:val="20"/>
                <w:sz w:val="14"/>
              </w:rPr>
              <w:t xml:space="preserve"> </w:t>
            </w:r>
            <w:r>
              <w:rPr>
                <w:rFonts w:ascii="Arial"/>
                <w:color w:val="030303"/>
                <w:sz w:val="14"/>
              </w:rPr>
              <w:t>in</w:t>
            </w:r>
            <w:r>
              <w:rPr>
                <w:rFonts w:ascii="Arial"/>
                <w:color w:val="030303"/>
                <w:spacing w:val="-5"/>
                <w:sz w:val="14"/>
              </w:rPr>
              <w:t xml:space="preserve"> </w:t>
            </w:r>
            <w:r>
              <w:rPr>
                <w:rFonts w:ascii="Arial"/>
                <w:color w:val="030303"/>
                <w:spacing w:val="-2"/>
                <w:sz w:val="14"/>
              </w:rPr>
              <w:t>payables</w:t>
            </w:r>
          </w:p>
        </w:tc>
        <w:tc>
          <w:tcPr>
            <w:tcW w:w="1592" w:type="dxa"/>
          </w:tcPr>
          <w:p w:rsidR="004E4FAA" w:rsidRDefault="00866C7E">
            <w:pPr>
              <w:pStyle w:val="TableParagraph"/>
              <w:spacing w:before="18" w:line="159" w:lineRule="exact"/>
              <w:ind w:right="260"/>
              <w:rPr>
                <w:rFonts w:ascii="Arial"/>
                <w:sz w:val="14"/>
              </w:rPr>
            </w:pPr>
            <w:r>
              <w:rPr>
                <w:rFonts w:ascii="Arial"/>
                <w:color w:val="030303"/>
                <w:spacing w:val="-5"/>
                <w:sz w:val="14"/>
              </w:rPr>
              <w:t>163</w:t>
            </w:r>
          </w:p>
        </w:tc>
        <w:tc>
          <w:tcPr>
            <w:tcW w:w="1008" w:type="dxa"/>
          </w:tcPr>
          <w:p w:rsidR="004E4FAA" w:rsidRDefault="00866C7E">
            <w:pPr>
              <w:pStyle w:val="TableParagraph"/>
              <w:spacing w:before="13"/>
              <w:ind w:right="302"/>
              <w:rPr>
                <w:rFonts w:ascii="Arial"/>
                <w:sz w:val="14"/>
              </w:rPr>
            </w:pPr>
            <w:r>
              <w:rPr>
                <w:rFonts w:ascii="Arial"/>
                <w:color w:val="030303"/>
                <w:spacing w:val="-2"/>
                <w:sz w:val="14"/>
              </w:rPr>
              <w:t>(427)</w:t>
            </w:r>
          </w:p>
        </w:tc>
        <w:tc>
          <w:tcPr>
            <w:tcW w:w="789" w:type="dxa"/>
          </w:tcPr>
          <w:p w:rsidR="004E4FAA" w:rsidRDefault="00866C7E">
            <w:pPr>
              <w:pStyle w:val="TableParagraph"/>
              <w:spacing w:before="18" w:line="159" w:lineRule="exact"/>
              <w:ind w:right="144"/>
              <w:rPr>
                <w:rFonts w:ascii="Arial"/>
                <w:sz w:val="14"/>
              </w:rPr>
            </w:pPr>
            <w:r>
              <w:rPr>
                <w:rFonts w:ascii="Arial"/>
                <w:color w:val="030303"/>
                <w:spacing w:val="-5"/>
                <w:sz w:val="14"/>
              </w:rPr>
              <w:t>163</w:t>
            </w:r>
          </w:p>
        </w:tc>
        <w:tc>
          <w:tcPr>
            <w:tcW w:w="625" w:type="dxa"/>
          </w:tcPr>
          <w:p w:rsidR="004E4FAA" w:rsidRDefault="00866C7E">
            <w:pPr>
              <w:pStyle w:val="TableParagraph"/>
              <w:spacing w:before="13"/>
              <w:ind w:right="33"/>
              <w:rPr>
                <w:rFonts w:ascii="Arial"/>
                <w:sz w:val="14"/>
              </w:rPr>
            </w:pPr>
            <w:r>
              <w:rPr>
                <w:rFonts w:ascii="Arial"/>
                <w:color w:val="030303"/>
                <w:spacing w:val="-2"/>
                <w:sz w:val="14"/>
              </w:rPr>
              <w:t>(427)</w:t>
            </w:r>
          </w:p>
        </w:tc>
      </w:tr>
      <w:tr w:rsidR="004E4FAA">
        <w:trPr>
          <w:trHeight w:val="211"/>
        </w:trPr>
        <w:tc>
          <w:tcPr>
            <w:tcW w:w="3187" w:type="dxa"/>
          </w:tcPr>
          <w:p w:rsidR="004E4FAA" w:rsidRDefault="00866C7E">
            <w:pPr>
              <w:pStyle w:val="TableParagraph"/>
              <w:spacing w:before="13"/>
              <w:ind w:left="20"/>
              <w:jc w:val="left"/>
              <w:rPr>
                <w:rFonts w:ascii="Arial"/>
                <w:sz w:val="14"/>
              </w:rPr>
            </w:pPr>
            <w:r>
              <w:rPr>
                <w:rFonts w:ascii="Arial"/>
                <w:color w:val="030303"/>
                <w:sz w:val="14"/>
              </w:rPr>
              <w:t>(Increase)/</w:t>
            </w:r>
            <w:r>
              <w:rPr>
                <w:rFonts w:ascii="Arial"/>
                <w:color w:val="030303"/>
                <w:spacing w:val="18"/>
                <w:sz w:val="14"/>
              </w:rPr>
              <w:t xml:space="preserve"> </w:t>
            </w:r>
            <w:r>
              <w:rPr>
                <w:rFonts w:ascii="Arial"/>
                <w:color w:val="030303"/>
                <w:sz w:val="14"/>
              </w:rPr>
              <w:t>decrease</w:t>
            </w:r>
            <w:r>
              <w:rPr>
                <w:rFonts w:ascii="Arial"/>
                <w:color w:val="030303"/>
                <w:spacing w:val="20"/>
                <w:sz w:val="14"/>
              </w:rPr>
              <w:t xml:space="preserve"> </w:t>
            </w:r>
            <w:r>
              <w:rPr>
                <w:rFonts w:ascii="Arial"/>
                <w:color w:val="030303"/>
                <w:sz w:val="14"/>
              </w:rPr>
              <w:t>in</w:t>
            </w:r>
            <w:r>
              <w:rPr>
                <w:rFonts w:ascii="Arial"/>
                <w:color w:val="030303"/>
                <w:spacing w:val="-5"/>
                <w:sz w:val="14"/>
              </w:rPr>
              <w:t xml:space="preserve"> </w:t>
            </w:r>
            <w:r>
              <w:rPr>
                <w:rFonts w:ascii="Arial"/>
                <w:color w:val="030303"/>
                <w:spacing w:val="-2"/>
                <w:sz w:val="14"/>
              </w:rPr>
              <w:t>provisions</w:t>
            </w:r>
          </w:p>
        </w:tc>
        <w:tc>
          <w:tcPr>
            <w:tcW w:w="1592" w:type="dxa"/>
            <w:tcBorders>
              <w:bottom w:val="single" w:sz="4" w:space="0" w:color="000000"/>
            </w:tcBorders>
          </w:tcPr>
          <w:p w:rsidR="004E4FAA" w:rsidRDefault="00866C7E">
            <w:pPr>
              <w:pStyle w:val="TableParagraph"/>
              <w:spacing w:before="37" w:line="154" w:lineRule="exact"/>
              <w:ind w:right="268"/>
              <w:rPr>
                <w:rFonts w:ascii="Arial"/>
                <w:sz w:val="14"/>
              </w:rPr>
            </w:pPr>
            <w:r>
              <w:rPr>
                <w:rFonts w:ascii="Arial"/>
                <w:color w:val="030303"/>
                <w:spacing w:val="-4"/>
                <w:sz w:val="14"/>
              </w:rPr>
              <w:t>(71)</w:t>
            </w:r>
          </w:p>
        </w:tc>
        <w:tc>
          <w:tcPr>
            <w:tcW w:w="1008" w:type="dxa"/>
            <w:tcBorders>
              <w:bottom w:val="single" w:sz="4" w:space="0" w:color="000000"/>
            </w:tcBorders>
          </w:tcPr>
          <w:p w:rsidR="004E4FAA" w:rsidRDefault="00866C7E">
            <w:pPr>
              <w:pStyle w:val="TableParagraph"/>
              <w:spacing w:before="37" w:line="154" w:lineRule="exact"/>
              <w:ind w:right="300"/>
              <w:rPr>
                <w:rFonts w:ascii="Arial"/>
                <w:sz w:val="14"/>
              </w:rPr>
            </w:pPr>
            <w:r>
              <w:rPr>
                <w:rFonts w:ascii="Arial"/>
                <w:color w:val="030303"/>
                <w:spacing w:val="-4"/>
                <w:sz w:val="14"/>
              </w:rPr>
              <w:t>(62)</w:t>
            </w:r>
          </w:p>
        </w:tc>
        <w:tc>
          <w:tcPr>
            <w:tcW w:w="789" w:type="dxa"/>
            <w:tcBorders>
              <w:bottom w:val="single" w:sz="4" w:space="0" w:color="000000"/>
            </w:tcBorders>
          </w:tcPr>
          <w:p w:rsidR="004E4FAA" w:rsidRDefault="00866C7E">
            <w:pPr>
              <w:pStyle w:val="TableParagraph"/>
              <w:spacing w:before="37" w:line="154" w:lineRule="exact"/>
              <w:ind w:right="151"/>
              <w:rPr>
                <w:rFonts w:ascii="Arial"/>
                <w:sz w:val="14"/>
              </w:rPr>
            </w:pPr>
            <w:r>
              <w:rPr>
                <w:rFonts w:ascii="Arial"/>
                <w:color w:val="030303"/>
                <w:spacing w:val="-4"/>
                <w:sz w:val="14"/>
              </w:rPr>
              <w:t>(71)</w:t>
            </w:r>
          </w:p>
        </w:tc>
        <w:tc>
          <w:tcPr>
            <w:tcW w:w="625" w:type="dxa"/>
            <w:tcBorders>
              <w:bottom w:val="single" w:sz="4" w:space="0" w:color="000000"/>
            </w:tcBorders>
          </w:tcPr>
          <w:p w:rsidR="004E4FAA" w:rsidRDefault="00866C7E">
            <w:pPr>
              <w:pStyle w:val="TableParagraph"/>
              <w:spacing w:before="13"/>
              <w:ind w:right="31"/>
              <w:rPr>
                <w:rFonts w:ascii="Arial"/>
                <w:sz w:val="14"/>
              </w:rPr>
            </w:pPr>
            <w:r>
              <w:rPr>
                <w:rFonts w:ascii="Arial"/>
                <w:color w:val="030303"/>
                <w:spacing w:val="-4"/>
                <w:sz w:val="14"/>
              </w:rPr>
              <w:t>(62)</w:t>
            </w:r>
          </w:p>
        </w:tc>
      </w:tr>
    </w:tbl>
    <w:p w:rsidR="004E4FAA" w:rsidRDefault="00866C7E">
      <w:pPr>
        <w:tabs>
          <w:tab w:val="left" w:pos="3168"/>
          <w:tab w:val="left" w:pos="4264"/>
          <w:tab w:val="left" w:pos="5240"/>
          <w:tab w:val="left" w:pos="6177"/>
          <w:tab w:val="left" w:pos="6869"/>
        </w:tabs>
        <w:ind w:right="1573"/>
        <w:jc w:val="right"/>
        <w:rPr>
          <w:rFonts w:ascii="Arial"/>
          <w:position w:val="2"/>
          <w:sz w:val="10"/>
        </w:rPr>
      </w:pPr>
      <w:r>
        <w:rPr>
          <w:rFonts w:ascii="Arial"/>
          <w:b/>
          <w:color w:val="030303"/>
          <w:w w:val="95"/>
          <w:sz w:val="15"/>
        </w:rPr>
        <w:t>Net</w:t>
      </w:r>
      <w:r>
        <w:rPr>
          <w:rFonts w:ascii="Arial"/>
          <w:b/>
          <w:color w:val="030303"/>
          <w:spacing w:val="-2"/>
          <w:sz w:val="15"/>
        </w:rPr>
        <w:t xml:space="preserve"> result</w:t>
      </w:r>
      <w:r>
        <w:rPr>
          <w:rFonts w:ascii="Arial"/>
          <w:b/>
          <w:color w:val="030303"/>
          <w:sz w:val="15"/>
        </w:rPr>
        <w:tab/>
      </w:r>
      <w:r>
        <w:rPr>
          <w:rFonts w:ascii="Arial"/>
          <w:b/>
          <w:color w:val="030303"/>
          <w:sz w:val="13"/>
          <w:u w:val="single" w:color="000000"/>
        </w:rPr>
        <w:tab/>
      </w:r>
      <w:r>
        <w:rPr>
          <w:rFonts w:ascii="Arial"/>
          <w:b/>
          <w:color w:val="030303"/>
          <w:spacing w:val="-5"/>
          <w:sz w:val="13"/>
          <w:u w:val="single" w:color="000000"/>
        </w:rPr>
        <w:t>304</w:t>
      </w:r>
      <w:r>
        <w:rPr>
          <w:rFonts w:ascii="Arial"/>
          <w:b/>
          <w:color w:val="030303"/>
          <w:sz w:val="13"/>
          <w:u w:val="single" w:color="000000"/>
        </w:rPr>
        <w:tab/>
      </w:r>
      <w:r>
        <w:rPr>
          <w:rFonts w:ascii="Arial"/>
          <w:b/>
          <w:color w:val="030303"/>
          <w:spacing w:val="-5"/>
          <w:sz w:val="13"/>
          <w:u w:val="single" w:color="000000"/>
        </w:rPr>
        <w:t>370</w:t>
      </w:r>
      <w:r>
        <w:rPr>
          <w:rFonts w:ascii="Arial"/>
          <w:b/>
          <w:color w:val="030303"/>
          <w:sz w:val="13"/>
          <w:u w:val="single" w:color="000000"/>
        </w:rPr>
        <w:tab/>
      </w:r>
      <w:r>
        <w:rPr>
          <w:rFonts w:ascii="Arial"/>
          <w:b/>
          <w:color w:val="030303"/>
          <w:spacing w:val="-5"/>
          <w:sz w:val="13"/>
          <w:u w:val="single" w:color="000000"/>
        </w:rPr>
        <w:t>304</w:t>
      </w:r>
      <w:r>
        <w:rPr>
          <w:rFonts w:ascii="Arial"/>
          <w:b/>
          <w:color w:val="030303"/>
          <w:sz w:val="13"/>
          <w:u w:val="single" w:color="000000"/>
        </w:rPr>
        <w:tab/>
      </w:r>
      <w:r>
        <w:rPr>
          <w:rFonts w:ascii="Arial"/>
          <w:b/>
          <w:color w:val="030303"/>
          <w:position w:val="2"/>
          <w:sz w:val="13"/>
          <w:u w:val="single" w:color="000000"/>
        </w:rPr>
        <w:t>370</w:t>
      </w:r>
      <w:r>
        <w:rPr>
          <w:rFonts w:ascii="Arial"/>
          <w:b/>
          <w:color w:val="030303"/>
          <w:spacing w:val="14"/>
          <w:position w:val="2"/>
          <w:sz w:val="13"/>
          <w:u w:val="single" w:color="000000"/>
        </w:rPr>
        <w:t xml:space="preserve"> </w:t>
      </w:r>
      <w:r>
        <w:rPr>
          <w:rFonts w:ascii="Arial"/>
          <w:color w:val="3A4838"/>
          <w:spacing w:val="26"/>
          <w:w w:val="60"/>
          <w:position w:val="2"/>
          <w:sz w:val="10"/>
          <w:u w:val="single" w:color="000000"/>
        </w:rPr>
        <w:t>I</w:t>
      </w:r>
    </w:p>
    <w:p w:rsidR="004E4FAA" w:rsidRDefault="004E4FAA">
      <w:pPr>
        <w:pStyle w:val="BodyText"/>
        <w:spacing w:before="133"/>
        <w:rPr>
          <w:rFonts w:ascii="Arial"/>
          <w:sz w:val="13"/>
        </w:rPr>
      </w:pPr>
    </w:p>
    <w:p w:rsidR="004E4FAA" w:rsidRDefault="00866C7E">
      <w:pPr>
        <w:pStyle w:val="ListParagraph"/>
        <w:numPr>
          <w:ilvl w:val="0"/>
          <w:numId w:val="3"/>
        </w:numPr>
        <w:tabs>
          <w:tab w:val="left" w:pos="1569"/>
        </w:tabs>
        <w:ind w:left="1569" w:hanging="434"/>
        <w:rPr>
          <w:rFonts w:ascii="Arial"/>
          <w:b/>
          <w:color w:val="030303"/>
          <w:sz w:val="15"/>
        </w:rPr>
      </w:pPr>
      <w:r>
        <w:rPr>
          <w:rFonts w:ascii="Arial"/>
          <w:b/>
          <w:color w:val="030303"/>
          <w:w w:val="110"/>
          <w:sz w:val="15"/>
        </w:rPr>
        <w:t>Financial</w:t>
      </w:r>
      <w:r>
        <w:rPr>
          <w:rFonts w:ascii="Arial"/>
          <w:b/>
          <w:color w:val="030303"/>
          <w:spacing w:val="4"/>
          <w:w w:val="110"/>
          <w:sz w:val="15"/>
        </w:rPr>
        <w:t xml:space="preserve"> </w:t>
      </w:r>
      <w:r>
        <w:rPr>
          <w:rFonts w:ascii="Arial"/>
          <w:b/>
          <w:color w:val="030303"/>
          <w:spacing w:val="-2"/>
          <w:w w:val="110"/>
          <w:sz w:val="15"/>
        </w:rPr>
        <w:t>Instruments</w:t>
      </w:r>
    </w:p>
    <w:p w:rsidR="004E4FAA" w:rsidRDefault="00866C7E">
      <w:pPr>
        <w:spacing w:before="107" w:line="261" w:lineRule="auto"/>
        <w:ind w:left="1135" w:right="1568" w:hanging="1"/>
        <w:jc w:val="both"/>
        <w:rPr>
          <w:rFonts w:ascii="Arial"/>
          <w:sz w:val="14"/>
        </w:rPr>
      </w:pPr>
      <w:r>
        <w:rPr>
          <w:rFonts w:ascii="Arial"/>
          <w:color w:val="030303"/>
          <w:w w:val="105"/>
          <w:sz w:val="14"/>
        </w:rPr>
        <w:t>The Authority's principal financial instruments are outlined below.</w:t>
      </w:r>
      <w:r>
        <w:rPr>
          <w:rFonts w:ascii="Arial"/>
          <w:color w:val="030303"/>
          <w:spacing w:val="30"/>
          <w:w w:val="105"/>
          <w:sz w:val="14"/>
        </w:rPr>
        <w:t xml:space="preserve"> </w:t>
      </w:r>
      <w:r>
        <w:rPr>
          <w:rFonts w:ascii="Arial"/>
          <w:color w:val="030303"/>
          <w:w w:val="105"/>
          <w:sz w:val="14"/>
        </w:rPr>
        <w:t>These financial instruments arise directly from the Authority's operations or are required to finance its operations. The Authority does not enter into or trade financial instruments,</w:t>
      </w:r>
      <w:r>
        <w:rPr>
          <w:rFonts w:ascii="Arial"/>
          <w:color w:val="030303"/>
          <w:spacing w:val="40"/>
          <w:w w:val="105"/>
          <w:sz w:val="14"/>
        </w:rPr>
        <w:t xml:space="preserve"> </w:t>
      </w:r>
      <w:r>
        <w:rPr>
          <w:rFonts w:ascii="Arial"/>
          <w:color w:val="030303"/>
          <w:w w:val="105"/>
          <w:sz w:val="14"/>
        </w:rPr>
        <w:t>including derivative financial instruments, for speculative purposes.</w:t>
      </w:r>
    </w:p>
    <w:p w:rsidR="004E4FAA" w:rsidRDefault="004E4FAA">
      <w:pPr>
        <w:pStyle w:val="BodyText"/>
        <w:spacing w:before="18"/>
        <w:rPr>
          <w:rFonts w:ascii="Arial"/>
          <w:sz w:val="14"/>
        </w:rPr>
      </w:pPr>
    </w:p>
    <w:p w:rsidR="004E4FAA" w:rsidRDefault="00866C7E">
      <w:pPr>
        <w:spacing w:before="1" w:line="261" w:lineRule="auto"/>
        <w:ind w:left="1137" w:right="1776" w:hanging="4"/>
        <w:rPr>
          <w:rFonts w:ascii="Arial"/>
          <w:sz w:val="14"/>
        </w:rPr>
      </w:pPr>
      <w:r>
        <w:rPr>
          <w:rFonts w:ascii="Arial"/>
          <w:color w:val="030303"/>
          <w:w w:val="110"/>
          <w:sz w:val="14"/>
        </w:rPr>
        <w:t>The Authority's main</w:t>
      </w:r>
      <w:r>
        <w:rPr>
          <w:rFonts w:ascii="Arial"/>
          <w:color w:val="030303"/>
          <w:spacing w:val="-5"/>
          <w:w w:val="110"/>
          <w:sz w:val="14"/>
        </w:rPr>
        <w:t xml:space="preserve"> </w:t>
      </w:r>
      <w:r>
        <w:rPr>
          <w:rFonts w:ascii="Arial"/>
          <w:color w:val="030303"/>
          <w:w w:val="110"/>
          <w:sz w:val="14"/>
        </w:rPr>
        <w:t>risks</w:t>
      </w:r>
      <w:r>
        <w:rPr>
          <w:rFonts w:ascii="Arial"/>
          <w:color w:val="030303"/>
          <w:spacing w:val="-1"/>
          <w:w w:val="110"/>
          <w:sz w:val="14"/>
        </w:rPr>
        <w:t xml:space="preserve"> </w:t>
      </w:r>
      <w:r>
        <w:rPr>
          <w:rFonts w:ascii="Arial"/>
          <w:color w:val="030303"/>
          <w:w w:val="110"/>
          <w:sz w:val="14"/>
        </w:rPr>
        <w:t>arising</w:t>
      </w:r>
      <w:r>
        <w:rPr>
          <w:rFonts w:ascii="Arial"/>
          <w:color w:val="030303"/>
          <w:spacing w:val="-9"/>
          <w:w w:val="110"/>
          <w:sz w:val="14"/>
        </w:rPr>
        <w:t xml:space="preserve"> </w:t>
      </w:r>
      <w:r>
        <w:rPr>
          <w:rFonts w:ascii="Arial"/>
          <w:color w:val="030303"/>
          <w:w w:val="110"/>
          <w:sz w:val="14"/>
        </w:rPr>
        <w:t>from</w:t>
      </w:r>
      <w:r>
        <w:rPr>
          <w:rFonts w:ascii="Arial"/>
          <w:color w:val="030303"/>
          <w:spacing w:val="-11"/>
          <w:w w:val="110"/>
          <w:sz w:val="14"/>
        </w:rPr>
        <w:t xml:space="preserve"> </w:t>
      </w:r>
      <w:r>
        <w:rPr>
          <w:rFonts w:ascii="Arial"/>
          <w:color w:val="030303"/>
          <w:w w:val="110"/>
          <w:sz w:val="14"/>
        </w:rPr>
        <w:t>financial instruments are outlined below, together with</w:t>
      </w:r>
      <w:r>
        <w:rPr>
          <w:rFonts w:ascii="Arial"/>
          <w:color w:val="030303"/>
          <w:spacing w:val="-11"/>
          <w:w w:val="110"/>
          <w:sz w:val="14"/>
        </w:rPr>
        <w:t xml:space="preserve"> </w:t>
      </w:r>
      <w:r>
        <w:rPr>
          <w:rFonts w:ascii="Arial"/>
          <w:color w:val="030303"/>
          <w:w w:val="110"/>
          <w:sz w:val="14"/>
        </w:rPr>
        <w:t>the Authority's</w:t>
      </w:r>
      <w:r>
        <w:rPr>
          <w:rFonts w:ascii="Arial"/>
          <w:color w:val="030303"/>
          <w:spacing w:val="-11"/>
          <w:w w:val="110"/>
          <w:sz w:val="14"/>
        </w:rPr>
        <w:t xml:space="preserve"> </w:t>
      </w:r>
      <w:r>
        <w:rPr>
          <w:rFonts w:ascii="Arial"/>
          <w:color w:val="030303"/>
          <w:w w:val="110"/>
          <w:sz w:val="14"/>
        </w:rPr>
        <w:t>objectives,</w:t>
      </w:r>
      <w:r>
        <w:rPr>
          <w:rFonts w:ascii="Arial"/>
          <w:color w:val="030303"/>
          <w:spacing w:val="-1"/>
          <w:w w:val="110"/>
          <w:sz w:val="14"/>
        </w:rPr>
        <w:t xml:space="preserve"> </w:t>
      </w:r>
      <w:r>
        <w:rPr>
          <w:rFonts w:ascii="Arial"/>
          <w:color w:val="030303"/>
          <w:w w:val="110"/>
          <w:sz w:val="14"/>
        </w:rPr>
        <w:t>policies</w:t>
      </w:r>
      <w:r>
        <w:rPr>
          <w:rFonts w:ascii="Arial"/>
          <w:color w:val="030303"/>
          <w:spacing w:val="-10"/>
          <w:w w:val="110"/>
          <w:sz w:val="14"/>
        </w:rPr>
        <w:t xml:space="preserve"> </w:t>
      </w:r>
      <w:r>
        <w:rPr>
          <w:rFonts w:ascii="Arial"/>
          <w:color w:val="030303"/>
          <w:w w:val="110"/>
          <w:sz w:val="14"/>
        </w:rPr>
        <w:t>and</w:t>
      </w:r>
      <w:r>
        <w:rPr>
          <w:rFonts w:ascii="Arial"/>
          <w:color w:val="030303"/>
          <w:spacing w:val="-11"/>
          <w:w w:val="110"/>
          <w:sz w:val="14"/>
        </w:rPr>
        <w:t xml:space="preserve"> </w:t>
      </w:r>
      <w:r>
        <w:rPr>
          <w:rFonts w:ascii="Arial"/>
          <w:color w:val="030303"/>
          <w:w w:val="110"/>
          <w:sz w:val="14"/>
        </w:rPr>
        <w:t>processes</w:t>
      </w:r>
      <w:r>
        <w:rPr>
          <w:rFonts w:ascii="Arial"/>
          <w:color w:val="030303"/>
          <w:spacing w:val="-11"/>
          <w:w w:val="110"/>
          <w:sz w:val="14"/>
        </w:rPr>
        <w:t xml:space="preserve"> </w:t>
      </w:r>
      <w:r>
        <w:rPr>
          <w:rFonts w:ascii="Arial"/>
          <w:color w:val="030303"/>
          <w:w w:val="110"/>
          <w:sz w:val="14"/>
        </w:rPr>
        <w:t>for</w:t>
      </w:r>
      <w:r>
        <w:rPr>
          <w:rFonts w:ascii="Arial"/>
          <w:color w:val="030303"/>
          <w:spacing w:val="-10"/>
          <w:w w:val="110"/>
          <w:sz w:val="14"/>
        </w:rPr>
        <w:t xml:space="preserve"> </w:t>
      </w:r>
      <w:r>
        <w:rPr>
          <w:rFonts w:ascii="Arial"/>
          <w:color w:val="030303"/>
          <w:w w:val="110"/>
          <w:sz w:val="14"/>
        </w:rPr>
        <w:t>measuring</w:t>
      </w:r>
      <w:r>
        <w:rPr>
          <w:rFonts w:ascii="Arial"/>
          <w:color w:val="030303"/>
          <w:spacing w:val="-11"/>
          <w:w w:val="110"/>
          <w:sz w:val="14"/>
        </w:rPr>
        <w:t xml:space="preserve"> </w:t>
      </w:r>
      <w:r>
        <w:rPr>
          <w:rFonts w:ascii="Arial"/>
          <w:color w:val="030303"/>
          <w:w w:val="110"/>
          <w:sz w:val="14"/>
        </w:rPr>
        <w:t>and</w:t>
      </w:r>
      <w:r>
        <w:rPr>
          <w:rFonts w:ascii="Arial"/>
          <w:color w:val="030303"/>
          <w:spacing w:val="-11"/>
          <w:w w:val="110"/>
          <w:sz w:val="14"/>
        </w:rPr>
        <w:t xml:space="preserve"> </w:t>
      </w:r>
      <w:r>
        <w:rPr>
          <w:rFonts w:ascii="Arial"/>
          <w:color w:val="030303"/>
          <w:w w:val="110"/>
          <w:sz w:val="14"/>
        </w:rPr>
        <w:t>managing</w:t>
      </w:r>
      <w:r>
        <w:rPr>
          <w:rFonts w:ascii="Arial"/>
          <w:color w:val="030303"/>
          <w:spacing w:val="-10"/>
          <w:w w:val="110"/>
          <w:sz w:val="14"/>
        </w:rPr>
        <w:t xml:space="preserve"> </w:t>
      </w:r>
      <w:r>
        <w:rPr>
          <w:rFonts w:ascii="Arial"/>
          <w:color w:val="030303"/>
          <w:w w:val="110"/>
          <w:sz w:val="14"/>
        </w:rPr>
        <w:t>risk.</w:t>
      </w:r>
      <w:r>
        <w:rPr>
          <w:rFonts w:ascii="Arial"/>
          <w:color w:val="030303"/>
          <w:spacing w:val="-11"/>
          <w:w w:val="110"/>
          <w:sz w:val="14"/>
        </w:rPr>
        <w:t xml:space="preserve"> </w:t>
      </w:r>
      <w:r>
        <w:rPr>
          <w:rFonts w:ascii="Arial"/>
          <w:color w:val="030303"/>
          <w:w w:val="110"/>
          <w:sz w:val="14"/>
        </w:rPr>
        <w:t>Further</w:t>
      </w:r>
      <w:r>
        <w:rPr>
          <w:rFonts w:ascii="Arial"/>
          <w:color w:val="030303"/>
          <w:spacing w:val="-11"/>
          <w:w w:val="110"/>
          <w:sz w:val="14"/>
        </w:rPr>
        <w:t xml:space="preserve"> </w:t>
      </w:r>
      <w:r>
        <w:rPr>
          <w:rFonts w:ascii="Arial"/>
          <w:color w:val="030303"/>
          <w:w w:val="110"/>
          <w:sz w:val="14"/>
        </w:rPr>
        <w:t>quantitative</w:t>
      </w:r>
      <w:r>
        <w:rPr>
          <w:rFonts w:ascii="Arial"/>
          <w:color w:val="030303"/>
          <w:spacing w:val="-7"/>
          <w:w w:val="110"/>
          <w:sz w:val="14"/>
        </w:rPr>
        <w:t xml:space="preserve"> </w:t>
      </w:r>
      <w:r>
        <w:rPr>
          <w:rFonts w:ascii="Arial"/>
          <w:color w:val="030303"/>
          <w:w w:val="110"/>
          <w:sz w:val="14"/>
        </w:rPr>
        <w:t>and qualitative disclosures are</w:t>
      </w:r>
      <w:r>
        <w:rPr>
          <w:rFonts w:ascii="Arial"/>
          <w:color w:val="030303"/>
          <w:spacing w:val="-4"/>
          <w:w w:val="110"/>
          <w:sz w:val="14"/>
        </w:rPr>
        <w:t xml:space="preserve"> </w:t>
      </w:r>
      <w:r>
        <w:rPr>
          <w:rFonts w:ascii="Arial"/>
          <w:color w:val="030303"/>
          <w:w w:val="110"/>
          <w:sz w:val="14"/>
        </w:rPr>
        <w:t>included</w:t>
      </w:r>
      <w:r>
        <w:rPr>
          <w:rFonts w:ascii="Arial"/>
          <w:color w:val="030303"/>
          <w:spacing w:val="-9"/>
          <w:w w:val="110"/>
          <w:sz w:val="14"/>
        </w:rPr>
        <w:t xml:space="preserve"> </w:t>
      </w:r>
      <w:r>
        <w:rPr>
          <w:rFonts w:ascii="Arial"/>
          <w:color w:val="030303"/>
          <w:w w:val="110"/>
          <w:sz w:val="14"/>
        </w:rPr>
        <w:t>throughout</w:t>
      </w:r>
      <w:r>
        <w:rPr>
          <w:rFonts w:ascii="Arial"/>
          <w:color w:val="030303"/>
          <w:spacing w:val="-3"/>
          <w:w w:val="110"/>
          <w:sz w:val="14"/>
        </w:rPr>
        <w:t xml:space="preserve"> </w:t>
      </w:r>
      <w:r>
        <w:rPr>
          <w:rFonts w:ascii="Arial"/>
          <w:color w:val="030303"/>
          <w:w w:val="110"/>
          <w:sz w:val="14"/>
        </w:rPr>
        <w:t>these</w:t>
      </w:r>
      <w:r>
        <w:rPr>
          <w:rFonts w:ascii="Arial"/>
          <w:color w:val="030303"/>
          <w:spacing w:val="-9"/>
          <w:w w:val="110"/>
          <w:sz w:val="14"/>
        </w:rPr>
        <w:t xml:space="preserve"> </w:t>
      </w:r>
      <w:r>
        <w:rPr>
          <w:rFonts w:ascii="Arial"/>
          <w:color w:val="030303"/>
          <w:w w:val="110"/>
          <w:sz w:val="14"/>
        </w:rPr>
        <w:t>financial</w:t>
      </w:r>
      <w:r>
        <w:rPr>
          <w:rFonts w:ascii="Arial"/>
          <w:color w:val="030303"/>
          <w:spacing w:val="-2"/>
          <w:w w:val="110"/>
          <w:sz w:val="14"/>
        </w:rPr>
        <w:t xml:space="preserve"> </w:t>
      </w:r>
      <w:r>
        <w:rPr>
          <w:rFonts w:ascii="Arial"/>
          <w:color w:val="030303"/>
          <w:w w:val="110"/>
          <w:sz w:val="14"/>
        </w:rPr>
        <w:t>statements.</w:t>
      </w:r>
    </w:p>
    <w:p w:rsidR="004E4FAA" w:rsidRDefault="004E4FAA">
      <w:pPr>
        <w:pStyle w:val="BodyText"/>
        <w:spacing w:before="14"/>
        <w:rPr>
          <w:rFonts w:ascii="Arial"/>
          <w:sz w:val="14"/>
        </w:rPr>
      </w:pPr>
    </w:p>
    <w:p w:rsidR="004E4FAA" w:rsidRDefault="00866C7E">
      <w:pPr>
        <w:spacing w:line="261" w:lineRule="auto"/>
        <w:ind w:left="1135" w:right="1569" w:hanging="2"/>
        <w:jc w:val="both"/>
        <w:rPr>
          <w:rFonts w:ascii="Arial"/>
          <w:sz w:val="14"/>
        </w:rPr>
      </w:pPr>
      <w:r>
        <w:rPr>
          <w:rFonts w:ascii="Arial"/>
          <w:color w:val="030303"/>
          <w:w w:val="110"/>
          <w:sz w:val="14"/>
        </w:rPr>
        <w:t>The</w:t>
      </w:r>
      <w:r>
        <w:rPr>
          <w:rFonts w:ascii="Arial"/>
          <w:color w:val="030303"/>
          <w:spacing w:val="-11"/>
          <w:w w:val="110"/>
          <w:sz w:val="14"/>
        </w:rPr>
        <w:t xml:space="preserve"> </w:t>
      </w:r>
      <w:r>
        <w:rPr>
          <w:rFonts w:ascii="Arial"/>
          <w:color w:val="030303"/>
          <w:w w:val="110"/>
          <w:sz w:val="14"/>
        </w:rPr>
        <w:t>Authority's</w:t>
      </w:r>
      <w:r>
        <w:rPr>
          <w:rFonts w:ascii="Arial"/>
          <w:color w:val="030303"/>
          <w:spacing w:val="-11"/>
          <w:w w:val="110"/>
          <w:sz w:val="14"/>
        </w:rPr>
        <w:t xml:space="preserve"> </w:t>
      </w:r>
      <w:r>
        <w:rPr>
          <w:rFonts w:ascii="Arial"/>
          <w:color w:val="030303"/>
          <w:w w:val="110"/>
          <w:sz w:val="14"/>
        </w:rPr>
        <w:t>Board</w:t>
      </w:r>
      <w:r>
        <w:rPr>
          <w:rFonts w:ascii="Arial"/>
          <w:color w:val="030303"/>
          <w:spacing w:val="-11"/>
          <w:w w:val="110"/>
          <w:sz w:val="14"/>
        </w:rPr>
        <w:t xml:space="preserve"> </w:t>
      </w:r>
      <w:r>
        <w:rPr>
          <w:rFonts w:ascii="Arial"/>
          <w:color w:val="030303"/>
          <w:w w:val="110"/>
          <w:sz w:val="14"/>
        </w:rPr>
        <w:t>has</w:t>
      </w:r>
      <w:r>
        <w:rPr>
          <w:rFonts w:ascii="Arial"/>
          <w:color w:val="030303"/>
          <w:spacing w:val="-10"/>
          <w:w w:val="110"/>
          <w:sz w:val="14"/>
        </w:rPr>
        <w:t xml:space="preserve"> </w:t>
      </w:r>
      <w:r>
        <w:rPr>
          <w:rFonts w:ascii="Arial"/>
          <w:color w:val="030303"/>
          <w:w w:val="110"/>
          <w:sz w:val="14"/>
        </w:rPr>
        <w:t>overall</w:t>
      </w:r>
      <w:r>
        <w:rPr>
          <w:rFonts w:ascii="Arial"/>
          <w:color w:val="030303"/>
          <w:spacing w:val="-11"/>
          <w:w w:val="110"/>
          <w:sz w:val="14"/>
        </w:rPr>
        <w:t xml:space="preserve"> </w:t>
      </w:r>
      <w:r>
        <w:rPr>
          <w:rFonts w:ascii="Arial"/>
          <w:color w:val="030303"/>
          <w:w w:val="110"/>
          <w:sz w:val="14"/>
        </w:rPr>
        <w:t>responsibility</w:t>
      </w:r>
      <w:r>
        <w:rPr>
          <w:rFonts w:ascii="Arial"/>
          <w:color w:val="030303"/>
          <w:spacing w:val="-11"/>
          <w:w w:val="110"/>
          <w:sz w:val="14"/>
        </w:rPr>
        <w:t xml:space="preserve"> </w:t>
      </w:r>
      <w:r>
        <w:rPr>
          <w:rFonts w:ascii="Arial"/>
          <w:color w:val="030303"/>
          <w:w w:val="110"/>
          <w:sz w:val="14"/>
        </w:rPr>
        <w:t>for</w:t>
      </w:r>
      <w:r>
        <w:rPr>
          <w:rFonts w:ascii="Arial"/>
          <w:color w:val="030303"/>
          <w:spacing w:val="-10"/>
          <w:w w:val="110"/>
          <w:sz w:val="14"/>
        </w:rPr>
        <w:t xml:space="preserve"> </w:t>
      </w:r>
      <w:r>
        <w:rPr>
          <w:rFonts w:ascii="Arial"/>
          <w:color w:val="030303"/>
          <w:w w:val="110"/>
          <w:sz w:val="14"/>
        </w:rPr>
        <w:t>the</w:t>
      </w:r>
      <w:r>
        <w:rPr>
          <w:rFonts w:ascii="Arial"/>
          <w:color w:val="030303"/>
          <w:spacing w:val="-11"/>
          <w:w w:val="110"/>
          <w:sz w:val="14"/>
        </w:rPr>
        <w:t xml:space="preserve"> </w:t>
      </w:r>
      <w:r>
        <w:rPr>
          <w:rFonts w:ascii="Arial"/>
          <w:color w:val="030303"/>
          <w:w w:val="110"/>
          <w:sz w:val="14"/>
        </w:rPr>
        <w:t>establishment</w:t>
      </w:r>
      <w:r>
        <w:rPr>
          <w:rFonts w:ascii="Arial"/>
          <w:color w:val="030303"/>
          <w:spacing w:val="-11"/>
          <w:w w:val="110"/>
          <w:sz w:val="14"/>
        </w:rPr>
        <w:t xml:space="preserve"> </w:t>
      </w:r>
      <w:r>
        <w:rPr>
          <w:rFonts w:ascii="Arial"/>
          <w:color w:val="030303"/>
          <w:w w:val="110"/>
          <w:sz w:val="14"/>
        </w:rPr>
        <w:t>and</w:t>
      </w:r>
      <w:r>
        <w:rPr>
          <w:rFonts w:ascii="Arial"/>
          <w:color w:val="030303"/>
          <w:spacing w:val="-10"/>
          <w:w w:val="110"/>
          <w:sz w:val="14"/>
        </w:rPr>
        <w:t xml:space="preserve"> </w:t>
      </w:r>
      <w:r>
        <w:rPr>
          <w:rFonts w:ascii="Arial"/>
          <w:color w:val="030303"/>
          <w:w w:val="110"/>
          <w:sz w:val="14"/>
        </w:rPr>
        <w:t>oversight</w:t>
      </w:r>
      <w:r>
        <w:rPr>
          <w:rFonts w:ascii="Arial"/>
          <w:color w:val="030303"/>
          <w:spacing w:val="-11"/>
          <w:w w:val="110"/>
          <w:sz w:val="14"/>
        </w:rPr>
        <w:t xml:space="preserve"> </w:t>
      </w:r>
      <w:r>
        <w:rPr>
          <w:rFonts w:ascii="Arial"/>
          <w:color w:val="030303"/>
          <w:w w:val="110"/>
          <w:sz w:val="14"/>
        </w:rPr>
        <w:t>of</w:t>
      </w:r>
      <w:r>
        <w:rPr>
          <w:rFonts w:ascii="Arial"/>
          <w:color w:val="030303"/>
          <w:spacing w:val="-11"/>
          <w:w w:val="110"/>
          <w:sz w:val="14"/>
        </w:rPr>
        <w:t xml:space="preserve"> </w:t>
      </w:r>
      <w:r>
        <w:rPr>
          <w:rFonts w:ascii="Arial"/>
          <w:color w:val="030303"/>
          <w:w w:val="110"/>
          <w:sz w:val="14"/>
        </w:rPr>
        <w:t>risk</w:t>
      </w:r>
      <w:r>
        <w:rPr>
          <w:rFonts w:ascii="Arial"/>
          <w:color w:val="030303"/>
          <w:spacing w:val="-11"/>
          <w:w w:val="110"/>
          <w:sz w:val="14"/>
        </w:rPr>
        <w:t xml:space="preserve"> </w:t>
      </w:r>
      <w:r>
        <w:rPr>
          <w:rFonts w:ascii="Arial"/>
          <w:color w:val="030303"/>
          <w:w w:val="110"/>
          <w:sz w:val="14"/>
        </w:rPr>
        <w:t>management</w:t>
      </w:r>
      <w:r>
        <w:rPr>
          <w:rFonts w:ascii="Arial"/>
          <w:color w:val="030303"/>
          <w:spacing w:val="-7"/>
          <w:w w:val="110"/>
          <w:sz w:val="14"/>
        </w:rPr>
        <w:t xml:space="preserve"> </w:t>
      </w:r>
      <w:r>
        <w:rPr>
          <w:rFonts w:ascii="Arial"/>
          <w:color w:val="030303"/>
          <w:w w:val="110"/>
          <w:sz w:val="14"/>
        </w:rPr>
        <w:t>and reviews</w:t>
      </w:r>
      <w:r>
        <w:rPr>
          <w:rFonts w:ascii="Arial"/>
          <w:color w:val="030303"/>
          <w:spacing w:val="-11"/>
          <w:w w:val="110"/>
          <w:sz w:val="14"/>
        </w:rPr>
        <w:t xml:space="preserve"> </w:t>
      </w:r>
      <w:r>
        <w:rPr>
          <w:rFonts w:ascii="Arial"/>
          <w:color w:val="030303"/>
          <w:w w:val="110"/>
          <w:sz w:val="14"/>
        </w:rPr>
        <w:t>and</w:t>
      </w:r>
      <w:r>
        <w:rPr>
          <w:rFonts w:ascii="Arial"/>
          <w:color w:val="030303"/>
          <w:spacing w:val="-11"/>
          <w:w w:val="110"/>
          <w:sz w:val="14"/>
        </w:rPr>
        <w:t xml:space="preserve"> </w:t>
      </w:r>
      <w:r>
        <w:rPr>
          <w:rFonts w:ascii="Arial"/>
          <w:color w:val="030303"/>
          <w:w w:val="110"/>
          <w:sz w:val="14"/>
        </w:rPr>
        <w:t>agrees</w:t>
      </w:r>
      <w:r>
        <w:rPr>
          <w:rFonts w:ascii="Arial"/>
          <w:color w:val="030303"/>
          <w:spacing w:val="-9"/>
          <w:w w:val="110"/>
          <w:sz w:val="14"/>
        </w:rPr>
        <w:t xml:space="preserve"> </w:t>
      </w:r>
      <w:r>
        <w:rPr>
          <w:rFonts w:ascii="Arial"/>
          <w:color w:val="030303"/>
          <w:w w:val="110"/>
          <w:sz w:val="14"/>
        </w:rPr>
        <w:t>policies</w:t>
      </w:r>
      <w:r>
        <w:rPr>
          <w:rFonts w:ascii="Arial"/>
          <w:color w:val="030303"/>
          <w:spacing w:val="-8"/>
          <w:w w:val="110"/>
          <w:sz w:val="14"/>
        </w:rPr>
        <w:t xml:space="preserve"> </w:t>
      </w:r>
      <w:r>
        <w:rPr>
          <w:rFonts w:ascii="Arial"/>
          <w:color w:val="030303"/>
          <w:w w:val="110"/>
          <w:sz w:val="14"/>
        </w:rPr>
        <w:t>for</w:t>
      </w:r>
      <w:r>
        <w:rPr>
          <w:rFonts w:ascii="Arial"/>
          <w:color w:val="030303"/>
          <w:spacing w:val="-9"/>
          <w:w w:val="110"/>
          <w:sz w:val="14"/>
        </w:rPr>
        <w:t xml:space="preserve"> </w:t>
      </w:r>
      <w:r>
        <w:rPr>
          <w:rFonts w:ascii="Arial"/>
          <w:color w:val="030303"/>
          <w:w w:val="110"/>
          <w:sz w:val="14"/>
        </w:rPr>
        <w:t>managing</w:t>
      </w:r>
      <w:r>
        <w:rPr>
          <w:rFonts w:ascii="Arial"/>
          <w:color w:val="030303"/>
          <w:spacing w:val="-3"/>
          <w:w w:val="110"/>
          <w:sz w:val="14"/>
        </w:rPr>
        <w:t xml:space="preserve"> </w:t>
      </w:r>
      <w:r>
        <w:rPr>
          <w:rFonts w:ascii="Arial"/>
          <w:color w:val="030303"/>
          <w:w w:val="110"/>
          <w:sz w:val="14"/>
        </w:rPr>
        <w:t>each</w:t>
      </w:r>
      <w:r>
        <w:rPr>
          <w:rFonts w:ascii="Arial"/>
          <w:color w:val="030303"/>
          <w:spacing w:val="-11"/>
          <w:w w:val="110"/>
          <w:sz w:val="14"/>
        </w:rPr>
        <w:t xml:space="preserve"> </w:t>
      </w:r>
      <w:r>
        <w:rPr>
          <w:rFonts w:ascii="Arial"/>
          <w:color w:val="030303"/>
          <w:w w:val="110"/>
          <w:sz w:val="14"/>
        </w:rPr>
        <w:t>of</w:t>
      </w:r>
      <w:r>
        <w:rPr>
          <w:rFonts w:ascii="Arial"/>
          <w:color w:val="030303"/>
          <w:spacing w:val="-10"/>
          <w:w w:val="110"/>
          <w:sz w:val="14"/>
        </w:rPr>
        <w:t xml:space="preserve"> </w:t>
      </w:r>
      <w:r>
        <w:rPr>
          <w:rFonts w:ascii="Arial"/>
          <w:color w:val="030303"/>
          <w:w w:val="110"/>
          <w:sz w:val="14"/>
        </w:rPr>
        <w:t>these</w:t>
      </w:r>
      <w:r>
        <w:rPr>
          <w:rFonts w:ascii="Arial"/>
          <w:color w:val="030303"/>
          <w:spacing w:val="-7"/>
          <w:w w:val="110"/>
          <w:sz w:val="14"/>
        </w:rPr>
        <w:t xml:space="preserve"> </w:t>
      </w:r>
      <w:r>
        <w:rPr>
          <w:rFonts w:ascii="Arial"/>
          <w:color w:val="030303"/>
          <w:w w:val="110"/>
          <w:sz w:val="14"/>
        </w:rPr>
        <w:t>risks.</w:t>
      </w:r>
      <w:r>
        <w:rPr>
          <w:rFonts w:ascii="Arial"/>
          <w:color w:val="030303"/>
          <w:spacing w:val="-5"/>
          <w:w w:val="110"/>
          <w:sz w:val="14"/>
        </w:rPr>
        <w:t xml:space="preserve"> </w:t>
      </w:r>
      <w:r>
        <w:rPr>
          <w:rFonts w:ascii="Arial"/>
          <w:color w:val="030303"/>
          <w:w w:val="110"/>
          <w:sz w:val="14"/>
        </w:rPr>
        <w:t>Risk</w:t>
      </w:r>
      <w:r>
        <w:rPr>
          <w:rFonts w:ascii="Arial"/>
          <w:color w:val="030303"/>
          <w:spacing w:val="-11"/>
          <w:w w:val="110"/>
          <w:sz w:val="14"/>
        </w:rPr>
        <w:t xml:space="preserve"> </w:t>
      </w:r>
      <w:r>
        <w:rPr>
          <w:rFonts w:ascii="Arial"/>
          <w:color w:val="030303"/>
          <w:w w:val="110"/>
          <w:sz w:val="14"/>
        </w:rPr>
        <w:t>management</w:t>
      </w:r>
      <w:r>
        <w:rPr>
          <w:rFonts w:ascii="Arial"/>
          <w:color w:val="030303"/>
          <w:spacing w:val="-5"/>
          <w:w w:val="110"/>
          <w:sz w:val="14"/>
        </w:rPr>
        <w:t xml:space="preserve"> </w:t>
      </w:r>
      <w:r>
        <w:rPr>
          <w:rFonts w:ascii="Arial"/>
          <w:color w:val="030303"/>
          <w:w w:val="110"/>
          <w:sz w:val="14"/>
        </w:rPr>
        <w:t>policies</w:t>
      </w:r>
      <w:r>
        <w:rPr>
          <w:rFonts w:ascii="Arial"/>
          <w:color w:val="030303"/>
          <w:spacing w:val="-7"/>
          <w:w w:val="110"/>
          <w:sz w:val="14"/>
        </w:rPr>
        <w:t xml:space="preserve"> </w:t>
      </w:r>
      <w:r>
        <w:rPr>
          <w:rFonts w:ascii="Arial"/>
          <w:color w:val="030303"/>
          <w:w w:val="110"/>
          <w:sz w:val="14"/>
        </w:rPr>
        <w:t>are</w:t>
      </w:r>
      <w:r>
        <w:rPr>
          <w:rFonts w:ascii="Arial"/>
          <w:color w:val="030303"/>
          <w:spacing w:val="-11"/>
          <w:w w:val="110"/>
          <w:sz w:val="14"/>
        </w:rPr>
        <w:t xml:space="preserve"> </w:t>
      </w:r>
      <w:r>
        <w:rPr>
          <w:rFonts w:ascii="Arial"/>
          <w:color w:val="030303"/>
          <w:w w:val="110"/>
          <w:sz w:val="14"/>
        </w:rPr>
        <w:t>established</w:t>
      </w:r>
      <w:r>
        <w:rPr>
          <w:rFonts w:ascii="Arial"/>
          <w:color w:val="030303"/>
          <w:spacing w:val="-5"/>
          <w:w w:val="110"/>
          <w:sz w:val="14"/>
        </w:rPr>
        <w:t xml:space="preserve"> </w:t>
      </w:r>
      <w:r>
        <w:rPr>
          <w:rFonts w:ascii="Arial"/>
          <w:color w:val="030303"/>
          <w:w w:val="110"/>
          <w:sz w:val="14"/>
        </w:rPr>
        <w:t>to identify and analyse the risks faced by the Authority, to set risk limits, and to control and monitor risks. Compliance with</w:t>
      </w:r>
      <w:r>
        <w:rPr>
          <w:rFonts w:ascii="Arial"/>
          <w:color w:val="030303"/>
          <w:spacing w:val="-4"/>
          <w:w w:val="110"/>
          <w:sz w:val="14"/>
        </w:rPr>
        <w:t xml:space="preserve"> </w:t>
      </w:r>
      <w:r>
        <w:rPr>
          <w:rFonts w:ascii="Arial"/>
          <w:color w:val="030303"/>
          <w:w w:val="110"/>
          <w:sz w:val="14"/>
        </w:rPr>
        <w:t>policies is</w:t>
      </w:r>
      <w:r>
        <w:rPr>
          <w:rFonts w:ascii="Arial"/>
          <w:color w:val="030303"/>
          <w:spacing w:val="-1"/>
          <w:w w:val="110"/>
          <w:sz w:val="14"/>
        </w:rPr>
        <w:t xml:space="preserve"> </w:t>
      </w:r>
      <w:r>
        <w:rPr>
          <w:rFonts w:ascii="Arial"/>
          <w:color w:val="030303"/>
          <w:w w:val="110"/>
          <w:sz w:val="14"/>
        </w:rPr>
        <w:t>reviewed</w:t>
      </w:r>
      <w:r>
        <w:rPr>
          <w:rFonts w:ascii="Arial"/>
          <w:color w:val="030303"/>
          <w:spacing w:val="-3"/>
          <w:w w:val="110"/>
          <w:sz w:val="14"/>
        </w:rPr>
        <w:t xml:space="preserve"> </w:t>
      </w:r>
      <w:r>
        <w:rPr>
          <w:rFonts w:ascii="Arial"/>
          <w:color w:val="030303"/>
          <w:w w:val="110"/>
          <w:sz w:val="14"/>
        </w:rPr>
        <w:t>by</w:t>
      </w:r>
      <w:r>
        <w:rPr>
          <w:rFonts w:ascii="Arial"/>
          <w:color w:val="030303"/>
          <w:spacing w:val="-4"/>
          <w:w w:val="110"/>
          <w:sz w:val="14"/>
        </w:rPr>
        <w:t xml:space="preserve"> </w:t>
      </w:r>
      <w:r>
        <w:rPr>
          <w:rFonts w:ascii="Arial"/>
          <w:color w:val="030303"/>
          <w:w w:val="110"/>
          <w:sz w:val="14"/>
        </w:rPr>
        <w:t>the Authority on</w:t>
      </w:r>
      <w:r>
        <w:rPr>
          <w:rFonts w:ascii="Arial"/>
          <w:color w:val="030303"/>
          <w:spacing w:val="-1"/>
          <w:w w:val="110"/>
          <w:sz w:val="14"/>
        </w:rPr>
        <w:t xml:space="preserve"> </w:t>
      </w:r>
      <w:r>
        <w:rPr>
          <w:rFonts w:ascii="Arial"/>
          <w:color w:val="030303"/>
          <w:w w:val="110"/>
          <w:sz w:val="14"/>
        </w:rPr>
        <w:t>a</w:t>
      </w:r>
      <w:r>
        <w:rPr>
          <w:rFonts w:ascii="Arial"/>
          <w:color w:val="030303"/>
          <w:spacing w:val="-4"/>
          <w:w w:val="110"/>
          <w:sz w:val="14"/>
        </w:rPr>
        <w:t xml:space="preserve"> </w:t>
      </w:r>
      <w:r>
        <w:rPr>
          <w:rFonts w:ascii="Arial"/>
          <w:color w:val="030303"/>
          <w:w w:val="110"/>
          <w:sz w:val="14"/>
        </w:rPr>
        <w:t>continuous basis.</w:t>
      </w:r>
    </w:p>
    <w:p w:rsidR="004E4FAA" w:rsidRDefault="004E4FAA">
      <w:pPr>
        <w:pStyle w:val="BodyText"/>
        <w:spacing w:before="12"/>
        <w:rPr>
          <w:rFonts w:ascii="Arial"/>
          <w:sz w:val="14"/>
        </w:rPr>
      </w:pPr>
    </w:p>
    <w:p w:rsidR="004E4FAA" w:rsidRDefault="00866C7E">
      <w:pPr>
        <w:pStyle w:val="ListParagraph"/>
        <w:numPr>
          <w:ilvl w:val="0"/>
          <w:numId w:val="2"/>
        </w:numPr>
        <w:tabs>
          <w:tab w:val="left" w:pos="1455"/>
        </w:tabs>
        <w:ind w:left="1455" w:hanging="321"/>
        <w:rPr>
          <w:rFonts w:ascii="Arial"/>
          <w:b/>
          <w:sz w:val="15"/>
        </w:rPr>
      </w:pPr>
      <w:r>
        <w:rPr>
          <w:rFonts w:ascii="Arial"/>
          <w:b/>
          <w:color w:val="030303"/>
          <w:sz w:val="15"/>
        </w:rPr>
        <w:t>Financial</w:t>
      </w:r>
      <w:r>
        <w:rPr>
          <w:rFonts w:ascii="Arial"/>
          <w:b/>
          <w:color w:val="030303"/>
          <w:spacing w:val="2"/>
          <w:sz w:val="15"/>
        </w:rPr>
        <w:t xml:space="preserve"> </w:t>
      </w:r>
      <w:r>
        <w:rPr>
          <w:rFonts w:ascii="Arial"/>
          <w:b/>
          <w:color w:val="030303"/>
          <w:sz w:val="15"/>
        </w:rPr>
        <w:t>instrument</w:t>
      </w:r>
      <w:r>
        <w:rPr>
          <w:rFonts w:ascii="Arial"/>
          <w:b/>
          <w:color w:val="030303"/>
          <w:spacing w:val="12"/>
          <w:sz w:val="15"/>
        </w:rPr>
        <w:t xml:space="preserve"> </w:t>
      </w:r>
      <w:r>
        <w:rPr>
          <w:rFonts w:ascii="Arial"/>
          <w:b/>
          <w:color w:val="030303"/>
          <w:spacing w:val="-2"/>
          <w:sz w:val="15"/>
        </w:rPr>
        <w:t>categories</w:t>
      </w:r>
    </w:p>
    <w:p w:rsidR="004E4FAA" w:rsidRDefault="004E4FAA">
      <w:pPr>
        <w:pStyle w:val="BodyText"/>
        <w:spacing w:before="1"/>
        <w:rPr>
          <w:rFonts w:ascii="Arial"/>
          <w:b/>
          <w:sz w:val="8"/>
        </w:rPr>
      </w:pPr>
    </w:p>
    <w:tbl>
      <w:tblPr>
        <w:tblW w:w="0" w:type="auto"/>
        <w:tblInd w:w="1150" w:type="dxa"/>
        <w:tblLayout w:type="fixed"/>
        <w:tblCellMar>
          <w:left w:w="0" w:type="dxa"/>
          <w:right w:w="0" w:type="dxa"/>
        </w:tblCellMar>
        <w:tblLook w:val="01E0" w:firstRow="1" w:lastRow="1" w:firstColumn="1" w:lastColumn="1" w:noHBand="0" w:noVBand="0"/>
      </w:tblPr>
      <w:tblGrid>
        <w:gridCol w:w="1007"/>
        <w:gridCol w:w="2535"/>
        <w:gridCol w:w="2038"/>
        <w:gridCol w:w="1077"/>
        <w:gridCol w:w="519"/>
      </w:tblGrid>
      <w:tr w:rsidR="004E4FAA">
        <w:trPr>
          <w:trHeight w:val="307"/>
        </w:trPr>
        <w:tc>
          <w:tcPr>
            <w:tcW w:w="1007" w:type="dxa"/>
            <w:tcBorders>
              <w:top w:val="single" w:sz="4" w:space="0" w:color="000000"/>
            </w:tcBorders>
          </w:tcPr>
          <w:p w:rsidR="004E4FAA" w:rsidRDefault="00866C7E">
            <w:pPr>
              <w:pStyle w:val="TableParagraph"/>
              <w:spacing w:before="70"/>
              <w:ind w:left="21"/>
              <w:jc w:val="left"/>
              <w:rPr>
                <w:rFonts w:ascii="Arial"/>
                <w:b/>
                <w:sz w:val="15"/>
              </w:rPr>
            </w:pPr>
            <w:r>
              <w:rPr>
                <w:rFonts w:ascii="Arial"/>
                <w:b/>
                <w:color w:val="030303"/>
                <w:spacing w:val="-2"/>
                <w:sz w:val="15"/>
              </w:rPr>
              <w:t>Class</w:t>
            </w:r>
          </w:p>
        </w:tc>
        <w:tc>
          <w:tcPr>
            <w:tcW w:w="2535" w:type="dxa"/>
            <w:tcBorders>
              <w:top w:val="single" w:sz="4" w:space="0" w:color="000000"/>
            </w:tcBorders>
          </w:tcPr>
          <w:p w:rsidR="004E4FAA" w:rsidRDefault="00866C7E">
            <w:pPr>
              <w:pStyle w:val="TableParagraph"/>
              <w:spacing w:before="70"/>
              <w:ind w:left="621"/>
              <w:jc w:val="left"/>
              <w:rPr>
                <w:rFonts w:ascii="Arial"/>
                <w:b/>
                <w:sz w:val="15"/>
              </w:rPr>
            </w:pPr>
            <w:r>
              <w:rPr>
                <w:rFonts w:ascii="Arial"/>
                <w:b/>
                <w:color w:val="030303"/>
                <w:spacing w:val="-5"/>
                <w:sz w:val="15"/>
              </w:rPr>
              <w:t>Notes</w:t>
            </w:r>
            <w:r>
              <w:rPr>
                <w:rFonts w:ascii="Arial"/>
                <w:b/>
                <w:color w:val="030303"/>
                <w:spacing w:val="-3"/>
                <w:sz w:val="15"/>
              </w:rPr>
              <w:t xml:space="preserve"> </w:t>
            </w:r>
            <w:r>
              <w:rPr>
                <w:rFonts w:ascii="Arial"/>
                <w:b/>
                <w:color w:val="030303"/>
                <w:spacing w:val="-2"/>
                <w:sz w:val="15"/>
              </w:rPr>
              <w:t>Category</w:t>
            </w:r>
          </w:p>
        </w:tc>
        <w:tc>
          <w:tcPr>
            <w:tcW w:w="2038" w:type="dxa"/>
            <w:tcBorders>
              <w:top w:val="single" w:sz="4" w:space="0" w:color="000000"/>
              <w:bottom w:val="single" w:sz="4" w:space="0" w:color="000000"/>
            </w:tcBorders>
          </w:tcPr>
          <w:p w:rsidR="004E4FAA" w:rsidRDefault="00866C7E">
            <w:pPr>
              <w:pStyle w:val="TableParagraph"/>
              <w:spacing w:before="61"/>
              <w:ind w:left="392"/>
              <w:jc w:val="left"/>
              <w:rPr>
                <w:rFonts w:ascii="Arial"/>
                <w:b/>
                <w:sz w:val="15"/>
              </w:rPr>
            </w:pPr>
            <w:r>
              <w:rPr>
                <w:rFonts w:ascii="Arial"/>
                <w:b/>
                <w:color w:val="030303"/>
                <w:spacing w:val="-2"/>
                <w:sz w:val="15"/>
              </w:rPr>
              <w:t>Consolidated</w:t>
            </w:r>
          </w:p>
        </w:tc>
        <w:tc>
          <w:tcPr>
            <w:tcW w:w="1077" w:type="dxa"/>
            <w:tcBorders>
              <w:top w:val="single" w:sz="4" w:space="0" w:color="000000"/>
              <w:bottom w:val="single" w:sz="4" w:space="0" w:color="000000"/>
            </w:tcBorders>
          </w:tcPr>
          <w:p w:rsidR="004E4FAA" w:rsidRDefault="00866C7E">
            <w:pPr>
              <w:pStyle w:val="TableParagraph"/>
              <w:spacing w:before="61"/>
              <w:ind w:left="475"/>
              <w:jc w:val="left"/>
              <w:rPr>
                <w:rFonts w:ascii="Arial"/>
                <w:b/>
                <w:sz w:val="15"/>
              </w:rPr>
            </w:pPr>
            <w:r>
              <w:rPr>
                <w:rFonts w:ascii="Arial"/>
                <w:b/>
                <w:color w:val="030303"/>
                <w:spacing w:val="-2"/>
                <w:sz w:val="15"/>
              </w:rPr>
              <w:t>Parent</w:t>
            </w:r>
          </w:p>
        </w:tc>
        <w:tc>
          <w:tcPr>
            <w:tcW w:w="519" w:type="dxa"/>
            <w:tcBorders>
              <w:top w:val="single" w:sz="4" w:space="0" w:color="000000"/>
              <w:bottom w:val="single" w:sz="4" w:space="0" w:color="000000"/>
            </w:tcBorders>
          </w:tcPr>
          <w:p w:rsidR="004E4FAA" w:rsidRDefault="004E4FAA">
            <w:pPr>
              <w:pStyle w:val="TableParagraph"/>
              <w:spacing w:before="0"/>
              <w:jc w:val="left"/>
              <w:rPr>
                <w:rFonts w:ascii="Times New Roman"/>
                <w:sz w:val="14"/>
              </w:rPr>
            </w:pPr>
          </w:p>
        </w:tc>
      </w:tr>
      <w:tr w:rsidR="004E4FAA">
        <w:trPr>
          <w:trHeight w:val="345"/>
        </w:trPr>
        <w:tc>
          <w:tcPr>
            <w:tcW w:w="1007" w:type="dxa"/>
          </w:tcPr>
          <w:p w:rsidR="004E4FAA" w:rsidRDefault="004E4FAA">
            <w:pPr>
              <w:pStyle w:val="TableParagraph"/>
              <w:spacing w:before="0"/>
              <w:jc w:val="left"/>
              <w:rPr>
                <w:rFonts w:ascii="Times New Roman"/>
                <w:sz w:val="14"/>
              </w:rPr>
            </w:pPr>
          </w:p>
        </w:tc>
        <w:tc>
          <w:tcPr>
            <w:tcW w:w="2535" w:type="dxa"/>
          </w:tcPr>
          <w:p w:rsidR="004E4FAA" w:rsidRDefault="004E4FAA">
            <w:pPr>
              <w:pStyle w:val="TableParagraph"/>
              <w:spacing w:before="0"/>
              <w:jc w:val="left"/>
              <w:rPr>
                <w:rFonts w:ascii="Times New Roman"/>
                <w:sz w:val="14"/>
              </w:rPr>
            </w:pPr>
          </w:p>
        </w:tc>
        <w:tc>
          <w:tcPr>
            <w:tcW w:w="2038" w:type="dxa"/>
            <w:tcBorders>
              <w:top w:val="single" w:sz="4" w:space="0" w:color="000000"/>
              <w:bottom w:val="single" w:sz="4" w:space="0" w:color="000000"/>
            </w:tcBorders>
          </w:tcPr>
          <w:p w:rsidR="004E4FAA" w:rsidRDefault="00866C7E">
            <w:pPr>
              <w:pStyle w:val="TableParagraph"/>
              <w:tabs>
                <w:tab w:val="left" w:pos="1429"/>
              </w:tabs>
              <w:spacing w:before="27"/>
              <w:ind w:left="487"/>
              <w:jc w:val="left"/>
              <w:rPr>
                <w:rFonts w:ascii="Arial"/>
                <w:b/>
                <w:sz w:val="13"/>
              </w:rPr>
            </w:pPr>
            <w:r>
              <w:rPr>
                <w:rFonts w:ascii="Arial"/>
                <w:b/>
                <w:color w:val="030303"/>
                <w:spacing w:val="-4"/>
                <w:w w:val="105"/>
                <w:sz w:val="13"/>
              </w:rPr>
              <w:t>2025</w:t>
            </w:r>
            <w:r>
              <w:rPr>
                <w:rFonts w:ascii="Arial"/>
                <w:b/>
                <w:color w:val="030303"/>
                <w:sz w:val="13"/>
              </w:rPr>
              <w:tab/>
            </w:r>
            <w:r>
              <w:rPr>
                <w:rFonts w:ascii="Arial"/>
                <w:b/>
                <w:color w:val="030303"/>
                <w:spacing w:val="-4"/>
                <w:w w:val="105"/>
                <w:sz w:val="13"/>
              </w:rPr>
              <w:t>2024</w:t>
            </w:r>
          </w:p>
          <w:p w:rsidR="004E4FAA" w:rsidRDefault="00866C7E">
            <w:pPr>
              <w:pStyle w:val="TableParagraph"/>
              <w:tabs>
                <w:tab w:val="left" w:pos="1399"/>
              </w:tabs>
              <w:spacing w:before="28" w:line="121" w:lineRule="exact"/>
              <w:ind w:left="448"/>
              <w:jc w:val="left"/>
              <w:rPr>
                <w:rFonts w:ascii="Arial"/>
                <w:b/>
                <w:sz w:val="13"/>
              </w:rPr>
            </w:pPr>
            <w:r>
              <w:rPr>
                <w:rFonts w:ascii="Arial"/>
                <w:b/>
                <w:color w:val="030303"/>
                <w:spacing w:val="-2"/>
                <w:w w:val="105"/>
                <w:sz w:val="13"/>
              </w:rPr>
              <w:t>$'000</w:t>
            </w:r>
            <w:r>
              <w:rPr>
                <w:rFonts w:ascii="Arial"/>
                <w:b/>
                <w:color w:val="030303"/>
                <w:sz w:val="13"/>
              </w:rPr>
              <w:tab/>
            </w:r>
            <w:r>
              <w:rPr>
                <w:rFonts w:ascii="Arial"/>
                <w:b/>
                <w:color w:val="030303"/>
                <w:spacing w:val="-2"/>
                <w:w w:val="105"/>
                <w:sz w:val="13"/>
              </w:rPr>
              <w:t>$'000</w:t>
            </w:r>
          </w:p>
        </w:tc>
        <w:tc>
          <w:tcPr>
            <w:tcW w:w="1077" w:type="dxa"/>
            <w:tcBorders>
              <w:top w:val="single" w:sz="4" w:space="0" w:color="000000"/>
              <w:bottom w:val="single" w:sz="4" w:space="0" w:color="000000"/>
            </w:tcBorders>
          </w:tcPr>
          <w:p w:rsidR="004E4FAA" w:rsidRDefault="00866C7E">
            <w:pPr>
              <w:pStyle w:val="TableParagraph"/>
              <w:spacing w:before="27"/>
              <w:ind w:left="338"/>
              <w:jc w:val="left"/>
              <w:rPr>
                <w:rFonts w:ascii="Arial"/>
                <w:b/>
                <w:sz w:val="13"/>
              </w:rPr>
            </w:pPr>
            <w:r>
              <w:rPr>
                <w:rFonts w:ascii="Arial"/>
                <w:b/>
                <w:color w:val="030303"/>
                <w:spacing w:val="-4"/>
                <w:w w:val="105"/>
                <w:sz w:val="13"/>
              </w:rPr>
              <w:t>2025</w:t>
            </w:r>
          </w:p>
          <w:p w:rsidR="004E4FAA" w:rsidRDefault="00866C7E">
            <w:pPr>
              <w:pStyle w:val="TableParagraph"/>
              <w:spacing w:before="28" w:line="121" w:lineRule="exact"/>
              <w:ind w:left="303"/>
              <w:jc w:val="left"/>
              <w:rPr>
                <w:rFonts w:ascii="Arial"/>
                <w:b/>
                <w:sz w:val="13"/>
              </w:rPr>
            </w:pPr>
            <w:r>
              <w:rPr>
                <w:rFonts w:ascii="Arial"/>
                <w:b/>
                <w:color w:val="030303"/>
                <w:spacing w:val="-2"/>
                <w:w w:val="105"/>
                <w:sz w:val="13"/>
              </w:rPr>
              <w:t>$'000</w:t>
            </w:r>
          </w:p>
        </w:tc>
        <w:tc>
          <w:tcPr>
            <w:tcW w:w="519" w:type="dxa"/>
            <w:tcBorders>
              <w:top w:val="single" w:sz="4" w:space="0" w:color="000000"/>
              <w:bottom w:val="single" w:sz="4" w:space="0" w:color="000000"/>
            </w:tcBorders>
          </w:tcPr>
          <w:p w:rsidR="004E4FAA" w:rsidRDefault="00866C7E">
            <w:pPr>
              <w:pStyle w:val="TableParagraph"/>
              <w:spacing w:before="27"/>
              <w:ind w:left="208"/>
              <w:jc w:val="left"/>
              <w:rPr>
                <w:rFonts w:ascii="Arial"/>
                <w:b/>
                <w:sz w:val="13"/>
              </w:rPr>
            </w:pPr>
            <w:r>
              <w:rPr>
                <w:rFonts w:ascii="Arial"/>
                <w:b/>
                <w:color w:val="030303"/>
                <w:spacing w:val="-4"/>
                <w:w w:val="105"/>
                <w:sz w:val="13"/>
              </w:rPr>
              <w:t>2024</w:t>
            </w:r>
          </w:p>
          <w:p w:rsidR="004E4FAA" w:rsidRDefault="00866C7E">
            <w:pPr>
              <w:pStyle w:val="TableParagraph"/>
              <w:spacing w:before="28" w:line="121" w:lineRule="exact"/>
              <w:ind w:left="173" w:right="-15"/>
              <w:jc w:val="left"/>
              <w:rPr>
                <w:rFonts w:ascii="Arial"/>
                <w:b/>
                <w:sz w:val="13"/>
              </w:rPr>
            </w:pPr>
            <w:r>
              <w:rPr>
                <w:rFonts w:ascii="Arial"/>
                <w:b/>
                <w:color w:val="030303"/>
                <w:spacing w:val="-2"/>
                <w:w w:val="110"/>
                <w:sz w:val="13"/>
              </w:rPr>
              <w:t>$'000</w:t>
            </w:r>
          </w:p>
        </w:tc>
      </w:tr>
      <w:tr w:rsidR="004E4FAA">
        <w:trPr>
          <w:trHeight w:val="182"/>
        </w:trPr>
        <w:tc>
          <w:tcPr>
            <w:tcW w:w="1007" w:type="dxa"/>
            <w:tcBorders>
              <w:bottom w:val="single" w:sz="4" w:space="0" w:color="000000"/>
            </w:tcBorders>
          </w:tcPr>
          <w:p w:rsidR="004E4FAA" w:rsidRDefault="004E4FAA">
            <w:pPr>
              <w:pStyle w:val="TableParagraph"/>
              <w:spacing w:before="0"/>
              <w:jc w:val="left"/>
              <w:rPr>
                <w:rFonts w:ascii="Times New Roman"/>
                <w:sz w:val="12"/>
              </w:rPr>
            </w:pPr>
          </w:p>
        </w:tc>
        <w:tc>
          <w:tcPr>
            <w:tcW w:w="2535" w:type="dxa"/>
            <w:tcBorders>
              <w:bottom w:val="single" w:sz="4" w:space="0" w:color="000000"/>
            </w:tcBorders>
          </w:tcPr>
          <w:p w:rsidR="004E4FAA" w:rsidRDefault="004E4FAA">
            <w:pPr>
              <w:pStyle w:val="TableParagraph"/>
              <w:spacing w:before="0"/>
              <w:jc w:val="left"/>
              <w:rPr>
                <w:rFonts w:ascii="Times New Roman"/>
                <w:sz w:val="12"/>
              </w:rPr>
            </w:pPr>
          </w:p>
        </w:tc>
        <w:tc>
          <w:tcPr>
            <w:tcW w:w="3115" w:type="dxa"/>
            <w:gridSpan w:val="2"/>
            <w:tcBorders>
              <w:top w:val="single" w:sz="4" w:space="0" w:color="000000"/>
              <w:bottom w:val="single" w:sz="4" w:space="0" w:color="000000"/>
            </w:tcBorders>
          </w:tcPr>
          <w:p w:rsidR="004E4FAA" w:rsidRDefault="00866C7E">
            <w:pPr>
              <w:pStyle w:val="TableParagraph"/>
              <w:spacing w:before="3" w:line="159" w:lineRule="exact"/>
              <w:ind w:left="1209"/>
              <w:jc w:val="left"/>
              <w:rPr>
                <w:rFonts w:ascii="Arial"/>
                <w:b/>
                <w:sz w:val="15"/>
              </w:rPr>
            </w:pPr>
            <w:r>
              <w:rPr>
                <w:rFonts w:ascii="Arial"/>
                <w:b/>
                <w:color w:val="030303"/>
                <w:w w:val="90"/>
                <w:sz w:val="15"/>
              </w:rPr>
              <w:t>Carrying</w:t>
            </w:r>
            <w:r>
              <w:rPr>
                <w:rFonts w:ascii="Arial"/>
                <w:b/>
                <w:color w:val="030303"/>
                <w:spacing w:val="7"/>
                <w:sz w:val="15"/>
              </w:rPr>
              <w:t xml:space="preserve"> </w:t>
            </w:r>
            <w:r>
              <w:rPr>
                <w:rFonts w:ascii="Arial"/>
                <w:b/>
                <w:color w:val="030303"/>
                <w:spacing w:val="-2"/>
                <w:sz w:val="15"/>
              </w:rPr>
              <w:t>amount</w:t>
            </w:r>
          </w:p>
        </w:tc>
        <w:tc>
          <w:tcPr>
            <w:tcW w:w="519" w:type="dxa"/>
            <w:tcBorders>
              <w:top w:val="single" w:sz="4" w:space="0" w:color="000000"/>
              <w:bottom w:val="single" w:sz="4" w:space="0" w:color="000000"/>
            </w:tcBorders>
          </w:tcPr>
          <w:p w:rsidR="004E4FAA" w:rsidRDefault="004E4FAA">
            <w:pPr>
              <w:pStyle w:val="TableParagraph"/>
              <w:spacing w:before="0"/>
              <w:jc w:val="left"/>
              <w:rPr>
                <w:rFonts w:ascii="Times New Roman"/>
                <w:sz w:val="12"/>
              </w:rPr>
            </w:pPr>
          </w:p>
        </w:tc>
      </w:tr>
    </w:tbl>
    <w:p w:rsidR="004E4FAA" w:rsidRDefault="00866C7E">
      <w:pPr>
        <w:spacing w:line="288" w:lineRule="auto"/>
        <w:ind w:left="1164" w:right="7950"/>
        <w:jc w:val="both"/>
        <w:rPr>
          <w:rFonts w:ascii="Arial"/>
          <w:sz w:val="11"/>
        </w:rPr>
      </w:pPr>
      <w:r>
        <w:rPr>
          <w:rFonts w:ascii="Arial"/>
          <w:noProof/>
          <w:sz w:val="11"/>
          <w:lang w:val="en-AU" w:eastAsia="en-AU"/>
        </w:rPr>
        <mc:AlternateContent>
          <mc:Choice Requires="wps">
            <w:drawing>
              <wp:anchor distT="0" distB="0" distL="0" distR="0" simplePos="0" relativeHeight="15754240" behindDoc="0" locked="0" layoutInCell="1" allowOverlap="1">
                <wp:simplePos x="0" y="0"/>
                <wp:positionH relativeFrom="page">
                  <wp:posOffset>2031314</wp:posOffset>
                </wp:positionH>
                <wp:positionV relativeFrom="paragraph">
                  <wp:posOffset>-2594</wp:posOffset>
                </wp:positionV>
                <wp:extent cx="4101465" cy="9144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1465" cy="9144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01"/>
                              <w:gridCol w:w="1086"/>
                              <w:gridCol w:w="947"/>
                              <w:gridCol w:w="948"/>
                              <w:gridCol w:w="654"/>
                            </w:tblGrid>
                            <w:tr w:rsidR="00866C7E">
                              <w:trPr>
                                <w:trHeight w:val="379"/>
                              </w:trPr>
                              <w:tc>
                                <w:tcPr>
                                  <w:tcW w:w="6336" w:type="dxa"/>
                                  <w:gridSpan w:val="5"/>
                                </w:tcPr>
                                <w:p w:rsidR="00866C7E" w:rsidRDefault="00866C7E">
                                  <w:pPr>
                                    <w:pStyle w:val="TableParagraph"/>
                                    <w:spacing w:before="0" w:line="171" w:lineRule="exact"/>
                                    <w:ind w:left="-32"/>
                                    <w:jc w:val="left"/>
                                    <w:rPr>
                                      <w:rFonts w:ascii="Arial"/>
                                      <w:b/>
                                      <w:sz w:val="15"/>
                                    </w:rPr>
                                  </w:pPr>
                                  <w:r>
                                    <w:rPr>
                                      <w:rFonts w:ascii="Arial"/>
                                      <w:b/>
                                      <w:color w:val="030303"/>
                                      <w:spacing w:val="-4"/>
                                      <w:sz w:val="15"/>
                                    </w:rPr>
                                    <w:t>sets</w:t>
                                  </w:r>
                                </w:p>
                                <w:p w:rsidR="00866C7E" w:rsidRDefault="00866C7E">
                                  <w:pPr>
                                    <w:pStyle w:val="TableParagraph"/>
                                    <w:tabs>
                                      <w:tab w:val="left" w:pos="1225"/>
                                      <w:tab w:val="left" w:pos="3146"/>
                                      <w:tab w:val="left" w:pos="4088"/>
                                      <w:tab w:val="left" w:pos="5035"/>
                                      <w:tab w:val="left" w:pos="5987"/>
                                    </w:tabs>
                                    <w:spacing w:before="24"/>
                                    <w:ind w:left="-47"/>
                                    <w:jc w:val="left"/>
                                    <w:rPr>
                                      <w:rFonts w:ascii="Arial" w:hAnsi="Arial"/>
                                      <w:sz w:val="14"/>
                                    </w:rPr>
                                  </w:pPr>
                                  <w:r>
                                    <w:rPr>
                                      <w:rFonts w:ascii="Arial" w:hAnsi="Arial"/>
                                      <w:color w:val="030303"/>
                                      <w:sz w:val="14"/>
                                    </w:rPr>
                                    <w:t>sh</w:t>
                                  </w:r>
                                  <w:r>
                                    <w:rPr>
                                      <w:rFonts w:ascii="Arial" w:hAnsi="Arial"/>
                                      <w:color w:val="030303"/>
                                      <w:spacing w:val="-12"/>
                                      <w:sz w:val="14"/>
                                    </w:rPr>
                                    <w:t xml:space="preserve"> </w:t>
                                  </w:r>
                                  <w:r>
                                    <w:rPr>
                                      <w:rFonts w:ascii="Arial" w:hAnsi="Arial"/>
                                      <w:color w:val="030303"/>
                                      <w:sz w:val="14"/>
                                    </w:rPr>
                                    <w:t>equivalent·</w:t>
                                  </w:r>
                                  <w:r>
                                    <w:rPr>
                                      <w:rFonts w:ascii="Arial" w:hAnsi="Arial"/>
                                      <w:color w:val="030303"/>
                                      <w:spacing w:val="68"/>
                                      <w:w w:val="150"/>
                                      <w:sz w:val="14"/>
                                    </w:rPr>
                                    <w:t xml:space="preserve"> </w:t>
                                  </w:r>
                                  <w:r>
                                    <w:rPr>
                                      <w:rFonts w:ascii="Arial" w:hAnsi="Arial"/>
                                      <w:color w:val="030303"/>
                                      <w:spacing w:val="-10"/>
                                      <w:sz w:val="14"/>
                                    </w:rPr>
                                    <w:t>4</w:t>
                                  </w:r>
                                  <w:r>
                                    <w:rPr>
                                      <w:rFonts w:ascii="Arial" w:hAnsi="Arial"/>
                                      <w:color w:val="030303"/>
                                      <w:sz w:val="14"/>
                                    </w:rPr>
                                    <w:tab/>
                                  </w:r>
                                  <w:r>
                                    <w:rPr>
                                      <w:rFonts w:ascii="Arial" w:hAnsi="Arial"/>
                                      <w:color w:val="030303"/>
                                      <w:spacing w:val="-2"/>
                                      <w:sz w:val="14"/>
                                    </w:rPr>
                                    <w:t>Amortised</w:t>
                                  </w:r>
                                  <w:r>
                                    <w:rPr>
                                      <w:rFonts w:ascii="Arial" w:hAnsi="Arial"/>
                                      <w:color w:val="030303"/>
                                      <w:spacing w:val="6"/>
                                      <w:sz w:val="14"/>
                                    </w:rPr>
                                    <w:t xml:space="preserve"> </w:t>
                                  </w:r>
                                  <w:r>
                                    <w:rPr>
                                      <w:rFonts w:ascii="Arial" w:hAnsi="Arial"/>
                                      <w:color w:val="030303"/>
                                      <w:spacing w:val="-4"/>
                                      <w:sz w:val="14"/>
                                    </w:rPr>
                                    <w:t>cost</w:t>
                                  </w:r>
                                  <w:r>
                                    <w:rPr>
                                      <w:rFonts w:ascii="Arial" w:hAnsi="Arial"/>
                                      <w:color w:val="030303"/>
                                      <w:sz w:val="14"/>
                                    </w:rPr>
                                    <w:tab/>
                                  </w:r>
                                  <w:r>
                                    <w:rPr>
                                      <w:rFonts w:ascii="Arial" w:hAnsi="Arial"/>
                                      <w:color w:val="030303"/>
                                      <w:spacing w:val="-2"/>
                                      <w:sz w:val="14"/>
                                    </w:rPr>
                                    <w:t>4,146</w:t>
                                  </w:r>
                                  <w:r>
                                    <w:rPr>
                                      <w:rFonts w:ascii="Arial" w:hAnsi="Arial"/>
                                      <w:color w:val="030303"/>
                                      <w:sz w:val="14"/>
                                    </w:rPr>
                                    <w:tab/>
                                  </w:r>
                                  <w:r>
                                    <w:rPr>
                                      <w:rFonts w:ascii="Arial" w:hAnsi="Arial"/>
                                      <w:color w:val="030303"/>
                                      <w:spacing w:val="-2"/>
                                      <w:sz w:val="14"/>
                                    </w:rPr>
                                    <w:t>4,133</w:t>
                                  </w:r>
                                  <w:r>
                                    <w:rPr>
                                      <w:rFonts w:ascii="Arial" w:hAnsi="Arial"/>
                                      <w:color w:val="030303"/>
                                      <w:sz w:val="14"/>
                                    </w:rPr>
                                    <w:tab/>
                                  </w:r>
                                  <w:r>
                                    <w:rPr>
                                      <w:rFonts w:ascii="Arial" w:hAnsi="Arial"/>
                                      <w:color w:val="030303"/>
                                      <w:spacing w:val="-2"/>
                                      <w:sz w:val="14"/>
                                    </w:rPr>
                                    <w:t>4,146</w:t>
                                  </w:r>
                                  <w:r>
                                    <w:rPr>
                                      <w:rFonts w:ascii="Arial" w:hAnsi="Arial"/>
                                      <w:color w:val="030303"/>
                                      <w:sz w:val="14"/>
                                    </w:rPr>
                                    <w:tab/>
                                  </w:r>
                                  <w:r>
                                    <w:rPr>
                                      <w:rFonts w:ascii="Arial" w:hAnsi="Arial"/>
                                      <w:color w:val="030303"/>
                                      <w:spacing w:val="-4"/>
                                      <w:sz w:val="14"/>
                                    </w:rPr>
                                    <w:t>4,133</w:t>
                                  </w:r>
                                </w:p>
                              </w:tc>
                            </w:tr>
                            <w:tr w:rsidR="00866C7E">
                              <w:trPr>
                                <w:trHeight w:val="174"/>
                              </w:trPr>
                              <w:tc>
                                <w:tcPr>
                                  <w:tcW w:w="2701" w:type="dxa"/>
                                </w:tcPr>
                                <w:p w:rsidR="00866C7E" w:rsidRDefault="00866C7E">
                                  <w:pPr>
                                    <w:pStyle w:val="TableParagraph"/>
                                    <w:tabs>
                                      <w:tab w:val="left" w:pos="941"/>
                                      <w:tab w:val="left" w:pos="1225"/>
                                    </w:tabs>
                                    <w:spacing w:before="0" w:line="154" w:lineRule="exact"/>
                                    <w:ind w:left="-13" w:right="554"/>
                                    <w:rPr>
                                      <w:rFonts w:ascii="Arial"/>
                                      <w:sz w:val="14"/>
                                    </w:rPr>
                                  </w:pPr>
                                  <w:r>
                                    <w:rPr>
                                      <w:rFonts w:ascii="Arial"/>
                                      <w:color w:val="030303"/>
                                      <w:spacing w:val="-10"/>
                                      <w:position w:val="5"/>
                                      <w:sz w:val="11"/>
                                    </w:rPr>
                                    <w:t>1</w:t>
                                  </w:r>
                                  <w:r>
                                    <w:rPr>
                                      <w:rFonts w:ascii="Arial"/>
                                      <w:color w:val="030303"/>
                                      <w:position w:val="5"/>
                                      <w:sz w:val="11"/>
                                    </w:rPr>
                                    <w:tab/>
                                  </w:r>
                                  <w:r>
                                    <w:rPr>
                                      <w:rFonts w:ascii="Arial"/>
                                      <w:color w:val="030303"/>
                                      <w:spacing w:val="-10"/>
                                      <w:sz w:val="14"/>
                                    </w:rPr>
                                    <w:t>5</w:t>
                                  </w:r>
                                  <w:r>
                                    <w:rPr>
                                      <w:rFonts w:ascii="Arial"/>
                                      <w:color w:val="030303"/>
                                      <w:sz w:val="14"/>
                                    </w:rPr>
                                    <w:tab/>
                                  </w:r>
                                  <w:r>
                                    <w:rPr>
                                      <w:rFonts w:ascii="Arial"/>
                                      <w:color w:val="030303"/>
                                      <w:spacing w:val="-2"/>
                                      <w:sz w:val="14"/>
                                    </w:rPr>
                                    <w:t>Amortised</w:t>
                                  </w:r>
                                  <w:r>
                                    <w:rPr>
                                      <w:rFonts w:ascii="Arial"/>
                                      <w:color w:val="030303"/>
                                      <w:spacing w:val="6"/>
                                      <w:sz w:val="14"/>
                                    </w:rPr>
                                    <w:t xml:space="preserve"> </w:t>
                                  </w:r>
                                  <w:r>
                                    <w:rPr>
                                      <w:rFonts w:ascii="Arial"/>
                                      <w:color w:val="030303"/>
                                      <w:spacing w:val="-4"/>
                                      <w:sz w:val="14"/>
                                    </w:rPr>
                                    <w:t>cost</w:t>
                                  </w:r>
                                </w:p>
                              </w:tc>
                              <w:tc>
                                <w:tcPr>
                                  <w:tcW w:w="1086" w:type="dxa"/>
                                  <w:tcBorders>
                                    <w:bottom w:val="single" w:sz="4" w:space="0" w:color="000000"/>
                                  </w:tcBorders>
                                </w:tcPr>
                                <w:p w:rsidR="00866C7E" w:rsidRDefault="00866C7E">
                                  <w:pPr>
                                    <w:pStyle w:val="TableParagraph"/>
                                    <w:spacing w:before="18" w:line="130" w:lineRule="exact"/>
                                    <w:ind w:left="267"/>
                                    <w:jc w:val="center"/>
                                    <w:rPr>
                                      <w:rFonts w:ascii="Arial"/>
                                      <w:sz w:val="14"/>
                                    </w:rPr>
                                  </w:pPr>
                                  <w:r>
                                    <w:rPr>
                                      <w:rFonts w:ascii="Arial"/>
                                      <w:color w:val="030303"/>
                                      <w:spacing w:val="-5"/>
                                      <w:sz w:val="14"/>
                                    </w:rPr>
                                    <w:t>177</w:t>
                                  </w:r>
                                </w:p>
                              </w:tc>
                              <w:tc>
                                <w:tcPr>
                                  <w:tcW w:w="947" w:type="dxa"/>
                                  <w:tcBorders>
                                    <w:bottom w:val="single" w:sz="4" w:space="0" w:color="000000"/>
                                  </w:tcBorders>
                                </w:tcPr>
                                <w:p w:rsidR="00866C7E" w:rsidRDefault="00866C7E">
                                  <w:pPr>
                                    <w:pStyle w:val="TableParagraph"/>
                                    <w:spacing w:before="0"/>
                                    <w:jc w:val="left"/>
                                    <w:rPr>
                                      <w:rFonts w:ascii="Times New Roman"/>
                                      <w:sz w:val="10"/>
                                    </w:rPr>
                                  </w:pPr>
                                </w:p>
                              </w:tc>
                              <w:tc>
                                <w:tcPr>
                                  <w:tcW w:w="948" w:type="dxa"/>
                                  <w:tcBorders>
                                    <w:bottom w:val="single" w:sz="4" w:space="0" w:color="000000"/>
                                  </w:tcBorders>
                                </w:tcPr>
                                <w:p w:rsidR="00866C7E" w:rsidRDefault="00866C7E">
                                  <w:pPr>
                                    <w:pStyle w:val="TableParagraph"/>
                                    <w:spacing w:before="18" w:line="130" w:lineRule="exact"/>
                                    <w:ind w:right="293"/>
                                    <w:rPr>
                                      <w:rFonts w:ascii="Arial"/>
                                      <w:sz w:val="14"/>
                                    </w:rPr>
                                  </w:pPr>
                                  <w:r>
                                    <w:rPr>
                                      <w:rFonts w:ascii="Arial"/>
                                      <w:color w:val="030303"/>
                                      <w:spacing w:val="-5"/>
                                      <w:sz w:val="14"/>
                                    </w:rPr>
                                    <w:t>177</w:t>
                                  </w:r>
                                </w:p>
                              </w:tc>
                              <w:tc>
                                <w:tcPr>
                                  <w:tcW w:w="654" w:type="dxa"/>
                                  <w:tcBorders>
                                    <w:bottom w:val="single" w:sz="4" w:space="0" w:color="000000"/>
                                  </w:tcBorders>
                                </w:tcPr>
                                <w:p w:rsidR="00866C7E" w:rsidRDefault="00866C7E">
                                  <w:pPr>
                                    <w:pStyle w:val="TableParagraph"/>
                                    <w:spacing w:before="0"/>
                                    <w:jc w:val="left"/>
                                    <w:rPr>
                                      <w:rFonts w:ascii="Times New Roman"/>
                                      <w:sz w:val="10"/>
                                    </w:rPr>
                                  </w:pPr>
                                </w:p>
                              </w:tc>
                            </w:tr>
                            <w:tr w:rsidR="00866C7E">
                              <w:trPr>
                                <w:trHeight w:val="195"/>
                              </w:trPr>
                              <w:tc>
                                <w:tcPr>
                                  <w:tcW w:w="2701" w:type="dxa"/>
                                </w:tcPr>
                                <w:p w:rsidR="00866C7E" w:rsidRDefault="00866C7E">
                                  <w:pPr>
                                    <w:pStyle w:val="TableParagraph"/>
                                    <w:spacing w:before="0"/>
                                    <w:jc w:val="left"/>
                                    <w:rPr>
                                      <w:rFonts w:ascii="Times New Roman"/>
                                      <w:sz w:val="12"/>
                                    </w:rPr>
                                  </w:pPr>
                                </w:p>
                              </w:tc>
                              <w:tc>
                                <w:tcPr>
                                  <w:tcW w:w="1086" w:type="dxa"/>
                                  <w:tcBorders>
                                    <w:top w:val="single" w:sz="4" w:space="0" w:color="000000"/>
                                    <w:bottom w:val="single" w:sz="4" w:space="0" w:color="000000"/>
                                  </w:tcBorders>
                                </w:tcPr>
                                <w:p w:rsidR="00866C7E" w:rsidRDefault="00866C7E">
                                  <w:pPr>
                                    <w:pStyle w:val="TableParagraph"/>
                                    <w:spacing w:before="55" w:line="126" w:lineRule="exact"/>
                                    <w:ind w:left="267" w:right="128"/>
                                    <w:jc w:val="center"/>
                                    <w:rPr>
                                      <w:rFonts w:ascii="Arial"/>
                                      <w:b/>
                                      <w:sz w:val="13"/>
                                    </w:rPr>
                                  </w:pPr>
                                  <w:r>
                                    <w:rPr>
                                      <w:rFonts w:ascii="Arial"/>
                                      <w:b/>
                                      <w:color w:val="030303"/>
                                      <w:spacing w:val="-2"/>
                                      <w:w w:val="110"/>
                                      <w:sz w:val="13"/>
                                    </w:rPr>
                                    <w:t>4,323</w:t>
                                  </w:r>
                                </w:p>
                              </w:tc>
                              <w:tc>
                                <w:tcPr>
                                  <w:tcW w:w="947" w:type="dxa"/>
                                  <w:tcBorders>
                                    <w:top w:val="single" w:sz="4" w:space="0" w:color="000000"/>
                                    <w:bottom w:val="single" w:sz="4" w:space="0" w:color="000000"/>
                                  </w:tcBorders>
                                </w:tcPr>
                                <w:p w:rsidR="00866C7E" w:rsidRDefault="00866C7E">
                                  <w:pPr>
                                    <w:pStyle w:val="TableParagraph"/>
                                    <w:spacing w:before="55" w:line="126" w:lineRule="exact"/>
                                    <w:ind w:right="293"/>
                                    <w:rPr>
                                      <w:rFonts w:ascii="Arial"/>
                                      <w:b/>
                                      <w:sz w:val="13"/>
                                    </w:rPr>
                                  </w:pPr>
                                  <w:r>
                                    <w:rPr>
                                      <w:rFonts w:ascii="Arial"/>
                                      <w:b/>
                                      <w:color w:val="030303"/>
                                      <w:spacing w:val="-2"/>
                                      <w:w w:val="110"/>
                                      <w:sz w:val="13"/>
                                    </w:rPr>
                                    <w:t>4,133</w:t>
                                  </w:r>
                                </w:p>
                              </w:tc>
                              <w:tc>
                                <w:tcPr>
                                  <w:tcW w:w="948" w:type="dxa"/>
                                  <w:tcBorders>
                                    <w:top w:val="single" w:sz="4" w:space="0" w:color="000000"/>
                                    <w:bottom w:val="single" w:sz="4" w:space="0" w:color="000000"/>
                                  </w:tcBorders>
                                </w:tcPr>
                                <w:p w:rsidR="00866C7E" w:rsidRDefault="00866C7E">
                                  <w:pPr>
                                    <w:pStyle w:val="TableParagraph"/>
                                    <w:spacing w:before="55" w:line="126" w:lineRule="exact"/>
                                    <w:ind w:right="294"/>
                                    <w:rPr>
                                      <w:rFonts w:ascii="Arial"/>
                                      <w:b/>
                                      <w:sz w:val="13"/>
                                    </w:rPr>
                                  </w:pPr>
                                  <w:r>
                                    <w:rPr>
                                      <w:rFonts w:ascii="Arial"/>
                                      <w:b/>
                                      <w:color w:val="030303"/>
                                      <w:spacing w:val="-2"/>
                                      <w:w w:val="110"/>
                                      <w:sz w:val="13"/>
                                    </w:rPr>
                                    <w:t>4,323</w:t>
                                  </w:r>
                                </w:p>
                              </w:tc>
                              <w:tc>
                                <w:tcPr>
                                  <w:tcW w:w="654" w:type="dxa"/>
                                  <w:tcBorders>
                                    <w:top w:val="single" w:sz="4" w:space="0" w:color="000000"/>
                                    <w:bottom w:val="single" w:sz="4" w:space="0" w:color="000000"/>
                                  </w:tcBorders>
                                </w:tcPr>
                                <w:p w:rsidR="00866C7E" w:rsidRDefault="00866C7E">
                                  <w:pPr>
                                    <w:pStyle w:val="TableParagraph"/>
                                    <w:spacing w:before="55" w:line="126" w:lineRule="exact"/>
                                    <w:ind w:right="-15"/>
                                    <w:rPr>
                                      <w:rFonts w:ascii="Arial"/>
                                      <w:b/>
                                      <w:sz w:val="13"/>
                                    </w:rPr>
                                  </w:pPr>
                                  <w:r>
                                    <w:rPr>
                                      <w:rFonts w:ascii="Arial"/>
                                      <w:b/>
                                      <w:color w:val="030303"/>
                                      <w:spacing w:val="-2"/>
                                      <w:w w:val="110"/>
                                      <w:sz w:val="13"/>
                                    </w:rPr>
                                    <w:t>4,133</w:t>
                                  </w:r>
                                </w:p>
                              </w:tc>
                            </w:tr>
                            <w:tr w:rsidR="00866C7E">
                              <w:trPr>
                                <w:trHeight w:val="508"/>
                              </w:trPr>
                              <w:tc>
                                <w:tcPr>
                                  <w:tcW w:w="6336" w:type="dxa"/>
                                  <w:gridSpan w:val="5"/>
                                </w:tcPr>
                                <w:p w:rsidR="00866C7E" w:rsidRDefault="00866C7E">
                                  <w:pPr>
                                    <w:pStyle w:val="TableParagraph"/>
                                    <w:spacing w:before="8" w:line="165" w:lineRule="exact"/>
                                    <w:ind w:left="-37"/>
                                    <w:jc w:val="left"/>
                                    <w:rPr>
                                      <w:rFonts w:ascii="Arial"/>
                                      <w:b/>
                                      <w:sz w:val="15"/>
                                    </w:rPr>
                                  </w:pPr>
                                  <w:r>
                                    <w:rPr>
                                      <w:rFonts w:ascii="Arial"/>
                                      <w:b/>
                                      <w:color w:val="030303"/>
                                      <w:spacing w:val="-2"/>
                                      <w:sz w:val="15"/>
                                    </w:rPr>
                                    <w:t>bilities</w:t>
                                  </w:r>
                                </w:p>
                                <w:p w:rsidR="00866C7E" w:rsidRDefault="00866C7E">
                                  <w:pPr>
                                    <w:pStyle w:val="TableParagraph"/>
                                    <w:spacing w:before="0" w:line="175" w:lineRule="exact"/>
                                    <w:ind w:left="941"/>
                                    <w:jc w:val="left"/>
                                    <w:rPr>
                                      <w:rFonts w:ascii="Arial"/>
                                      <w:sz w:val="14"/>
                                    </w:rPr>
                                  </w:pPr>
                                  <w:r>
                                    <w:rPr>
                                      <w:rFonts w:ascii="Arial"/>
                                      <w:color w:val="030303"/>
                                      <w:position w:val="-2"/>
                                      <w:sz w:val="14"/>
                                    </w:rPr>
                                    <w:t>6</w:t>
                                  </w:r>
                                  <w:r>
                                    <w:rPr>
                                      <w:rFonts w:ascii="Arial"/>
                                      <w:color w:val="030303"/>
                                      <w:spacing w:val="45"/>
                                      <w:position w:val="-2"/>
                                      <w:sz w:val="14"/>
                                    </w:rPr>
                                    <w:t xml:space="preserve">  </w:t>
                                  </w:r>
                                  <w:r>
                                    <w:rPr>
                                      <w:rFonts w:ascii="Arial"/>
                                      <w:color w:val="030303"/>
                                      <w:sz w:val="14"/>
                                    </w:rPr>
                                    <w:t>Financial</w:t>
                                  </w:r>
                                  <w:r>
                                    <w:rPr>
                                      <w:rFonts w:ascii="Arial"/>
                                      <w:color w:val="030303"/>
                                      <w:spacing w:val="6"/>
                                      <w:sz w:val="14"/>
                                    </w:rPr>
                                    <w:t xml:space="preserve"> </w:t>
                                  </w:r>
                                  <w:r>
                                    <w:rPr>
                                      <w:rFonts w:ascii="Arial"/>
                                      <w:color w:val="030303"/>
                                      <w:spacing w:val="-2"/>
                                      <w:sz w:val="14"/>
                                    </w:rPr>
                                    <w:t>liabilities</w:t>
                                  </w:r>
                                </w:p>
                                <w:p w:rsidR="00866C7E" w:rsidRDefault="00866C7E">
                                  <w:pPr>
                                    <w:pStyle w:val="TableParagraph"/>
                                    <w:spacing w:before="0" w:line="140" w:lineRule="exact"/>
                                    <w:ind w:left="1226"/>
                                    <w:jc w:val="left"/>
                                    <w:rPr>
                                      <w:rFonts w:ascii="Arial"/>
                                      <w:sz w:val="14"/>
                                    </w:rPr>
                                  </w:pPr>
                                  <w:r>
                                    <w:rPr>
                                      <w:rFonts w:ascii="Arial"/>
                                      <w:color w:val="030303"/>
                                      <w:spacing w:val="-2"/>
                                      <w:sz w:val="14"/>
                                    </w:rPr>
                                    <w:t>measured</w:t>
                                  </w:r>
                                  <w:r>
                                    <w:rPr>
                                      <w:rFonts w:ascii="Arial"/>
                                      <w:color w:val="030303"/>
                                      <w:spacing w:val="-1"/>
                                      <w:sz w:val="14"/>
                                    </w:rPr>
                                    <w:t xml:space="preserve"> </w:t>
                                  </w:r>
                                  <w:r>
                                    <w:rPr>
                                      <w:rFonts w:ascii="Arial"/>
                                      <w:color w:val="030303"/>
                                      <w:spacing w:val="-5"/>
                                      <w:sz w:val="14"/>
                                    </w:rPr>
                                    <w:t>at</w:t>
                                  </w:r>
                                </w:p>
                              </w:tc>
                            </w:tr>
                            <w:tr w:rsidR="00866C7E">
                              <w:trPr>
                                <w:trHeight w:val="154"/>
                              </w:trPr>
                              <w:tc>
                                <w:tcPr>
                                  <w:tcW w:w="2701" w:type="dxa"/>
                                </w:tcPr>
                                <w:p w:rsidR="00866C7E" w:rsidRDefault="00866C7E">
                                  <w:pPr>
                                    <w:pStyle w:val="TableParagraph"/>
                                    <w:spacing w:before="3" w:line="130" w:lineRule="exact"/>
                                    <w:ind w:left="-13" w:right="563"/>
                                    <w:rPr>
                                      <w:rFonts w:ascii="Arial"/>
                                      <w:sz w:val="14"/>
                                    </w:rPr>
                                  </w:pPr>
                                  <w:r>
                                    <w:rPr>
                                      <w:rFonts w:ascii="Arial"/>
                                      <w:color w:val="030303"/>
                                      <w:spacing w:val="-2"/>
                                      <w:sz w:val="14"/>
                                    </w:rPr>
                                    <w:t>amortised</w:t>
                                  </w:r>
                                  <w:r>
                                    <w:rPr>
                                      <w:rFonts w:ascii="Arial"/>
                                      <w:color w:val="030303"/>
                                      <w:spacing w:val="8"/>
                                      <w:sz w:val="14"/>
                                    </w:rPr>
                                    <w:t xml:space="preserve"> </w:t>
                                  </w:r>
                                  <w:r>
                                    <w:rPr>
                                      <w:rFonts w:ascii="Arial"/>
                                      <w:color w:val="030303"/>
                                      <w:spacing w:val="-4"/>
                                      <w:sz w:val="14"/>
                                    </w:rPr>
                                    <w:t>cost</w:t>
                                  </w:r>
                                </w:p>
                              </w:tc>
                              <w:tc>
                                <w:tcPr>
                                  <w:tcW w:w="1086" w:type="dxa"/>
                                  <w:tcBorders>
                                    <w:bottom w:val="single" w:sz="4" w:space="0" w:color="000000"/>
                                  </w:tcBorders>
                                </w:tcPr>
                                <w:p w:rsidR="00866C7E" w:rsidRDefault="00866C7E">
                                  <w:pPr>
                                    <w:pStyle w:val="TableParagraph"/>
                                    <w:spacing w:before="3" w:line="130" w:lineRule="exact"/>
                                    <w:ind w:left="267" w:right="1"/>
                                    <w:jc w:val="center"/>
                                    <w:rPr>
                                      <w:rFonts w:ascii="Arial"/>
                                      <w:sz w:val="14"/>
                                    </w:rPr>
                                  </w:pPr>
                                  <w:r>
                                    <w:rPr>
                                      <w:rFonts w:ascii="Arial"/>
                                      <w:color w:val="030303"/>
                                      <w:spacing w:val="-5"/>
                                      <w:sz w:val="14"/>
                                    </w:rPr>
                                    <w:t>589</w:t>
                                  </w:r>
                                </w:p>
                              </w:tc>
                              <w:tc>
                                <w:tcPr>
                                  <w:tcW w:w="947" w:type="dxa"/>
                                  <w:tcBorders>
                                    <w:bottom w:val="single" w:sz="4" w:space="0" w:color="000000"/>
                                  </w:tcBorders>
                                </w:tcPr>
                                <w:p w:rsidR="00866C7E" w:rsidRDefault="00866C7E">
                                  <w:pPr>
                                    <w:pStyle w:val="TableParagraph"/>
                                    <w:spacing w:before="3" w:line="130" w:lineRule="exact"/>
                                    <w:ind w:right="291"/>
                                    <w:rPr>
                                      <w:rFonts w:ascii="Arial"/>
                                      <w:sz w:val="14"/>
                                    </w:rPr>
                                  </w:pPr>
                                  <w:r>
                                    <w:rPr>
                                      <w:rFonts w:ascii="Arial"/>
                                      <w:color w:val="030303"/>
                                      <w:spacing w:val="-5"/>
                                      <w:sz w:val="14"/>
                                    </w:rPr>
                                    <w:t>752</w:t>
                                  </w:r>
                                </w:p>
                              </w:tc>
                              <w:tc>
                                <w:tcPr>
                                  <w:tcW w:w="948" w:type="dxa"/>
                                  <w:tcBorders>
                                    <w:bottom w:val="single" w:sz="4" w:space="0" w:color="000000"/>
                                  </w:tcBorders>
                                </w:tcPr>
                                <w:p w:rsidR="00866C7E" w:rsidRDefault="00866C7E">
                                  <w:pPr>
                                    <w:pStyle w:val="TableParagraph"/>
                                    <w:spacing w:before="3" w:line="130" w:lineRule="exact"/>
                                    <w:ind w:right="294"/>
                                    <w:rPr>
                                      <w:rFonts w:ascii="Arial"/>
                                      <w:sz w:val="14"/>
                                    </w:rPr>
                                  </w:pPr>
                                  <w:r>
                                    <w:rPr>
                                      <w:rFonts w:ascii="Arial"/>
                                      <w:color w:val="030303"/>
                                      <w:spacing w:val="-5"/>
                                      <w:sz w:val="14"/>
                                    </w:rPr>
                                    <w:t>589</w:t>
                                  </w:r>
                                </w:p>
                              </w:tc>
                              <w:tc>
                                <w:tcPr>
                                  <w:tcW w:w="654" w:type="dxa"/>
                                  <w:tcBorders>
                                    <w:bottom w:val="single" w:sz="4" w:space="0" w:color="000000"/>
                                  </w:tcBorders>
                                </w:tcPr>
                                <w:p w:rsidR="00866C7E" w:rsidRDefault="00866C7E">
                                  <w:pPr>
                                    <w:pStyle w:val="TableParagraph"/>
                                    <w:spacing w:before="3" w:line="130" w:lineRule="exact"/>
                                    <w:ind w:right="-15"/>
                                    <w:rPr>
                                      <w:rFonts w:ascii="Arial"/>
                                      <w:sz w:val="14"/>
                                    </w:rPr>
                                  </w:pPr>
                                  <w:r>
                                    <w:rPr>
                                      <w:rFonts w:ascii="Arial"/>
                                      <w:color w:val="030303"/>
                                      <w:spacing w:val="-5"/>
                                      <w:w w:val="105"/>
                                      <w:sz w:val="14"/>
                                    </w:rPr>
                                    <w:t>752</w:t>
                                  </w:r>
                                </w:p>
                              </w:tc>
                            </w:tr>
                          </w:tbl>
                          <w:p w:rsidR="00866C7E" w:rsidRDefault="00866C7E">
                            <w:pPr>
                              <w:pStyle w:val="BodyText"/>
                            </w:pPr>
                          </w:p>
                        </w:txbxContent>
                      </wps:txbx>
                      <wps:bodyPr wrap="square" lIns="0" tIns="0" rIns="0" bIns="0" rtlCol="0">
                        <a:noAutofit/>
                      </wps:bodyPr>
                    </wps:wsp>
                  </a:graphicData>
                </a:graphic>
              </wp:anchor>
            </w:drawing>
          </mc:Choice>
          <mc:Fallback>
            <w:pict>
              <v:shape id="Textbox 80" o:spid="_x0000_s1032" type="#_x0000_t202" style="position:absolute;left:0;text-align:left;margin-left:159.95pt;margin-top:-.2pt;width:322.95pt;height:1in;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01"/>
                        <w:gridCol w:w="1086"/>
                        <w:gridCol w:w="947"/>
                        <w:gridCol w:w="948"/>
                        <w:gridCol w:w="654"/>
                      </w:tblGrid>
                      <w:tr w:rsidR="00866C7E">
                        <w:trPr>
                          <w:trHeight w:val="379"/>
                        </w:trPr>
                        <w:tc>
                          <w:tcPr>
                            <w:tcW w:w="6336" w:type="dxa"/>
                            <w:gridSpan w:val="5"/>
                          </w:tcPr>
                          <w:p w:rsidR="00866C7E" w:rsidRDefault="00866C7E">
                            <w:pPr>
                              <w:pStyle w:val="TableParagraph"/>
                              <w:spacing w:before="0" w:line="171" w:lineRule="exact"/>
                              <w:ind w:left="-32"/>
                              <w:jc w:val="left"/>
                              <w:rPr>
                                <w:rFonts w:ascii="Arial"/>
                                <w:b/>
                                <w:sz w:val="15"/>
                              </w:rPr>
                            </w:pPr>
                            <w:r>
                              <w:rPr>
                                <w:rFonts w:ascii="Arial"/>
                                <w:b/>
                                <w:color w:val="030303"/>
                                <w:spacing w:val="-4"/>
                                <w:sz w:val="15"/>
                              </w:rPr>
                              <w:t>sets</w:t>
                            </w:r>
                          </w:p>
                          <w:p w:rsidR="00866C7E" w:rsidRDefault="00866C7E">
                            <w:pPr>
                              <w:pStyle w:val="TableParagraph"/>
                              <w:tabs>
                                <w:tab w:val="left" w:pos="1225"/>
                                <w:tab w:val="left" w:pos="3146"/>
                                <w:tab w:val="left" w:pos="4088"/>
                                <w:tab w:val="left" w:pos="5035"/>
                                <w:tab w:val="left" w:pos="5987"/>
                              </w:tabs>
                              <w:spacing w:before="24"/>
                              <w:ind w:left="-47"/>
                              <w:jc w:val="left"/>
                              <w:rPr>
                                <w:rFonts w:ascii="Arial" w:hAnsi="Arial"/>
                                <w:sz w:val="14"/>
                              </w:rPr>
                            </w:pPr>
                            <w:r>
                              <w:rPr>
                                <w:rFonts w:ascii="Arial" w:hAnsi="Arial"/>
                                <w:color w:val="030303"/>
                                <w:sz w:val="14"/>
                              </w:rPr>
                              <w:t>sh</w:t>
                            </w:r>
                            <w:r>
                              <w:rPr>
                                <w:rFonts w:ascii="Arial" w:hAnsi="Arial"/>
                                <w:color w:val="030303"/>
                                <w:spacing w:val="-12"/>
                                <w:sz w:val="14"/>
                              </w:rPr>
                              <w:t xml:space="preserve"> </w:t>
                            </w:r>
                            <w:r>
                              <w:rPr>
                                <w:rFonts w:ascii="Arial" w:hAnsi="Arial"/>
                                <w:color w:val="030303"/>
                                <w:sz w:val="14"/>
                              </w:rPr>
                              <w:t>equivalent·</w:t>
                            </w:r>
                            <w:r>
                              <w:rPr>
                                <w:rFonts w:ascii="Arial" w:hAnsi="Arial"/>
                                <w:color w:val="030303"/>
                                <w:spacing w:val="68"/>
                                <w:w w:val="150"/>
                                <w:sz w:val="14"/>
                              </w:rPr>
                              <w:t xml:space="preserve"> </w:t>
                            </w:r>
                            <w:r>
                              <w:rPr>
                                <w:rFonts w:ascii="Arial" w:hAnsi="Arial"/>
                                <w:color w:val="030303"/>
                                <w:spacing w:val="-10"/>
                                <w:sz w:val="14"/>
                              </w:rPr>
                              <w:t>4</w:t>
                            </w:r>
                            <w:r>
                              <w:rPr>
                                <w:rFonts w:ascii="Arial" w:hAnsi="Arial"/>
                                <w:color w:val="030303"/>
                                <w:sz w:val="14"/>
                              </w:rPr>
                              <w:tab/>
                            </w:r>
                            <w:r>
                              <w:rPr>
                                <w:rFonts w:ascii="Arial" w:hAnsi="Arial"/>
                                <w:color w:val="030303"/>
                                <w:spacing w:val="-2"/>
                                <w:sz w:val="14"/>
                              </w:rPr>
                              <w:t>Amortised</w:t>
                            </w:r>
                            <w:r>
                              <w:rPr>
                                <w:rFonts w:ascii="Arial" w:hAnsi="Arial"/>
                                <w:color w:val="030303"/>
                                <w:spacing w:val="6"/>
                                <w:sz w:val="14"/>
                              </w:rPr>
                              <w:t xml:space="preserve"> </w:t>
                            </w:r>
                            <w:r>
                              <w:rPr>
                                <w:rFonts w:ascii="Arial" w:hAnsi="Arial"/>
                                <w:color w:val="030303"/>
                                <w:spacing w:val="-4"/>
                                <w:sz w:val="14"/>
                              </w:rPr>
                              <w:t>cost</w:t>
                            </w:r>
                            <w:r>
                              <w:rPr>
                                <w:rFonts w:ascii="Arial" w:hAnsi="Arial"/>
                                <w:color w:val="030303"/>
                                <w:sz w:val="14"/>
                              </w:rPr>
                              <w:tab/>
                            </w:r>
                            <w:r>
                              <w:rPr>
                                <w:rFonts w:ascii="Arial" w:hAnsi="Arial"/>
                                <w:color w:val="030303"/>
                                <w:spacing w:val="-2"/>
                                <w:sz w:val="14"/>
                              </w:rPr>
                              <w:t>4,146</w:t>
                            </w:r>
                            <w:r>
                              <w:rPr>
                                <w:rFonts w:ascii="Arial" w:hAnsi="Arial"/>
                                <w:color w:val="030303"/>
                                <w:sz w:val="14"/>
                              </w:rPr>
                              <w:tab/>
                            </w:r>
                            <w:r>
                              <w:rPr>
                                <w:rFonts w:ascii="Arial" w:hAnsi="Arial"/>
                                <w:color w:val="030303"/>
                                <w:spacing w:val="-2"/>
                                <w:sz w:val="14"/>
                              </w:rPr>
                              <w:t>4,133</w:t>
                            </w:r>
                            <w:r>
                              <w:rPr>
                                <w:rFonts w:ascii="Arial" w:hAnsi="Arial"/>
                                <w:color w:val="030303"/>
                                <w:sz w:val="14"/>
                              </w:rPr>
                              <w:tab/>
                            </w:r>
                            <w:r>
                              <w:rPr>
                                <w:rFonts w:ascii="Arial" w:hAnsi="Arial"/>
                                <w:color w:val="030303"/>
                                <w:spacing w:val="-2"/>
                                <w:sz w:val="14"/>
                              </w:rPr>
                              <w:t>4,146</w:t>
                            </w:r>
                            <w:r>
                              <w:rPr>
                                <w:rFonts w:ascii="Arial" w:hAnsi="Arial"/>
                                <w:color w:val="030303"/>
                                <w:sz w:val="14"/>
                              </w:rPr>
                              <w:tab/>
                            </w:r>
                            <w:r>
                              <w:rPr>
                                <w:rFonts w:ascii="Arial" w:hAnsi="Arial"/>
                                <w:color w:val="030303"/>
                                <w:spacing w:val="-4"/>
                                <w:sz w:val="14"/>
                              </w:rPr>
                              <w:t>4,133</w:t>
                            </w:r>
                          </w:p>
                        </w:tc>
                      </w:tr>
                      <w:tr w:rsidR="00866C7E">
                        <w:trPr>
                          <w:trHeight w:val="174"/>
                        </w:trPr>
                        <w:tc>
                          <w:tcPr>
                            <w:tcW w:w="2701" w:type="dxa"/>
                          </w:tcPr>
                          <w:p w:rsidR="00866C7E" w:rsidRDefault="00866C7E">
                            <w:pPr>
                              <w:pStyle w:val="TableParagraph"/>
                              <w:tabs>
                                <w:tab w:val="left" w:pos="941"/>
                                <w:tab w:val="left" w:pos="1225"/>
                              </w:tabs>
                              <w:spacing w:before="0" w:line="154" w:lineRule="exact"/>
                              <w:ind w:left="-13" w:right="554"/>
                              <w:rPr>
                                <w:rFonts w:ascii="Arial"/>
                                <w:sz w:val="14"/>
                              </w:rPr>
                            </w:pPr>
                            <w:r>
                              <w:rPr>
                                <w:rFonts w:ascii="Arial"/>
                                <w:color w:val="030303"/>
                                <w:spacing w:val="-10"/>
                                <w:position w:val="5"/>
                                <w:sz w:val="11"/>
                              </w:rPr>
                              <w:t>1</w:t>
                            </w:r>
                            <w:r>
                              <w:rPr>
                                <w:rFonts w:ascii="Arial"/>
                                <w:color w:val="030303"/>
                                <w:position w:val="5"/>
                                <w:sz w:val="11"/>
                              </w:rPr>
                              <w:tab/>
                            </w:r>
                            <w:r>
                              <w:rPr>
                                <w:rFonts w:ascii="Arial"/>
                                <w:color w:val="030303"/>
                                <w:spacing w:val="-10"/>
                                <w:sz w:val="14"/>
                              </w:rPr>
                              <w:t>5</w:t>
                            </w:r>
                            <w:r>
                              <w:rPr>
                                <w:rFonts w:ascii="Arial"/>
                                <w:color w:val="030303"/>
                                <w:sz w:val="14"/>
                              </w:rPr>
                              <w:tab/>
                            </w:r>
                            <w:r>
                              <w:rPr>
                                <w:rFonts w:ascii="Arial"/>
                                <w:color w:val="030303"/>
                                <w:spacing w:val="-2"/>
                                <w:sz w:val="14"/>
                              </w:rPr>
                              <w:t>Amortised</w:t>
                            </w:r>
                            <w:r>
                              <w:rPr>
                                <w:rFonts w:ascii="Arial"/>
                                <w:color w:val="030303"/>
                                <w:spacing w:val="6"/>
                                <w:sz w:val="14"/>
                              </w:rPr>
                              <w:t xml:space="preserve"> </w:t>
                            </w:r>
                            <w:r>
                              <w:rPr>
                                <w:rFonts w:ascii="Arial"/>
                                <w:color w:val="030303"/>
                                <w:spacing w:val="-4"/>
                                <w:sz w:val="14"/>
                              </w:rPr>
                              <w:t>cost</w:t>
                            </w:r>
                          </w:p>
                        </w:tc>
                        <w:tc>
                          <w:tcPr>
                            <w:tcW w:w="1086" w:type="dxa"/>
                            <w:tcBorders>
                              <w:bottom w:val="single" w:sz="4" w:space="0" w:color="000000"/>
                            </w:tcBorders>
                          </w:tcPr>
                          <w:p w:rsidR="00866C7E" w:rsidRDefault="00866C7E">
                            <w:pPr>
                              <w:pStyle w:val="TableParagraph"/>
                              <w:spacing w:before="18" w:line="130" w:lineRule="exact"/>
                              <w:ind w:left="267"/>
                              <w:jc w:val="center"/>
                              <w:rPr>
                                <w:rFonts w:ascii="Arial"/>
                                <w:sz w:val="14"/>
                              </w:rPr>
                            </w:pPr>
                            <w:r>
                              <w:rPr>
                                <w:rFonts w:ascii="Arial"/>
                                <w:color w:val="030303"/>
                                <w:spacing w:val="-5"/>
                                <w:sz w:val="14"/>
                              </w:rPr>
                              <w:t>177</w:t>
                            </w:r>
                          </w:p>
                        </w:tc>
                        <w:tc>
                          <w:tcPr>
                            <w:tcW w:w="947" w:type="dxa"/>
                            <w:tcBorders>
                              <w:bottom w:val="single" w:sz="4" w:space="0" w:color="000000"/>
                            </w:tcBorders>
                          </w:tcPr>
                          <w:p w:rsidR="00866C7E" w:rsidRDefault="00866C7E">
                            <w:pPr>
                              <w:pStyle w:val="TableParagraph"/>
                              <w:spacing w:before="0"/>
                              <w:jc w:val="left"/>
                              <w:rPr>
                                <w:rFonts w:ascii="Times New Roman"/>
                                <w:sz w:val="10"/>
                              </w:rPr>
                            </w:pPr>
                          </w:p>
                        </w:tc>
                        <w:tc>
                          <w:tcPr>
                            <w:tcW w:w="948" w:type="dxa"/>
                            <w:tcBorders>
                              <w:bottom w:val="single" w:sz="4" w:space="0" w:color="000000"/>
                            </w:tcBorders>
                          </w:tcPr>
                          <w:p w:rsidR="00866C7E" w:rsidRDefault="00866C7E">
                            <w:pPr>
                              <w:pStyle w:val="TableParagraph"/>
                              <w:spacing w:before="18" w:line="130" w:lineRule="exact"/>
                              <w:ind w:right="293"/>
                              <w:rPr>
                                <w:rFonts w:ascii="Arial"/>
                                <w:sz w:val="14"/>
                              </w:rPr>
                            </w:pPr>
                            <w:r>
                              <w:rPr>
                                <w:rFonts w:ascii="Arial"/>
                                <w:color w:val="030303"/>
                                <w:spacing w:val="-5"/>
                                <w:sz w:val="14"/>
                              </w:rPr>
                              <w:t>177</w:t>
                            </w:r>
                          </w:p>
                        </w:tc>
                        <w:tc>
                          <w:tcPr>
                            <w:tcW w:w="654" w:type="dxa"/>
                            <w:tcBorders>
                              <w:bottom w:val="single" w:sz="4" w:space="0" w:color="000000"/>
                            </w:tcBorders>
                          </w:tcPr>
                          <w:p w:rsidR="00866C7E" w:rsidRDefault="00866C7E">
                            <w:pPr>
                              <w:pStyle w:val="TableParagraph"/>
                              <w:spacing w:before="0"/>
                              <w:jc w:val="left"/>
                              <w:rPr>
                                <w:rFonts w:ascii="Times New Roman"/>
                                <w:sz w:val="10"/>
                              </w:rPr>
                            </w:pPr>
                          </w:p>
                        </w:tc>
                      </w:tr>
                      <w:tr w:rsidR="00866C7E">
                        <w:trPr>
                          <w:trHeight w:val="195"/>
                        </w:trPr>
                        <w:tc>
                          <w:tcPr>
                            <w:tcW w:w="2701" w:type="dxa"/>
                          </w:tcPr>
                          <w:p w:rsidR="00866C7E" w:rsidRDefault="00866C7E">
                            <w:pPr>
                              <w:pStyle w:val="TableParagraph"/>
                              <w:spacing w:before="0"/>
                              <w:jc w:val="left"/>
                              <w:rPr>
                                <w:rFonts w:ascii="Times New Roman"/>
                                <w:sz w:val="12"/>
                              </w:rPr>
                            </w:pPr>
                          </w:p>
                        </w:tc>
                        <w:tc>
                          <w:tcPr>
                            <w:tcW w:w="1086" w:type="dxa"/>
                            <w:tcBorders>
                              <w:top w:val="single" w:sz="4" w:space="0" w:color="000000"/>
                              <w:bottom w:val="single" w:sz="4" w:space="0" w:color="000000"/>
                            </w:tcBorders>
                          </w:tcPr>
                          <w:p w:rsidR="00866C7E" w:rsidRDefault="00866C7E">
                            <w:pPr>
                              <w:pStyle w:val="TableParagraph"/>
                              <w:spacing w:before="55" w:line="126" w:lineRule="exact"/>
                              <w:ind w:left="267" w:right="128"/>
                              <w:jc w:val="center"/>
                              <w:rPr>
                                <w:rFonts w:ascii="Arial"/>
                                <w:b/>
                                <w:sz w:val="13"/>
                              </w:rPr>
                            </w:pPr>
                            <w:r>
                              <w:rPr>
                                <w:rFonts w:ascii="Arial"/>
                                <w:b/>
                                <w:color w:val="030303"/>
                                <w:spacing w:val="-2"/>
                                <w:w w:val="110"/>
                                <w:sz w:val="13"/>
                              </w:rPr>
                              <w:t>4,323</w:t>
                            </w:r>
                          </w:p>
                        </w:tc>
                        <w:tc>
                          <w:tcPr>
                            <w:tcW w:w="947" w:type="dxa"/>
                            <w:tcBorders>
                              <w:top w:val="single" w:sz="4" w:space="0" w:color="000000"/>
                              <w:bottom w:val="single" w:sz="4" w:space="0" w:color="000000"/>
                            </w:tcBorders>
                          </w:tcPr>
                          <w:p w:rsidR="00866C7E" w:rsidRDefault="00866C7E">
                            <w:pPr>
                              <w:pStyle w:val="TableParagraph"/>
                              <w:spacing w:before="55" w:line="126" w:lineRule="exact"/>
                              <w:ind w:right="293"/>
                              <w:rPr>
                                <w:rFonts w:ascii="Arial"/>
                                <w:b/>
                                <w:sz w:val="13"/>
                              </w:rPr>
                            </w:pPr>
                            <w:r>
                              <w:rPr>
                                <w:rFonts w:ascii="Arial"/>
                                <w:b/>
                                <w:color w:val="030303"/>
                                <w:spacing w:val="-2"/>
                                <w:w w:val="110"/>
                                <w:sz w:val="13"/>
                              </w:rPr>
                              <w:t>4,133</w:t>
                            </w:r>
                          </w:p>
                        </w:tc>
                        <w:tc>
                          <w:tcPr>
                            <w:tcW w:w="948" w:type="dxa"/>
                            <w:tcBorders>
                              <w:top w:val="single" w:sz="4" w:space="0" w:color="000000"/>
                              <w:bottom w:val="single" w:sz="4" w:space="0" w:color="000000"/>
                            </w:tcBorders>
                          </w:tcPr>
                          <w:p w:rsidR="00866C7E" w:rsidRDefault="00866C7E">
                            <w:pPr>
                              <w:pStyle w:val="TableParagraph"/>
                              <w:spacing w:before="55" w:line="126" w:lineRule="exact"/>
                              <w:ind w:right="294"/>
                              <w:rPr>
                                <w:rFonts w:ascii="Arial"/>
                                <w:b/>
                                <w:sz w:val="13"/>
                              </w:rPr>
                            </w:pPr>
                            <w:r>
                              <w:rPr>
                                <w:rFonts w:ascii="Arial"/>
                                <w:b/>
                                <w:color w:val="030303"/>
                                <w:spacing w:val="-2"/>
                                <w:w w:val="110"/>
                                <w:sz w:val="13"/>
                              </w:rPr>
                              <w:t>4,323</w:t>
                            </w:r>
                          </w:p>
                        </w:tc>
                        <w:tc>
                          <w:tcPr>
                            <w:tcW w:w="654" w:type="dxa"/>
                            <w:tcBorders>
                              <w:top w:val="single" w:sz="4" w:space="0" w:color="000000"/>
                              <w:bottom w:val="single" w:sz="4" w:space="0" w:color="000000"/>
                            </w:tcBorders>
                          </w:tcPr>
                          <w:p w:rsidR="00866C7E" w:rsidRDefault="00866C7E">
                            <w:pPr>
                              <w:pStyle w:val="TableParagraph"/>
                              <w:spacing w:before="55" w:line="126" w:lineRule="exact"/>
                              <w:ind w:right="-15"/>
                              <w:rPr>
                                <w:rFonts w:ascii="Arial"/>
                                <w:b/>
                                <w:sz w:val="13"/>
                              </w:rPr>
                            </w:pPr>
                            <w:r>
                              <w:rPr>
                                <w:rFonts w:ascii="Arial"/>
                                <w:b/>
                                <w:color w:val="030303"/>
                                <w:spacing w:val="-2"/>
                                <w:w w:val="110"/>
                                <w:sz w:val="13"/>
                              </w:rPr>
                              <w:t>4,133</w:t>
                            </w:r>
                          </w:p>
                        </w:tc>
                      </w:tr>
                      <w:tr w:rsidR="00866C7E">
                        <w:trPr>
                          <w:trHeight w:val="508"/>
                        </w:trPr>
                        <w:tc>
                          <w:tcPr>
                            <w:tcW w:w="6336" w:type="dxa"/>
                            <w:gridSpan w:val="5"/>
                          </w:tcPr>
                          <w:p w:rsidR="00866C7E" w:rsidRDefault="00866C7E">
                            <w:pPr>
                              <w:pStyle w:val="TableParagraph"/>
                              <w:spacing w:before="8" w:line="165" w:lineRule="exact"/>
                              <w:ind w:left="-37"/>
                              <w:jc w:val="left"/>
                              <w:rPr>
                                <w:rFonts w:ascii="Arial"/>
                                <w:b/>
                                <w:sz w:val="15"/>
                              </w:rPr>
                            </w:pPr>
                            <w:r>
                              <w:rPr>
                                <w:rFonts w:ascii="Arial"/>
                                <w:b/>
                                <w:color w:val="030303"/>
                                <w:spacing w:val="-2"/>
                                <w:sz w:val="15"/>
                              </w:rPr>
                              <w:t>bilities</w:t>
                            </w:r>
                          </w:p>
                          <w:p w:rsidR="00866C7E" w:rsidRDefault="00866C7E">
                            <w:pPr>
                              <w:pStyle w:val="TableParagraph"/>
                              <w:spacing w:before="0" w:line="175" w:lineRule="exact"/>
                              <w:ind w:left="941"/>
                              <w:jc w:val="left"/>
                              <w:rPr>
                                <w:rFonts w:ascii="Arial"/>
                                <w:sz w:val="14"/>
                              </w:rPr>
                            </w:pPr>
                            <w:r>
                              <w:rPr>
                                <w:rFonts w:ascii="Arial"/>
                                <w:color w:val="030303"/>
                                <w:position w:val="-2"/>
                                <w:sz w:val="14"/>
                              </w:rPr>
                              <w:t>6</w:t>
                            </w:r>
                            <w:r>
                              <w:rPr>
                                <w:rFonts w:ascii="Arial"/>
                                <w:color w:val="030303"/>
                                <w:spacing w:val="45"/>
                                <w:position w:val="-2"/>
                                <w:sz w:val="14"/>
                              </w:rPr>
                              <w:t xml:space="preserve">  </w:t>
                            </w:r>
                            <w:r>
                              <w:rPr>
                                <w:rFonts w:ascii="Arial"/>
                                <w:color w:val="030303"/>
                                <w:sz w:val="14"/>
                              </w:rPr>
                              <w:t>Financial</w:t>
                            </w:r>
                            <w:r>
                              <w:rPr>
                                <w:rFonts w:ascii="Arial"/>
                                <w:color w:val="030303"/>
                                <w:spacing w:val="6"/>
                                <w:sz w:val="14"/>
                              </w:rPr>
                              <w:t xml:space="preserve"> </w:t>
                            </w:r>
                            <w:r>
                              <w:rPr>
                                <w:rFonts w:ascii="Arial"/>
                                <w:color w:val="030303"/>
                                <w:spacing w:val="-2"/>
                                <w:sz w:val="14"/>
                              </w:rPr>
                              <w:t>liabilities</w:t>
                            </w:r>
                          </w:p>
                          <w:p w:rsidR="00866C7E" w:rsidRDefault="00866C7E">
                            <w:pPr>
                              <w:pStyle w:val="TableParagraph"/>
                              <w:spacing w:before="0" w:line="140" w:lineRule="exact"/>
                              <w:ind w:left="1226"/>
                              <w:jc w:val="left"/>
                              <w:rPr>
                                <w:rFonts w:ascii="Arial"/>
                                <w:sz w:val="14"/>
                              </w:rPr>
                            </w:pPr>
                            <w:r>
                              <w:rPr>
                                <w:rFonts w:ascii="Arial"/>
                                <w:color w:val="030303"/>
                                <w:spacing w:val="-2"/>
                                <w:sz w:val="14"/>
                              </w:rPr>
                              <w:t>measured</w:t>
                            </w:r>
                            <w:r>
                              <w:rPr>
                                <w:rFonts w:ascii="Arial"/>
                                <w:color w:val="030303"/>
                                <w:spacing w:val="-1"/>
                                <w:sz w:val="14"/>
                              </w:rPr>
                              <w:t xml:space="preserve"> </w:t>
                            </w:r>
                            <w:r>
                              <w:rPr>
                                <w:rFonts w:ascii="Arial"/>
                                <w:color w:val="030303"/>
                                <w:spacing w:val="-5"/>
                                <w:sz w:val="14"/>
                              </w:rPr>
                              <w:t>at</w:t>
                            </w:r>
                          </w:p>
                        </w:tc>
                      </w:tr>
                      <w:tr w:rsidR="00866C7E">
                        <w:trPr>
                          <w:trHeight w:val="154"/>
                        </w:trPr>
                        <w:tc>
                          <w:tcPr>
                            <w:tcW w:w="2701" w:type="dxa"/>
                          </w:tcPr>
                          <w:p w:rsidR="00866C7E" w:rsidRDefault="00866C7E">
                            <w:pPr>
                              <w:pStyle w:val="TableParagraph"/>
                              <w:spacing w:before="3" w:line="130" w:lineRule="exact"/>
                              <w:ind w:left="-13" w:right="563"/>
                              <w:rPr>
                                <w:rFonts w:ascii="Arial"/>
                                <w:sz w:val="14"/>
                              </w:rPr>
                            </w:pPr>
                            <w:r>
                              <w:rPr>
                                <w:rFonts w:ascii="Arial"/>
                                <w:color w:val="030303"/>
                                <w:spacing w:val="-2"/>
                                <w:sz w:val="14"/>
                              </w:rPr>
                              <w:t>amortised</w:t>
                            </w:r>
                            <w:r>
                              <w:rPr>
                                <w:rFonts w:ascii="Arial"/>
                                <w:color w:val="030303"/>
                                <w:spacing w:val="8"/>
                                <w:sz w:val="14"/>
                              </w:rPr>
                              <w:t xml:space="preserve"> </w:t>
                            </w:r>
                            <w:r>
                              <w:rPr>
                                <w:rFonts w:ascii="Arial"/>
                                <w:color w:val="030303"/>
                                <w:spacing w:val="-4"/>
                                <w:sz w:val="14"/>
                              </w:rPr>
                              <w:t>cost</w:t>
                            </w:r>
                          </w:p>
                        </w:tc>
                        <w:tc>
                          <w:tcPr>
                            <w:tcW w:w="1086" w:type="dxa"/>
                            <w:tcBorders>
                              <w:bottom w:val="single" w:sz="4" w:space="0" w:color="000000"/>
                            </w:tcBorders>
                          </w:tcPr>
                          <w:p w:rsidR="00866C7E" w:rsidRDefault="00866C7E">
                            <w:pPr>
                              <w:pStyle w:val="TableParagraph"/>
                              <w:spacing w:before="3" w:line="130" w:lineRule="exact"/>
                              <w:ind w:left="267" w:right="1"/>
                              <w:jc w:val="center"/>
                              <w:rPr>
                                <w:rFonts w:ascii="Arial"/>
                                <w:sz w:val="14"/>
                              </w:rPr>
                            </w:pPr>
                            <w:r>
                              <w:rPr>
                                <w:rFonts w:ascii="Arial"/>
                                <w:color w:val="030303"/>
                                <w:spacing w:val="-5"/>
                                <w:sz w:val="14"/>
                              </w:rPr>
                              <w:t>589</w:t>
                            </w:r>
                          </w:p>
                        </w:tc>
                        <w:tc>
                          <w:tcPr>
                            <w:tcW w:w="947" w:type="dxa"/>
                            <w:tcBorders>
                              <w:bottom w:val="single" w:sz="4" w:space="0" w:color="000000"/>
                            </w:tcBorders>
                          </w:tcPr>
                          <w:p w:rsidR="00866C7E" w:rsidRDefault="00866C7E">
                            <w:pPr>
                              <w:pStyle w:val="TableParagraph"/>
                              <w:spacing w:before="3" w:line="130" w:lineRule="exact"/>
                              <w:ind w:right="291"/>
                              <w:rPr>
                                <w:rFonts w:ascii="Arial"/>
                                <w:sz w:val="14"/>
                              </w:rPr>
                            </w:pPr>
                            <w:r>
                              <w:rPr>
                                <w:rFonts w:ascii="Arial"/>
                                <w:color w:val="030303"/>
                                <w:spacing w:val="-5"/>
                                <w:sz w:val="14"/>
                              </w:rPr>
                              <w:t>752</w:t>
                            </w:r>
                          </w:p>
                        </w:tc>
                        <w:tc>
                          <w:tcPr>
                            <w:tcW w:w="948" w:type="dxa"/>
                            <w:tcBorders>
                              <w:bottom w:val="single" w:sz="4" w:space="0" w:color="000000"/>
                            </w:tcBorders>
                          </w:tcPr>
                          <w:p w:rsidR="00866C7E" w:rsidRDefault="00866C7E">
                            <w:pPr>
                              <w:pStyle w:val="TableParagraph"/>
                              <w:spacing w:before="3" w:line="130" w:lineRule="exact"/>
                              <w:ind w:right="294"/>
                              <w:rPr>
                                <w:rFonts w:ascii="Arial"/>
                                <w:sz w:val="14"/>
                              </w:rPr>
                            </w:pPr>
                            <w:r>
                              <w:rPr>
                                <w:rFonts w:ascii="Arial"/>
                                <w:color w:val="030303"/>
                                <w:spacing w:val="-5"/>
                                <w:sz w:val="14"/>
                              </w:rPr>
                              <w:t>589</w:t>
                            </w:r>
                          </w:p>
                        </w:tc>
                        <w:tc>
                          <w:tcPr>
                            <w:tcW w:w="654" w:type="dxa"/>
                            <w:tcBorders>
                              <w:bottom w:val="single" w:sz="4" w:space="0" w:color="000000"/>
                            </w:tcBorders>
                          </w:tcPr>
                          <w:p w:rsidR="00866C7E" w:rsidRDefault="00866C7E">
                            <w:pPr>
                              <w:pStyle w:val="TableParagraph"/>
                              <w:spacing w:before="3" w:line="130" w:lineRule="exact"/>
                              <w:ind w:right="-15"/>
                              <w:rPr>
                                <w:rFonts w:ascii="Arial"/>
                                <w:sz w:val="14"/>
                              </w:rPr>
                            </w:pPr>
                            <w:r>
                              <w:rPr>
                                <w:rFonts w:ascii="Arial"/>
                                <w:color w:val="030303"/>
                                <w:spacing w:val="-5"/>
                                <w:w w:val="105"/>
                                <w:sz w:val="14"/>
                              </w:rPr>
                              <w:t>752</w:t>
                            </w:r>
                          </w:p>
                        </w:tc>
                      </w:tr>
                    </w:tbl>
                    <w:p w:rsidR="00866C7E" w:rsidRDefault="00866C7E">
                      <w:pPr>
                        <w:pStyle w:val="BodyText"/>
                      </w:pPr>
                    </w:p>
                  </w:txbxContent>
                </v:textbox>
                <w10:wrap anchorx="page"/>
              </v:shape>
            </w:pict>
          </mc:Fallback>
        </mc:AlternateContent>
      </w:r>
      <w:r>
        <w:rPr>
          <w:rFonts w:ascii="Arial"/>
          <w:b/>
          <w:color w:val="030303"/>
          <w:spacing w:val="-6"/>
          <w:sz w:val="15"/>
        </w:rPr>
        <w:t>Financial</w:t>
      </w:r>
      <w:r>
        <w:rPr>
          <w:rFonts w:ascii="Arial"/>
          <w:b/>
          <w:color w:val="030303"/>
          <w:spacing w:val="-5"/>
          <w:sz w:val="15"/>
        </w:rPr>
        <w:t xml:space="preserve"> </w:t>
      </w:r>
      <w:r>
        <w:rPr>
          <w:rFonts w:ascii="Arial"/>
          <w:b/>
          <w:color w:val="030303"/>
          <w:spacing w:val="-6"/>
          <w:sz w:val="15"/>
        </w:rPr>
        <w:t>as</w:t>
      </w:r>
      <w:r>
        <w:rPr>
          <w:rFonts w:ascii="Arial"/>
          <w:b/>
          <w:color w:val="030303"/>
          <w:sz w:val="15"/>
        </w:rPr>
        <w:t xml:space="preserve"> </w:t>
      </w:r>
      <w:r>
        <w:rPr>
          <w:rFonts w:ascii="Arial"/>
          <w:color w:val="030303"/>
          <w:sz w:val="14"/>
        </w:rPr>
        <w:t>Cash</w:t>
      </w:r>
      <w:r>
        <w:rPr>
          <w:rFonts w:ascii="Arial"/>
          <w:color w:val="030303"/>
          <w:spacing w:val="-6"/>
          <w:sz w:val="14"/>
        </w:rPr>
        <w:t xml:space="preserve"> </w:t>
      </w:r>
      <w:r>
        <w:rPr>
          <w:rFonts w:ascii="Arial"/>
          <w:color w:val="030303"/>
          <w:sz w:val="14"/>
        </w:rPr>
        <w:t>and</w:t>
      </w:r>
      <w:r>
        <w:rPr>
          <w:rFonts w:ascii="Arial"/>
          <w:color w:val="030303"/>
          <w:spacing w:val="-9"/>
          <w:sz w:val="14"/>
        </w:rPr>
        <w:t xml:space="preserve"> </w:t>
      </w:r>
      <w:r>
        <w:rPr>
          <w:rFonts w:ascii="Arial"/>
          <w:color w:val="030303"/>
          <w:sz w:val="14"/>
        </w:rPr>
        <w:t>ca</w:t>
      </w:r>
      <w:r>
        <w:rPr>
          <w:rFonts w:ascii="Arial"/>
          <w:color w:val="030303"/>
          <w:spacing w:val="40"/>
          <w:sz w:val="14"/>
        </w:rPr>
        <w:t xml:space="preserve"> </w:t>
      </w:r>
      <w:r>
        <w:rPr>
          <w:rFonts w:ascii="Arial"/>
          <w:color w:val="030303"/>
          <w:spacing w:val="-4"/>
          <w:sz w:val="14"/>
        </w:rPr>
        <w:t>Receivables</w:t>
      </w:r>
      <w:r>
        <w:rPr>
          <w:rFonts w:ascii="Arial"/>
          <w:color w:val="030303"/>
          <w:spacing w:val="-4"/>
          <w:sz w:val="14"/>
          <w:vertAlign w:val="superscript"/>
        </w:rPr>
        <w:t>1</w:t>
      </w:r>
      <w:r>
        <w:rPr>
          <w:rFonts w:ascii="Arial"/>
          <w:color w:val="030303"/>
          <w:spacing w:val="-4"/>
          <w:sz w:val="11"/>
        </w:rPr>
        <w:t>'</w:t>
      </w:r>
    </w:p>
    <w:p w:rsidR="004E4FAA" w:rsidRDefault="004E4FAA">
      <w:pPr>
        <w:pStyle w:val="BodyText"/>
        <w:spacing w:before="18"/>
        <w:rPr>
          <w:rFonts w:ascii="Arial"/>
          <w:sz w:val="14"/>
        </w:rPr>
      </w:pPr>
    </w:p>
    <w:p w:rsidR="004E4FAA" w:rsidRDefault="00866C7E">
      <w:pPr>
        <w:spacing w:before="1"/>
        <w:ind w:left="1165"/>
        <w:rPr>
          <w:rFonts w:ascii="Arial"/>
          <w:b/>
          <w:sz w:val="15"/>
        </w:rPr>
      </w:pPr>
      <w:r>
        <w:rPr>
          <w:rFonts w:ascii="Arial"/>
          <w:b/>
          <w:color w:val="030303"/>
          <w:w w:val="90"/>
          <w:sz w:val="15"/>
        </w:rPr>
        <w:t>Financial</w:t>
      </w:r>
      <w:r>
        <w:rPr>
          <w:rFonts w:ascii="Arial"/>
          <w:b/>
          <w:color w:val="030303"/>
          <w:spacing w:val="-1"/>
          <w:sz w:val="15"/>
        </w:rPr>
        <w:t xml:space="preserve"> </w:t>
      </w:r>
      <w:r>
        <w:rPr>
          <w:rFonts w:ascii="Arial"/>
          <w:b/>
          <w:color w:val="030303"/>
          <w:spacing w:val="-5"/>
          <w:sz w:val="15"/>
        </w:rPr>
        <w:t>lia</w:t>
      </w:r>
    </w:p>
    <w:p w:rsidR="004E4FAA" w:rsidRDefault="00866C7E">
      <w:pPr>
        <w:spacing w:before="26"/>
        <w:ind w:left="1165"/>
        <w:rPr>
          <w:rFonts w:ascii="Arial"/>
          <w:position w:val="5"/>
          <w:sz w:val="11"/>
        </w:rPr>
      </w:pPr>
      <w:r>
        <w:rPr>
          <w:rFonts w:ascii="Arial"/>
          <w:color w:val="030303"/>
          <w:spacing w:val="-2"/>
          <w:sz w:val="14"/>
        </w:rPr>
        <w:t>Payables</w:t>
      </w:r>
      <w:r>
        <w:rPr>
          <w:rFonts w:ascii="Arial"/>
          <w:color w:val="030303"/>
          <w:spacing w:val="-2"/>
          <w:sz w:val="14"/>
          <w:vertAlign w:val="superscript"/>
        </w:rPr>
        <w:t>1</w:t>
      </w:r>
      <w:r>
        <w:rPr>
          <w:rFonts w:ascii="Arial"/>
          <w:color w:val="030303"/>
          <w:spacing w:val="-2"/>
          <w:sz w:val="11"/>
        </w:rPr>
        <w:t>"</w:t>
      </w:r>
      <w:r>
        <w:rPr>
          <w:rFonts w:ascii="Arial"/>
          <w:color w:val="030303"/>
          <w:spacing w:val="-2"/>
          <w:position w:val="5"/>
          <w:sz w:val="11"/>
        </w:rPr>
        <w:t>1</w:t>
      </w:r>
    </w:p>
    <w:p w:rsidR="004E4FAA" w:rsidRDefault="004E4FAA">
      <w:pPr>
        <w:pStyle w:val="BodyText"/>
        <w:spacing w:before="153"/>
        <w:rPr>
          <w:rFonts w:ascii="Arial"/>
          <w:sz w:val="14"/>
        </w:rPr>
      </w:pPr>
    </w:p>
    <w:p w:rsidR="004E4FAA" w:rsidRDefault="00866C7E">
      <w:pPr>
        <w:tabs>
          <w:tab w:val="left" w:pos="715"/>
          <w:tab w:val="left" w:pos="1657"/>
          <w:tab w:val="left" w:pos="2604"/>
          <w:tab w:val="left" w:pos="3551"/>
        </w:tabs>
        <w:spacing w:before="1"/>
        <w:ind w:right="1563"/>
        <w:jc w:val="right"/>
        <w:rPr>
          <w:rFonts w:ascii="Arial"/>
          <w:b/>
          <w:sz w:val="13"/>
        </w:rPr>
      </w:pPr>
      <w:r>
        <w:rPr>
          <w:rFonts w:ascii="Arial"/>
          <w:b/>
          <w:color w:val="030303"/>
          <w:sz w:val="13"/>
          <w:u w:val="single" w:color="000000"/>
        </w:rPr>
        <w:tab/>
      </w:r>
      <w:r>
        <w:rPr>
          <w:rFonts w:ascii="Arial"/>
          <w:b/>
          <w:color w:val="030303"/>
          <w:spacing w:val="-5"/>
          <w:w w:val="110"/>
          <w:sz w:val="13"/>
          <w:u w:val="single" w:color="000000"/>
        </w:rPr>
        <w:t>589</w:t>
      </w:r>
      <w:r>
        <w:rPr>
          <w:rFonts w:ascii="Arial"/>
          <w:b/>
          <w:color w:val="030303"/>
          <w:sz w:val="13"/>
          <w:u w:val="single" w:color="000000"/>
        </w:rPr>
        <w:tab/>
      </w:r>
      <w:r>
        <w:rPr>
          <w:rFonts w:ascii="Arial"/>
          <w:b/>
          <w:color w:val="030303"/>
          <w:spacing w:val="-5"/>
          <w:w w:val="110"/>
          <w:sz w:val="13"/>
          <w:u w:val="single" w:color="000000"/>
        </w:rPr>
        <w:t>752</w:t>
      </w:r>
      <w:r>
        <w:rPr>
          <w:rFonts w:ascii="Arial"/>
          <w:b/>
          <w:color w:val="030303"/>
          <w:sz w:val="13"/>
          <w:u w:val="single" w:color="000000"/>
        </w:rPr>
        <w:tab/>
      </w:r>
      <w:r>
        <w:rPr>
          <w:rFonts w:ascii="Arial"/>
          <w:b/>
          <w:color w:val="030303"/>
          <w:spacing w:val="-5"/>
          <w:w w:val="110"/>
          <w:sz w:val="13"/>
          <w:u w:val="single" w:color="000000"/>
        </w:rPr>
        <w:t>589</w:t>
      </w:r>
      <w:r>
        <w:rPr>
          <w:rFonts w:ascii="Arial"/>
          <w:b/>
          <w:color w:val="030303"/>
          <w:sz w:val="13"/>
          <w:u w:val="single" w:color="000000"/>
        </w:rPr>
        <w:tab/>
      </w:r>
      <w:r>
        <w:rPr>
          <w:rFonts w:ascii="Arial"/>
          <w:b/>
          <w:color w:val="030303"/>
          <w:spacing w:val="-5"/>
          <w:w w:val="110"/>
          <w:sz w:val="13"/>
          <w:u w:val="single" w:color="000000"/>
        </w:rPr>
        <w:t>752</w:t>
      </w:r>
      <w:r>
        <w:rPr>
          <w:rFonts w:ascii="Arial"/>
          <w:b/>
          <w:color w:val="030303"/>
          <w:spacing w:val="40"/>
          <w:w w:val="110"/>
          <w:sz w:val="13"/>
          <w:u w:val="single" w:color="000000"/>
        </w:rPr>
        <w:t xml:space="preserve"> </w:t>
      </w:r>
    </w:p>
    <w:p w:rsidR="004E4FAA" w:rsidRDefault="00866C7E">
      <w:pPr>
        <w:spacing w:before="105"/>
        <w:ind w:left="1135"/>
        <w:rPr>
          <w:rFonts w:ascii="Arial"/>
          <w:sz w:val="14"/>
        </w:rPr>
      </w:pPr>
      <w:r>
        <w:rPr>
          <w:rFonts w:ascii="Arial"/>
          <w:color w:val="030303"/>
          <w:spacing w:val="-2"/>
          <w:sz w:val="11"/>
        </w:rPr>
        <w:t>l'I</w:t>
      </w:r>
      <w:r>
        <w:rPr>
          <w:rFonts w:ascii="Arial"/>
          <w:color w:val="030303"/>
          <w:spacing w:val="1"/>
          <w:sz w:val="11"/>
        </w:rPr>
        <w:t xml:space="preserve"> </w:t>
      </w:r>
      <w:r>
        <w:rPr>
          <w:rFonts w:ascii="Arial"/>
          <w:color w:val="030303"/>
          <w:spacing w:val="-2"/>
          <w:sz w:val="14"/>
        </w:rPr>
        <w:t>Excludes</w:t>
      </w:r>
      <w:r>
        <w:rPr>
          <w:rFonts w:ascii="Arial"/>
          <w:color w:val="030303"/>
          <w:spacing w:val="2"/>
          <w:sz w:val="14"/>
        </w:rPr>
        <w:t xml:space="preserve"> </w:t>
      </w:r>
      <w:r>
        <w:rPr>
          <w:rFonts w:ascii="Arial"/>
          <w:color w:val="030303"/>
          <w:spacing w:val="-2"/>
          <w:sz w:val="14"/>
        </w:rPr>
        <w:t>statutory</w:t>
      </w:r>
      <w:r>
        <w:rPr>
          <w:rFonts w:ascii="Arial"/>
          <w:color w:val="030303"/>
          <w:spacing w:val="3"/>
          <w:sz w:val="14"/>
        </w:rPr>
        <w:t xml:space="preserve"> </w:t>
      </w:r>
      <w:r>
        <w:rPr>
          <w:rFonts w:ascii="Arial"/>
          <w:color w:val="030303"/>
          <w:spacing w:val="-2"/>
          <w:sz w:val="14"/>
        </w:rPr>
        <w:t>receivables</w:t>
      </w:r>
      <w:r>
        <w:rPr>
          <w:rFonts w:ascii="Arial"/>
          <w:color w:val="030303"/>
          <w:spacing w:val="5"/>
          <w:sz w:val="14"/>
        </w:rPr>
        <w:t xml:space="preserve"> </w:t>
      </w:r>
      <w:r>
        <w:rPr>
          <w:rFonts w:ascii="Arial"/>
          <w:color w:val="030303"/>
          <w:spacing w:val="-2"/>
          <w:sz w:val="14"/>
        </w:rPr>
        <w:t>and</w:t>
      </w:r>
      <w:r>
        <w:rPr>
          <w:rFonts w:ascii="Arial"/>
          <w:color w:val="030303"/>
          <w:sz w:val="14"/>
        </w:rPr>
        <w:t xml:space="preserve"> </w:t>
      </w:r>
      <w:r>
        <w:rPr>
          <w:rFonts w:ascii="Arial"/>
          <w:color w:val="030303"/>
          <w:spacing w:val="-2"/>
          <w:sz w:val="14"/>
        </w:rPr>
        <w:t>prepayments</w:t>
      </w:r>
      <w:r>
        <w:rPr>
          <w:rFonts w:ascii="Arial"/>
          <w:color w:val="030303"/>
          <w:spacing w:val="1"/>
          <w:sz w:val="14"/>
        </w:rPr>
        <w:t xml:space="preserve"> </w:t>
      </w:r>
      <w:r>
        <w:rPr>
          <w:rFonts w:ascii="Arial"/>
          <w:color w:val="030303"/>
          <w:spacing w:val="-2"/>
          <w:sz w:val="14"/>
        </w:rPr>
        <w:t>(i.e.,</w:t>
      </w:r>
      <w:r>
        <w:rPr>
          <w:rFonts w:ascii="Arial"/>
          <w:color w:val="030303"/>
          <w:spacing w:val="2"/>
          <w:sz w:val="14"/>
        </w:rPr>
        <w:t xml:space="preserve"> </w:t>
      </w:r>
      <w:r>
        <w:rPr>
          <w:rFonts w:ascii="Arial"/>
          <w:color w:val="030303"/>
          <w:spacing w:val="-2"/>
          <w:sz w:val="14"/>
        </w:rPr>
        <w:t>not</w:t>
      </w:r>
      <w:r>
        <w:rPr>
          <w:rFonts w:ascii="Arial"/>
          <w:color w:val="030303"/>
          <w:spacing w:val="-6"/>
          <w:sz w:val="14"/>
        </w:rPr>
        <w:t xml:space="preserve"> </w:t>
      </w:r>
      <w:r>
        <w:rPr>
          <w:rFonts w:ascii="Arial"/>
          <w:color w:val="030303"/>
          <w:spacing w:val="-2"/>
          <w:sz w:val="14"/>
        </w:rPr>
        <w:t>within</w:t>
      </w:r>
      <w:r>
        <w:rPr>
          <w:rFonts w:ascii="Arial"/>
          <w:color w:val="030303"/>
          <w:spacing w:val="-1"/>
          <w:sz w:val="14"/>
        </w:rPr>
        <w:t xml:space="preserve"> </w:t>
      </w:r>
      <w:r>
        <w:rPr>
          <w:rFonts w:ascii="Arial"/>
          <w:color w:val="030303"/>
          <w:spacing w:val="-2"/>
          <w:sz w:val="14"/>
        </w:rPr>
        <w:t>scope</w:t>
      </w:r>
      <w:r>
        <w:rPr>
          <w:rFonts w:ascii="Arial"/>
          <w:color w:val="030303"/>
          <w:spacing w:val="2"/>
          <w:sz w:val="14"/>
        </w:rPr>
        <w:t xml:space="preserve"> </w:t>
      </w:r>
      <w:r>
        <w:rPr>
          <w:rFonts w:ascii="Arial"/>
          <w:color w:val="030303"/>
          <w:spacing w:val="-2"/>
          <w:sz w:val="14"/>
        </w:rPr>
        <w:t>of</w:t>
      </w:r>
      <w:r>
        <w:rPr>
          <w:rFonts w:ascii="Arial"/>
          <w:color w:val="030303"/>
          <w:spacing w:val="3"/>
          <w:sz w:val="14"/>
        </w:rPr>
        <w:t xml:space="preserve"> </w:t>
      </w:r>
      <w:r>
        <w:rPr>
          <w:rFonts w:ascii="Arial"/>
          <w:color w:val="030303"/>
          <w:spacing w:val="-2"/>
          <w:sz w:val="14"/>
        </w:rPr>
        <w:t>AASB</w:t>
      </w:r>
      <w:r>
        <w:rPr>
          <w:rFonts w:ascii="Arial"/>
          <w:color w:val="030303"/>
          <w:spacing w:val="-8"/>
          <w:sz w:val="14"/>
        </w:rPr>
        <w:t xml:space="preserve"> </w:t>
      </w:r>
      <w:r>
        <w:rPr>
          <w:rFonts w:ascii="Arial"/>
          <w:color w:val="030303"/>
          <w:spacing w:val="-5"/>
          <w:sz w:val="14"/>
        </w:rPr>
        <w:t>7)</w:t>
      </w:r>
    </w:p>
    <w:p w:rsidR="004E4FAA" w:rsidRDefault="00866C7E">
      <w:pPr>
        <w:spacing w:before="89"/>
        <w:ind w:left="1135"/>
        <w:rPr>
          <w:rFonts w:ascii="Arial"/>
          <w:sz w:val="14"/>
        </w:rPr>
      </w:pPr>
      <w:r>
        <w:rPr>
          <w:rFonts w:ascii="Arial"/>
          <w:color w:val="030303"/>
          <w:spacing w:val="-2"/>
          <w:sz w:val="11"/>
        </w:rPr>
        <w:t>liil</w:t>
      </w:r>
      <w:r>
        <w:rPr>
          <w:rFonts w:ascii="Arial"/>
          <w:color w:val="030303"/>
          <w:spacing w:val="-1"/>
          <w:sz w:val="11"/>
        </w:rPr>
        <w:t xml:space="preserve"> </w:t>
      </w:r>
      <w:r>
        <w:rPr>
          <w:rFonts w:ascii="Arial"/>
          <w:color w:val="030303"/>
          <w:spacing w:val="-2"/>
          <w:sz w:val="14"/>
        </w:rPr>
        <w:t>Excludes</w:t>
      </w:r>
      <w:r>
        <w:rPr>
          <w:rFonts w:ascii="Arial"/>
          <w:color w:val="030303"/>
          <w:spacing w:val="3"/>
          <w:sz w:val="14"/>
        </w:rPr>
        <w:t xml:space="preserve"> </w:t>
      </w:r>
      <w:r>
        <w:rPr>
          <w:rFonts w:ascii="Arial"/>
          <w:color w:val="030303"/>
          <w:spacing w:val="-2"/>
          <w:sz w:val="14"/>
        </w:rPr>
        <w:t>statutory payables</w:t>
      </w:r>
      <w:r>
        <w:rPr>
          <w:rFonts w:ascii="Arial"/>
          <w:color w:val="030303"/>
          <w:spacing w:val="-6"/>
          <w:sz w:val="14"/>
        </w:rPr>
        <w:t xml:space="preserve"> </w:t>
      </w:r>
      <w:r>
        <w:rPr>
          <w:rFonts w:ascii="Arial"/>
          <w:color w:val="030303"/>
          <w:spacing w:val="-2"/>
          <w:sz w:val="14"/>
        </w:rPr>
        <w:t>and</w:t>
      </w:r>
      <w:r>
        <w:rPr>
          <w:rFonts w:ascii="Arial"/>
          <w:color w:val="030303"/>
          <w:spacing w:val="-5"/>
          <w:sz w:val="14"/>
        </w:rPr>
        <w:t xml:space="preserve"> </w:t>
      </w:r>
      <w:r>
        <w:rPr>
          <w:rFonts w:ascii="Arial"/>
          <w:color w:val="030303"/>
          <w:spacing w:val="-2"/>
          <w:sz w:val="14"/>
        </w:rPr>
        <w:t>unearned</w:t>
      </w:r>
      <w:r>
        <w:rPr>
          <w:rFonts w:ascii="Arial"/>
          <w:color w:val="030303"/>
          <w:spacing w:val="8"/>
          <w:sz w:val="14"/>
        </w:rPr>
        <w:t xml:space="preserve"> </w:t>
      </w:r>
      <w:r>
        <w:rPr>
          <w:rFonts w:ascii="Arial"/>
          <w:color w:val="030303"/>
          <w:spacing w:val="-2"/>
          <w:sz w:val="14"/>
        </w:rPr>
        <w:t>revenue</w:t>
      </w:r>
      <w:r>
        <w:rPr>
          <w:rFonts w:ascii="Arial"/>
          <w:color w:val="030303"/>
          <w:sz w:val="14"/>
        </w:rPr>
        <w:t xml:space="preserve"> </w:t>
      </w:r>
      <w:r>
        <w:rPr>
          <w:rFonts w:ascii="Arial"/>
          <w:color w:val="030303"/>
          <w:spacing w:val="-2"/>
          <w:sz w:val="14"/>
        </w:rPr>
        <w:t>(i.e.,</w:t>
      </w:r>
      <w:r>
        <w:rPr>
          <w:rFonts w:ascii="Arial"/>
          <w:color w:val="030303"/>
          <w:spacing w:val="3"/>
          <w:sz w:val="14"/>
        </w:rPr>
        <w:t xml:space="preserve"> </w:t>
      </w:r>
      <w:r>
        <w:rPr>
          <w:rFonts w:ascii="Arial"/>
          <w:color w:val="030303"/>
          <w:spacing w:val="-2"/>
          <w:sz w:val="14"/>
        </w:rPr>
        <w:t>not</w:t>
      </w:r>
      <w:r>
        <w:rPr>
          <w:rFonts w:ascii="Arial"/>
          <w:color w:val="030303"/>
          <w:spacing w:val="-6"/>
          <w:sz w:val="14"/>
        </w:rPr>
        <w:t xml:space="preserve"> </w:t>
      </w:r>
      <w:r>
        <w:rPr>
          <w:rFonts w:ascii="Arial"/>
          <w:color w:val="030303"/>
          <w:spacing w:val="-2"/>
          <w:sz w:val="14"/>
        </w:rPr>
        <w:t>within</w:t>
      </w:r>
      <w:r>
        <w:rPr>
          <w:rFonts w:ascii="Arial"/>
          <w:color w:val="030303"/>
          <w:spacing w:val="-1"/>
          <w:sz w:val="14"/>
        </w:rPr>
        <w:t xml:space="preserve"> </w:t>
      </w:r>
      <w:r>
        <w:rPr>
          <w:rFonts w:ascii="Arial"/>
          <w:color w:val="030303"/>
          <w:spacing w:val="-2"/>
          <w:sz w:val="14"/>
        </w:rPr>
        <w:t>scope</w:t>
      </w:r>
      <w:r>
        <w:rPr>
          <w:rFonts w:ascii="Arial"/>
          <w:color w:val="030303"/>
          <w:spacing w:val="2"/>
          <w:sz w:val="14"/>
        </w:rPr>
        <w:t xml:space="preserve"> </w:t>
      </w:r>
      <w:r>
        <w:rPr>
          <w:rFonts w:ascii="Arial"/>
          <w:color w:val="030303"/>
          <w:spacing w:val="-2"/>
          <w:sz w:val="14"/>
        </w:rPr>
        <w:t>of AASB</w:t>
      </w:r>
      <w:r>
        <w:rPr>
          <w:rFonts w:ascii="Arial"/>
          <w:color w:val="030303"/>
          <w:spacing w:val="-4"/>
          <w:sz w:val="14"/>
        </w:rPr>
        <w:t xml:space="preserve"> </w:t>
      </w:r>
      <w:r>
        <w:rPr>
          <w:rFonts w:ascii="Arial"/>
          <w:color w:val="030303"/>
          <w:spacing w:val="-5"/>
          <w:sz w:val="14"/>
        </w:rPr>
        <w:t>7)</w:t>
      </w:r>
    </w:p>
    <w:p w:rsidR="004E4FAA" w:rsidRDefault="00866C7E">
      <w:pPr>
        <w:spacing w:before="103" w:line="264" w:lineRule="auto"/>
        <w:ind w:left="1137" w:right="1562" w:hanging="3"/>
        <w:rPr>
          <w:rFonts w:ascii="Arial"/>
          <w:sz w:val="14"/>
        </w:rPr>
      </w:pPr>
      <w:r>
        <w:rPr>
          <w:rFonts w:ascii="Arial"/>
          <w:color w:val="030303"/>
          <w:w w:val="110"/>
          <w:sz w:val="14"/>
        </w:rPr>
        <w:t>The Authority determines the</w:t>
      </w:r>
      <w:r>
        <w:rPr>
          <w:rFonts w:ascii="Arial"/>
          <w:color w:val="030303"/>
          <w:spacing w:val="-5"/>
          <w:w w:val="110"/>
          <w:sz w:val="14"/>
        </w:rPr>
        <w:t xml:space="preserve"> </w:t>
      </w:r>
      <w:r>
        <w:rPr>
          <w:rFonts w:ascii="Arial"/>
          <w:color w:val="030303"/>
          <w:w w:val="110"/>
          <w:sz w:val="14"/>
        </w:rPr>
        <w:t>classification</w:t>
      </w:r>
      <w:r>
        <w:rPr>
          <w:rFonts w:ascii="Arial"/>
          <w:color w:val="030303"/>
          <w:spacing w:val="-11"/>
          <w:w w:val="110"/>
          <w:sz w:val="14"/>
        </w:rPr>
        <w:t xml:space="preserve"> </w:t>
      </w:r>
      <w:r>
        <w:rPr>
          <w:rFonts w:ascii="Arial"/>
          <w:color w:val="030303"/>
          <w:w w:val="110"/>
          <w:sz w:val="14"/>
        </w:rPr>
        <w:t>of its</w:t>
      </w:r>
      <w:r>
        <w:rPr>
          <w:rFonts w:ascii="Arial"/>
          <w:color w:val="030303"/>
          <w:spacing w:val="-2"/>
          <w:w w:val="110"/>
          <w:sz w:val="14"/>
        </w:rPr>
        <w:t xml:space="preserve"> </w:t>
      </w:r>
      <w:r>
        <w:rPr>
          <w:rFonts w:ascii="Arial"/>
          <w:color w:val="030303"/>
          <w:w w:val="110"/>
          <w:sz w:val="14"/>
        </w:rPr>
        <w:t>financial assets and</w:t>
      </w:r>
      <w:r>
        <w:rPr>
          <w:rFonts w:ascii="Arial"/>
          <w:color w:val="030303"/>
          <w:spacing w:val="-3"/>
          <w:w w:val="110"/>
          <w:sz w:val="14"/>
        </w:rPr>
        <w:t xml:space="preserve"> </w:t>
      </w:r>
      <w:r>
        <w:rPr>
          <w:rFonts w:ascii="Arial"/>
          <w:color w:val="030303"/>
          <w:w w:val="110"/>
          <w:sz w:val="14"/>
        </w:rPr>
        <w:t>liabilities after initial</w:t>
      </w:r>
      <w:r>
        <w:rPr>
          <w:rFonts w:ascii="Arial"/>
          <w:color w:val="030303"/>
          <w:spacing w:val="-6"/>
          <w:w w:val="110"/>
          <w:sz w:val="14"/>
        </w:rPr>
        <w:t xml:space="preserve"> </w:t>
      </w:r>
      <w:r>
        <w:rPr>
          <w:rFonts w:ascii="Arial"/>
          <w:color w:val="030303"/>
          <w:w w:val="110"/>
          <w:sz w:val="14"/>
        </w:rPr>
        <w:t>recognition and, when</w:t>
      </w:r>
      <w:r>
        <w:rPr>
          <w:rFonts w:ascii="Arial"/>
          <w:color w:val="030303"/>
          <w:spacing w:val="-6"/>
          <w:w w:val="110"/>
          <w:sz w:val="14"/>
        </w:rPr>
        <w:t xml:space="preserve"> </w:t>
      </w:r>
      <w:r>
        <w:rPr>
          <w:rFonts w:ascii="Arial"/>
          <w:color w:val="030303"/>
          <w:w w:val="110"/>
          <w:sz w:val="14"/>
        </w:rPr>
        <w:t>allowed</w:t>
      </w:r>
      <w:r>
        <w:rPr>
          <w:rFonts w:ascii="Arial"/>
          <w:color w:val="030303"/>
          <w:spacing w:val="-5"/>
          <w:w w:val="110"/>
          <w:sz w:val="14"/>
        </w:rPr>
        <w:t xml:space="preserve"> </w:t>
      </w:r>
      <w:r>
        <w:rPr>
          <w:rFonts w:ascii="Arial"/>
          <w:color w:val="030303"/>
          <w:w w:val="110"/>
          <w:sz w:val="14"/>
        </w:rPr>
        <w:t>and</w:t>
      </w:r>
      <w:r>
        <w:rPr>
          <w:rFonts w:ascii="Arial"/>
          <w:color w:val="030303"/>
          <w:spacing w:val="-4"/>
          <w:w w:val="110"/>
          <w:sz w:val="14"/>
        </w:rPr>
        <w:t xml:space="preserve"> </w:t>
      </w:r>
      <w:r>
        <w:rPr>
          <w:rFonts w:ascii="Arial"/>
          <w:color w:val="030303"/>
          <w:w w:val="110"/>
          <w:sz w:val="14"/>
        </w:rPr>
        <w:t>appropriate, re-evaluates this</w:t>
      </w:r>
      <w:r>
        <w:rPr>
          <w:rFonts w:ascii="Arial"/>
          <w:color w:val="030303"/>
          <w:spacing w:val="-4"/>
          <w:w w:val="110"/>
          <w:sz w:val="14"/>
        </w:rPr>
        <w:t xml:space="preserve"> </w:t>
      </w:r>
      <w:r>
        <w:rPr>
          <w:rFonts w:ascii="Arial"/>
          <w:color w:val="030303"/>
          <w:w w:val="110"/>
          <w:sz w:val="14"/>
        </w:rPr>
        <w:t>at each</w:t>
      </w:r>
      <w:r>
        <w:rPr>
          <w:rFonts w:ascii="Arial"/>
          <w:color w:val="030303"/>
          <w:spacing w:val="-6"/>
          <w:w w:val="110"/>
          <w:sz w:val="14"/>
        </w:rPr>
        <w:t xml:space="preserve"> </w:t>
      </w:r>
      <w:r>
        <w:rPr>
          <w:rFonts w:ascii="Arial"/>
          <w:color w:val="030303"/>
          <w:w w:val="110"/>
          <w:sz w:val="14"/>
        </w:rPr>
        <w:t>financial year end</w:t>
      </w:r>
    </w:p>
    <w:p w:rsidR="004E4FAA" w:rsidRDefault="004E4FAA">
      <w:pPr>
        <w:pStyle w:val="BodyText"/>
        <w:spacing w:before="9"/>
        <w:rPr>
          <w:rFonts w:ascii="Arial"/>
          <w:sz w:val="14"/>
        </w:rPr>
      </w:pPr>
    </w:p>
    <w:p w:rsidR="004E4FAA" w:rsidRDefault="00866C7E">
      <w:pPr>
        <w:pStyle w:val="ListParagraph"/>
        <w:numPr>
          <w:ilvl w:val="0"/>
          <w:numId w:val="2"/>
        </w:numPr>
        <w:tabs>
          <w:tab w:val="left" w:pos="1455"/>
        </w:tabs>
        <w:ind w:left="1455" w:hanging="321"/>
        <w:rPr>
          <w:rFonts w:ascii="Arial"/>
          <w:b/>
          <w:sz w:val="15"/>
        </w:rPr>
      </w:pPr>
      <w:r>
        <w:rPr>
          <w:rFonts w:ascii="Arial"/>
          <w:b/>
          <w:color w:val="030303"/>
          <w:sz w:val="15"/>
        </w:rPr>
        <w:t>Financial</w:t>
      </w:r>
      <w:r>
        <w:rPr>
          <w:rFonts w:ascii="Arial"/>
          <w:b/>
          <w:color w:val="030303"/>
          <w:spacing w:val="1"/>
          <w:sz w:val="15"/>
        </w:rPr>
        <w:t xml:space="preserve"> </w:t>
      </w:r>
      <w:r>
        <w:rPr>
          <w:rFonts w:ascii="Arial"/>
          <w:b/>
          <w:color w:val="030303"/>
          <w:spacing w:val="-2"/>
          <w:sz w:val="15"/>
        </w:rPr>
        <w:t>risks</w:t>
      </w:r>
    </w:p>
    <w:p w:rsidR="004E4FAA" w:rsidRDefault="00866C7E">
      <w:pPr>
        <w:pStyle w:val="ListParagraph"/>
        <w:numPr>
          <w:ilvl w:val="1"/>
          <w:numId w:val="2"/>
        </w:numPr>
        <w:tabs>
          <w:tab w:val="left" w:pos="1462"/>
        </w:tabs>
        <w:spacing w:before="97"/>
        <w:rPr>
          <w:rFonts w:ascii="Arial"/>
          <w:b/>
          <w:color w:val="030303"/>
          <w:sz w:val="15"/>
        </w:rPr>
      </w:pPr>
      <w:r>
        <w:rPr>
          <w:rFonts w:ascii="Arial"/>
          <w:b/>
          <w:color w:val="030303"/>
          <w:sz w:val="15"/>
        </w:rPr>
        <w:t>Credit</w:t>
      </w:r>
      <w:r>
        <w:rPr>
          <w:rFonts w:ascii="Arial"/>
          <w:b/>
          <w:color w:val="030303"/>
          <w:spacing w:val="2"/>
          <w:sz w:val="15"/>
        </w:rPr>
        <w:t xml:space="preserve"> </w:t>
      </w:r>
      <w:r>
        <w:rPr>
          <w:rFonts w:ascii="Arial"/>
          <w:b/>
          <w:color w:val="030303"/>
          <w:spacing w:val="-4"/>
          <w:sz w:val="15"/>
        </w:rPr>
        <w:t>risk</w:t>
      </w:r>
    </w:p>
    <w:p w:rsidR="004E4FAA" w:rsidRDefault="00866C7E">
      <w:pPr>
        <w:spacing w:before="96" w:line="261" w:lineRule="auto"/>
        <w:ind w:left="1138" w:right="1579" w:hanging="3"/>
        <w:jc w:val="both"/>
        <w:rPr>
          <w:rFonts w:ascii="Arial"/>
          <w:sz w:val="14"/>
        </w:rPr>
      </w:pPr>
      <w:r>
        <w:rPr>
          <w:rFonts w:ascii="Arial"/>
          <w:color w:val="030303"/>
          <w:w w:val="105"/>
          <w:sz w:val="14"/>
        </w:rPr>
        <w:t>Credit risk arises when there is the possibility of the Authority's debtors defaulting on their contractual obligations, resulting in a financial loss to the Authority. The maximum exposure to credit risk is generally represented by the carrying amount</w:t>
      </w:r>
      <w:r>
        <w:rPr>
          <w:rFonts w:ascii="Arial"/>
          <w:color w:val="030303"/>
          <w:spacing w:val="33"/>
          <w:w w:val="105"/>
          <w:sz w:val="14"/>
        </w:rPr>
        <w:t xml:space="preserve"> </w:t>
      </w:r>
      <w:r>
        <w:rPr>
          <w:rFonts w:ascii="Arial"/>
          <w:color w:val="030303"/>
          <w:w w:val="105"/>
          <w:sz w:val="14"/>
        </w:rPr>
        <w:t>of the</w:t>
      </w:r>
      <w:r>
        <w:rPr>
          <w:rFonts w:ascii="Arial"/>
          <w:color w:val="030303"/>
          <w:spacing w:val="24"/>
          <w:w w:val="105"/>
          <w:sz w:val="14"/>
        </w:rPr>
        <w:t xml:space="preserve"> </w:t>
      </w:r>
      <w:r>
        <w:rPr>
          <w:rFonts w:ascii="Arial"/>
          <w:color w:val="030303"/>
          <w:w w:val="105"/>
          <w:sz w:val="14"/>
        </w:rPr>
        <w:t>financial assets</w:t>
      </w:r>
      <w:r>
        <w:rPr>
          <w:rFonts w:ascii="Arial"/>
          <w:color w:val="030303"/>
          <w:spacing w:val="23"/>
          <w:w w:val="105"/>
          <w:sz w:val="14"/>
        </w:rPr>
        <w:t xml:space="preserve"> </w:t>
      </w:r>
      <w:r>
        <w:rPr>
          <w:rFonts w:ascii="Arial"/>
          <w:color w:val="030303"/>
          <w:w w:val="105"/>
          <w:sz w:val="14"/>
        </w:rPr>
        <w:t>(net of any</w:t>
      </w:r>
      <w:r>
        <w:rPr>
          <w:rFonts w:ascii="Arial"/>
          <w:color w:val="030303"/>
          <w:spacing w:val="24"/>
          <w:w w:val="105"/>
          <w:sz w:val="14"/>
        </w:rPr>
        <w:t xml:space="preserve"> </w:t>
      </w:r>
      <w:r>
        <w:rPr>
          <w:rFonts w:ascii="Arial"/>
          <w:color w:val="030303"/>
          <w:w w:val="105"/>
          <w:sz w:val="14"/>
        </w:rPr>
        <w:t>allowance</w:t>
      </w:r>
      <w:r>
        <w:rPr>
          <w:rFonts w:ascii="Arial"/>
          <w:color w:val="030303"/>
          <w:spacing w:val="22"/>
          <w:w w:val="105"/>
          <w:sz w:val="14"/>
        </w:rPr>
        <w:t xml:space="preserve"> </w:t>
      </w:r>
      <w:r>
        <w:rPr>
          <w:rFonts w:ascii="Arial"/>
          <w:color w:val="030303"/>
          <w:w w:val="105"/>
          <w:sz w:val="14"/>
        </w:rPr>
        <w:t>for impairment).</w:t>
      </w:r>
    </w:p>
    <w:p w:rsidR="004E4FAA" w:rsidRDefault="004E4FAA">
      <w:pPr>
        <w:pStyle w:val="BodyText"/>
        <w:spacing w:before="19"/>
        <w:rPr>
          <w:rFonts w:ascii="Arial"/>
          <w:sz w:val="14"/>
        </w:rPr>
      </w:pPr>
    </w:p>
    <w:p w:rsidR="004E4FAA" w:rsidRDefault="00866C7E">
      <w:pPr>
        <w:spacing w:before="1" w:line="256" w:lineRule="auto"/>
        <w:ind w:left="1138" w:right="1562" w:hanging="3"/>
        <w:rPr>
          <w:rFonts w:ascii="Arial"/>
          <w:sz w:val="14"/>
        </w:rPr>
      </w:pPr>
      <w:r>
        <w:rPr>
          <w:rFonts w:ascii="Arial"/>
          <w:color w:val="030303"/>
          <w:w w:val="105"/>
          <w:sz w:val="14"/>
        </w:rPr>
        <w:t>Credit</w:t>
      </w:r>
      <w:r>
        <w:rPr>
          <w:rFonts w:ascii="Arial"/>
          <w:color w:val="030303"/>
          <w:spacing w:val="16"/>
          <w:w w:val="105"/>
          <w:sz w:val="14"/>
        </w:rPr>
        <w:t xml:space="preserve"> </w:t>
      </w:r>
      <w:r>
        <w:rPr>
          <w:rFonts w:ascii="Arial"/>
          <w:color w:val="030303"/>
          <w:w w:val="105"/>
          <w:sz w:val="14"/>
        </w:rPr>
        <w:t>risk arises</w:t>
      </w:r>
      <w:r>
        <w:rPr>
          <w:rFonts w:ascii="Arial"/>
          <w:color w:val="030303"/>
          <w:spacing w:val="15"/>
          <w:w w:val="105"/>
          <w:sz w:val="14"/>
        </w:rPr>
        <w:t xml:space="preserve"> </w:t>
      </w:r>
      <w:r>
        <w:rPr>
          <w:rFonts w:ascii="Arial"/>
          <w:color w:val="030303"/>
          <w:w w:val="105"/>
          <w:sz w:val="14"/>
        </w:rPr>
        <w:t>from the</w:t>
      </w:r>
      <w:r>
        <w:rPr>
          <w:rFonts w:ascii="Arial"/>
          <w:color w:val="030303"/>
          <w:spacing w:val="14"/>
          <w:w w:val="105"/>
          <w:sz w:val="14"/>
        </w:rPr>
        <w:t xml:space="preserve"> </w:t>
      </w:r>
      <w:r>
        <w:rPr>
          <w:rFonts w:ascii="Arial"/>
          <w:color w:val="030303"/>
          <w:w w:val="105"/>
          <w:sz w:val="14"/>
        </w:rPr>
        <w:t>financial</w:t>
      </w:r>
      <w:r>
        <w:rPr>
          <w:rFonts w:ascii="Arial"/>
          <w:color w:val="030303"/>
          <w:spacing w:val="11"/>
          <w:w w:val="105"/>
          <w:sz w:val="14"/>
        </w:rPr>
        <w:t xml:space="preserve"> </w:t>
      </w:r>
      <w:r>
        <w:rPr>
          <w:rFonts w:ascii="Arial"/>
          <w:color w:val="030303"/>
          <w:w w:val="105"/>
          <w:sz w:val="14"/>
        </w:rPr>
        <w:t>assets of the</w:t>
      </w:r>
      <w:r>
        <w:rPr>
          <w:rFonts w:ascii="Arial"/>
          <w:color w:val="030303"/>
          <w:spacing w:val="21"/>
          <w:w w:val="105"/>
          <w:sz w:val="14"/>
        </w:rPr>
        <w:t xml:space="preserve"> </w:t>
      </w:r>
      <w:r>
        <w:rPr>
          <w:rFonts w:ascii="Arial"/>
          <w:color w:val="030303"/>
          <w:w w:val="105"/>
          <w:sz w:val="14"/>
        </w:rPr>
        <w:t>Authority,</w:t>
      </w:r>
      <w:r>
        <w:rPr>
          <w:rFonts w:ascii="Arial"/>
          <w:color w:val="030303"/>
          <w:spacing w:val="27"/>
          <w:w w:val="105"/>
          <w:sz w:val="14"/>
        </w:rPr>
        <w:t xml:space="preserve"> </w:t>
      </w:r>
      <w:r>
        <w:rPr>
          <w:rFonts w:ascii="Arial"/>
          <w:color w:val="030303"/>
          <w:w w:val="105"/>
          <w:sz w:val="14"/>
        </w:rPr>
        <w:t>including</w:t>
      </w:r>
      <w:r>
        <w:rPr>
          <w:rFonts w:ascii="Arial"/>
          <w:color w:val="030303"/>
          <w:spacing w:val="11"/>
          <w:w w:val="105"/>
          <w:sz w:val="14"/>
        </w:rPr>
        <w:t xml:space="preserve"> </w:t>
      </w:r>
      <w:r>
        <w:rPr>
          <w:rFonts w:ascii="Arial"/>
          <w:color w:val="030303"/>
          <w:w w:val="105"/>
          <w:sz w:val="14"/>
        </w:rPr>
        <w:t>cash,</w:t>
      </w:r>
      <w:r>
        <w:rPr>
          <w:rFonts w:ascii="Arial"/>
          <w:color w:val="030303"/>
          <w:spacing w:val="22"/>
          <w:w w:val="105"/>
          <w:sz w:val="14"/>
        </w:rPr>
        <w:t xml:space="preserve"> </w:t>
      </w:r>
      <w:r>
        <w:rPr>
          <w:rFonts w:ascii="Arial"/>
          <w:color w:val="030303"/>
          <w:w w:val="105"/>
          <w:sz w:val="14"/>
        </w:rPr>
        <w:t>receivables.</w:t>
      </w:r>
      <w:r>
        <w:rPr>
          <w:rFonts w:ascii="Arial"/>
          <w:color w:val="030303"/>
          <w:spacing w:val="18"/>
          <w:w w:val="105"/>
          <w:sz w:val="14"/>
        </w:rPr>
        <w:t xml:space="preserve"> </w:t>
      </w:r>
      <w:r>
        <w:rPr>
          <w:rFonts w:ascii="Arial"/>
          <w:color w:val="030303"/>
          <w:w w:val="105"/>
          <w:sz w:val="14"/>
        </w:rPr>
        <w:t>No</w:t>
      </w:r>
      <w:r>
        <w:rPr>
          <w:rFonts w:ascii="Arial"/>
          <w:color w:val="030303"/>
          <w:spacing w:val="16"/>
          <w:w w:val="105"/>
          <w:sz w:val="14"/>
        </w:rPr>
        <w:t xml:space="preserve"> </w:t>
      </w:r>
      <w:r>
        <w:rPr>
          <w:rFonts w:ascii="Arial"/>
          <w:color w:val="030303"/>
          <w:w w:val="105"/>
          <w:sz w:val="14"/>
        </w:rPr>
        <w:t>collateral</w:t>
      </w:r>
      <w:r>
        <w:rPr>
          <w:rFonts w:ascii="Arial"/>
          <w:color w:val="030303"/>
          <w:spacing w:val="21"/>
          <w:w w:val="105"/>
          <w:sz w:val="14"/>
        </w:rPr>
        <w:t xml:space="preserve"> </w:t>
      </w:r>
      <w:r>
        <w:rPr>
          <w:rFonts w:ascii="Arial"/>
          <w:color w:val="030303"/>
          <w:w w:val="105"/>
          <w:sz w:val="14"/>
        </w:rPr>
        <w:t>is held by the</w:t>
      </w:r>
      <w:r>
        <w:rPr>
          <w:rFonts w:ascii="Arial"/>
          <w:color w:val="030303"/>
          <w:spacing w:val="33"/>
          <w:w w:val="105"/>
          <w:sz w:val="14"/>
        </w:rPr>
        <w:t xml:space="preserve"> </w:t>
      </w:r>
      <w:r>
        <w:rPr>
          <w:rFonts w:ascii="Arial"/>
          <w:color w:val="030303"/>
          <w:w w:val="105"/>
          <w:sz w:val="14"/>
        </w:rPr>
        <w:t>Authority.</w:t>
      </w:r>
      <w:r>
        <w:rPr>
          <w:rFonts w:ascii="Arial"/>
          <w:color w:val="030303"/>
          <w:spacing w:val="33"/>
          <w:w w:val="105"/>
          <w:sz w:val="14"/>
        </w:rPr>
        <w:t xml:space="preserve"> </w:t>
      </w:r>
      <w:r>
        <w:rPr>
          <w:rFonts w:ascii="Arial"/>
          <w:color w:val="030303"/>
          <w:w w:val="105"/>
          <w:sz w:val="14"/>
        </w:rPr>
        <w:t>The Authority</w:t>
      </w:r>
      <w:r>
        <w:rPr>
          <w:rFonts w:ascii="Arial"/>
          <w:color w:val="030303"/>
          <w:spacing w:val="37"/>
          <w:w w:val="105"/>
          <w:sz w:val="14"/>
        </w:rPr>
        <w:t xml:space="preserve"> </w:t>
      </w:r>
      <w:r>
        <w:rPr>
          <w:rFonts w:ascii="Arial"/>
          <w:color w:val="030303"/>
          <w:w w:val="105"/>
          <w:sz w:val="14"/>
        </w:rPr>
        <w:t>has not granted any financial guarantees</w:t>
      </w:r>
    </w:p>
    <w:p w:rsidR="004E4FAA" w:rsidRDefault="004E4FAA">
      <w:pPr>
        <w:pStyle w:val="BodyText"/>
        <w:spacing w:before="18"/>
        <w:rPr>
          <w:rFonts w:ascii="Arial"/>
          <w:sz w:val="14"/>
        </w:rPr>
      </w:pPr>
    </w:p>
    <w:p w:rsidR="004E4FAA" w:rsidRDefault="00866C7E">
      <w:pPr>
        <w:ind w:left="1133"/>
        <w:rPr>
          <w:rFonts w:ascii="Arial"/>
          <w:b/>
          <w:i/>
          <w:sz w:val="15"/>
        </w:rPr>
      </w:pPr>
      <w:r>
        <w:rPr>
          <w:rFonts w:ascii="Arial"/>
          <w:b/>
          <w:i/>
          <w:color w:val="030303"/>
          <w:sz w:val="15"/>
        </w:rPr>
        <w:t>Cash</w:t>
      </w:r>
      <w:r>
        <w:rPr>
          <w:rFonts w:ascii="Arial"/>
          <w:b/>
          <w:i/>
          <w:color w:val="030303"/>
          <w:spacing w:val="3"/>
          <w:sz w:val="15"/>
        </w:rPr>
        <w:t xml:space="preserve"> </w:t>
      </w:r>
      <w:r>
        <w:rPr>
          <w:rFonts w:ascii="Arial"/>
          <w:b/>
          <w:i/>
          <w:color w:val="030303"/>
          <w:sz w:val="15"/>
        </w:rPr>
        <w:t>and</w:t>
      </w:r>
      <w:r>
        <w:rPr>
          <w:rFonts w:ascii="Arial"/>
          <w:b/>
          <w:i/>
          <w:color w:val="030303"/>
          <w:spacing w:val="6"/>
          <w:sz w:val="15"/>
        </w:rPr>
        <w:t xml:space="preserve"> </w:t>
      </w:r>
      <w:r>
        <w:rPr>
          <w:rFonts w:ascii="Arial"/>
          <w:b/>
          <w:i/>
          <w:color w:val="030303"/>
          <w:sz w:val="15"/>
        </w:rPr>
        <w:t>cash</w:t>
      </w:r>
      <w:r>
        <w:rPr>
          <w:rFonts w:ascii="Arial"/>
          <w:b/>
          <w:i/>
          <w:color w:val="030303"/>
          <w:spacing w:val="1"/>
          <w:sz w:val="15"/>
        </w:rPr>
        <w:t xml:space="preserve"> </w:t>
      </w:r>
      <w:r>
        <w:rPr>
          <w:rFonts w:ascii="Arial"/>
          <w:b/>
          <w:i/>
          <w:color w:val="030303"/>
          <w:spacing w:val="-2"/>
          <w:sz w:val="15"/>
        </w:rPr>
        <w:t>equivalents</w:t>
      </w:r>
    </w:p>
    <w:p w:rsidR="004E4FAA" w:rsidRDefault="00866C7E">
      <w:pPr>
        <w:spacing w:before="101"/>
        <w:ind w:left="1135"/>
        <w:rPr>
          <w:rFonts w:ascii="Arial"/>
          <w:sz w:val="14"/>
        </w:rPr>
      </w:pPr>
      <w:r>
        <w:rPr>
          <w:rFonts w:ascii="Arial"/>
          <w:color w:val="030303"/>
          <w:w w:val="110"/>
          <w:sz w:val="14"/>
        </w:rPr>
        <w:t>Cash</w:t>
      </w:r>
      <w:r>
        <w:rPr>
          <w:rFonts w:ascii="Arial"/>
          <w:color w:val="030303"/>
          <w:spacing w:val="-11"/>
          <w:w w:val="110"/>
          <w:sz w:val="14"/>
        </w:rPr>
        <w:t xml:space="preserve"> </w:t>
      </w:r>
      <w:r>
        <w:rPr>
          <w:rFonts w:ascii="Arial"/>
          <w:color w:val="030303"/>
          <w:w w:val="110"/>
          <w:sz w:val="14"/>
        </w:rPr>
        <w:t>and</w:t>
      </w:r>
      <w:r>
        <w:rPr>
          <w:rFonts w:ascii="Arial"/>
          <w:color w:val="030303"/>
          <w:spacing w:val="-11"/>
          <w:w w:val="110"/>
          <w:sz w:val="14"/>
        </w:rPr>
        <w:t xml:space="preserve"> </w:t>
      </w:r>
      <w:r>
        <w:rPr>
          <w:rFonts w:ascii="Arial"/>
          <w:color w:val="030303"/>
          <w:w w:val="110"/>
          <w:sz w:val="14"/>
        </w:rPr>
        <w:t>cash</w:t>
      </w:r>
      <w:r>
        <w:rPr>
          <w:rFonts w:ascii="Arial"/>
          <w:color w:val="030303"/>
          <w:spacing w:val="-11"/>
          <w:w w:val="110"/>
          <w:sz w:val="14"/>
        </w:rPr>
        <w:t xml:space="preserve"> </w:t>
      </w:r>
      <w:r>
        <w:rPr>
          <w:rFonts w:ascii="Arial"/>
          <w:color w:val="030303"/>
          <w:w w:val="110"/>
          <w:sz w:val="14"/>
        </w:rPr>
        <w:t>equivalents</w:t>
      </w:r>
      <w:r>
        <w:rPr>
          <w:rFonts w:ascii="Arial"/>
          <w:color w:val="030303"/>
          <w:spacing w:val="-8"/>
          <w:w w:val="110"/>
          <w:sz w:val="14"/>
        </w:rPr>
        <w:t xml:space="preserve"> </w:t>
      </w:r>
      <w:r>
        <w:rPr>
          <w:rFonts w:ascii="Arial"/>
          <w:color w:val="030303"/>
          <w:w w:val="110"/>
          <w:sz w:val="14"/>
        </w:rPr>
        <w:t>comprise</w:t>
      </w:r>
      <w:r>
        <w:rPr>
          <w:rFonts w:ascii="Arial"/>
          <w:color w:val="030303"/>
          <w:spacing w:val="-10"/>
          <w:w w:val="110"/>
          <w:sz w:val="14"/>
        </w:rPr>
        <w:t xml:space="preserve"> </w:t>
      </w:r>
      <w:r>
        <w:rPr>
          <w:rFonts w:ascii="Arial"/>
          <w:color w:val="030303"/>
          <w:w w:val="110"/>
          <w:sz w:val="14"/>
        </w:rPr>
        <w:t>bank</w:t>
      </w:r>
      <w:r>
        <w:rPr>
          <w:rFonts w:ascii="Arial"/>
          <w:color w:val="030303"/>
          <w:spacing w:val="-10"/>
          <w:w w:val="110"/>
          <w:sz w:val="14"/>
        </w:rPr>
        <w:t xml:space="preserve"> </w:t>
      </w:r>
      <w:r>
        <w:rPr>
          <w:rFonts w:ascii="Arial"/>
          <w:color w:val="030303"/>
          <w:w w:val="110"/>
          <w:sz w:val="14"/>
        </w:rPr>
        <w:t>balances</w:t>
      </w:r>
      <w:r>
        <w:rPr>
          <w:rFonts w:ascii="Arial"/>
          <w:color w:val="030303"/>
          <w:spacing w:val="-9"/>
          <w:w w:val="110"/>
          <w:sz w:val="14"/>
        </w:rPr>
        <w:t xml:space="preserve"> </w:t>
      </w:r>
      <w:r>
        <w:rPr>
          <w:rFonts w:ascii="Arial"/>
          <w:color w:val="030303"/>
          <w:w w:val="110"/>
          <w:sz w:val="14"/>
        </w:rPr>
        <w:t>within</w:t>
      </w:r>
      <w:r>
        <w:rPr>
          <w:rFonts w:ascii="Arial"/>
          <w:color w:val="030303"/>
          <w:spacing w:val="-11"/>
          <w:w w:val="110"/>
          <w:sz w:val="14"/>
        </w:rPr>
        <w:t xml:space="preserve"> </w:t>
      </w:r>
      <w:r>
        <w:rPr>
          <w:rFonts w:ascii="Arial"/>
          <w:color w:val="030303"/>
          <w:w w:val="110"/>
          <w:sz w:val="14"/>
        </w:rPr>
        <w:t>the</w:t>
      </w:r>
      <w:r>
        <w:rPr>
          <w:rFonts w:ascii="Arial"/>
          <w:color w:val="030303"/>
          <w:spacing w:val="-10"/>
          <w:w w:val="110"/>
          <w:sz w:val="14"/>
        </w:rPr>
        <w:t xml:space="preserve"> </w:t>
      </w:r>
      <w:r>
        <w:rPr>
          <w:rFonts w:ascii="Arial"/>
          <w:color w:val="030303"/>
          <w:w w:val="110"/>
          <w:sz w:val="14"/>
        </w:rPr>
        <w:t>NSW</w:t>
      </w:r>
      <w:r>
        <w:rPr>
          <w:rFonts w:ascii="Arial"/>
          <w:color w:val="030303"/>
          <w:spacing w:val="-11"/>
          <w:w w:val="110"/>
          <w:sz w:val="14"/>
        </w:rPr>
        <w:t xml:space="preserve"> </w:t>
      </w:r>
      <w:r>
        <w:rPr>
          <w:rFonts w:ascii="Arial"/>
          <w:color w:val="030303"/>
          <w:w w:val="110"/>
          <w:sz w:val="14"/>
        </w:rPr>
        <w:t>Treasury</w:t>
      </w:r>
      <w:r>
        <w:rPr>
          <w:rFonts w:ascii="Arial"/>
          <w:color w:val="030303"/>
          <w:spacing w:val="-10"/>
          <w:w w:val="110"/>
          <w:sz w:val="14"/>
        </w:rPr>
        <w:t xml:space="preserve"> </w:t>
      </w:r>
      <w:r>
        <w:rPr>
          <w:rFonts w:ascii="Arial"/>
          <w:color w:val="030303"/>
          <w:w w:val="110"/>
          <w:sz w:val="14"/>
        </w:rPr>
        <w:t>Banking</w:t>
      </w:r>
      <w:r>
        <w:rPr>
          <w:rFonts w:ascii="Arial"/>
          <w:color w:val="030303"/>
          <w:spacing w:val="-7"/>
          <w:w w:val="110"/>
          <w:sz w:val="14"/>
        </w:rPr>
        <w:t xml:space="preserve"> </w:t>
      </w:r>
      <w:r>
        <w:rPr>
          <w:rFonts w:ascii="Arial"/>
          <w:color w:val="030303"/>
          <w:spacing w:val="-2"/>
          <w:w w:val="110"/>
          <w:sz w:val="14"/>
        </w:rPr>
        <w:t>System</w:t>
      </w:r>
    </w:p>
    <w:p w:rsidR="004E4FAA" w:rsidRDefault="00866C7E">
      <w:pPr>
        <w:spacing w:before="89"/>
        <w:ind w:right="421"/>
        <w:jc w:val="center"/>
        <w:rPr>
          <w:rFonts w:ascii="Arial"/>
          <w:sz w:val="14"/>
        </w:rPr>
      </w:pPr>
      <w:r>
        <w:rPr>
          <w:rFonts w:ascii="Arial"/>
          <w:color w:val="030303"/>
          <w:spacing w:val="-5"/>
          <w:sz w:val="14"/>
        </w:rPr>
        <w:t>14</w:t>
      </w:r>
    </w:p>
    <w:p w:rsidR="004E4FAA" w:rsidRDefault="004E4FAA">
      <w:pPr>
        <w:jc w:val="center"/>
        <w:rPr>
          <w:rFonts w:ascii="Arial"/>
          <w:sz w:val="14"/>
        </w:rPr>
        <w:sectPr w:rsidR="004E4FAA">
          <w:pgSz w:w="11910" w:h="16850"/>
          <w:pgMar w:top="1580" w:right="708" w:bottom="820" w:left="1275" w:header="0" w:footer="621" w:gutter="0"/>
          <w:cols w:space="720"/>
        </w:sectPr>
      </w:pPr>
    </w:p>
    <w:p w:rsidR="004E4FAA" w:rsidRDefault="00866C7E">
      <w:pPr>
        <w:spacing w:before="67"/>
        <w:ind w:right="435"/>
        <w:jc w:val="center"/>
        <w:rPr>
          <w:rFonts w:ascii="Arial"/>
          <w:b/>
          <w:sz w:val="18"/>
        </w:rPr>
      </w:pPr>
      <w:r>
        <w:rPr>
          <w:rFonts w:ascii="Arial"/>
          <w:b/>
          <w:color w:val="010101"/>
          <w:sz w:val="18"/>
        </w:rPr>
        <w:lastRenderedPageBreak/>
        <w:t>Independent</w:t>
      </w:r>
      <w:r>
        <w:rPr>
          <w:rFonts w:ascii="Arial"/>
          <w:b/>
          <w:color w:val="010101"/>
          <w:spacing w:val="11"/>
          <w:sz w:val="18"/>
        </w:rPr>
        <w:t xml:space="preserve"> </w:t>
      </w:r>
      <w:r>
        <w:rPr>
          <w:rFonts w:ascii="Arial"/>
          <w:b/>
          <w:color w:val="010101"/>
          <w:sz w:val="18"/>
        </w:rPr>
        <w:t>Liquor</w:t>
      </w:r>
      <w:r>
        <w:rPr>
          <w:rFonts w:ascii="Arial"/>
          <w:b/>
          <w:color w:val="010101"/>
          <w:spacing w:val="2"/>
          <w:sz w:val="18"/>
        </w:rPr>
        <w:t xml:space="preserve"> </w:t>
      </w:r>
      <w:r>
        <w:rPr>
          <w:rFonts w:ascii="Arial"/>
          <w:b/>
          <w:color w:val="010101"/>
          <w:sz w:val="18"/>
        </w:rPr>
        <w:t>and Gaming</w:t>
      </w:r>
      <w:r>
        <w:rPr>
          <w:rFonts w:ascii="Arial"/>
          <w:b/>
          <w:color w:val="010101"/>
          <w:spacing w:val="8"/>
          <w:sz w:val="18"/>
        </w:rPr>
        <w:t xml:space="preserve"> </w:t>
      </w:r>
      <w:r>
        <w:rPr>
          <w:rFonts w:ascii="Arial"/>
          <w:b/>
          <w:color w:val="010101"/>
          <w:spacing w:val="-2"/>
          <w:sz w:val="18"/>
        </w:rPr>
        <w:t>Authority</w:t>
      </w:r>
    </w:p>
    <w:p w:rsidR="004E4FAA" w:rsidRDefault="00866C7E">
      <w:pPr>
        <w:spacing w:before="124" w:line="285" w:lineRule="auto"/>
        <w:ind w:left="3393" w:right="3836"/>
        <w:jc w:val="center"/>
        <w:rPr>
          <w:rFonts w:ascii="Arial"/>
          <w:b/>
          <w:sz w:val="14"/>
        </w:rPr>
      </w:pPr>
      <w:r>
        <w:rPr>
          <w:rFonts w:ascii="Arial"/>
          <w:b/>
          <w:color w:val="010101"/>
          <w:w w:val="115"/>
          <w:sz w:val="14"/>
        </w:rPr>
        <w:t>Notes to the financial statements for the year ended 30 June 2025</w:t>
      </w:r>
    </w:p>
    <w:p w:rsidR="004E4FAA" w:rsidRDefault="004E4FAA">
      <w:pPr>
        <w:pStyle w:val="BodyText"/>
        <w:spacing w:before="18"/>
        <w:rPr>
          <w:rFonts w:ascii="Arial"/>
          <w:b/>
          <w:sz w:val="14"/>
        </w:rPr>
      </w:pPr>
    </w:p>
    <w:p w:rsidR="004E4FAA" w:rsidRDefault="00866C7E">
      <w:pPr>
        <w:pStyle w:val="ListParagraph"/>
        <w:numPr>
          <w:ilvl w:val="0"/>
          <w:numId w:val="1"/>
        </w:numPr>
        <w:tabs>
          <w:tab w:val="left" w:pos="1569"/>
        </w:tabs>
        <w:ind w:hanging="433"/>
        <w:rPr>
          <w:rFonts w:ascii="Arial"/>
          <w:b/>
          <w:color w:val="010101"/>
          <w:sz w:val="14"/>
        </w:rPr>
      </w:pPr>
      <w:r>
        <w:rPr>
          <w:rFonts w:ascii="Arial"/>
          <w:b/>
          <w:color w:val="010101"/>
          <w:spacing w:val="-2"/>
          <w:w w:val="120"/>
          <w:sz w:val="14"/>
        </w:rPr>
        <w:t>Financial</w:t>
      </w:r>
      <w:r>
        <w:rPr>
          <w:rFonts w:ascii="Arial"/>
          <w:b/>
          <w:color w:val="010101"/>
          <w:spacing w:val="3"/>
          <w:w w:val="120"/>
          <w:sz w:val="14"/>
        </w:rPr>
        <w:t xml:space="preserve"> </w:t>
      </w:r>
      <w:r>
        <w:rPr>
          <w:rFonts w:ascii="Arial"/>
          <w:b/>
          <w:color w:val="010101"/>
          <w:spacing w:val="-2"/>
          <w:w w:val="120"/>
          <w:sz w:val="14"/>
        </w:rPr>
        <w:t>Instruments</w:t>
      </w:r>
      <w:r>
        <w:rPr>
          <w:rFonts w:ascii="Arial"/>
          <w:b/>
          <w:color w:val="010101"/>
          <w:spacing w:val="3"/>
          <w:w w:val="120"/>
          <w:sz w:val="14"/>
        </w:rPr>
        <w:t xml:space="preserve"> </w:t>
      </w:r>
      <w:r>
        <w:rPr>
          <w:rFonts w:ascii="Arial"/>
          <w:b/>
          <w:color w:val="010101"/>
          <w:spacing w:val="-2"/>
          <w:w w:val="120"/>
          <w:sz w:val="14"/>
        </w:rPr>
        <w:t>(continued)</w:t>
      </w:r>
    </w:p>
    <w:p w:rsidR="004E4FAA" w:rsidRDefault="004E4FAA">
      <w:pPr>
        <w:pStyle w:val="BodyText"/>
        <w:spacing w:before="29"/>
        <w:rPr>
          <w:rFonts w:ascii="Arial"/>
          <w:b/>
          <w:sz w:val="14"/>
        </w:rPr>
      </w:pPr>
    </w:p>
    <w:p w:rsidR="004E4FAA" w:rsidRDefault="00866C7E">
      <w:pPr>
        <w:pStyle w:val="ListParagraph"/>
        <w:numPr>
          <w:ilvl w:val="1"/>
          <w:numId w:val="2"/>
        </w:numPr>
        <w:tabs>
          <w:tab w:val="left" w:pos="1459"/>
        </w:tabs>
        <w:ind w:left="1459" w:hanging="322"/>
        <w:rPr>
          <w:rFonts w:ascii="Arial"/>
          <w:color w:val="010101"/>
          <w:sz w:val="15"/>
        </w:rPr>
      </w:pPr>
      <w:r>
        <w:rPr>
          <w:rFonts w:ascii="Arial"/>
          <w:b/>
          <w:color w:val="010101"/>
          <w:w w:val="105"/>
          <w:sz w:val="14"/>
        </w:rPr>
        <w:t>Liquidity</w:t>
      </w:r>
      <w:r>
        <w:rPr>
          <w:rFonts w:ascii="Arial"/>
          <w:b/>
          <w:color w:val="010101"/>
          <w:spacing w:val="9"/>
          <w:w w:val="110"/>
          <w:sz w:val="14"/>
        </w:rPr>
        <w:t xml:space="preserve"> </w:t>
      </w:r>
      <w:r>
        <w:rPr>
          <w:rFonts w:ascii="Arial"/>
          <w:b/>
          <w:color w:val="010101"/>
          <w:spacing w:val="-4"/>
          <w:w w:val="110"/>
          <w:sz w:val="14"/>
        </w:rPr>
        <w:t>risk</w:t>
      </w:r>
    </w:p>
    <w:p w:rsidR="004E4FAA" w:rsidRDefault="00866C7E">
      <w:pPr>
        <w:spacing w:before="96"/>
        <w:ind w:left="1134" w:right="1574" w:firstLine="2"/>
        <w:jc w:val="both"/>
        <w:rPr>
          <w:rFonts w:ascii="Arial"/>
          <w:sz w:val="15"/>
        </w:rPr>
      </w:pPr>
      <w:r>
        <w:rPr>
          <w:rFonts w:ascii="Arial"/>
          <w:color w:val="010101"/>
          <w:sz w:val="15"/>
        </w:rPr>
        <w:t>Liquidity risk is</w:t>
      </w:r>
      <w:r>
        <w:rPr>
          <w:rFonts w:ascii="Arial"/>
          <w:color w:val="010101"/>
          <w:spacing w:val="-6"/>
          <w:sz w:val="15"/>
        </w:rPr>
        <w:t xml:space="preserve"> </w:t>
      </w:r>
      <w:r>
        <w:rPr>
          <w:rFonts w:ascii="Arial"/>
          <w:color w:val="010101"/>
          <w:sz w:val="15"/>
        </w:rPr>
        <w:t>the risk</w:t>
      </w:r>
      <w:r>
        <w:rPr>
          <w:rFonts w:ascii="Arial"/>
          <w:color w:val="010101"/>
          <w:spacing w:val="-4"/>
          <w:sz w:val="15"/>
        </w:rPr>
        <w:t xml:space="preserve"> </w:t>
      </w:r>
      <w:r>
        <w:rPr>
          <w:rFonts w:ascii="Arial"/>
          <w:color w:val="010101"/>
          <w:sz w:val="15"/>
        </w:rPr>
        <w:t>that the Authority will be unable to meet its</w:t>
      </w:r>
      <w:r>
        <w:rPr>
          <w:rFonts w:ascii="Arial"/>
          <w:color w:val="010101"/>
          <w:spacing w:val="-3"/>
          <w:sz w:val="15"/>
        </w:rPr>
        <w:t xml:space="preserve"> </w:t>
      </w:r>
      <w:r>
        <w:rPr>
          <w:rFonts w:ascii="Arial"/>
          <w:color w:val="010101"/>
          <w:sz w:val="15"/>
        </w:rPr>
        <w:t>payment obligations when they fall due. The</w:t>
      </w:r>
      <w:r>
        <w:rPr>
          <w:rFonts w:ascii="Arial"/>
          <w:color w:val="010101"/>
          <w:spacing w:val="14"/>
          <w:sz w:val="15"/>
        </w:rPr>
        <w:t xml:space="preserve"> </w:t>
      </w:r>
      <w:r>
        <w:rPr>
          <w:rFonts w:ascii="Arial"/>
          <w:color w:val="010101"/>
          <w:sz w:val="15"/>
        </w:rPr>
        <w:t>Authority</w:t>
      </w:r>
      <w:r>
        <w:rPr>
          <w:rFonts w:ascii="Arial"/>
          <w:color w:val="010101"/>
          <w:spacing w:val="13"/>
          <w:sz w:val="15"/>
        </w:rPr>
        <w:t xml:space="preserve"> </w:t>
      </w:r>
      <w:r>
        <w:rPr>
          <w:rFonts w:ascii="Arial"/>
          <w:color w:val="010101"/>
          <w:sz w:val="15"/>
        </w:rPr>
        <w:t>continuously</w:t>
      </w:r>
      <w:r>
        <w:rPr>
          <w:rFonts w:ascii="Arial"/>
          <w:color w:val="010101"/>
          <w:spacing w:val="29"/>
          <w:sz w:val="15"/>
        </w:rPr>
        <w:t xml:space="preserve"> </w:t>
      </w:r>
      <w:r>
        <w:rPr>
          <w:rFonts w:ascii="Arial"/>
          <w:color w:val="010101"/>
          <w:sz w:val="15"/>
        </w:rPr>
        <w:t>manages</w:t>
      </w:r>
      <w:r>
        <w:rPr>
          <w:rFonts w:ascii="Arial"/>
          <w:color w:val="010101"/>
          <w:spacing w:val="18"/>
          <w:sz w:val="15"/>
        </w:rPr>
        <w:t xml:space="preserve"> </w:t>
      </w:r>
      <w:r>
        <w:rPr>
          <w:rFonts w:ascii="Arial"/>
          <w:color w:val="010101"/>
          <w:sz w:val="15"/>
        </w:rPr>
        <w:t>risk through monitoring future</w:t>
      </w:r>
      <w:r>
        <w:rPr>
          <w:rFonts w:ascii="Arial"/>
          <w:color w:val="010101"/>
          <w:spacing w:val="12"/>
          <w:sz w:val="15"/>
        </w:rPr>
        <w:t xml:space="preserve"> </w:t>
      </w:r>
      <w:r>
        <w:rPr>
          <w:rFonts w:ascii="Arial"/>
          <w:color w:val="010101"/>
          <w:sz w:val="15"/>
        </w:rPr>
        <w:t>cash flows to ensure adequate</w:t>
      </w:r>
      <w:r>
        <w:rPr>
          <w:rFonts w:ascii="Arial"/>
          <w:color w:val="010101"/>
          <w:spacing w:val="18"/>
          <w:sz w:val="15"/>
        </w:rPr>
        <w:t xml:space="preserve"> </w:t>
      </w:r>
      <w:r>
        <w:rPr>
          <w:rFonts w:ascii="Arial"/>
          <w:color w:val="010101"/>
          <w:sz w:val="15"/>
        </w:rPr>
        <w:t>holding of high-quality liquid assets.</w:t>
      </w:r>
    </w:p>
    <w:p w:rsidR="004E4FAA" w:rsidRDefault="00866C7E">
      <w:pPr>
        <w:spacing w:before="93"/>
        <w:ind w:left="1137" w:right="1592" w:hanging="4"/>
        <w:jc w:val="both"/>
        <w:rPr>
          <w:rFonts w:ascii="Arial"/>
          <w:sz w:val="15"/>
        </w:rPr>
      </w:pPr>
      <w:r>
        <w:rPr>
          <w:rFonts w:ascii="Arial"/>
          <w:color w:val="010101"/>
          <w:sz w:val="15"/>
        </w:rPr>
        <w:t>The Authority's exposure</w:t>
      </w:r>
      <w:r>
        <w:rPr>
          <w:rFonts w:ascii="Arial"/>
          <w:color w:val="010101"/>
          <w:spacing w:val="-3"/>
          <w:sz w:val="15"/>
        </w:rPr>
        <w:t xml:space="preserve"> </w:t>
      </w:r>
      <w:r>
        <w:rPr>
          <w:rFonts w:ascii="Arial"/>
          <w:color w:val="010101"/>
          <w:sz w:val="15"/>
        </w:rPr>
        <w:t>to liquidity risk</w:t>
      </w:r>
      <w:r>
        <w:rPr>
          <w:rFonts w:ascii="Arial"/>
          <w:color w:val="010101"/>
          <w:spacing w:val="-6"/>
          <w:sz w:val="15"/>
        </w:rPr>
        <w:t xml:space="preserve"> </w:t>
      </w:r>
      <w:r>
        <w:rPr>
          <w:rFonts w:ascii="Arial"/>
          <w:color w:val="010101"/>
          <w:sz w:val="15"/>
        </w:rPr>
        <w:t>is</w:t>
      </w:r>
      <w:r>
        <w:rPr>
          <w:rFonts w:ascii="Arial"/>
          <w:color w:val="010101"/>
          <w:spacing w:val="-9"/>
          <w:sz w:val="15"/>
        </w:rPr>
        <w:t xml:space="preserve"> </w:t>
      </w:r>
      <w:r>
        <w:rPr>
          <w:rFonts w:ascii="Arial"/>
          <w:color w:val="010101"/>
          <w:sz w:val="15"/>
        </w:rPr>
        <w:t>deemed insignificant</w:t>
      </w:r>
      <w:r>
        <w:rPr>
          <w:rFonts w:ascii="Arial"/>
          <w:color w:val="010101"/>
          <w:spacing w:val="14"/>
          <w:sz w:val="15"/>
        </w:rPr>
        <w:t xml:space="preserve"> </w:t>
      </w:r>
      <w:r>
        <w:rPr>
          <w:rFonts w:ascii="Arial"/>
          <w:color w:val="010101"/>
          <w:sz w:val="15"/>
        </w:rPr>
        <w:t>based</w:t>
      </w:r>
      <w:r>
        <w:rPr>
          <w:rFonts w:ascii="Arial"/>
          <w:color w:val="010101"/>
          <w:spacing w:val="-8"/>
          <w:sz w:val="15"/>
        </w:rPr>
        <w:t xml:space="preserve"> </w:t>
      </w:r>
      <w:r>
        <w:rPr>
          <w:rFonts w:ascii="Arial"/>
          <w:color w:val="010101"/>
          <w:sz w:val="15"/>
        </w:rPr>
        <w:t>on</w:t>
      </w:r>
      <w:r>
        <w:rPr>
          <w:rFonts w:ascii="Arial"/>
          <w:color w:val="010101"/>
          <w:spacing w:val="-11"/>
          <w:sz w:val="15"/>
        </w:rPr>
        <w:t xml:space="preserve"> </w:t>
      </w:r>
      <w:r>
        <w:rPr>
          <w:rFonts w:ascii="Arial"/>
          <w:color w:val="010101"/>
          <w:sz w:val="15"/>
        </w:rPr>
        <w:t>its</w:t>
      </w:r>
      <w:r>
        <w:rPr>
          <w:rFonts w:ascii="Arial"/>
          <w:color w:val="010101"/>
          <w:spacing w:val="-8"/>
          <w:sz w:val="15"/>
        </w:rPr>
        <w:t xml:space="preserve"> </w:t>
      </w:r>
      <w:r>
        <w:rPr>
          <w:rFonts w:ascii="Arial"/>
          <w:color w:val="010101"/>
          <w:sz w:val="15"/>
        </w:rPr>
        <w:t>portfolio funding</w:t>
      </w:r>
      <w:r>
        <w:rPr>
          <w:rFonts w:ascii="Arial"/>
          <w:color w:val="010101"/>
          <w:spacing w:val="-5"/>
          <w:sz w:val="15"/>
        </w:rPr>
        <w:t xml:space="preserve"> </w:t>
      </w:r>
      <w:r>
        <w:rPr>
          <w:rFonts w:ascii="Arial"/>
          <w:color w:val="010101"/>
          <w:sz w:val="15"/>
        </w:rPr>
        <w:t>arrangements, prior periods' data, and a current assessment of risk.</w:t>
      </w:r>
    </w:p>
    <w:p w:rsidR="004E4FAA" w:rsidRDefault="004E4FAA">
      <w:pPr>
        <w:pStyle w:val="BodyText"/>
        <w:spacing w:before="11"/>
        <w:rPr>
          <w:rFonts w:ascii="Arial"/>
          <w:sz w:val="15"/>
        </w:rPr>
      </w:pPr>
    </w:p>
    <w:p w:rsidR="004E4FAA" w:rsidRDefault="00866C7E">
      <w:pPr>
        <w:spacing w:before="1" w:line="244" w:lineRule="auto"/>
        <w:ind w:left="1137" w:right="1571" w:hanging="4"/>
        <w:jc w:val="both"/>
        <w:rPr>
          <w:rFonts w:ascii="Arial"/>
          <w:sz w:val="15"/>
        </w:rPr>
      </w:pPr>
      <w:r>
        <w:rPr>
          <w:rFonts w:ascii="Arial"/>
          <w:color w:val="010101"/>
          <w:sz w:val="15"/>
        </w:rPr>
        <w:t>The liabilities</w:t>
      </w:r>
      <w:r>
        <w:rPr>
          <w:rFonts w:ascii="Arial"/>
          <w:color w:val="010101"/>
          <w:spacing w:val="-5"/>
          <w:sz w:val="15"/>
        </w:rPr>
        <w:t xml:space="preserve"> </w:t>
      </w:r>
      <w:r>
        <w:rPr>
          <w:rFonts w:ascii="Arial"/>
          <w:color w:val="010101"/>
          <w:sz w:val="15"/>
        </w:rPr>
        <w:t>are</w:t>
      </w:r>
      <w:r>
        <w:rPr>
          <w:rFonts w:ascii="Arial"/>
          <w:color w:val="010101"/>
          <w:spacing w:val="-1"/>
          <w:sz w:val="15"/>
        </w:rPr>
        <w:t xml:space="preserve"> </w:t>
      </w:r>
      <w:r>
        <w:rPr>
          <w:rFonts w:ascii="Arial"/>
          <w:color w:val="010101"/>
          <w:sz w:val="15"/>
        </w:rPr>
        <w:t>recognised for</w:t>
      </w:r>
      <w:r>
        <w:rPr>
          <w:rFonts w:ascii="Arial"/>
          <w:color w:val="010101"/>
          <w:spacing w:val="-3"/>
          <w:sz w:val="15"/>
        </w:rPr>
        <w:t xml:space="preserve"> </w:t>
      </w:r>
      <w:r>
        <w:rPr>
          <w:rFonts w:ascii="Arial"/>
          <w:color w:val="010101"/>
          <w:sz w:val="15"/>
        </w:rPr>
        <w:t>amounts</w:t>
      </w:r>
      <w:r>
        <w:rPr>
          <w:rFonts w:ascii="Arial"/>
          <w:color w:val="010101"/>
          <w:spacing w:val="-4"/>
          <w:sz w:val="15"/>
        </w:rPr>
        <w:t xml:space="preserve"> </w:t>
      </w:r>
      <w:r>
        <w:rPr>
          <w:rFonts w:ascii="Arial"/>
          <w:color w:val="010101"/>
          <w:sz w:val="15"/>
        </w:rPr>
        <w:t>due</w:t>
      </w:r>
      <w:r>
        <w:rPr>
          <w:rFonts w:ascii="Arial"/>
          <w:color w:val="010101"/>
          <w:spacing w:val="-7"/>
          <w:sz w:val="15"/>
        </w:rPr>
        <w:t xml:space="preserve"> </w:t>
      </w:r>
      <w:r>
        <w:rPr>
          <w:rFonts w:ascii="Arial"/>
          <w:color w:val="010101"/>
          <w:sz w:val="15"/>
        </w:rPr>
        <w:t>to</w:t>
      </w:r>
      <w:r>
        <w:rPr>
          <w:rFonts w:ascii="Arial"/>
          <w:color w:val="010101"/>
          <w:spacing w:val="-3"/>
          <w:sz w:val="15"/>
        </w:rPr>
        <w:t xml:space="preserve"> </w:t>
      </w:r>
      <w:r>
        <w:rPr>
          <w:rFonts w:ascii="Arial"/>
          <w:color w:val="010101"/>
          <w:sz w:val="15"/>
        </w:rPr>
        <w:t>be</w:t>
      </w:r>
      <w:r>
        <w:rPr>
          <w:rFonts w:ascii="Arial"/>
          <w:color w:val="010101"/>
          <w:spacing w:val="-8"/>
          <w:sz w:val="15"/>
        </w:rPr>
        <w:t xml:space="preserve"> </w:t>
      </w:r>
      <w:r>
        <w:rPr>
          <w:rFonts w:ascii="Arial"/>
          <w:color w:val="010101"/>
          <w:sz w:val="15"/>
        </w:rPr>
        <w:t>paid</w:t>
      </w:r>
      <w:r>
        <w:rPr>
          <w:rFonts w:ascii="Arial"/>
          <w:color w:val="010101"/>
          <w:spacing w:val="-10"/>
          <w:sz w:val="15"/>
        </w:rPr>
        <w:t xml:space="preserve"> </w:t>
      </w:r>
      <w:r>
        <w:rPr>
          <w:rFonts w:ascii="Arial"/>
          <w:color w:val="010101"/>
          <w:sz w:val="15"/>
        </w:rPr>
        <w:t>in</w:t>
      </w:r>
      <w:r>
        <w:rPr>
          <w:rFonts w:ascii="Arial"/>
          <w:color w:val="010101"/>
          <w:spacing w:val="-6"/>
          <w:sz w:val="15"/>
        </w:rPr>
        <w:t xml:space="preserve"> </w:t>
      </w:r>
      <w:r>
        <w:rPr>
          <w:rFonts w:ascii="Arial"/>
          <w:color w:val="010101"/>
          <w:sz w:val="15"/>
        </w:rPr>
        <w:t>the</w:t>
      </w:r>
      <w:r>
        <w:rPr>
          <w:rFonts w:ascii="Arial"/>
          <w:color w:val="010101"/>
          <w:spacing w:val="-7"/>
          <w:sz w:val="15"/>
        </w:rPr>
        <w:t xml:space="preserve"> </w:t>
      </w:r>
      <w:r>
        <w:rPr>
          <w:rFonts w:ascii="Arial"/>
          <w:color w:val="010101"/>
          <w:sz w:val="15"/>
        </w:rPr>
        <w:t>future for</w:t>
      </w:r>
      <w:r>
        <w:rPr>
          <w:rFonts w:ascii="Arial"/>
          <w:color w:val="010101"/>
          <w:spacing w:val="-3"/>
          <w:sz w:val="15"/>
        </w:rPr>
        <w:t xml:space="preserve"> </w:t>
      </w:r>
      <w:r>
        <w:rPr>
          <w:rFonts w:ascii="Arial"/>
          <w:color w:val="010101"/>
          <w:sz w:val="15"/>
        </w:rPr>
        <w:t>goods or</w:t>
      </w:r>
      <w:r>
        <w:rPr>
          <w:rFonts w:ascii="Arial"/>
          <w:color w:val="010101"/>
          <w:spacing w:val="-3"/>
          <w:sz w:val="15"/>
        </w:rPr>
        <w:t xml:space="preserve"> </w:t>
      </w:r>
      <w:r>
        <w:rPr>
          <w:rFonts w:ascii="Arial"/>
          <w:color w:val="010101"/>
          <w:sz w:val="15"/>
        </w:rPr>
        <w:t>services received, whether invoiced or not</w:t>
      </w:r>
      <w:r>
        <w:rPr>
          <w:rFonts w:ascii="Arial"/>
          <w:color w:val="010101"/>
          <w:spacing w:val="40"/>
          <w:sz w:val="15"/>
        </w:rPr>
        <w:t xml:space="preserve"> </w:t>
      </w:r>
      <w:r>
        <w:rPr>
          <w:rFonts w:ascii="Arial"/>
          <w:color w:val="010101"/>
          <w:sz w:val="15"/>
        </w:rPr>
        <w:t>Amounts owing</w:t>
      </w:r>
      <w:r>
        <w:rPr>
          <w:rFonts w:ascii="Arial"/>
          <w:color w:val="010101"/>
          <w:spacing w:val="-4"/>
          <w:sz w:val="15"/>
        </w:rPr>
        <w:t xml:space="preserve"> </w:t>
      </w:r>
      <w:r>
        <w:rPr>
          <w:rFonts w:ascii="Arial"/>
          <w:color w:val="010101"/>
          <w:sz w:val="15"/>
        </w:rPr>
        <w:t>to suppliers (which</w:t>
      </w:r>
      <w:r>
        <w:rPr>
          <w:rFonts w:ascii="Arial"/>
          <w:color w:val="010101"/>
          <w:spacing w:val="-2"/>
          <w:sz w:val="15"/>
        </w:rPr>
        <w:t xml:space="preserve"> </w:t>
      </w:r>
      <w:r>
        <w:rPr>
          <w:rFonts w:ascii="Arial"/>
          <w:color w:val="010101"/>
          <w:sz w:val="15"/>
        </w:rPr>
        <w:t>are unsecured) are settled in</w:t>
      </w:r>
      <w:r>
        <w:rPr>
          <w:rFonts w:ascii="Arial"/>
          <w:color w:val="010101"/>
          <w:spacing w:val="-10"/>
          <w:sz w:val="15"/>
        </w:rPr>
        <w:t xml:space="preserve"> </w:t>
      </w:r>
      <w:r>
        <w:rPr>
          <w:rFonts w:ascii="Arial"/>
          <w:color w:val="010101"/>
          <w:sz w:val="15"/>
        </w:rPr>
        <w:t>accordance with</w:t>
      </w:r>
      <w:r>
        <w:rPr>
          <w:rFonts w:ascii="Arial"/>
          <w:color w:val="010101"/>
          <w:spacing w:val="-7"/>
          <w:sz w:val="15"/>
        </w:rPr>
        <w:t xml:space="preserve"> </w:t>
      </w:r>
      <w:r>
        <w:rPr>
          <w:rFonts w:ascii="Arial"/>
          <w:color w:val="010101"/>
          <w:sz w:val="15"/>
        </w:rPr>
        <w:t xml:space="preserve">the policy set out in NSW TPG25-04 </w:t>
      </w:r>
      <w:r>
        <w:rPr>
          <w:rFonts w:ascii="Arial"/>
          <w:i/>
          <w:color w:val="010101"/>
          <w:sz w:val="15"/>
        </w:rPr>
        <w:t>NSW Government</w:t>
      </w:r>
      <w:r>
        <w:rPr>
          <w:rFonts w:ascii="Arial"/>
          <w:i/>
          <w:color w:val="010101"/>
          <w:spacing w:val="22"/>
          <w:sz w:val="15"/>
        </w:rPr>
        <w:t xml:space="preserve"> </w:t>
      </w:r>
      <w:r>
        <w:rPr>
          <w:rFonts w:ascii="Arial"/>
          <w:i/>
          <w:color w:val="010101"/>
          <w:sz w:val="15"/>
        </w:rPr>
        <w:t>Faster</w:t>
      </w:r>
      <w:r>
        <w:rPr>
          <w:rFonts w:ascii="Arial"/>
          <w:i/>
          <w:color w:val="010101"/>
          <w:spacing w:val="24"/>
          <w:sz w:val="15"/>
        </w:rPr>
        <w:t xml:space="preserve"> </w:t>
      </w:r>
      <w:r>
        <w:rPr>
          <w:rFonts w:ascii="Arial"/>
          <w:i/>
          <w:color w:val="010101"/>
          <w:sz w:val="15"/>
        </w:rPr>
        <w:t>Payment</w:t>
      </w:r>
      <w:r>
        <w:rPr>
          <w:rFonts w:ascii="Arial"/>
          <w:i/>
          <w:color w:val="010101"/>
          <w:spacing w:val="19"/>
          <w:sz w:val="15"/>
        </w:rPr>
        <w:t xml:space="preserve"> </w:t>
      </w:r>
      <w:r>
        <w:rPr>
          <w:rFonts w:ascii="Arial"/>
          <w:i/>
          <w:color w:val="010101"/>
          <w:sz w:val="15"/>
        </w:rPr>
        <w:t>Terms Policy</w:t>
      </w:r>
      <w:r>
        <w:rPr>
          <w:rFonts w:ascii="Arial"/>
          <w:i/>
          <w:color w:val="010101"/>
          <w:spacing w:val="40"/>
          <w:sz w:val="15"/>
        </w:rPr>
        <w:t xml:space="preserve"> </w:t>
      </w:r>
      <w:r>
        <w:rPr>
          <w:rFonts w:ascii="Arial"/>
          <w:color w:val="010101"/>
          <w:sz w:val="15"/>
        </w:rPr>
        <w:t>For</w:t>
      </w:r>
      <w:r>
        <w:rPr>
          <w:rFonts w:ascii="Arial"/>
          <w:color w:val="010101"/>
          <w:spacing w:val="18"/>
          <w:sz w:val="15"/>
        </w:rPr>
        <w:t xml:space="preserve"> </w:t>
      </w:r>
      <w:r>
        <w:rPr>
          <w:rFonts w:ascii="Arial"/>
          <w:color w:val="010101"/>
          <w:sz w:val="15"/>
        </w:rPr>
        <w:t>small</w:t>
      </w:r>
      <w:r>
        <w:rPr>
          <w:rFonts w:ascii="Arial"/>
          <w:color w:val="010101"/>
          <w:spacing w:val="18"/>
          <w:sz w:val="15"/>
        </w:rPr>
        <w:t xml:space="preserve"> </w:t>
      </w:r>
      <w:r>
        <w:rPr>
          <w:rFonts w:ascii="Arial"/>
          <w:color w:val="010101"/>
          <w:sz w:val="15"/>
        </w:rPr>
        <w:t>business</w:t>
      </w:r>
      <w:r>
        <w:rPr>
          <w:rFonts w:ascii="Arial"/>
          <w:color w:val="010101"/>
          <w:spacing w:val="21"/>
          <w:sz w:val="15"/>
        </w:rPr>
        <w:t xml:space="preserve"> </w:t>
      </w:r>
      <w:r>
        <w:rPr>
          <w:rFonts w:ascii="Arial"/>
          <w:color w:val="010101"/>
          <w:sz w:val="15"/>
        </w:rPr>
        <w:t>suppliers not registered</w:t>
      </w:r>
      <w:r>
        <w:rPr>
          <w:rFonts w:ascii="Arial"/>
          <w:color w:val="010101"/>
          <w:spacing w:val="-5"/>
          <w:sz w:val="15"/>
        </w:rPr>
        <w:t xml:space="preserve"> </w:t>
      </w:r>
      <w:r>
        <w:rPr>
          <w:rFonts w:ascii="Arial"/>
          <w:color w:val="010101"/>
          <w:sz w:val="15"/>
        </w:rPr>
        <w:t>with</w:t>
      </w:r>
      <w:r>
        <w:rPr>
          <w:rFonts w:ascii="Arial"/>
          <w:color w:val="010101"/>
          <w:spacing w:val="-11"/>
          <w:sz w:val="15"/>
        </w:rPr>
        <w:t xml:space="preserve"> </w:t>
      </w:r>
      <w:r>
        <w:rPr>
          <w:rFonts w:ascii="Arial"/>
          <w:color w:val="010101"/>
          <w:sz w:val="15"/>
        </w:rPr>
        <w:t>NSW</w:t>
      </w:r>
      <w:r>
        <w:rPr>
          <w:rFonts w:ascii="Arial"/>
          <w:color w:val="010101"/>
          <w:spacing w:val="-10"/>
          <w:sz w:val="15"/>
        </w:rPr>
        <w:t xml:space="preserve"> </w:t>
      </w:r>
      <w:r>
        <w:rPr>
          <w:rFonts w:ascii="Arial"/>
          <w:color w:val="010101"/>
          <w:sz w:val="15"/>
        </w:rPr>
        <w:t>Government buy.nsw platform,</w:t>
      </w:r>
      <w:r>
        <w:rPr>
          <w:rFonts w:ascii="Arial"/>
          <w:color w:val="010101"/>
          <w:spacing w:val="14"/>
          <w:sz w:val="15"/>
        </w:rPr>
        <w:t xml:space="preserve"> </w:t>
      </w:r>
      <w:r>
        <w:rPr>
          <w:rFonts w:ascii="Arial"/>
          <w:color w:val="010101"/>
          <w:sz w:val="15"/>
        </w:rPr>
        <w:t>where</w:t>
      </w:r>
      <w:r>
        <w:rPr>
          <w:rFonts w:ascii="Arial"/>
          <w:color w:val="010101"/>
          <w:spacing w:val="-7"/>
          <w:sz w:val="15"/>
        </w:rPr>
        <w:t xml:space="preserve"> </w:t>
      </w:r>
      <w:r>
        <w:rPr>
          <w:rFonts w:ascii="Arial"/>
          <w:color w:val="010101"/>
          <w:sz w:val="15"/>
        </w:rPr>
        <w:t>terms</w:t>
      </w:r>
      <w:r>
        <w:rPr>
          <w:rFonts w:ascii="Arial"/>
          <w:color w:val="010101"/>
          <w:spacing w:val="-5"/>
          <w:sz w:val="15"/>
        </w:rPr>
        <w:t xml:space="preserve"> </w:t>
      </w:r>
      <w:r>
        <w:rPr>
          <w:rFonts w:ascii="Arial"/>
          <w:color w:val="010101"/>
          <w:sz w:val="15"/>
        </w:rPr>
        <w:t>are</w:t>
      </w:r>
      <w:r>
        <w:rPr>
          <w:rFonts w:ascii="Arial"/>
          <w:color w:val="010101"/>
          <w:spacing w:val="-3"/>
          <w:sz w:val="15"/>
        </w:rPr>
        <w:t xml:space="preserve"> </w:t>
      </w:r>
      <w:r>
        <w:rPr>
          <w:rFonts w:ascii="Arial"/>
          <w:color w:val="010101"/>
          <w:sz w:val="15"/>
        </w:rPr>
        <w:t>not</w:t>
      </w:r>
      <w:r>
        <w:rPr>
          <w:rFonts w:ascii="Arial"/>
          <w:color w:val="010101"/>
          <w:spacing w:val="-6"/>
          <w:sz w:val="15"/>
        </w:rPr>
        <w:t xml:space="preserve"> </w:t>
      </w:r>
      <w:r>
        <w:rPr>
          <w:rFonts w:ascii="Arial"/>
          <w:color w:val="010101"/>
          <w:sz w:val="15"/>
        </w:rPr>
        <w:t>specified, payment is</w:t>
      </w:r>
      <w:r>
        <w:rPr>
          <w:rFonts w:ascii="Arial"/>
          <w:color w:val="010101"/>
          <w:spacing w:val="-10"/>
          <w:sz w:val="15"/>
        </w:rPr>
        <w:t xml:space="preserve"> </w:t>
      </w:r>
      <w:r>
        <w:rPr>
          <w:rFonts w:ascii="Arial"/>
          <w:color w:val="010101"/>
          <w:sz w:val="15"/>
        </w:rPr>
        <w:t>made</w:t>
      </w:r>
      <w:r>
        <w:rPr>
          <w:rFonts w:ascii="Arial"/>
          <w:color w:val="010101"/>
          <w:spacing w:val="-2"/>
          <w:sz w:val="15"/>
        </w:rPr>
        <w:t xml:space="preserve"> </w:t>
      </w:r>
      <w:r>
        <w:rPr>
          <w:rFonts w:ascii="Arial"/>
          <w:color w:val="010101"/>
          <w:sz w:val="15"/>
        </w:rPr>
        <w:t>not later than 30 days from date of receipt of a correctly</w:t>
      </w:r>
      <w:r>
        <w:rPr>
          <w:rFonts w:ascii="Arial"/>
          <w:color w:val="010101"/>
          <w:spacing w:val="30"/>
          <w:sz w:val="15"/>
        </w:rPr>
        <w:t xml:space="preserve"> </w:t>
      </w:r>
      <w:r>
        <w:rPr>
          <w:rFonts w:ascii="Arial"/>
          <w:color w:val="010101"/>
          <w:sz w:val="15"/>
        </w:rPr>
        <w:t>rendered invoice.</w:t>
      </w:r>
    </w:p>
    <w:p w:rsidR="004E4FAA" w:rsidRDefault="004E4FAA">
      <w:pPr>
        <w:pStyle w:val="BodyText"/>
        <w:spacing w:before="5"/>
        <w:rPr>
          <w:rFonts w:ascii="Arial"/>
          <w:sz w:val="15"/>
        </w:rPr>
      </w:pPr>
    </w:p>
    <w:p w:rsidR="004E4FAA" w:rsidRDefault="00866C7E">
      <w:pPr>
        <w:ind w:left="1138" w:right="1579" w:hanging="2"/>
        <w:jc w:val="both"/>
        <w:rPr>
          <w:rFonts w:ascii="Arial"/>
          <w:sz w:val="15"/>
        </w:rPr>
      </w:pPr>
      <w:r>
        <w:rPr>
          <w:rFonts w:ascii="Arial"/>
          <w:color w:val="010101"/>
          <w:sz w:val="15"/>
        </w:rPr>
        <w:t>Where payment is</w:t>
      </w:r>
      <w:r>
        <w:rPr>
          <w:rFonts w:ascii="Arial"/>
          <w:color w:val="010101"/>
          <w:spacing w:val="-8"/>
          <w:sz w:val="15"/>
        </w:rPr>
        <w:t xml:space="preserve"> </w:t>
      </w:r>
      <w:r>
        <w:rPr>
          <w:rFonts w:ascii="Arial"/>
          <w:color w:val="010101"/>
          <w:sz w:val="15"/>
        </w:rPr>
        <w:t>not</w:t>
      </w:r>
      <w:r>
        <w:rPr>
          <w:rFonts w:ascii="Arial"/>
          <w:color w:val="010101"/>
          <w:spacing w:val="-5"/>
          <w:sz w:val="15"/>
        </w:rPr>
        <w:t xml:space="preserve"> </w:t>
      </w:r>
      <w:r>
        <w:rPr>
          <w:rFonts w:ascii="Arial"/>
          <w:color w:val="010101"/>
          <w:sz w:val="15"/>
        </w:rPr>
        <w:t>made</w:t>
      </w:r>
      <w:r>
        <w:rPr>
          <w:rFonts w:ascii="Arial"/>
          <w:color w:val="010101"/>
          <w:spacing w:val="-2"/>
          <w:sz w:val="15"/>
        </w:rPr>
        <w:t xml:space="preserve"> </w:t>
      </w:r>
      <w:r>
        <w:rPr>
          <w:rFonts w:ascii="Arial"/>
          <w:color w:val="010101"/>
          <w:sz w:val="15"/>
        </w:rPr>
        <w:t>within</w:t>
      </w:r>
      <w:r>
        <w:rPr>
          <w:rFonts w:ascii="Arial"/>
          <w:color w:val="010101"/>
          <w:spacing w:val="-8"/>
          <w:sz w:val="15"/>
        </w:rPr>
        <w:t xml:space="preserve"> </w:t>
      </w:r>
      <w:r>
        <w:rPr>
          <w:rFonts w:ascii="Arial"/>
          <w:color w:val="010101"/>
          <w:sz w:val="15"/>
        </w:rPr>
        <w:t>the</w:t>
      </w:r>
      <w:r>
        <w:rPr>
          <w:rFonts w:ascii="Arial"/>
          <w:color w:val="010101"/>
          <w:spacing w:val="-4"/>
          <w:sz w:val="15"/>
        </w:rPr>
        <w:t xml:space="preserve"> </w:t>
      </w:r>
      <w:r>
        <w:rPr>
          <w:rFonts w:ascii="Arial"/>
          <w:color w:val="010101"/>
          <w:sz w:val="15"/>
        </w:rPr>
        <w:t>specified</w:t>
      </w:r>
      <w:r>
        <w:rPr>
          <w:rFonts w:ascii="Arial"/>
          <w:color w:val="010101"/>
          <w:spacing w:val="-9"/>
          <w:sz w:val="15"/>
        </w:rPr>
        <w:t xml:space="preserve"> </w:t>
      </w:r>
      <w:r>
        <w:rPr>
          <w:rFonts w:ascii="Arial"/>
          <w:color w:val="010101"/>
          <w:sz w:val="15"/>
        </w:rPr>
        <w:t>lime,</w:t>
      </w:r>
      <w:r>
        <w:rPr>
          <w:rFonts w:ascii="Arial"/>
          <w:color w:val="010101"/>
          <w:spacing w:val="-2"/>
          <w:sz w:val="15"/>
        </w:rPr>
        <w:t xml:space="preserve"> </w:t>
      </w:r>
      <w:r>
        <w:rPr>
          <w:rFonts w:ascii="Arial"/>
          <w:color w:val="010101"/>
          <w:sz w:val="15"/>
        </w:rPr>
        <w:t>simple interest may be</w:t>
      </w:r>
      <w:r>
        <w:rPr>
          <w:rFonts w:ascii="Arial"/>
          <w:color w:val="010101"/>
          <w:spacing w:val="-6"/>
          <w:sz w:val="15"/>
        </w:rPr>
        <w:t xml:space="preserve"> </w:t>
      </w:r>
      <w:r>
        <w:rPr>
          <w:rFonts w:ascii="Arial"/>
          <w:color w:val="010101"/>
          <w:sz w:val="15"/>
        </w:rPr>
        <w:t>paid</w:t>
      </w:r>
      <w:r>
        <w:rPr>
          <w:rFonts w:ascii="Arial"/>
          <w:color w:val="010101"/>
          <w:spacing w:val="-8"/>
          <w:sz w:val="15"/>
        </w:rPr>
        <w:t xml:space="preserve"> </w:t>
      </w:r>
      <w:r>
        <w:rPr>
          <w:rFonts w:ascii="Arial"/>
          <w:color w:val="010101"/>
          <w:sz w:val="15"/>
        </w:rPr>
        <w:t>unless</w:t>
      </w:r>
      <w:r>
        <w:rPr>
          <w:rFonts w:ascii="Arial"/>
          <w:color w:val="010101"/>
          <w:spacing w:val="-4"/>
          <w:sz w:val="15"/>
        </w:rPr>
        <w:t xml:space="preserve"> </w:t>
      </w:r>
      <w:r>
        <w:rPr>
          <w:rFonts w:ascii="Arial"/>
          <w:color w:val="010101"/>
          <w:sz w:val="15"/>
        </w:rPr>
        <w:t>an</w:t>
      </w:r>
      <w:r>
        <w:rPr>
          <w:rFonts w:ascii="Arial"/>
          <w:color w:val="010101"/>
          <w:spacing w:val="-11"/>
          <w:sz w:val="15"/>
        </w:rPr>
        <w:t xml:space="preserve"> </w:t>
      </w:r>
      <w:r>
        <w:rPr>
          <w:rFonts w:ascii="Arial"/>
          <w:color w:val="010101"/>
          <w:sz w:val="15"/>
        </w:rPr>
        <w:t>existing</w:t>
      </w:r>
      <w:r>
        <w:rPr>
          <w:rFonts w:ascii="Arial"/>
          <w:color w:val="010101"/>
          <w:spacing w:val="-3"/>
          <w:sz w:val="15"/>
        </w:rPr>
        <w:t xml:space="preserve"> </w:t>
      </w:r>
      <w:r>
        <w:rPr>
          <w:rFonts w:ascii="Arial"/>
          <w:color w:val="010101"/>
          <w:sz w:val="15"/>
        </w:rPr>
        <w:t>contract specifies otherwise. No interest for late payment was made during the year (2024</w:t>
      </w:r>
      <w:r>
        <w:rPr>
          <w:rFonts w:ascii="Arial"/>
          <w:color w:val="010101"/>
          <w:spacing w:val="40"/>
          <w:sz w:val="15"/>
        </w:rPr>
        <w:t xml:space="preserve"> </w:t>
      </w:r>
      <w:r>
        <w:rPr>
          <w:rFonts w:ascii="Arial"/>
          <w:color w:val="010101"/>
          <w:sz w:val="15"/>
        </w:rPr>
        <w:t>Nil).</w:t>
      </w:r>
    </w:p>
    <w:p w:rsidR="004E4FAA" w:rsidRDefault="004E4FAA">
      <w:pPr>
        <w:pStyle w:val="BodyText"/>
        <w:spacing w:before="16"/>
        <w:rPr>
          <w:rFonts w:ascii="Arial"/>
          <w:sz w:val="15"/>
        </w:rPr>
      </w:pPr>
    </w:p>
    <w:p w:rsidR="004E4FAA" w:rsidRDefault="00866C7E">
      <w:pPr>
        <w:spacing w:line="247" w:lineRule="auto"/>
        <w:ind w:left="1137" w:right="1580" w:hanging="4"/>
        <w:jc w:val="both"/>
        <w:rPr>
          <w:rFonts w:ascii="Arial"/>
          <w:sz w:val="15"/>
        </w:rPr>
      </w:pPr>
      <w:r>
        <w:rPr>
          <w:rFonts w:ascii="Arial"/>
          <w:color w:val="010101"/>
          <w:sz w:val="15"/>
        </w:rPr>
        <w:t>The table below summarises the maturity profile of the Authority's financial liabilities based on contractual undiscounted payments, together with the interest rate exposure.</w:t>
      </w:r>
    </w:p>
    <w:p w:rsidR="004E4FAA" w:rsidRDefault="004E4FAA">
      <w:pPr>
        <w:pStyle w:val="BodyText"/>
        <w:spacing w:before="3"/>
        <w:rPr>
          <w:rFonts w:ascii="Arial"/>
          <w:sz w:val="7"/>
        </w:rPr>
      </w:pPr>
    </w:p>
    <w:tbl>
      <w:tblPr>
        <w:tblW w:w="0" w:type="auto"/>
        <w:tblInd w:w="1114" w:type="dxa"/>
        <w:tblLayout w:type="fixed"/>
        <w:tblCellMar>
          <w:left w:w="0" w:type="dxa"/>
          <w:right w:w="0" w:type="dxa"/>
        </w:tblCellMar>
        <w:tblLook w:val="01E0" w:firstRow="1" w:lastRow="1" w:firstColumn="1" w:lastColumn="1" w:noHBand="0" w:noVBand="0"/>
      </w:tblPr>
      <w:tblGrid>
        <w:gridCol w:w="2127"/>
        <w:gridCol w:w="707"/>
        <w:gridCol w:w="837"/>
        <w:gridCol w:w="699"/>
        <w:gridCol w:w="744"/>
        <w:gridCol w:w="526"/>
        <w:gridCol w:w="1051"/>
        <w:gridCol w:w="562"/>
      </w:tblGrid>
      <w:tr w:rsidR="004E4FAA">
        <w:trPr>
          <w:trHeight w:val="187"/>
        </w:trPr>
        <w:tc>
          <w:tcPr>
            <w:tcW w:w="2834" w:type="dxa"/>
            <w:gridSpan w:val="2"/>
            <w:tcBorders>
              <w:top w:val="single" w:sz="2" w:space="0" w:color="000000"/>
            </w:tcBorders>
          </w:tcPr>
          <w:p w:rsidR="004E4FAA" w:rsidRDefault="004E4FAA">
            <w:pPr>
              <w:pStyle w:val="TableParagraph"/>
              <w:spacing w:before="0"/>
              <w:jc w:val="left"/>
              <w:rPr>
                <w:rFonts w:ascii="Times New Roman"/>
                <w:sz w:val="12"/>
              </w:rPr>
            </w:pPr>
          </w:p>
        </w:tc>
        <w:tc>
          <w:tcPr>
            <w:tcW w:w="837" w:type="dxa"/>
            <w:tcBorders>
              <w:top w:val="single" w:sz="2" w:space="0" w:color="000000"/>
            </w:tcBorders>
          </w:tcPr>
          <w:p w:rsidR="004E4FAA" w:rsidRDefault="00866C7E">
            <w:pPr>
              <w:pStyle w:val="TableParagraph"/>
              <w:spacing w:before="20" w:line="147" w:lineRule="exact"/>
              <w:ind w:right="1"/>
              <w:jc w:val="center"/>
              <w:rPr>
                <w:rFonts w:ascii="Arial"/>
                <w:b/>
                <w:sz w:val="14"/>
              </w:rPr>
            </w:pPr>
            <w:r>
              <w:rPr>
                <w:rFonts w:ascii="Arial"/>
                <w:b/>
                <w:color w:val="010101"/>
                <w:spacing w:val="-2"/>
                <w:sz w:val="14"/>
              </w:rPr>
              <w:t>Interest</w:t>
            </w:r>
            <w:r>
              <w:rPr>
                <w:rFonts w:ascii="Arial"/>
                <w:b/>
                <w:color w:val="010101"/>
                <w:spacing w:val="13"/>
                <w:sz w:val="14"/>
              </w:rPr>
              <w:t xml:space="preserve"> </w:t>
            </w:r>
            <w:r>
              <w:rPr>
                <w:rFonts w:ascii="Arial"/>
                <w:b/>
                <w:color w:val="010101"/>
                <w:spacing w:val="-4"/>
                <w:sz w:val="14"/>
              </w:rPr>
              <w:t>rate</w:t>
            </w:r>
          </w:p>
        </w:tc>
        <w:tc>
          <w:tcPr>
            <w:tcW w:w="699" w:type="dxa"/>
            <w:tcBorders>
              <w:top w:val="single" w:sz="2" w:space="0" w:color="000000"/>
            </w:tcBorders>
          </w:tcPr>
          <w:p w:rsidR="004E4FAA" w:rsidRDefault="00866C7E">
            <w:pPr>
              <w:pStyle w:val="TableParagraph"/>
              <w:spacing w:before="20" w:line="147" w:lineRule="exact"/>
              <w:ind w:right="56"/>
              <w:jc w:val="center"/>
              <w:rPr>
                <w:rFonts w:ascii="Arial"/>
                <w:b/>
                <w:sz w:val="14"/>
              </w:rPr>
            </w:pPr>
            <w:r>
              <w:rPr>
                <w:rFonts w:ascii="Arial"/>
                <w:b/>
                <w:color w:val="010101"/>
                <w:spacing w:val="-2"/>
                <w:sz w:val="14"/>
              </w:rPr>
              <w:t>exposure</w:t>
            </w:r>
          </w:p>
        </w:tc>
        <w:tc>
          <w:tcPr>
            <w:tcW w:w="744" w:type="dxa"/>
            <w:tcBorders>
              <w:top w:val="single" w:sz="2" w:space="0" w:color="000000"/>
            </w:tcBorders>
          </w:tcPr>
          <w:p w:rsidR="004E4FAA" w:rsidRDefault="004E4FAA">
            <w:pPr>
              <w:pStyle w:val="TableParagraph"/>
              <w:spacing w:before="0"/>
              <w:jc w:val="left"/>
              <w:rPr>
                <w:rFonts w:ascii="Times New Roman"/>
                <w:sz w:val="12"/>
              </w:rPr>
            </w:pPr>
          </w:p>
        </w:tc>
        <w:tc>
          <w:tcPr>
            <w:tcW w:w="526" w:type="dxa"/>
            <w:tcBorders>
              <w:top w:val="single" w:sz="2" w:space="0" w:color="000000"/>
            </w:tcBorders>
          </w:tcPr>
          <w:p w:rsidR="004E4FAA" w:rsidRDefault="004E4FAA">
            <w:pPr>
              <w:pStyle w:val="TableParagraph"/>
              <w:spacing w:before="0"/>
              <w:jc w:val="left"/>
              <w:rPr>
                <w:rFonts w:ascii="Times New Roman"/>
                <w:sz w:val="12"/>
              </w:rPr>
            </w:pPr>
          </w:p>
        </w:tc>
        <w:tc>
          <w:tcPr>
            <w:tcW w:w="1051" w:type="dxa"/>
            <w:tcBorders>
              <w:top w:val="single" w:sz="2" w:space="0" w:color="000000"/>
            </w:tcBorders>
          </w:tcPr>
          <w:p w:rsidR="004E4FAA" w:rsidRDefault="00866C7E">
            <w:pPr>
              <w:pStyle w:val="TableParagraph"/>
              <w:spacing w:before="15" w:line="152" w:lineRule="exact"/>
              <w:ind w:right="71"/>
              <w:rPr>
                <w:rFonts w:ascii="Arial"/>
                <w:b/>
                <w:sz w:val="14"/>
              </w:rPr>
            </w:pPr>
            <w:r>
              <w:rPr>
                <w:rFonts w:ascii="Arial"/>
                <w:b/>
                <w:color w:val="010101"/>
                <w:sz w:val="14"/>
              </w:rPr>
              <w:t>Maturity</w:t>
            </w:r>
            <w:r>
              <w:rPr>
                <w:rFonts w:ascii="Arial"/>
                <w:b/>
                <w:color w:val="010101"/>
                <w:spacing w:val="-9"/>
                <w:sz w:val="14"/>
              </w:rPr>
              <w:t xml:space="preserve"> </w:t>
            </w:r>
            <w:r>
              <w:rPr>
                <w:rFonts w:ascii="Arial"/>
                <w:b/>
                <w:color w:val="010101"/>
                <w:spacing w:val="-2"/>
                <w:sz w:val="14"/>
              </w:rPr>
              <w:t>dates</w:t>
            </w:r>
          </w:p>
        </w:tc>
        <w:tc>
          <w:tcPr>
            <w:tcW w:w="562" w:type="dxa"/>
            <w:tcBorders>
              <w:top w:val="single" w:sz="2" w:space="0" w:color="000000"/>
            </w:tcBorders>
          </w:tcPr>
          <w:p w:rsidR="004E4FAA" w:rsidRDefault="004E4FAA">
            <w:pPr>
              <w:pStyle w:val="TableParagraph"/>
              <w:spacing w:before="0"/>
              <w:jc w:val="left"/>
              <w:rPr>
                <w:rFonts w:ascii="Times New Roman"/>
                <w:sz w:val="12"/>
              </w:rPr>
            </w:pPr>
          </w:p>
        </w:tc>
      </w:tr>
      <w:tr w:rsidR="004E4FAA">
        <w:trPr>
          <w:trHeight w:val="597"/>
        </w:trPr>
        <w:tc>
          <w:tcPr>
            <w:tcW w:w="2834" w:type="dxa"/>
            <w:gridSpan w:val="2"/>
          </w:tcPr>
          <w:p w:rsidR="004E4FAA" w:rsidRDefault="00866C7E">
            <w:pPr>
              <w:pStyle w:val="TableParagraph"/>
              <w:spacing w:before="0" w:line="117" w:lineRule="auto"/>
              <w:ind w:left="1419"/>
              <w:jc w:val="left"/>
              <w:rPr>
                <w:rFonts w:ascii="Arial"/>
                <w:b/>
                <w:position w:val="-8"/>
                <w:sz w:val="14"/>
              </w:rPr>
            </w:pPr>
            <w:r>
              <w:rPr>
                <w:rFonts w:ascii="Arial"/>
                <w:b/>
                <w:color w:val="010101"/>
                <w:sz w:val="14"/>
              </w:rPr>
              <w:t>Weighted</w:t>
            </w:r>
            <w:r>
              <w:rPr>
                <w:rFonts w:ascii="Arial"/>
                <w:b/>
                <w:color w:val="010101"/>
                <w:spacing w:val="43"/>
                <w:sz w:val="14"/>
              </w:rPr>
              <w:t xml:space="preserve">  </w:t>
            </w:r>
            <w:r>
              <w:rPr>
                <w:rFonts w:ascii="Arial"/>
                <w:b/>
                <w:color w:val="010101"/>
                <w:spacing w:val="-2"/>
                <w:position w:val="-8"/>
                <w:sz w:val="14"/>
              </w:rPr>
              <w:t>Nominal</w:t>
            </w:r>
          </w:p>
          <w:p w:rsidR="004E4FAA" w:rsidRDefault="00866C7E">
            <w:pPr>
              <w:pStyle w:val="TableParagraph"/>
              <w:tabs>
                <w:tab w:val="left" w:pos="2246"/>
              </w:tabs>
              <w:spacing w:before="0" w:line="175" w:lineRule="auto"/>
              <w:ind w:left="1449" w:right="104" w:firstLine="18"/>
              <w:jc w:val="left"/>
              <w:rPr>
                <w:rFonts w:ascii="Arial"/>
                <w:b/>
                <w:sz w:val="14"/>
              </w:rPr>
            </w:pPr>
            <w:r>
              <w:rPr>
                <w:rFonts w:ascii="Arial"/>
                <w:b/>
                <w:color w:val="010101"/>
                <w:spacing w:val="-2"/>
                <w:sz w:val="14"/>
              </w:rPr>
              <w:t>average</w:t>
            </w:r>
            <w:r>
              <w:rPr>
                <w:rFonts w:ascii="Arial"/>
                <w:b/>
                <w:color w:val="010101"/>
                <w:sz w:val="14"/>
              </w:rPr>
              <w:tab/>
            </w:r>
            <w:r>
              <w:rPr>
                <w:rFonts w:ascii="Arial"/>
                <w:b/>
                <w:color w:val="010101"/>
                <w:spacing w:val="-6"/>
                <w:position w:val="-8"/>
                <w:sz w:val="14"/>
              </w:rPr>
              <w:t>amount</w:t>
            </w:r>
            <w:r>
              <w:rPr>
                <w:rFonts w:ascii="Arial"/>
                <w:b/>
                <w:color w:val="010101"/>
                <w:spacing w:val="40"/>
                <w:position w:val="-8"/>
                <w:sz w:val="14"/>
              </w:rPr>
              <w:t xml:space="preserve"> </w:t>
            </w:r>
            <w:r>
              <w:rPr>
                <w:rFonts w:ascii="Arial"/>
                <w:b/>
                <w:color w:val="010101"/>
                <w:spacing w:val="-2"/>
                <w:sz w:val="14"/>
              </w:rPr>
              <w:t>effective</w:t>
            </w:r>
          </w:p>
          <w:p w:rsidR="004E4FAA" w:rsidRDefault="00866C7E">
            <w:pPr>
              <w:pStyle w:val="TableParagraph"/>
              <w:spacing w:before="0" w:line="101" w:lineRule="exact"/>
              <w:ind w:left="1486"/>
              <w:jc w:val="left"/>
              <w:rPr>
                <w:rFonts w:ascii="Arial"/>
                <w:b/>
                <w:sz w:val="14"/>
              </w:rPr>
            </w:pPr>
            <w:r>
              <w:rPr>
                <w:rFonts w:ascii="Arial"/>
                <w:b/>
                <w:color w:val="010101"/>
                <w:spacing w:val="-2"/>
                <w:sz w:val="14"/>
              </w:rPr>
              <w:t>interest</w:t>
            </w:r>
          </w:p>
        </w:tc>
        <w:tc>
          <w:tcPr>
            <w:tcW w:w="837" w:type="dxa"/>
          </w:tcPr>
          <w:p w:rsidR="004E4FAA" w:rsidRDefault="00866C7E">
            <w:pPr>
              <w:pStyle w:val="TableParagraph"/>
              <w:spacing w:before="20" w:line="268" w:lineRule="auto"/>
              <w:ind w:left="157" w:right="186" w:firstLine="9"/>
              <w:jc w:val="center"/>
              <w:rPr>
                <w:rFonts w:ascii="Arial"/>
                <w:b/>
                <w:sz w:val="14"/>
              </w:rPr>
            </w:pPr>
            <w:r>
              <w:rPr>
                <w:rFonts w:ascii="Arial"/>
                <w:b/>
                <w:color w:val="010101"/>
                <w:spacing w:val="-2"/>
                <w:sz w:val="14"/>
              </w:rPr>
              <w:t>Fixed</w:t>
            </w:r>
            <w:r>
              <w:rPr>
                <w:rFonts w:ascii="Arial"/>
                <w:b/>
                <w:color w:val="010101"/>
                <w:spacing w:val="40"/>
                <w:sz w:val="14"/>
              </w:rPr>
              <w:t xml:space="preserve"> </w:t>
            </w:r>
            <w:r>
              <w:rPr>
                <w:rFonts w:ascii="Arial"/>
                <w:b/>
                <w:color w:val="010101"/>
                <w:spacing w:val="-4"/>
                <w:sz w:val="14"/>
              </w:rPr>
              <w:t>interest</w:t>
            </w:r>
            <w:r>
              <w:rPr>
                <w:rFonts w:ascii="Arial"/>
                <w:b/>
                <w:color w:val="010101"/>
                <w:spacing w:val="40"/>
                <w:sz w:val="14"/>
              </w:rPr>
              <w:t xml:space="preserve"> </w:t>
            </w:r>
            <w:r>
              <w:rPr>
                <w:rFonts w:ascii="Arial"/>
                <w:b/>
                <w:color w:val="010101"/>
                <w:spacing w:val="-4"/>
                <w:sz w:val="14"/>
              </w:rPr>
              <w:t>rate</w:t>
            </w:r>
          </w:p>
        </w:tc>
        <w:tc>
          <w:tcPr>
            <w:tcW w:w="699" w:type="dxa"/>
          </w:tcPr>
          <w:p w:rsidR="004E4FAA" w:rsidRDefault="00866C7E">
            <w:pPr>
              <w:pStyle w:val="TableParagraph"/>
              <w:spacing w:before="20" w:line="268" w:lineRule="auto"/>
              <w:ind w:left="37" w:right="141"/>
              <w:jc w:val="center"/>
              <w:rPr>
                <w:rFonts w:ascii="Arial"/>
                <w:b/>
                <w:sz w:val="14"/>
              </w:rPr>
            </w:pPr>
            <w:r>
              <w:rPr>
                <w:rFonts w:ascii="Arial"/>
                <w:b/>
                <w:color w:val="010101"/>
                <w:spacing w:val="-6"/>
                <w:sz w:val="14"/>
              </w:rPr>
              <w:t>Variable</w:t>
            </w:r>
            <w:r>
              <w:rPr>
                <w:rFonts w:ascii="Arial"/>
                <w:b/>
                <w:color w:val="010101"/>
                <w:spacing w:val="40"/>
                <w:sz w:val="14"/>
              </w:rPr>
              <w:t xml:space="preserve"> </w:t>
            </w:r>
            <w:r>
              <w:rPr>
                <w:rFonts w:ascii="Arial"/>
                <w:b/>
                <w:color w:val="010101"/>
                <w:spacing w:val="-2"/>
                <w:sz w:val="14"/>
              </w:rPr>
              <w:t>interest</w:t>
            </w:r>
            <w:r>
              <w:rPr>
                <w:rFonts w:ascii="Arial"/>
                <w:b/>
                <w:color w:val="010101"/>
                <w:spacing w:val="40"/>
                <w:sz w:val="14"/>
              </w:rPr>
              <w:t xml:space="preserve"> </w:t>
            </w:r>
            <w:r>
              <w:rPr>
                <w:rFonts w:ascii="Arial"/>
                <w:b/>
                <w:color w:val="010101"/>
                <w:spacing w:val="-4"/>
                <w:sz w:val="14"/>
              </w:rPr>
              <w:t>rate</w:t>
            </w:r>
          </w:p>
        </w:tc>
        <w:tc>
          <w:tcPr>
            <w:tcW w:w="744" w:type="dxa"/>
          </w:tcPr>
          <w:p w:rsidR="004E4FAA" w:rsidRDefault="00866C7E">
            <w:pPr>
              <w:pStyle w:val="TableParagraph"/>
              <w:spacing w:before="20" w:line="268" w:lineRule="auto"/>
              <w:ind w:left="73" w:firstLine="100"/>
              <w:jc w:val="left"/>
              <w:rPr>
                <w:rFonts w:ascii="Arial"/>
                <w:b/>
                <w:sz w:val="14"/>
              </w:rPr>
            </w:pPr>
            <w:r>
              <w:rPr>
                <w:rFonts w:ascii="Arial"/>
                <w:b/>
                <w:color w:val="010101"/>
                <w:spacing w:val="-4"/>
                <w:sz w:val="14"/>
              </w:rPr>
              <w:t>Non-interest</w:t>
            </w:r>
            <w:r>
              <w:rPr>
                <w:rFonts w:ascii="Arial"/>
                <w:b/>
                <w:color w:val="010101"/>
                <w:spacing w:val="40"/>
                <w:sz w:val="14"/>
              </w:rPr>
              <w:t xml:space="preserve"> </w:t>
            </w:r>
            <w:r>
              <w:rPr>
                <w:rFonts w:ascii="Arial"/>
                <w:b/>
                <w:color w:val="010101"/>
                <w:spacing w:val="-5"/>
                <w:sz w:val="14"/>
              </w:rPr>
              <w:t>bearing</w:t>
            </w:r>
          </w:p>
        </w:tc>
        <w:tc>
          <w:tcPr>
            <w:tcW w:w="526" w:type="dxa"/>
          </w:tcPr>
          <w:p w:rsidR="004E4FAA" w:rsidRDefault="00866C7E">
            <w:pPr>
              <w:pStyle w:val="TableParagraph"/>
              <w:spacing w:before="1"/>
              <w:ind w:left="76"/>
              <w:jc w:val="center"/>
              <w:rPr>
                <w:rFonts w:ascii="Arial"/>
                <w:b/>
                <w:sz w:val="14"/>
              </w:rPr>
            </w:pPr>
            <w:r>
              <w:rPr>
                <w:rFonts w:ascii="Arial"/>
                <w:color w:val="010101"/>
                <w:sz w:val="16"/>
              </w:rPr>
              <w:t>&lt;</w:t>
            </w:r>
            <w:r>
              <w:rPr>
                <w:rFonts w:ascii="Arial"/>
                <w:color w:val="010101"/>
                <w:spacing w:val="-9"/>
                <w:sz w:val="16"/>
              </w:rPr>
              <w:t xml:space="preserve"> </w:t>
            </w:r>
            <w:r>
              <w:rPr>
                <w:rFonts w:ascii="Arial"/>
                <w:b/>
                <w:color w:val="010101"/>
                <w:sz w:val="14"/>
              </w:rPr>
              <w:t>1</w:t>
            </w:r>
            <w:r>
              <w:rPr>
                <w:rFonts w:ascii="Arial"/>
                <w:b/>
                <w:color w:val="010101"/>
                <w:spacing w:val="-3"/>
                <w:sz w:val="14"/>
              </w:rPr>
              <w:t xml:space="preserve"> </w:t>
            </w:r>
            <w:r>
              <w:rPr>
                <w:rFonts w:ascii="Arial"/>
                <w:b/>
                <w:color w:val="010101"/>
                <w:spacing w:val="-5"/>
                <w:sz w:val="14"/>
              </w:rPr>
              <w:t>yr</w:t>
            </w:r>
          </w:p>
        </w:tc>
        <w:tc>
          <w:tcPr>
            <w:tcW w:w="1051" w:type="dxa"/>
          </w:tcPr>
          <w:p w:rsidR="004E4FAA" w:rsidRDefault="00866C7E">
            <w:pPr>
              <w:pStyle w:val="TableParagraph"/>
              <w:spacing w:before="20"/>
              <w:ind w:left="244"/>
              <w:jc w:val="left"/>
              <w:rPr>
                <w:rFonts w:ascii="Arial"/>
                <w:b/>
                <w:sz w:val="14"/>
              </w:rPr>
            </w:pPr>
            <w:r>
              <w:rPr>
                <w:rFonts w:ascii="Arial"/>
                <w:b/>
                <w:color w:val="010101"/>
                <w:sz w:val="14"/>
              </w:rPr>
              <w:t>1-5</w:t>
            </w:r>
            <w:r>
              <w:rPr>
                <w:rFonts w:ascii="Arial"/>
                <w:b/>
                <w:color w:val="010101"/>
                <w:spacing w:val="-9"/>
                <w:sz w:val="14"/>
              </w:rPr>
              <w:t xml:space="preserve"> </w:t>
            </w:r>
            <w:r>
              <w:rPr>
                <w:rFonts w:ascii="Arial"/>
                <w:b/>
                <w:color w:val="010101"/>
                <w:spacing w:val="-2"/>
                <w:sz w:val="14"/>
              </w:rPr>
              <w:t>years</w:t>
            </w:r>
          </w:p>
        </w:tc>
        <w:tc>
          <w:tcPr>
            <w:tcW w:w="562" w:type="dxa"/>
          </w:tcPr>
          <w:p w:rsidR="004E4FAA" w:rsidRDefault="00866C7E">
            <w:pPr>
              <w:pStyle w:val="TableParagraph"/>
              <w:spacing w:before="1"/>
              <w:ind w:left="32"/>
              <w:jc w:val="center"/>
              <w:rPr>
                <w:rFonts w:ascii="Arial"/>
                <w:b/>
                <w:sz w:val="14"/>
              </w:rPr>
            </w:pPr>
            <w:r>
              <w:rPr>
                <w:rFonts w:ascii="Arial"/>
                <w:color w:val="010101"/>
                <w:sz w:val="16"/>
              </w:rPr>
              <w:t>&gt;</w:t>
            </w:r>
            <w:r>
              <w:rPr>
                <w:rFonts w:ascii="Arial"/>
                <w:color w:val="010101"/>
                <w:spacing w:val="-10"/>
                <w:sz w:val="16"/>
              </w:rPr>
              <w:t xml:space="preserve"> </w:t>
            </w:r>
            <w:r>
              <w:rPr>
                <w:rFonts w:ascii="Arial"/>
                <w:b/>
                <w:color w:val="010101"/>
                <w:sz w:val="14"/>
              </w:rPr>
              <w:t>5</w:t>
            </w:r>
            <w:r>
              <w:rPr>
                <w:rFonts w:ascii="Arial"/>
                <w:b/>
                <w:color w:val="010101"/>
                <w:spacing w:val="-2"/>
                <w:sz w:val="14"/>
              </w:rPr>
              <w:t xml:space="preserve"> </w:t>
            </w:r>
            <w:r>
              <w:rPr>
                <w:rFonts w:ascii="Arial"/>
                <w:b/>
                <w:color w:val="010101"/>
                <w:spacing w:val="-5"/>
                <w:sz w:val="14"/>
              </w:rPr>
              <w:t>yrs</w:t>
            </w:r>
          </w:p>
        </w:tc>
      </w:tr>
      <w:tr w:rsidR="004E4FAA">
        <w:trPr>
          <w:trHeight w:val="285"/>
        </w:trPr>
        <w:tc>
          <w:tcPr>
            <w:tcW w:w="2834" w:type="dxa"/>
            <w:gridSpan w:val="2"/>
          </w:tcPr>
          <w:p w:rsidR="004E4FAA" w:rsidRDefault="00866C7E">
            <w:pPr>
              <w:pStyle w:val="TableParagraph"/>
              <w:spacing w:before="52"/>
              <w:ind w:left="626"/>
              <w:jc w:val="center"/>
              <w:rPr>
                <w:rFonts w:ascii="Arial"/>
                <w:b/>
                <w:sz w:val="14"/>
              </w:rPr>
            </w:pPr>
            <w:r>
              <w:rPr>
                <w:rFonts w:ascii="Arial"/>
                <w:b/>
                <w:color w:val="010101"/>
                <w:spacing w:val="-4"/>
                <w:sz w:val="14"/>
              </w:rPr>
              <w:t>rate</w:t>
            </w:r>
          </w:p>
        </w:tc>
        <w:tc>
          <w:tcPr>
            <w:tcW w:w="837" w:type="dxa"/>
          </w:tcPr>
          <w:p w:rsidR="004E4FAA" w:rsidRDefault="004E4FAA">
            <w:pPr>
              <w:pStyle w:val="TableParagraph"/>
              <w:spacing w:before="0"/>
              <w:jc w:val="left"/>
              <w:rPr>
                <w:rFonts w:ascii="Times New Roman"/>
                <w:sz w:val="14"/>
              </w:rPr>
            </w:pPr>
          </w:p>
        </w:tc>
        <w:tc>
          <w:tcPr>
            <w:tcW w:w="699" w:type="dxa"/>
          </w:tcPr>
          <w:p w:rsidR="004E4FAA" w:rsidRDefault="004E4FAA">
            <w:pPr>
              <w:pStyle w:val="TableParagraph"/>
              <w:spacing w:before="0"/>
              <w:jc w:val="left"/>
              <w:rPr>
                <w:rFonts w:ascii="Times New Roman"/>
                <w:sz w:val="14"/>
              </w:rPr>
            </w:pPr>
          </w:p>
        </w:tc>
        <w:tc>
          <w:tcPr>
            <w:tcW w:w="744" w:type="dxa"/>
          </w:tcPr>
          <w:p w:rsidR="004E4FAA" w:rsidRDefault="004E4FAA">
            <w:pPr>
              <w:pStyle w:val="TableParagraph"/>
              <w:spacing w:before="0"/>
              <w:jc w:val="left"/>
              <w:rPr>
                <w:rFonts w:ascii="Times New Roman"/>
                <w:sz w:val="14"/>
              </w:rPr>
            </w:pPr>
          </w:p>
        </w:tc>
        <w:tc>
          <w:tcPr>
            <w:tcW w:w="526" w:type="dxa"/>
          </w:tcPr>
          <w:p w:rsidR="004E4FAA" w:rsidRDefault="004E4FAA">
            <w:pPr>
              <w:pStyle w:val="TableParagraph"/>
              <w:spacing w:before="0"/>
              <w:jc w:val="left"/>
              <w:rPr>
                <w:rFonts w:ascii="Times New Roman"/>
                <w:sz w:val="14"/>
              </w:rPr>
            </w:pPr>
          </w:p>
        </w:tc>
        <w:tc>
          <w:tcPr>
            <w:tcW w:w="1051" w:type="dxa"/>
          </w:tcPr>
          <w:p w:rsidR="004E4FAA" w:rsidRDefault="004E4FAA">
            <w:pPr>
              <w:pStyle w:val="TableParagraph"/>
              <w:spacing w:before="0"/>
              <w:jc w:val="left"/>
              <w:rPr>
                <w:rFonts w:ascii="Times New Roman"/>
                <w:sz w:val="14"/>
              </w:rPr>
            </w:pPr>
          </w:p>
        </w:tc>
        <w:tc>
          <w:tcPr>
            <w:tcW w:w="562" w:type="dxa"/>
          </w:tcPr>
          <w:p w:rsidR="004E4FAA" w:rsidRDefault="004E4FAA">
            <w:pPr>
              <w:pStyle w:val="TableParagraph"/>
              <w:spacing w:before="0"/>
              <w:jc w:val="left"/>
              <w:rPr>
                <w:rFonts w:ascii="Times New Roman"/>
                <w:sz w:val="14"/>
              </w:rPr>
            </w:pPr>
          </w:p>
        </w:tc>
      </w:tr>
      <w:tr w:rsidR="004E4FAA">
        <w:trPr>
          <w:trHeight w:val="233"/>
        </w:trPr>
        <w:tc>
          <w:tcPr>
            <w:tcW w:w="2834" w:type="dxa"/>
            <w:gridSpan w:val="2"/>
            <w:tcBorders>
              <w:bottom w:val="single" w:sz="4" w:space="0" w:color="000000"/>
            </w:tcBorders>
          </w:tcPr>
          <w:p w:rsidR="004E4FAA" w:rsidRDefault="00866C7E">
            <w:pPr>
              <w:pStyle w:val="TableParagraph"/>
              <w:spacing w:before="0" w:line="91" w:lineRule="exact"/>
              <w:ind w:left="626" w:right="19"/>
              <w:jc w:val="center"/>
              <w:rPr>
                <w:rFonts w:ascii="Arial"/>
                <w:sz w:val="14"/>
              </w:rPr>
            </w:pPr>
            <w:r>
              <w:rPr>
                <w:rFonts w:ascii="Arial"/>
                <w:color w:val="010101"/>
                <w:spacing w:val="-10"/>
                <w:w w:val="95"/>
                <w:sz w:val="14"/>
              </w:rPr>
              <w:t>%</w:t>
            </w:r>
          </w:p>
          <w:p w:rsidR="004E4FAA" w:rsidRDefault="00866C7E">
            <w:pPr>
              <w:pStyle w:val="TableParagraph"/>
              <w:spacing w:before="0" w:line="122" w:lineRule="exact"/>
              <w:ind w:left="2138"/>
              <w:jc w:val="center"/>
              <w:rPr>
                <w:rFonts w:ascii="Arial"/>
                <w:b/>
                <w:sz w:val="14"/>
              </w:rPr>
            </w:pPr>
            <w:r>
              <w:rPr>
                <w:rFonts w:ascii="Arial"/>
                <w:b/>
                <w:color w:val="010101"/>
                <w:spacing w:val="-2"/>
                <w:sz w:val="14"/>
              </w:rPr>
              <w:t>$'000</w:t>
            </w:r>
          </w:p>
        </w:tc>
        <w:tc>
          <w:tcPr>
            <w:tcW w:w="837" w:type="dxa"/>
            <w:tcBorders>
              <w:bottom w:val="single" w:sz="4" w:space="0" w:color="000000"/>
            </w:tcBorders>
          </w:tcPr>
          <w:p w:rsidR="004E4FAA" w:rsidRDefault="00866C7E">
            <w:pPr>
              <w:pStyle w:val="TableParagraph"/>
              <w:spacing w:before="68" w:line="145" w:lineRule="exact"/>
              <w:ind w:right="30"/>
              <w:jc w:val="center"/>
              <w:rPr>
                <w:rFonts w:ascii="Arial"/>
                <w:b/>
                <w:sz w:val="14"/>
              </w:rPr>
            </w:pPr>
            <w:r>
              <w:rPr>
                <w:rFonts w:ascii="Arial"/>
                <w:b/>
                <w:color w:val="010101"/>
                <w:spacing w:val="-2"/>
                <w:sz w:val="14"/>
              </w:rPr>
              <w:t>$'000</w:t>
            </w:r>
          </w:p>
        </w:tc>
        <w:tc>
          <w:tcPr>
            <w:tcW w:w="699" w:type="dxa"/>
            <w:tcBorders>
              <w:bottom w:val="single" w:sz="4" w:space="0" w:color="000000"/>
            </w:tcBorders>
          </w:tcPr>
          <w:p w:rsidR="004E4FAA" w:rsidRDefault="00866C7E">
            <w:pPr>
              <w:pStyle w:val="TableParagraph"/>
              <w:spacing w:before="68" w:line="145" w:lineRule="exact"/>
              <w:ind w:right="114"/>
              <w:jc w:val="center"/>
              <w:rPr>
                <w:rFonts w:ascii="Arial"/>
                <w:b/>
                <w:sz w:val="14"/>
              </w:rPr>
            </w:pPr>
            <w:r>
              <w:rPr>
                <w:rFonts w:ascii="Arial"/>
                <w:b/>
                <w:color w:val="010101"/>
                <w:spacing w:val="-2"/>
                <w:sz w:val="14"/>
              </w:rPr>
              <w:t>$'000</w:t>
            </w:r>
          </w:p>
        </w:tc>
        <w:tc>
          <w:tcPr>
            <w:tcW w:w="744" w:type="dxa"/>
            <w:tcBorders>
              <w:bottom w:val="single" w:sz="4" w:space="0" w:color="000000"/>
            </w:tcBorders>
          </w:tcPr>
          <w:p w:rsidR="004E4FAA" w:rsidRDefault="00866C7E">
            <w:pPr>
              <w:pStyle w:val="TableParagraph"/>
              <w:spacing w:before="68" w:line="145" w:lineRule="exact"/>
              <w:ind w:left="150"/>
              <w:jc w:val="left"/>
              <w:rPr>
                <w:rFonts w:ascii="Arial"/>
                <w:b/>
                <w:sz w:val="14"/>
              </w:rPr>
            </w:pPr>
            <w:r>
              <w:rPr>
                <w:rFonts w:ascii="Arial"/>
                <w:b/>
                <w:color w:val="010101"/>
                <w:spacing w:val="-2"/>
                <w:sz w:val="14"/>
              </w:rPr>
              <w:t>$'000</w:t>
            </w:r>
          </w:p>
        </w:tc>
        <w:tc>
          <w:tcPr>
            <w:tcW w:w="526" w:type="dxa"/>
            <w:tcBorders>
              <w:bottom w:val="single" w:sz="4" w:space="0" w:color="000000"/>
            </w:tcBorders>
          </w:tcPr>
          <w:p w:rsidR="004E4FAA" w:rsidRDefault="00866C7E">
            <w:pPr>
              <w:pStyle w:val="TableParagraph"/>
              <w:spacing w:before="68" w:line="145" w:lineRule="exact"/>
              <w:ind w:left="83"/>
              <w:jc w:val="center"/>
              <w:rPr>
                <w:rFonts w:ascii="Arial"/>
                <w:b/>
                <w:sz w:val="14"/>
              </w:rPr>
            </w:pPr>
            <w:r>
              <w:rPr>
                <w:rFonts w:ascii="Arial"/>
                <w:b/>
                <w:color w:val="010101"/>
                <w:spacing w:val="-2"/>
                <w:sz w:val="14"/>
              </w:rPr>
              <w:t>$'000</w:t>
            </w:r>
          </w:p>
        </w:tc>
        <w:tc>
          <w:tcPr>
            <w:tcW w:w="1051" w:type="dxa"/>
            <w:tcBorders>
              <w:bottom w:val="single" w:sz="4" w:space="0" w:color="000000"/>
            </w:tcBorders>
          </w:tcPr>
          <w:p w:rsidR="004E4FAA" w:rsidRDefault="00866C7E">
            <w:pPr>
              <w:pStyle w:val="TableParagraph"/>
              <w:spacing w:before="68" w:line="145" w:lineRule="exact"/>
              <w:ind w:right="209"/>
              <w:rPr>
                <w:rFonts w:ascii="Arial"/>
                <w:b/>
                <w:sz w:val="14"/>
              </w:rPr>
            </w:pPr>
            <w:r>
              <w:rPr>
                <w:rFonts w:ascii="Arial"/>
                <w:b/>
                <w:color w:val="010101"/>
                <w:spacing w:val="-2"/>
                <w:sz w:val="14"/>
              </w:rPr>
              <w:t>$'000</w:t>
            </w:r>
          </w:p>
        </w:tc>
        <w:tc>
          <w:tcPr>
            <w:tcW w:w="562" w:type="dxa"/>
            <w:tcBorders>
              <w:bottom w:val="single" w:sz="4" w:space="0" w:color="000000"/>
            </w:tcBorders>
          </w:tcPr>
          <w:p w:rsidR="004E4FAA" w:rsidRDefault="00866C7E">
            <w:pPr>
              <w:pStyle w:val="TableParagraph"/>
              <w:spacing w:before="68" w:line="145" w:lineRule="exact"/>
              <w:ind w:left="139"/>
              <w:jc w:val="center"/>
              <w:rPr>
                <w:rFonts w:ascii="Arial"/>
                <w:b/>
                <w:sz w:val="14"/>
              </w:rPr>
            </w:pPr>
            <w:r>
              <w:rPr>
                <w:rFonts w:ascii="Arial"/>
                <w:b/>
                <w:color w:val="010101"/>
                <w:spacing w:val="-2"/>
                <w:sz w:val="14"/>
              </w:rPr>
              <w:t>$'000</w:t>
            </w:r>
          </w:p>
        </w:tc>
      </w:tr>
      <w:tr w:rsidR="004E4FAA">
        <w:trPr>
          <w:trHeight w:val="262"/>
        </w:trPr>
        <w:tc>
          <w:tcPr>
            <w:tcW w:w="2127" w:type="dxa"/>
          </w:tcPr>
          <w:p w:rsidR="004E4FAA" w:rsidRDefault="00866C7E">
            <w:pPr>
              <w:pStyle w:val="TableParagraph"/>
              <w:spacing w:before="56"/>
              <w:ind w:left="59"/>
              <w:jc w:val="left"/>
              <w:rPr>
                <w:rFonts w:ascii="Arial"/>
                <w:b/>
                <w:sz w:val="14"/>
              </w:rPr>
            </w:pPr>
            <w:r>
              <w:rPr>
                <w:rFonts w:ascii="Arial"/>
                <w:b/>
                <w:color w:val="010101"/>
                <w:spacing w:val="-4"/>
                <w:sz w:val="14"/>
              </w:rPr>
              <w:t>Actuals</w:t>
            </w:r>
            <w:r>
              <w:rPr>
                <w:rFonts w:ascii="Arial"/>
                <w:b/>
                <w:color w:val="010101"/>
                <w:spacing w:val="1"/>
                <w:sz w:val="14"/>
              </w:rPr>
              <w:t xml:space="preserve"> </w:t>
            </w:r>
            <w:r>
              <w:rPr>
                <w:rFonts w:ascii="Arial"/>
                <w:b/>
                <w:color w:val="010101"/>
                <w:spacing w:val="-4"/>
                <w:sz w:val="14"/>
              </w:rPr>
              <w:t>2025</w:t>
            </w:r>
          </w:p>
        </w:tc>
        <w:tc>
          <w:tcPr>
            <w:tcW w:w="707" w:type="dxa"/>
          </w:tcPr>
          <w:p w:rsidR="004E4FAA" w:rsidRDefault="004E4FAA">
            <w:pPr>
              <w:pStyle w:val="TableParagraph"/>
              <w:spacing w:before="0"/>
              <w:jc w:val="left"/>
              <w:rPr>
                <w:rFonts w:ascii="Times New Roman"/>
                <w:sz w:val="14"/>
              </w:rPr>
            </w:pPr>
          </w:p>
        </w:tc>
        <w:tc>
          <w:tcPr>
            <w:tcW w:w="2280" w:type="dxa"/>
            <w:gridSpan w:val="3"/>
          </w:tcPr>
          <w:p w:rsidR="004E4FAA" w:rsidRDefault="004E4FAA">
            <w:pPr>
              <w:pStyle w:val="TableParagraph"/>
              <w:spacing w:before="0"/>
              <w:jc w:val="left"/>
              <w:rPr>
                <w:rFonts w:ascii="Times New Roman"/>
                <w:sz w:val="14"/>
              </w:rPr>
            </w:pPr>
          </w:p>
        </w:tc>
        <w:tc>
          <w:tcPr>
            <w:tcW w:w="2139" w:type="dxa"/>
            <w:gridSpan w:val="3"/>
          </w:tcPr>
          <w:p w:rsidR="004E4FAA" w:rsidRDefault="004E4FAA">
            <w:pPr>
              <w:pStyle w:val="TableParagraph"/>
              <w:spacing w:before="0"/>
              <w:jc w:val="left"/>
              <w:rPr>
                <w:rFonts w:ascii="Times New Roman"/>
                <w:sz w:val="14"/>
              </w:rPr>
            </w:pPr>
          </w:p>
        </w:tc>
      </w:tr>
      <w:tr w:rsidR="004E4FAA">
        <w:trPr>
          <w:trHeight w:val="213"/>
        </w:trPr>
        <w:tc>
          <w:tcPr>
            <w:tcW w:w="2127" w:type="dxa"/>
          </w:tcPr>
          <w:p w:rsidR="004E4FAA" w:rsidRDefault="00866C7E">
            <w:pPr>
              <w:pStyle w:val="TableParagraph"/>
              <w:spacing w:before="43"/>
              <w:ind w:left="59"/>
              <w:jc w:val="left"/>
              <w:rPr>
                <w:rFonts w:ascii="Arial"/>
                <w:sz w:val="13"/>
              </w:rPr>
            </w:pPr>
            <w:r>
              <w:rPr>
                <w:rFonts w:ascii="Arial"/>
                <w:color w:val="010101"/>
                <w:spacing w:val="-2"/>
                <w:w w:val="105"/>
                <w:sz w:val="13"/>
              </w:rPr>
              <w:t>Payables</w:t>
            </w:r>
          </w:p>
        </w:tc>
        <w:tc>
          <w:tcPr>
            <w:tcW w:w="707" w:type="dxa"/>
            <w:tcBorders>
              <w:bottom w:val="single" w:sz="8" w:space="0" w:color="000000"/>
            </w:tcBorders>
          </w:tcPr>
          <w:p w:rsidR="004E4FAA" w:rsidRDefault="00866C7E">
            <w:pPr>
              <w:pStyle w:val="TableParagraph"/>
              <w:spacing w:line="153" w:lineRule="exact"/>
              <w:ind w:right="22"/>
              <w:rPr>
                <w:rFonts w:ascii="Courier New"/>
                <w:sz w:val="15"/>
              </w:rPr>
            </w:pPr>
            <w:r>
              <w:rPr>
                <w:rFonts w:ascii="Courier New"/>
                <w:color w:val="010101"/>
                <w:spacing w:val="-5"/>
                <w:sz w:val="15"/>
              </w:rPr>
              <w:t>589</w:t>
            </w:r>
          </w:p>
        </w:tc>
        <w:tc>
          <w:tcPr>
            <w:tcW w:w="2280" w:type="dxa"/>
            <w:gridSpan w:val="3"/>
            <w:tcBorders>
              <w:bottom w:val="single" w:sz="8" w:space="0" w:color="000000"/>
            </w:tcBorders>
          </w:tcPr>
          <w:p w:rsidR="004E4FAA" w:rsidRDefault="00866C7E">
            <w:pPr>
              <w:pStyle w:val="TableParagraph"/>
              <w:spacing w:line="153" w:lineRule="exact"/>
              <w:ind w:right="119"/>
              <w:rPr>
                <w:rFonts w:ascii="Courier New"/>
                <w:sz w:val="15"/>
              </w:rPr>
            </w:pPr>
            <w:r>
              <w:rPr>
                <w:rFonts w:ascii="Courier New"/>
                <w:color w:val="010101"/>
                <w:spacing w:val="-5"/>
                <w:sz w:val="15"/>
              </w:rPr>
              <w:t>589</w:t>
            </w:r>
          </w:p>
        </w:tc>
        <w:tc>
          <w:tcPr>
            <w:tcW w:w="2139" w:type="dxa"/>
            <w:gridSpan w:val="3"/>
            <w:tcBorders>
              <w:bottom w:val="single" w:sz="8" w:space="0" w:color="000000"/>
            </w:tcBorders>
          </w:tcPr>
          <w:p w:rsidR="004E4FAA" w:rsidRDefault="00866C7E">
            <w:pPr>
              <w:pStyle w:val="TableParagraph"/>
              <w:spacing w:line="153" w:lineRule="exact"/>
              <w:ind w:left="358"/>
              <w:jc w:val="left"/>
              <w:rPr>
                <w:rFonts w:ascii="Courier New"/>
                <w:sz w:val="15"/>
              </w:rPr>
            </w:pPr>
            <w:r>
              <w:rPr>
                <w:rFonts w:ascii="Courier New"/>
                <w:color w:val="010101"/>
                <w:spacing w:val="-5"/>
                <w:sz w:val="15"/>
              </w:rPr>
              <w:t>589</w:t>
            </w:r>
          </w:p>
        </w:tc>
      </w:tr>
      <w:tr w:rsidR="004E4FAA">
        <w:trPr>
          <w:trHeight w:val="167"/>
        </w:trPr>
        <w:tc>
          <w:tcPr>
            <w:tcW w:w="2127" w:type="dxa"/>
          </w:tcPr>
          <w:p w:rsidR="004E4FAA" w:rsidRDefault="00866C7E">
            <w:pPr>
              <w:pStyle w:val="TableParagraph"/>
              <w:spacing w:before="0" w:line="148" w:lineRule="exact"/>
              <w:ind w:left="61"/>
              <w:jc w:val="left"/>
              <w:rPr>
                <w:rFonts w:ascii="Arial"/>
                <w:b/>
                <w:sz w:val="14"/>
              </w:rPr>
            </w:pPr>
            <w:r>
              <w:rPr>
                <w:rFonts w:ascii="Arial"/>
                <w:b/>
                <w:color w:val="010101"/>
                <w:spacing w:val="-2"/>
                <w:sz w:val="14"/>
              </w:rPr>
              <w:t>Total</w:t>
            </w:r>
          </w:p>
        </w:tc>
        <w:tc>
          <w:tcPr>
            <w:tcW w:w="707" w:type="dxa"/>
            <w:tcBorders>
              <w:top w:val="single" w:sz="8" w:space="0" w:color="000000"/>
              <w:bottom w:val="single" w:sz="4" w:space="0" w:color="000000"/>
            </w:tcBorders>
          </w:tcPr>
          <w:p w:rsidR="004E4FAA" w:rsidRDefault="00866C7E">
            <w:pPr>
              <w:pStyle w:val="TableParagraph"/>
              <w:spacing w:before="0" w:line="148" w:lineRule="exact"/>
              <w:ind w:right="25"/>
              <w:rPr>
                <w:rFonts w:ascii="Arial"/>
                <w:b/>
                <w:sz w:val="14"/>
              </w:rPr>
            </w:pPr>
            <w:r>
              <w:rPr>
                <w:rFonts w:ascii="Arial"/>
                <w:b/>
                <w:color w:val="010101"/>
                <w:spacing w:val="-5"/>
                <w:sz w:val="14"/>
              </w:rPr>
              <w:t>589</w:t>
            </w:r>
          </w:p>
        </w:tc>
        <w:tc>
          <w:tcPr>
            <w:tcW w:w="2280" w:type="dxa"/>
            <w:gridSpan w:val="3"/>
            <w:tcBorders>
              <w:top w:val="single" w:sz="8" w:space="0" w:color="000000"/>
              <w:bottom w:val="single" w:sz="4" w:space="0" w:color="000000"/>
            </w:tcBorders>
          </w:tcPr>
          <w:p w:rsidR="004E4FAA" w:rsidRDefault="00866C7E">
            <w:pPr>
              <w:pStyle w:val="TableParagraph"/>
              <w:spacing w:before="0" w:line="148" w:lineRule="exact"/>
              <w:ind w:right="123"/>
              <w:rPr>
                <w:rFonts w:ascii="Arial"/>
                <w:b/>
                <w:sz w:val="14"/>
              </w:rPr>
            </w:pPr>
            <w:r>
              <w:rPr>
                <w:rFonts w:ascii="Arial"/>
                <w:b/>
                <w:color w:val="010101"/>
                <w:spacing w:val="-5"/>
                <w:sz w:val="14"/>
              </w:rPr>
              <w:t>589</w:t>
            </w:r>
          </w:p>
        </w:tc>
        <w:tc>
          <w:tcPr>
            <w:tcW w:w="2139" w:type="dxa"/>
            <w:gridSpan w:val="3"/>
            <w:tcBorders>
              <w:top w:val="single" w:sz="8" w:space="0" w:color="000000"/>
              <w:bottom w:val="single" w:sz="4" w:space="0" w:color="000000"/>
            </w:tcBorders>
          </w:tcPr>
          <w:p w:rsidR="004E4FAA" w:rsidRDefault="00866C7E">
            <w:pPr>
              <w:pStyle w:val="TableParagraph"/>
              <w:spacing w:before="0" w:line="148" w:lineRule="exact"/>
              <w:ind w:left="366"/>
              <w:jc w:val="left"/>
              <w:rPr>
                <w:rFonts w:ascii="Arial"/>
                <w:b/>
                <w:sz w:val="14"/>
              </w:rPr>
            </w:pPr>
            <w:r>
              <w:rPr>
                <w:rFonts w:ascii="Arial"/>
                <w:b/>
                <w:color w:val="010101"/>
                <w:spacing w:val="-5"/>
                <w:sz w:val="14"/>
              </w:rPr>
              <w:t>589</w:t>
            </w:r>
          </w:p>
        </w:tc>
      </w:tr>
      <w:tr w:rsidR="004E4FAA">
        <w:trPr>
          <w:trHeight w:val="247"/>
        </w:trPr>
        <w:tc>
          <w:tcPr>
            <w:tcW w:w="2127" w:type="dxa"/>
          </w:tcPr>
          <w:p w:rsidR="004E4FAA" w:rsidRDefault="00866C7E">
            <w:pPr>
              <w:pStyle w:val="TableParagraph"/>
              <w:spacing w:before="51"/>
              <w:ind w:left="59"/>
              <w:jc w:val="left"/>
              <w:rPr>
                <w:rFonts w:ascii="Arial"/>
                <w:b/>
                <w:sz w:val="14"/>
              </w:rPr>
            </w:pPr>
            <w:r>
              <w:rPr>
                <w:rFonts w:ascii="Arial"/>
                <w:b/>
                <w:color w:val="010101"/>
                <w:spacing w:val="-4"/>
                <w:sz w:val="14"/>
              </w:rPr>
              <w:t>Actuals</w:t>
            </w:r>
            <w:r>
              <w:rPr>
                <w:rFonts w:ascii="Arial"/>
                <w:b/>
                <w:color w:val="010101"/>
                <w:spacing w:val="1"/>
                <w:sz w:val="14"/>
              </w:rPr>
              <w:t xml:space="preserve"> </w:t>
            </w:r>
            <w:r>
              <w:rPr>
                <w:rFonts w:ascii="Arial"/>
                <w:b/>
                <w:color w:val="010101"/>
                <w:spacing w:val="-4"/>
                <w:sz w:val="14"/>
              </w:rPr>
              <w:t>2024</w:t>
            </w:r>
          </w:p>
        </w:tc>
        <w:tc>
          <w:tcPr>
            <w:tcW w:w="707" w:type="dxa"/>
            <w:tcBorders>
              <w:top w:val="single" w:sz="4" w:space="0" w:color="000000"/>
            </w:tcBorders>
          </w:tcPr>
          <w:p w:rsidR="004E4FAA" w:rsidRDefault="004E4FAA">
            <w:pPr>
              <w:pStyle w:val="TableParagraph"/>
              <w:spacing w:before="0"/>
              <w:jc w:val="left"/>
              <w:rPr>
                <w:rFonts w:ascii="Times New Roman"/>
                <w:sz w:val="14"/>
              </w:rPr>
            </w:pPr>
          </w:p>
        </w:tc>
        <w:tc>
          <w:tcPr>
            <w:tcW w:w="2280" w:type="dxa"/>
            <w:gridSpan w:val="3"/>
            <w:tcBorders>
              <w:top w:val="single" w:sz="4" w:space="0" w:color="000000"/>
            </w:tcBorders>
          </w:tcPr>
          <w:p w:rsidR="004E4FAA" w:rsidRDefault="004E4FAA">
            <w:pPr>
              <w:pStyle w:val="TableParagraph"/>
              <w:spacing w:before="0"/>
              <w:jc w:val="left"/>
              <w:rPr>
                <w:rFonts w:ascii="Times New Roman"/>
                <w:sz w:val="14"/>
              </w:rPr>
            </w:pPr>
          </w:p>
        </w:tc>
        <w:tc>
          <w:tcPr>
            <w:tcW w:w="2139" w:type="dxa"/>
            <w:gridSpan w:val="3"/>
            <w:tcBorders>
              <w:top w:val="single" w:sz="4" w:space="0" w:color="000000"/>
            </w:tcBorders>
          </w:tcPr>
          <w:p w:rsidR="004E4FAA" w:rsidRDefault="004E4FAA">
            <w:pPr>
              <w:pStyle w:val="TableParagraph"/>
              <w:spacing w:before="0"/>
              <w:jc w:val="left"/>
              <w:rPr>
                <w:rFonts w:ascii="Times New Roman"/>
                <w:sz w:val="14"/>
              </w:rPr>
            </w:pPr>
          </w:p>
        </w:tc>
      </w:tr>
      <w:tr w:rsidR="004E4FAA">
        <w:trPr>
          <w:trHeight w:val="200"/>
        </w:trPr>
        <w:tc>
          <w:tcPr>
            <w:tcW w:w="2127" w:type="dxa"/>
          </w:tcPr>
          <w:p w:rsidR="004E4FAA" w:rsidRDefault="00866C7E">
            <w:pPr>
              <w:pStyle w:val="TableParagraph"/>
              <w:spacing w:before="38" w:line="142" w:lineRule="exact"/>
              <w:ind w:left="59"/>
              <w:jc w:val="left"/>
              <w:rPr>
                <w:rFonts w:ascii="Arial"/>
                <w:sz w:val="13"/>
              </w:rPr>
            </w:pPr>
            <w:r>
              <w:rPr>
                <w:rFonts w:ascii="Arial"/>
                <w:color w:val="010101"/>
                <w:spacing w:val="-2"/>
                <w:w w:val="105"/>
                <w:sz w:val="13"/>
              </w:rPr>
              <w:t>Payables</w:t>
            </w:r>
          </w:p>
        </w:tc>
        <w:tc>
          <w:tcPr>
            <w:tcW w:w="707" w:type="dxa"/>
            <w:tcBorders>
              <w:bottom w:val="single" w:sz="4" w:space="0" w:color="000000"/>
            </w:tcBorders>
          </w:tcPr>
          <w:p w:rsidR="004E4FAA" w:rsidRDefault="00866C7E">
            <w:pPr>
              <w:pStyle w:val="TableParagraph"/>
              <w:spacing w:before="35" w:line="129" w:lineRule="exact"/>
              <w:ind w:right="18"/>
              <w:rPr>
                <w:rFonts w:ascii="Courier New"/>
                <w:sz w:val="15"/>
              </w:rPr>
            </w:pPr>
            <w:r>
              <w:rPr>
                <w:rFonts w:ascii="Courier New"/>
                <w:color w:val="010101"/>
                <w:spacing w:val="-5"/>
                <w:sz w:val="15"/>
              </w:rPr>
              <w:t>752</w:t>
            </w:r>
          </w:p>
        </w:tc>
        <w:tc>
          <w:tcPr>
            <w:tcW w:w="2280" w:type="dxa"/>
            <w:gridSpan w:val="3"/>
            <w:tcBorders>
              <w:bottom w:val="single" w:sz="4" w:space="0" w:color="000000"/>
            </w:tcBorders>
          </w:tcPr>
          <w:p w:rsidR="004E4FAA" w:rsidRDefault="00866C7E">
            <w:pPr>
              <w:pStyle w:val="TableParagraph"/>
              <w:spacing w:before="35" w:line="129" w:lineRule="exact"/>
              <w:ind w:right="115"/>
              <w:rPr>
                <w:rFonts w:ascii="Courier New"/>
                <w:sz w:val="15"/>
              </w:rPr>
            </w:pPr>
            <w:r>
              <w:rPr>
                <w:rFonts w:ascii="Courier New"/>
                <w:color w:val="010101"/>
                <w:spacing w:val="-5"/>
                <w:sz w:val="15"/>
              </w:rPr>
              <w:t>752</w:t>
            </w:r>
          </w:p>
        </w:tc>
        <w:tc>
          <w:tcPr>
            <w:tcW w:w="2139" w:type="dxa"/>
            <w:gridSpan w:val="3"/>
            <w:tcBorders>
              <w:bottom w:val="single" w:sz="4" w:space="0" w:color="000000"/>
            </w:tcBorders>
          </w:tcPr>
          <w:p w:rsidR="004E4FAA" w:rsidRDefault="00866C7E">
            <w:pPr>
              <w:pStyle w:val="TableParagraph"/>
              <w:spacing w:before="35" w:line="129" w:lineRule="exact"/>
              <w:ind w:left="357"/>
              <w:jc w:val="left"/>
              <w:rPr>
                <w:rFonts w:ascii="Courier New"/>
                <w:sz w:val="15"/>
              </w:rPr>
            </w:pPr>
            <w:r>
              <w:rPr>
                <w:rFonts w:ascii="Courier New"/>
                <w:color w:val="010101"/>
                <w:spacing w:val="-5"/>
                <w:sz w:val="15"/>
              </w:rPr>
              <w:t>752</w:t>
            </w:r>
          </w:p>
        </w:tc>
      </w:tr>
      <w:tr w:rsidR="004E4FAA">
        <w:trPr>
          <w:trHeight w:val="194"/>
        </w:trPr>
        <w:tc>
          <w:tcPr>
            <w:tcW w:w="2127" w:type="dxa"/>
          </w:tcPr>
          <w:p w:rsidR="004E4FAA" w:rsidRDefault="00866C7E">
            <w:pPr>
              <w:pStyle w:val="TableParagraph"/>
              <w:spacing w:before="15" w:line="159" w:lineRule="exact"/>
              <w:ind w:left="61"/>
              <w:jc w:val="left"/>
              <w:rPr>
                <w:rFonts w:ascii="Arial"/>
                <w:b/>
                <w:sz w:val="14"/>
              </w:rPr>
            </w:pPr>
            <w:r>
              <w:rPr>
                <w:rFonts w:ascii="Arial"/>
                <w:b/>
                <w:color w:val="010101"/>
                <w:spacing w:val="-2"/>
                <w:sz w:val="14"/>
              </w:rPr>
              <w:t>Total</w:t>
            </w:r>
          </w:p>
        </w:tc>
        <w:tc>
          <w:tcPr>
            <w:tcW w:w="707" w:type="dxa"/>
            <w:tcBorders>
              <w:top w:val="single" w:sz="4" w:space="0" w:color="000000"/>
              <w:bottom w:val="single" w:sz="4" w:space="0" w:color="000000"/>
            </w:tcBorders>
          </w:tcPr>
          <w:p w:rsidR="004E4FAA" w:rsidRDefault="00866C7E">
            <w:pPr>
              <w:pStyle w:val="TableParagraph"/>
              <w:spacing w:before="32" w:line="159" w:lineRule="exact"/>
              <w:ind w:right="25"/>
              <w:rPr>
                <w:rFonts w:ascii="Arial"/>
                <w:b/>
                <w:sz w:val="14"/>
              </w:rPr>
            </w:pPr>
            <w:r>
              <w:rPr>
                <w:rFonts w:ascii="Arial"/>
                <w:b/>
                <w:color w:val="010101"/>
                <w:spacing w:val="-5"/>
                <w:sz w:val="14"/>
              </w:rPr>
              <w:t>752</w:t>
            </w:r>
          </w:p>
        </w:tc>
        <w:tc>
          <w:tcPr>
            <w:tcW w:w="2280" w:type="dxa"/>
            <w:gridSpan w:val="3"/>
            <w:tcBorders>
              <w:top w:val="single" w:sz="4" w:space="0" w:color="000000"/>
              <w:bottom w:val="single" w:sz="4" w:space="0" w:color="000000"/>
            </w:tcBorders>
          </w:tcPr>
          <w:p w:rsidR="004E4FAA" w:rsidRDefault="00866C7E">
            <w:pPr>
              <w:pStyle w:val="TableParagraph"/>
              <w:spacing w:before="32" w:line="159" w:lineRule="exact"/>
              <w:ind w:right="123"/>
              <w:rPr>
                <w:rFonts w:ascii="Arial"/>
                <w:b/>
                <w:sz w:val="14"/>
              </w:rPr>
            </w:pPr>
            <w:r>
              <w:rPr>
                <w:rFonts w:ascii="Arial"/>
                <w:b/>
                <w:color w:val="010101"/>
                <w:spacing w:val="-5"/>
                <w:sz w:val="14"/>
              </w:rPr>
              <w:t>752</w:t>
            </w:r>
          </w:p>
        </w:tc>
        <w:tc>
          <w:tcPr>
            <w:tcW w:w="2139" w:type="dxa"/>
            <w:gridSpan w:val="3"/>
            <w:tcBorders>
              <w:top w:val="single" w:sz="4" w:space="0" w:color="000000"/>
              <w:bottom w:val="single" w:sz="4" w:space="0" w:color="000000"/>
            </w:tcBorders>
          </w:tcPr>
          <w:p w:rsidR="004E4FAA" w:rsidRDefault="00866C7E">
            <w:pPr>
              <w:pStyle w:val="TableParagraph"/>
              <w:spacing w:before="32" w:line="159" w:lineRule="exact"/>
              <w:ind w:left="366"/>
              <w:jc w:val="left"/>
              <w:rPr>
                <w:rFonts w:ascii="Arial"/>
                <w:b/>
                <w:sz w:val="14"/>
              </w:rPr>
            </w:pPr>
            <w:r>
              <w:rPr>
                <w:rFonts w:ascii="Arial"/>
                <w:b/>
                <w:color w:val="010101"/>
                <w:spacing w:val="-5"/>
                <w:sz w:val="14"/>
              </w:rPr>
              <w:t>752</w:t>
            </w:r>
          </w:p>
        </w:tc>
      </w:tr>
    </w:tbl>
    <w:p w:rsidR="004E4FAA" w:rsidRDefault="004E4FAA">
      <w:pPr>
        <w:pStyle w:val="BodyText"/>
        <w:spacing w:before="35"/>
        <w:rPr>
          <w:rFonts w:ascii="Arial"/>
          <w:sz w:val="15"/>
        </w:rPr>
      </w:pPr>
    </w:p>
    <w:p w:rsidR="004E4FAA" w:rsidRDefault="00866C7E">
      <w:pPr>
        <w:ind w:left="1137"/>
        <w:jc w:val="both"/>
        <w:rPr>
          <w:rFonts w:ascii="Arial"/>
          <w:b/>
          <w:sz w:val="14"/>
        </w:rPr>
      </w:pPr>
      <w:r>
        <w:rPr>
          <w:rFonts w:ascii="Arial"/>
          <w:b/>
          <w:color w:val="010101"/>
          <w:w w:val="105"/>
          <w:sz w:val="14"/>
        </w:rPr>
        <w:t>Market</w:t>
      </w:r>
      <w:r>
        <w:rPr>
          <w:rFonts w:ascii="Arial"/>
          <w:b/>
          <w:color w:val="010101"/>
          <w:spacing w:val="18"/>
          <w:w w:val="105"/>
          <w:sz w:val="14"/>
        </w:rPr>
        <w:t xml:space="preserve"> </w:t>
      </w:r>
      <w:r>
        <w:rPr>
          <w:rFonts w:ascii="Arial"/>
          <w:b/>
          <w:color w:val="010101"/>
          <w:spacing w:val="-4"/>
          <w:w w:val="105"/>
          <w:sz w:val="14"/>
        </w:rPr>
        <w:t>risk</w:t>
      </w:r>
    </w:p>
    <w:p w:rsidR="004E4FAA" w:rsidRDefault="00866C7E">
      <w:pPr>
        <w:spacing w:before="99"/>
        <w:ind w:left="1137" w:right="1566" w:firstLine="3"/>
        <w:jc w:val="both"/>
        <w:rPr>
          <w:rFonts w:ascii="Arial"/>
          <w:sz w:val="15"/>
        </w:rPr>
      </w:pPr>
      <w:r>
        <w:rPr>
          <w:rFonts w:ascii="Arial"/>
          <w:color w:val="010101"/>
          <w:sz w:val="15"/>
        </w:rPr>
        <w:t>Market</w:t>
      </w:r>
      <w:r>
        <w:rPr>
          <w:rFonts w:ascii="Arial"/>
          <w:color w:val="010101"/>
          <w:spacing w:val="20"/>
          <w:sz w:val="15"/>
        </w:rPr>
        <w:t xml:space="preserve"> </w:t>
      </w:r>
      <w:r>
        <w:rPr>
          <w:rFonts w:ascii="Arial"/>
          <w:color w:val="010101"/>
          <w:sz w:val="15"/>
        </w:rPr>
        <w:t>risk is</w:t>
      </w:r>
      <w:r>
        <w:rPr>
          <w:rFonts w:ascii="Arial"/>
          <w:color w:val="010101"/>
          <w:spacing w:val="-7"/>
          <w:sz w:val="15"/>
        </w:rPr>
        <w:t xml:space="preserve"> </w:t>
      </w:r>
      <w:r>
        <w:rPr>
          <w:rFonts w:ascii="Arial"/>
          <w:color w:val="010101"/>
          <w:sz w:val="15"/>
        </w:rPr>
        <w:t>the</w:t>
      </w:r>
      <w:r>
        <w:rPr>
          <w:rFonts w:ascii="Arial"/>
          <w:color w:val="010101"/>
          <w:spacing w:val="9"/>
          <w:sz w:val="15"/>
        </w:rPr>
        <w:t xml:space="preserve"> </w:t>
      </w:r>
      <w:r>
        <w:rPr>
          <w:rFonts w:ascii="Arial"/>
          <w:color w:val="010101"/>
          <w:sz w:val="15"/>
        </w:rPr>
        <w:t>risk that the</w:t>
      </w:r>
      <w:r>
        <w:rPr>
          <w:rFonts w:ascii="Arial"/>
          <w:color w:val="010101"/>
          <w:spacing w:val="8"/>
          <w:sz w:val="15"/>
        </w:rPr>
        <w:t xml:space="preserve"> </w:t>
      </w:r>
      <w:r>
        <w:rPr>
          <w:rFonts w:ascii="Arial"/>
          <w:color w:val="010101"/>
          <w:sz w:val="15"/>
        </w:rPr>
        <w:t>fair value</w:t>
      </w:r>
      <w:r>
        <w:rPr>
          <w:rFonts w:ascii="Arial"/>
          <w:color w:val="010101"/>
          <w:spacing w:val="10"/>
          <w:sz w:val="15"/>
        </w:rPr>
        <w:t xml:space="preserve"> </w:t>
      </w:r>
      <w:r>
        <w:rPr>
          <w:rFonts w:ascii="Arial"/>
          <w:color w:val="010101"/>
          <w:sz w:val="15"/>
        </w:rPr>
        <w:t>or future cash</w:t>
      </w:r>
      <w:r>
        <w:rPr>
          <w:rFonts w:ascii="Arial"/>
          <w:color w:val="010101"/>
          <w:spacing w:val="-1"/>
          <w:sz w:val="15"/>
        </w:rPr>
        <w:t xml:space="preserve"> </w:t>
      </w:r>
      <w:r>
        <w:rPr>
          <w:rFonts w:ascii="Arial"/>
          <w:color w:val="010101"/>
          <w:sz w:val="15"/>
        </w:rPr>
        <w:t>flows</w:t>
      </w:r>
      <w:r>
        <w:rPr>
          <w:rFonts w:ascii="Arial"/>
          <w:color w:val="010101"/>
          <w:spacing w:val="8"/>
          <w:sz w:val="15"/>
        </w:rPr>
        <w:t xml:space="preserve"> </w:t>
      </w:r>
      <w:r>
        <w:rPr>
          <w:rFonts w:ascii="Arial"/>
          <w:color w:val="010101"/>
          <w:sz w:val="15"/>
        </w:rPr>
        <w:t>of</w:t>
      </w:r>
      <w:r>
        <w:rPr>
          <w:rFonts w:ascii="Arial"/>
          <w:color w:val="010101"/>
          <w:spacing w:val="8"/>
          <w:sz w:val="15"/>
        </w:rPr>
        <w:t xml:space="preserve"> </w:t>
      </w:r>
      <w:r>
        <w:rPr>
          <w:rFonts w:ascii="Arial"/>
          <w:color w:val="010101"/>
          <w:sz w:val="15"/>
        </w:rPr>
        <w:t>a financial</w:t>
      </w:r>
      <w:r>
        <w:rPr>
          <w:rFonts w:ascii="Arial"/>
          <w:color w:val="010101"/>
          <w:spacing w:val="8"/>
          <w:sz w:val="15"/>
        </w:rPr>
        <w:t xml:space="preserve"> </w:t>
      </w:r>
      <w:r>
        <w:rPr>
          <w:rFonts w:ascii="Arial"/>
          <w:color w:val="010101"/>
          <w:sz w:val="15"/>
        </w:rPr>
        <w:t>instrument</w:t>
      </w:r>
      <w:r>
        <w:rPr>
          <w:rFonts w:ascii="Arial"/>
          <w:color w:val="010101"/>
          <w:spacing w:val="12"/>
          <w:sz w:val="15"/>
        </w:rPr>
        <w:t xml:space="preserve"> </w:t>
      </w:r>
      <w:r>
        <w:rPr>
          <w:rFonts w:ascii="Arial"/>
          <w:color w:val="010101"/>
          <w:sz w:val="15"/>
        </w:rPr>
        <w:t>will</w:t>
      </w:r>
      <w:r>
        <w:rPr>
          <w:rFonts w:ascii="Arial"/>
          <w:color w:val="010101"/>
          <w:spacing w:val="8"/>
          <w:sz w:val="15"/>
        </w:rPr>
        <w:t xml:space="preserve"> </w:t>
      </w:r>
      <w:r>
        <w:rPr>
          <w:rFonts w:ascii="Arial"/>
          <w:color w:val="010101"/>
          <w:sz w:val="15"/>
        </w:rPr>
        <w:t>fluctuate</w:t>
      </w:r>
      <w:r>
        <w:rPr>
          <w:rFonts w:ascii="Arial"/>
          <w:color w:val="010101"/>
          <w:spacing w:val="16"/>
          <w:sz w:val="15"/>
        </w:rPr>
        <w:t xml:space="preserve"> </w:t>
      </w:r>
      <w:r>
        <w:rPr>
          <w:rFonts w:ascii="Arial"/>
          <w:color w:val="010101"/>
          <w:sz w:val="15"/>
        </w:rPr>
        <w:t>because of</w:t>
      </w:r>
      <w:r>
        <w:rPr>
          <w:rFonts w:ascii="Arial"/>
          <w:color w:val="010101"/>
          <w:spacing w:val="-8"/>
          <w:sz w:val="15"/>
        </w:rPr>
        <w:t xml:space="preserve"> </w:t>
      </w:r>
      <w:r>
        <w:rPr>
          <w:rFonts w:ascii="Arial"/>
          <w:color w:val="010101"/>
          <w:sz w:val="15"/>
        </w:rPr>
        <w:t>changes</w:t>
      </w:r>
      <w:r>
        <w:rPr>
          <w:rFonts w:ascii="Arial"/>
          <w:color w:val="010101"/>
          <w:spacing w:val="-3"/>
          <w:sz w:val="15"/>
        </w:rPr>
        <w:t xml:space="preserve"> </w:t>
      </w:r>
      <w:r>
        <w:rPr>
          <w:rFonts w:ascii="Arial"/>
          <w:color w:val="010101"/>
          <w:sz w:val="15"/>
        </w:rPr>
        <w:t>in</w:t>
      </w:r>
      <w:r>
        <w:rPr>
          <w:rFonts w:ascii="Arial"/>
          <w:color w:val="010101"/>
          <w:spacing w:val="-7"/>
          <w:sz w:val="15"/>
        </w:rPr>
        <w:t xml:space="preserve"> </w:t>
      </w:r>
      <w:r>
        <w:rPr>
          <w:rFonts w:ascii="Arial"/>
          <w:color w:val="010101"/>
          <w:sz w:val="15"/>
        </w:rPr>
        <w:t>market prices. Exposure</w:t>
      </w:r>
      <w:r>
        <w:rPr>
          <w:rFonts w:ascii="Arial"/>
          <w:color w:val="010101"/>
          <w:spacing w:val="-2"/>
          <w:sz w:val="15"/>
        </w:rPr>
        <w:t xml:space="preserve"> </w:t>
      </w:r>
      <w:r>
        <w:rPr>
          <w:rFonts w:ascii="Arial"/>
          <w:color w:val="010101"/>
          <w:sz w:val="15"/>
        </w:rPr>
        <w:t>to</w:t>
      </w:r>
      <w:r>
        <w:rPr>
          <w:rFonts w:ascii="Arial"/>
          <w:color w:val="010101"/>
          <w:spacing w:val="-6"/>
          <w:sz w:val="15"/>
        </w:rPr>
        <w:t xml:space="preserve"> </w:t>
      </w:r>
      <w:r>
        <w:rPr>
          <w:rFonts w:ascii="Arial"/>
          <w:color w:val="010101"/>
          <w:sz w:val="15"/>
        </w:rPr>
        <w:t>market risk</w:t>
      </w:r>
      <w:r>
        <w:rPr>
          <w:rFonts w:ascii="Arial"/>
          <w:color w:val="010101"/>
          <w:spacing w:val="-7"/>
          <w:sz w:val="15"/>
        </w:rPr>
        <w:t xml:space="preserve"> </w:t>
      </w:r>
      <w:r>
        <w:rPr>
          <w:rFonts w:ascii="Arial"/>
          <w:color w:val="010101"/>
          <w:sz w:val="15"/>
        </w:rPr>
        <w:t>is</w:t>
      </w:r>
      <w:r>
        <w:rPr>
          <w:rFonts w:ascii="Arial"/>
          <w:color w:val="010101"/>
          <w:spacing w:val="-2"/>
          <w:sz w:val="15"/>
        </w:rPr>
        <w:t xml:space="preserve"> </w:t>
      </w:r>
      <w:r>
        <w:rPr>
          <w:rFonts w:ascii="Arial"/>
          <w:color w:val="010101"/>
          <w:sz w:val="15"/>
        </w:rPr>
        <w:t>primarily through interest rate</w:t>
      </w:r>
      <w:r>
        <w:rPr>
          <w:rFonts w:ascii="Arial"/>
          <w:color w:val="010101"/>
          <w:spacing w:val="-7"/>
          <w:sz w:val="15"/>
        </w:rPr>
        <w:t xml:space="preserve"> </w:t>
      </w:r>
      <w:r>
        <w:rPr>
          <w:rFonts w:ascii="Arial"/>
          <w:color w:val="010101"/>
          <w:sz w:val="15"/>
        </w:rPr>
        <w:t>risk. The Authority has no exposure to foreign currency risk and does not enter into commodity</w:t>
      </w:r>
      <w:r>
        <w:rPr>
          <w:rFonts w:ascii="Arial"/>
          <w:color w:val="010101"/>
          <w:spacing w:val="29"/>
          <w:sz w:val="15"/>
        </w:rPr>
        <w:t xml:space="preserve"> </w:t>
      </w:r>
      <w:r>
        <w:rPr>
          <w:rFonts w:ascii="Arial"/>
          <w:color w:val="010101"/>
          <w:sz w:val="15"/>
        </w:rPr>
        <w:t>contracts.</w:t>
      </w:r>
    </w:p>
    <w:p w:rsidR="004E4FAA" w:rsidRDefault="004E4FAA">
      <w:pPr>
        <w:pStyle w:val="BodyText"/>
        <w:spacing w:before="21"/>
        <w:rPr>
          <w:rFonts w:ascii="Arial"/>
          <w:sz w:val="15"/>
        </w:rPr>
      </w:pPr>
    </w:p>
    <w:p w:rsidR="004E4FAA" w:rsidRDefault="00866C7E">
      <w:pPr>
        <w:ind w:left="1138"/>
        <w:jc w:val="both"/>
        <w:rPr>
          <w:rFonts w:ascii="Arial"/>
          <w:b/>
          <w:sz w:val="14"/>
        </w:rPr>
      </w:pPr>
      <w:r>
        <w:rPr>
          <w:rFonts w:ascii="Arial"/>
          <w:b/>
          <w:color w:val="010101"/>
          <w:w w:val="110"/>
          <w:sz w:val="14"/>
        </w:rPr>
        <w:t>Interest</w:t>
      </w:r>
      <w:r>
        <w:rPr>
          <w:rFonts w:ascii="Arial"/>
          <w:b/>
          <w:color w:val="010101"/>
          <w:spacing w:val="-6"/>
          <w:w w:val="110"/>
          <w:sz w:val="14"/>
        </w:rPr>
        <w:t xml:space="preserve"> </w:t>
      </w:r>
      <w:r>
        <w:rPr>
          <w:rFonts w:ascii="Arial"/>
          <w:b/>
          <w:color w:val="010101"/>
          <w:w w:val="110"/>
          <w:sz w:val="14"/>
        </w:rPr>
        <w:t>rate</w:t>
      </w:r>
      <w:r>
        <w:rPr>
          <w:rFonts w:ascii="Arial"/>
          <w:b/>
          <w:color w:val="010101"/>
          <w:spacing w:val="-11"/>
          <w:w w:val="110"/>
          <w:sz w:val="14"/>
        </w:rPr>
        <w:t xml:space="preserve"> </w:t>
      </w:r>
      <w:r>
        <w:rPr>
          <w:rFonts w:ascii="Arial"/>
          <w:b/>
          <w:color w:val="010101"/>
          <w:spacing w:val="-4"/>
          <w:w w:val="110"/>
          <w:sz w:val="14"/>
        </w:rPr>
        <w:t>risk</w:t>
      </w:r>
    </w:p>
    <w:p w:rsidR="004E4FAA" w:rsidRDefault="00866C7E">
      <w:pPr>
        <w:spacing w:before="99" w:line="242" w:lineRule="auto"/>
        <w:ind w:left="1137" w:right="1573"/>
        <w:jc w:val="both"/>
        <w:rPr>
          <w:rFonts w:ascii="Arial"/>
          <w:sz w:val="15"/>
        </w:rPr>
      </w:pPr>
      <w:r>
        <w:rPr>
          <w:rFonts w:ascii="Arial"/>
          <w:color w:val="010101"/>
          <w:sz w:val="15"/>
        </w:rPr>
        <w:t>Interest rate risk is the risk that the fair value or future cash flows of a financial instrument will fluctuate because of changes in market interest rates. Exposure to interest rate risk</w:t>
      </w:r>
      <w:r>
        <w:rPr>
          <w:rFonts w:ascii="Arial"/>
          <w:color w:val="010101"/>
          <w:spacing w:val="-3"/>
          <w:sz w:val="15"/>
        </w:rPr>
        <w:t xml:space="preserve"> </w:t>
      </w:r>
      <w:r>
        <w:rPr>
          <w:rFonts w:ascii="Arial"/>
          <w:color w:val="010101"/>
          <w:sz w:val="15"/>
        </w:rPr>
        <w:t>arises primarily through</w:t>
      </w:r>
      <w:r>
        <w:rPr>
          <w:rFonts w:ascii="Arial"/>
          <w:color w:val="010101"/>
          <w:spacing w:val="-3"/>
          <w:sz w:val="15"/>
        </w:rPr>
        <w:t xml:space="preserve"> </w:t>
      </w:r>
      <w:r>
        <w:rPr>
          <w:rFonts w:ascii="Arial"/>
          <w:color w:val="010101"/>
          <w:sz w:val="15"/>
        </w:rPr>
        <w:t>interest-bearing liabilities. The Authority does not</w:t>
      </w:r>
      <w:r>
        <w:rPr>
          <w:rFonts w:ascii="Arial"/>
          <w:color w:val="010101"/>
          <w:spacing w:val="-1"/>
          <w:sz w:val="15"/>
        </w:rPr>
        <w:t xml:space="preserve"> </w:t>
      </w:r>
      <w:r>
        <w:rPr>
          <w:rFonts w:ascii="Arial"/>
          <w:color w:val="010101"/>
          <w:sz w:val="15"/>
        </w:rPr>
        <w:t>hold any interest-bearing</w:t>
      </w:r>
      <w:r>
        <w:rPr>
          <w:rFonts w:ascii="Arial"/>
          <w:color w:val="010101"/>
          <w:spacing w:val="-10"/>
          <w:sz w:val="15"/>
        </w:rPr>
        <w:t xml:space="preserve"> </w:t>
      </w:r>
      <w:r>
        <w:rPr>
          <w:rFonts w:ascii="Arial"/>
          <w:color w:val="010101"/>
          <w:sz w:val="15"/>
        </w:rPr>
        <w:t>liabilities</w:t>
      </w:r>
      <w:r>
        <w:rPr>
          <w:rFonts w:ascii="Arial"/>
          <w:color w:val="010101"/>
          <w:spacing w:val="-1"/>
          <w:sz w:val="15"/>
        </w:rPr>
        <w:t xml:space="preserve"> </w:t>
      </w:r>
      <w:r>
        <w:rPr>
          <w:rFonts w:ascii="Arial"/>
          <w:color w:val="010101"/>
          <w:sz w:val="15"/>
        </w:rPr>
        <w:t>and</w:t>
      </w:r>
      <w:r>
        <w:rPr>
          <w:rFonts w:ascii="Arial"/>
          <w:color w:val="010101"/>
          <w:spacing w:val="-2"/>
          <w:sz w:val="15"/>
        </w:rPr>
        <w:t xml:space="preserve"> </w:t>
      </w:r>
      <w:r>
        <w:rPr>
          <w:rFonts w:ascii="Arial"/>
          <w:color w:val="010101"/>
          <w:sz w:val="15"/>
        </w:rPr>
        <w:t>as</w:t>
      </w:r>
      <w:r>
        <w:rPr>
          <w:rFonts w:ascii="Arial"/>
          <w:color w:val="010101"/>
          <w:spacing w:val="-1"/>
          <w:sz w:val="15"/>
        </w:rPr>
        <w:t xml:space="preserve"> </w:t>
      </w:r>
      <w:r>
        <w:rPr>
          <w:rFonts w:ascii="Arial"/>
          <w:color w:val="010101"/>
          <w:sz w:val="15"/>
        </w:rPr>
        <w:t>such does not</w:t>
      </w:r>
      <w:r>
        <w:rPr>
          <w:rFonts w:ascii="Arial"/>
          <w:color w:val="010101"/>
          <w:spacing w:val="-1"/>
          <w:sz w:val="15"/>
        </w:rPr>
        <w:t xml:space="preserve"> </w:t>
      </w:r>
      <w:r>
        <w:rPr>
          <w:rFonts w:ascii="Arial"/>
          <w:color w:val="010101"/>
          <w:sz w:val="15"/>
        </w:rPr>
        <w:t>have any interest rate risk.</w:t>
      </w: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rPr>
          <w:rFonts w:ascii="Arial"/>
          <w:sz w:val="15"/>
        </w:rPr>
      </w:pPr>
    </w:p>
    <w:p w:rsidR="004E4FAA" w:rsidRDefault="004E4FAA">
      <w:pPr>
        <w:pStyle w:val="BodyText"/>
        <w:spacing w:before="12"/>
        <w:rPr>
          <w:rFonts w:ascii="Arial"/>
          <w:sz w:val="15"/>
        </w:rPr>
      </w:pPr>
    </w:p>
    <w:p w:rsidR="004E4FAA" w:rsidRDefault="00866C7E">
      <w:pPr>
        <w:spacing w:before="1"/>
        <w:ind w:right="423"/>
        <w:jc w:val="center"/>
        <w:rPr>
          <w:rFonts w:ascii="Times New Roman"/>
          <w:sz w:val="15"/>
        </w:rPr>
      </w:pPr>
      <w:r>
        <w:rPr>
          <w:rFonts w:ascii="Times New Roman"/>
          <w:color w:val="010101"/>
          <w:spacing w:val="-5"/>
          <w:w w:val="110"/>
          <w:sz w:val="15"/>
        </w:rPr>
        <w:t>15</w:t>
      </w:r>
    </w:p>
    <w:p w:rsidR="004E4FAA" w:rsidRDefault="004E4FAA">
      <w:pPr>
        <w:jc w:val="center"/>
        <w:rPr>
          <w:rFonts w:ascii="Times New Roman"/>
          <w:sz w:val="15"/>
        </w:rPr>
        <w:sectPr w:rsidR="004E4FAA">
          <w:pgSz w:w="11910" w:h="16850"/>
          <w:pgMar w:top="1580" w:right="708" w:bottom="820" w:left="1275" w:header="0" w:footer="621" w:gutter="0"/>
          <w:cols w:space="720"/>
        </w:sectPr>
      </w:pPr>
    </w:p>
    <w:p w:rsidR="004E4FAA" w:rsidRDefault="00866C7E">
      <w:pPr>
        <w:spacing w:before="67"/>
        <w:ind w:right="435"/>
        <w:jc w:val="center"/>
        <w:rPr>
          <w:rFonts w:ascii="Arial"/>
          <w:b/>
          <w:sz w:val="18"/>
        </w:rPr>
      </w:pPr>
      <w:r>
        <w:rPr>
          <w:rFonts w:ascii="Arial"/>
          <w:b/>
          <w:color w:val="030303"/>
          <w:sz w:val="18"/>
        </w:rPr>
        <w:lastRenderedPageBreak/>
        <w:t>Independent</w:t>
      </w:r>
      <w:r>
        <w:rPr>
          <w:rFonts w:ascii="Arial"/>
          <w:b/>
          <w:color w:val="030303"/>
          <w:spacing w:val="11"/>
          <w:sz w:val="18"/>
        </w:rPr>
        <w:t xml:space="preserve"> </w:t>
      </w:r>
      <w:r>
        <w:rPr>
          <w:rFonts w:ascii="Arial"/>
          <w:b/>
          <w:color w:val="030303"/>
          <w:sz w:val="18"/>
        </w:rPr>
        <w:t>Liquor</w:t>
      </w:r>
      <w:r>
        <w:rPr>
          <w:rFonts w:ascii="Arial"/>
          <w:b/>
          <w:color w:val="030303"/>
          <w:spacing w:val="2"/>
          <w:sz w:val="18"/>
        </w:rPr>
        <w:t xml:space="preserve"> </w:t>
      </w:r>
      <w:r>
        <w:rPr>
          <w:rFonts w:ascii="Arial"/>
          <w:b/>
          <w:color w:val="030303"/>
          <w:sz w:val="18"/>
        </w:rPr>
        <w:t>and Gaming</w:t>
      </w:r>
      <w:r>
        <w:rPr>
          <w:rFonts w:ascii="Arial"/>
          <w:b/>
          <w:color w:val="030303"/>
          <w:spacing w:val="8"/>
          <w:sz w:val="18"/>
        </w:rPr>
        <w:t xml:space="preserve"> </w:t>
      </w:r>
      <w:r>
        <w:rPr>
          <w:rFonts w:ascii="Arial"/>
          <w:b/>
          <w:color w:val="030303"/>
          <w:spacing w:val="-2"/>
          <w:sz w:val="18"/>
        </w:rPr>
        <w:t>Authority</w:t>
      </w:r>
    </w:p>
    <w:p w:rsidR="004E4FAA" w:rsidRDefault="00866C7E">
      <w:pPr>
        <w:spacing w:before="105" w:line="244" w:lineRule="auto"/>
        <w:ind w:left="3393" w:right="3841"/>
        <w:jc w:val="center"/>
        <w:rPr>
          <w:rFonts w:ascii="Arial"/>
          <w:b/>
          <w:sz w:val="16"/>
        </w:rPr>
      </w:pPr>
      <w:r>
        <w:rPr>
          <w:rFonts w:ascii="Arial"/>
          <w:b/>
          <w:color w:val="030303"/>
          <w:w w:val="105"/>
          <w:sz w:val="16"/>
        </w:rPr>
        <w:t>Notes</w:t>
      </w:r>
      <w:r>
        <w:rPr>
          <w:rFonts w:ascii="Arial"/>
          <w:b/>
          <w:color w:val="030303"/>
          <w:spacing w:val="-11"/>
          <w:w w:val="105"/>
          <w:sz w:val="16"/>
        </w:rPr>
        <w:t xml:space="preserve"> </w:t>
      </w:r>
      <w:r>
        <w:rPr>
          <w:rFonts w:ascii="Arial"/>
          <w:b/>
          <w:color w:val="030303"/>
          <w:w w:val="105"/>
          <w:sz w:val="16"/>
        </w:rPr>
        <w:t>to</w:t>
      </w:r>
      <w:r>
        <w:rPr>
          <w:rFonts w:ascii="Arial"/>
          <w:b/>
          <w:color w:val="030303"/>
          <w:spacing w:val="-12"/>
          <w:w w:val="105"/>
          <w:sz w:val="16"/>
        </w:rPr>
        <w:t xml:space="preserve"> </w:t>
      </w:r>
      <w:r>
        <w:rPr>
          <w:rFonts w:ascii="Arial"/>
          <w:b/>
          <w:color w:val="030303"/>
          <w:w w:val="105"/>
          <w:sz w:val="16"/>
        </w:rPr>
        <w:t>the</w:t>
      </w:r>
      <w:r>
        <w:rPr>
          <w:rFonts w:ascii="Arial"/>
          <w:b/>
          <w:color w:val="030303"/>
          <w:spacing w:val="-11"/>
          <w:w w:val="105"/>
          <w:sz w:val="16"/>
        </w:rPr>
        <w:t xml:space="preserve"> </w:t>
      </w:r>
      <w:r>
        <w:rPr>
          <w:rFonts w:ascii="Arial"/>
          <w:b/>
          <w:color w:val="030303"/>
          <w:w w:val="105"/>
          <w:sz w:val="16"/>
        </w:rPr>
        <w:t>financial</w:t>
      </w:r>
      <w:r>
        <w:rPr>
          <w:rFonts w:ascii="Arial"/>
          <w:b/>
          <w:color w:val="030303"/>
          <w:spacing w:val="-6"/>
          <w:w w:val="105"/>
          <w:sz w:val="16"/>
        </w:rPr>
        <w:t xml:space="preserve"> </w:t>
      </w:r>
      <w:r>
        <w:rPr>
          <w:rFonts w:ascii="Arial"/>
          <w:b/>
          <w:color w:val="030303"/>
          <w:w w:val="105"/>
          <w:sz w:val="16"/>
        </w:rPr>
        <w:t>statements for</w:t>
      </w:r>
      <w:r>
        <w:rPr>
          <w:rFonts w:ascii="Arial"/>
          <w:b/>
          <w:color w:val="030303"/>
          <w:spacing w:val="-6"/>
          <w:w w:val="105"/>
          <w:sz w:val="16"/>
        </w:rPr>
        <w:t xml:space="preserve"> </w:t>
      </w:r>
      <w:r>
        <w:rPr>
          <w:rFonts w:ascii="Arial"/>
          <w:b/>
          <w:color w:val="030303"/>
          <w:w w:val="105"/>
          <w:sz w:val="16"/>
        </w:rPr>
        <w:t>the year ended 30 June 2025</w:t>
      </w:r>
    </w:p>
    <w:p w:rsidR="004E4FAA" w:rsidRDefault="004E4FAA">
      <w:pPr>
        <w:pStyle w:val="BodyText"/>
        <w:spacing w:before="3"/>
        <w:rPr>
          <w:rFonts w:ascii="Arial"/>
          <w:b/>
          <w:sz w:val="16"/>
        </w:rPr>
      </w:pPr>
    </w:p>
    <w:p w:rsidR="004E4FAA" w:rsidRDefault="00866C7E">
      <w:pPr>
        <w:pStyle w:val="ListParagraph"/>
        <w:numPr>
          <w:ilvl w:val="0"/>
          <w:numId w:val="1"/>
        </w:numPr>
        <w:tabs>
          <w:tab w:val="left" w:pos="1568"/>
        </w:tabs>
        <w:ind w:left="1568"/>
        <w:rPr>
          <w:rFonts w:ascii="Arial"/>
          <w:b/>
          <w:color w:val="030303"/>
          <w:sz w:val="16"/>
        </w:rPr>
      </w:pPr>
      <w:r>
        <w:rPr>
          <w:rFonts w:ascii="Arial"/>
          <w:b/>
          <w:color w:val="030303"/>
          <w:w w:val="105"/>
          <w:sz w:val="16"/>
        </w:rPr>
        <w:t>Related</w:t>
      </w:r>
      <w:r>
        <w:rPr>
          <w:rFonts w:ascii="Arial"/>
          <w:b/>
          <w:color w:val="030303"/>
          <w:spacing w:val="-9"/>
          <w:w w:val="105"/>
          <w:sz w:val="16"/>
        </w:rPr>
        <w:t xml:space="preserve"> </w:t>
      </w:r>
      <w:r>
        <w:rPr>
          <w:rFonts w:ascii="Arial"/>
          <w:b/>
          <w:color w:val="030303"/>
          <w:w w:val="105"/>
          <w:sz w:val="16"/>
        </w:rPr>
        <w:t>party</w:t>
      </w:r>
      <w:r>
        <w:rPr>
          <w:rFonts w:ascii="Arial"/>
          <w:b/>
          <w:color w:val="030303"/>
          <w:spacing w:val="-8"/>
          <w:w w:val="105"/>
          <w:sz w:val="16"/>
        </w:rPr>
        <w:t xml:space="preserve"> </w:t>
      </w:r>
      <w:r>
        <w:rPr>
          <w:rFonts w:ascii="Arial"/>
          <w:b/>
          <w:color w:val="030303"/>
          <w:spacing w:val="-2"/>
          <w:w w:val="105"/>
          <w:sz w:val="16"/>
        </w:rPr>
        <w:t>disclosures</w:t>
      </w:r>
    </w:p>
    <w:p w:rsidR="004E4FAA" w:rsidRDefault="004E4FAA">
      <w:pPr>
        <w:pStyle w:val="BodyText"/>
        <w:spacing w:before="1"/>
        <w:rPr>
          <w:rFonts w:ascii="Arial"/>
          <w:b/>
          <w:sz w:val="16"/>
        </w:rPr>
      </w:pPr>
    </w:p>
    <w:p w:rsidR="004E4FAA" w:rsidRDefault="00866C7E">
      <w:pPr>
        <w:spacing w:before="1" w:line="244" w:lineRule="auto"/>
        <w:ind w:left="1135" w:right="1677" w:firstLine="1"/>
        <w:jc w:val="both"/>
        <w:rPr>
          <w:rFonts w:ascii="Arial"/>
          <w:sz w:val="15"/>
        </w:rPr>
      </w:pPr>
      <w:r>
        <w:rPr>
          <w:rFonts w:ascii="Arial"/>
          <w:color w:val="030303"/>
          <w:sz w:val="15"/>
        </w:rPr>
        <w:t>Key management personnel (KMP) are those persons having authority and responsibility for planning, directing and controlling the activities of the Authority. The KMP for the Authority comprise of the Chairperson and Deputy Chairperson of the Board and</w:t>
      </w:r>
      <w:r>
        <w:rPr>
          <w:rFonts w:ascii="Arial"/>
          <w:color w:val="030303"/>
          <w:spacing w:val="-3"/>
          <w:sz w:val="15"/>
        </w:rPr>
        <w:t xml:space="preserve"> </w:t>
      </w:r>
      <w:r>
        <w:rPr>
          <w:rFonts w:ascii="Arial"/>
          <w:color w:val="030303"/>
          <w:sz w:val="15"/>
        </w:rPr>
        <w:t>the Director</w:t>
      </w:r>
      <w:r>
        <w:rPr>
          <w:rFonts w:ascii="Arial"/>
          <w:color w:val="030303"/>
          <w:spacing w:val="27"/>
          <w:sz w:val="15"/>
        </w:rPr>
        <w:t xml:space="preserve"> </w:t>
      </w:r>
      <w:r>
        <w:rPr>
          <w:rFonts w:ascii="Arial"/>
          <w:color w:val="030303"/>
          <w:sz w:val="15"/>
        </w:rPr>
        <w:t>of the Authority.</w:t>
      </w:r>
    </w:p>
    <w:p w:rsidR="004E4FAA" w:rsidRDefault="004E4FAA">
      <w:pPr>
        <w:pStyle w:val="BodyText"/>
        <w:spacing w:before="1" w:after="1"/>
        <w:rPr>
          <w:rFonts w:ascii="Arial"/>
          <w:sz w:val="15"/>
        </w:rPr>
      </w:pPr>
    </w:p>
    <w:tbl>
      <w:tblPr>
        <w:tblW w:w="0" w:type="auto"/>
        <w:tblInd w:w="1135" w:type="dxa"/>
        <w:tblLayout w:type="fixed"/>
        <w:tblCellMar>
          <w:left w:w="0" w:type="dxa"/>
          <w:right w:w="0" w:type="dxa"/>
        </w:tblCellMar>
        <w:tblLook w:val="01E0" w:firstRow="1" w:lastRow="1" w:firstColumn="1" w:lastColumn="1" w:noHBand="0" w:noVBand="0"/>
      </w:tblPr>
      <w:tblGrid>
        <w:gridCol w:w="5019"/>
        <w:gridCol w:w="1390"/>
        <w:gridCol w:w="802"/>
      </w:tblGrid>
      <w:tr w:rsidR="004E4FAA">
        <w:trPr>
          <w:trHeight w:val="264"/>
        </w:trPr>
        <w:tc>
          <w:tcPr>
            <w:tcW w:w="5019" w:type="dxa"/>
            <w:tcBorders>
              <w:bottom w:val="single" w:sz="4" w:space="0" w:color="000000"/>
            </w:tcBorders>
          </w:tcPr>
          <w:p w:rsidR="004E4FAA" w:rsidRDefault="00866C7E">
            <w:pPr>
              <w:pStyle w:val="TableParagraph"/>
              <w:spacing w:before="0" w:line="179" w:lineRule="exact"/>
              <w:ind w:left="6"/>
              <w:jc w:val="left"/>
              <w:rPr>
                <w:rFonts w:ascii="Arial"/>
                <w:b/>
                <w:sz w:val="16"/>
              </w:rPr>
            </w:pPr>
            <w:r>
              <w:rPr>
                <w:rFonts w:ascii="Arial"/>
                <w:b/>
                <w:color w:val="030303"/>
                <w:spacing w:val="-6"/>
                <w:sz w:val="16"/>
              </w:rPr>
              <w:t>Compensation</w:t>
            </w:r>
            <w:r>
              <w:rPr>
                <w:rFonts w:ascii="Arial"/>
                <w:b/>
                <w:color w:val="030303"/>
                <w:spacing w:val="14"/>
                <w:sz w:val="16"/>
              </w:rPr>
              <w:t xml:space="preserve"> </w:t>
            </w:r>
            <w:r>
              <w:rPr>
                <w:rFonts w:ascii="Arial"/>
                <w:b/>
                <w:color w:val="030303"/>
                <w:spacing w:val="-6"/>
                <w:sz w:val="16"/>
              </w:rPr>
              <w:t>of</w:t>
            </w:r>
            <w:r>
              <w:rPr>
                <w:rFonts w:ascii="Arial"/>
                <w:b/>
                <w:color w:val="030303"/>
                <w:spacing w:val="-2"/>
                <w:sz w:val="16"/>
              </w:rPr>
              <w:t xml:space="preserve"> </w:t>
            </w:r>
            <w:r>
              <w:rPr>
                <w:rFonts w:ascii="Arial"/>
                <w:b/>
                <w:color w:val="030303"/>
                <w:spacing w:val="-6"/>
                <w:sz w:val="16"/>
              </w:rPr>
              <w:t>key</w:t>
            </w:r>
            <w:r>
              <w:rPr>
                <w:rFonts w:ascii="Arial"/>
                <w:b/>
                <w:color w:val="030303"/>
                <w:spacing w:val="-8"/>
                <w:sz w:val="16"/>
              </w:rPr>
              <w:t xml:space="preserve"> </w:t>
            </w:r>
            <w:r>
              <w:rPr>
                <w:rFonts w:ascii="Arial"/>
                <w:b/>
                <w:color w:val="030303"/>
                <w:spacing w:val="-6"/>
                <w:sz w:val="16"/>
              </w:rPr>
              <w:t>management</w:t>
            </w:r>
            <w:r>
              <w:rPr>
                <w:rFonts w:ascii="Arial"/>
                <w:b/>
                <w:color w:val="030303"/>
                <w:spacing w:val="13"/>
                <w:sz w:val="16"/>
              </w:rPr>
              <w:t xml:space="preserve"> </w:t>
            </w:r>
            <w:r>
              <w:rPr>
                <w:rFonts w:ascii="Arial"/>
                <w:b/>
                <w:color w:val="030303"/>
                <w:spacing w:val="-6"/>
                <w:sz w:val="16"/>
              </w:rPr>
              <w:t>personnel</w:t>
            </w:r>
            <w:r>
              <w:rPr>
                <w:rFonts w:ascii="Arial"/>
                <w:b/>
                <w:color w:val="030303"/>
                <w:spacing w:val="5"/>
                <w:sz w:val="16"/>
              </w:rPr>
              <w:t xml:space="preserve"> </w:t>
            </w:r>
            <w:r>
              <w:rPr>
                <w:rFonts w:ascii="Arial"/>
                <w:b/>
                <w:color w:val="030303"/>
                <w:spacing w:val="-6"/>
                <w:sz w:val="16"/>
              </w:rPr>
              <w:t>are</w:t>
            </w:r>
            <w:r>
              <w:rPr>
                <w:rFonts w:ascii="Arial"/>
                <w:b/>
                <w:color w:val="030303"/>
                <w:spacing w:val="-1"/>
                <w:sz w:val="16"/>
              </w:rPr>
              <w:t xml:space="preserve"> </w:t>
            </w:r>
            <w:r>
              <w:rPr>
                <w:rFonts w:ascii="Arial"/>
                <w:b/>
                <w:color w:val="030303"/>
                <w:spacing w:val="-6"/>
                <w:sz w:val="16"/>
              </w:rPr>
              <w:t>as</w:t>
            </w:r>
            <w:r>
              <w:rPr>
                <w:rFonts w:ascii="Arial"/>
                <w:b/>
                <w:color w:val="030303"/>
                <w:spacing w:val="-7"/>
                <w:sz w:val="16"/>
              </w:rPr>
              <w:t xml:space="preserve"> </w:t>
            </w:r>
            <w:r>
              <w:rPr>
                <w:rFonts w:ascii="Arial"/>
                <w:b/>
                <w:color w:val="030303"/>
                <w:spacing w:val="-6"/>
                <w:sz w:val="16"/>
              </w:rPr>
              <w:t>follows:</w:t>
            </w:r>
          </w:p>
        </w:tc>
        <w:tc>
          <w:tcPr>
            <w:tcW w:w="2192" w:type="dxa"/>
            <w:gridSpan w:val="2"/>
            <w:tcBorders>
              <w:bottom w:val="single" w:sz="4" w:space="0" w:color="000000"/>
            </w:tcBorders>
          </w:tcPr>
          <w:p w:rsidR="004E4FAA" w:rsidRDefault="004E4FAA">
            <w:pPr>
              <w:pStyle w:val="TableParagraph"/>
              <w:spacing w:before="0"/>
              <w:jc w:val="left"/>
              <w:rPr>
                <w:rFonts w:ascii="Times New Roman"/>
                <w:sz w:val="14"/>
              </w:rPr>
            </w:pPr>
          </w:p>
        </w:tc>
      </w:tr>
      <w:tr w:rsidR="004E4FAA">
        <w:trPr>
          <w:trHeight w:val="376"/>
        </w:trPr>
        <w:tc>
          <w:tcPr>
            <w:tcW w:w="5019" w:type="dxa"/>
            <w:tcBorders>
              <w:top w:val="single" w:sz="4" w:space="0" w:color="000000"/>
              <w:bottom w:val="single" w:sz="6" w:space="0" w:color="000000"/>
            </w:tcBorders>
          </w:tcPr>
          <w:p w:rsidR="004E4FAA" w:rsidRDefault="004E4FAA">
            <w:pPr>
              <w:pStyle w:val="TableParagraph"/>
              <w:spacing w:before="0"/>
              <w:jc w:val="left"/>
              <w:rPr>
                <w:rFonts w:ascii="Times New Roman"/>
                <w:sz w:val="14"/>
              </w:rPr>
            </w:pPr>
          </w:p>
        </w:tc>
        <w:tc>
          <w:tcPr>
            <w:tcW w:w="1390" w:type="dxa"/>
            <w:tcBorders>
              <w:top w:val="single" w:sz="4" w:space="0" w:color="000000"/>
              <w:bottom w:val="single" w:sz="6" w:space="0" w:color="000000"/>
            </w:tcBorders>
          </w:tcPr>
          <w:p w:rsidR="004E4FAA" w:rsidRDefault="00866C7E">
            <w:pPr>
              <w:pStyle w:val="TableParagraph"/>
              <w:spacing w:before="13"/>
              <w:ind w:left="668"/>
              <w:jc w:val="left"/>
              <w:rPr>
                <w:rFonts w:ascii="Arial"/>
                <w:b/>
                <w:sz w:val="15"/>
              </w:rPr>
            </w:pPr>
            <w:r>
              <w:rPr>
                <w:rFonts w:ascii="Arial"/>
                <w:b/>
                <w:color w:val="030303"/>
                <w:spacing w:val="-4"/>
                <w:sz w:val="15"/>
              </w:rPr>
              <w:t>2025</w:t>
            </w:r>
          </w:p>
          <w:p w:rsidR="004E4FAA" w:rsidRDefault="00866C7E">
            <w:pPr>
              <w:pStyle w:val="TableParagraph"/>
              <w:spacing w:before="19" w:line="152" w:lineRule="exact"/>
              <w:ind w:left="628"/>
              <w:jc w:val="left"/>
              <w:rPr>
                <w:rFonts w:ascii="Arial"/>
                <w:b/>
                <w:sz w:val="15"/>
              </w:rPr>
            </w:pPr>
            <w:r>
              <w:rPr>
                <w:rFonts w:ascii="Arial"/>
                <w:b/>
                <w:color w:val="030303"/>
                <w:spacing w:val="-2"/>
                <w:sz w:val="15"/>
              </w:rPr>
              <w:t>$'000</w:t>
            </w:r>
          </w:p>
        </w:tc>
        <w:tc>
          <w:tcPr>
            <w:tcW w:w="802" w:type="dxa"/>
            <w:tcBorders>
              <w:top w:val="single" w:sz="4" w:space="0" w:color="000000"/>
              <w:bottom w:val="single" w:sz="6" w:space="0" w:color="000000"/>
            </w:tcBorders>
          </w:tcPr>
          <w:p w:rsidR="004E4FAA" w:rsidRDefault="00866C7E">
            <w:pPr>
              <w:pStyle w:val="TableParagraph"/>
              <w:spacing w:before="13"/>
              <w:ind w:left="422"/>
              <w:jc w:val="left"/>
              <w:rPr>
                <w:rFonts w:ascii="Arial"/>
                <w:b/>
                <w:sz w:val="15"/>
              </w:rPr>
            </w:pPr>
            <w:r>
              <w:rPr>
                <w:rFonts w:ascii="Arial"/>
                <w:b/>
                <w:color w:val="030303"/>
                <w:spacing w:val="-4"/>
                <w:sz w:val="15"/>
              </w:rPr>
              <w:t>2024</w:t>
            </w:r>
          </w:p>
          <w:p w:rsidR="004E4FAA" w:rsidRDefault="00866C7E">
            <w:pPr>
              <w:pStyle w:val="TableParagraph"/>
              <w:spacing w:before="19" w:line="152" w:lineRule="exact"/>
              <w:ind w:left="382"/>
              <w:jc w:val="left"/>
              <w:rPr>
                <w:rFonts w:ascii="Arial"/>
                <w:b/>
                <w:sz w:val="15"/>
              </w:rPr>
            </w:pPr>
            <w:r>
              <w:rPr>
                <w:rFonts w:ascii="Arial"/>
                <w:b/>
                <w:color w:val="030303"/>
                <w:spacing w:val="-2"/>
                <w:sz w:val="15"/>
              </w:rPr>
              <w:t>$'000</w:t>
            </w:r>
          </w:p>
        </w:tc>
      </w:tr>
      <w:tr w:rsidR="004E4FAA">
        <w:trPr>
          <w:trHeight w:val="226"/>
        </w:trPr>
        <w:tc>
          <w:tcPr>
            <w:tcW w:w="5019" w:type="dxa"/>
            <w:tcBorders>
              <w:top w:val="single" w:sz="6" w:space="0" w:color="000000"/>
            </w:tcBorders>
          </w:tcPr>
          <w:p w:rsidR="004E4FAA" w:rsidRDefault="00866C7E">
            <w:pPr>
              <w:pStyle w:val="TableParagraph"/>
              <w:spacing w:before="53" w:line="153" w:lineRule="exact"/>
              <w:ind w:left="41"/>
              <w:jc w:val="left"/>
              <w:rPr>
                <w:rFonts w:ascii="Arial"/>
                <w:sz w:val="15"/>
              </w:rPr>
            </w:pPr>
            <w:r>
              <w:rPr>
                <w:rFonts w:ascii="Arial"/>
                <w:color w:val="030303"/>
                <w:spacing w:val="-2"/>
                <w:sz w:val="15"/>
              </w:rPr>
              <w:t>Salaries</w:t>
            </w:r>
          </w:p>
        </w:tc>
        <w:tc>
          <w:tcPr>
            <w:tcW w:w="1390" w:type="dxa"/>
            <w:tcBorders>
              <w:top w:val="single" w:sz="6" w:space="0" w:color="000000"/>
            </w:tcBorders>
          </w:tcPr>
          <w:p w:rsidR="004E4FAA" w:rsidRDefault="00866C7E">
            <w:pPr>
              <w:pStyle w:val="TableParagraph"/>
              <w:spacing w:before="53" w:line="153" w:lineRule="exact"/>
              <w:ind w:left="695"/>
              <w:jc w:val="left"/>
              <w:rPr>
                <w:rFonts w:ascii="Arial"/>
                <w:sz w:val="15"/>
              </w:rPr>
            </w:pPr>
            <w:r>
              <w:rPr>
                <w:rFonts w:ascii="Arial"/>
                <w:color w:val="030303"/>
                <w:spacing w:val="-5"/>
                <w:sz w:val="15"/>
              </w:rPr>
              <w:t>643</w:t>
            </w:r>
          </w:p>
        </w:tc>
        <w:tc>
          <w:tcPr>
            <w:tcW w:w="802" w:type="dxa"/>
            <w:tcBorders>
              <w:top w:val="single" w:sz="6" w:space="0" w:color="000000"/>
            </w:tcBorders>
          </w:tcPr>
          <w:p w:rsidR="004E4FAA" w:rsidRDefault="00866C7E">
            <w:pPr>
              <w:pStyle w:val="TableParagraph"/>
              <w:spacing w:before="53" w:line="153" w:lineRule="exact"/>
              <w:ind w:left="454"/>
              <w:jc w:val="left"/>
              <w:rPr>
                <w:rFonts w:ascii="Arial"/>
                <w:sz w:val="15"/>
              </w:rPr>
            </w:pPr>
            <w:r>
              <w:rPr>
                <w:rFonts w:ascii="Arial"/>
                <w:color w:val="030303"/>
                <w:spacing w:val="-5"/>
                <w:sz w:val="15"/>
              </w:rPr>
              <w:t>641</w:t>
            </w:r>
          </w:p>
        </w:tc>
      </w:tr>
    </w:tbl>
    <w:p w:rsidR="004E4FAA" w:rsidRDefault="004E4FAA">
      <w:pPr>
        <w:pStyle w:val="TableParagraph"/>
        <w:spacing w:line="153" w:lineRule="exact"/>
        <w:jc w:val="left"/>
        <w:rPr>
          <w:rFonts w:ascii="Arial"/>
          <w:sz w:val="15"/>
        </w:rPr>
        <w:sectPr w:rsidR="004E4FAA">
          <w:pgSz w:w="11910" w:h="16850"/>
          <w:pgMar w:top="1580" w:right="708" w:bottom="820" w:left="1275" w:header="0" w:footer="621" w:gutter="0"/>
          <w:cols w:space="720"/>
        </w:sectPr>
      </w:pPr>
    </w:p>
    <w:p w:rsidR="004E4FAA" w:rsidRDefault="00866C7E">
      <w:pPr>
        <w:spacing w:before="12"/>
        <w:ind w:left="1171"/>
        <w:rPr>
          <w:rFonts w:ascii="Arial"/>
          <w:sz w:val="15"/>
        </w:rPr>
      </w:pPr>
      <w:r>
        <w:rPr>
          <w:rFonts w:ascii="Arial"/>
          <w:color w:val="030303"/>
          <w:sz w:val="15"/>
        </w:rPr>
        <w:lastRenderedPageBreak/>
        <w:t>other</w:t>
      </w:r>
      <w:r>
        <w:rPr>
          <w:rFonts w:ascii="Arial"/>
          <w:color w:val="030303"/>
          <w:spacing w:val="14"/>
          <w:sz w:val="15"/>
        </w:rPr>
        <w:t xml:space="preserve"> </w:t>
      </w:r>
      <w:r>
        <w:rPr>
          <w:rFonts w:ascii="Arial"/>
          <w:color w:val="030303"/>
          <w:sz w:val="15"/>
        </w:rPr>
        <w:t>long-term</w:t>
      </w:r>
      <w:r>
        <w:rPr>
          <w:rFonts w:ascii="Arial"/>
          <w:color w:val="030303"/>
          <w:spacing w:val="6"/>
          <w:sz w:val="15"/>
        </w:rPr>
        <w:t xml:space="preserve"> </w:t>
      </w:r>
      <w:r>
        <w:rPr>
          <w:rFonts w:ascii="Arial"/>
          <w:color w:val="030303"/>
          <w:sz w:val="15"/>
        </w:rPr>
        <w:t>employee</w:t>
      </w:r>
      <w:r>
        <w:rPr>
          <w:rFonts w:ascii="Arial"/>
          <w:color w:val="030303"/>
          <w:spacing w:val="7"/>
          <w:sz w:val="15"/>
        </w:rPr>
        <w:t xml:space="preserve"> </w:t>
      </w:r>
      <w:r>
        <w:rPr>
          <w:rFonts w:ascii="Arial"/>
          <w:color w:val="030303"/>
          <w:spacing w:val="-2"/>
          <w:sz w:val="15"/>
        </w:rPr>
        <w:t>benefits</w:t>
      </w:r>
    </w:p>
    <w:p w:rsidR="004E4FAA" w:rsidRDefault="00866C7E">
      <w:pPr>
        <w:spacing w:before="10"/>
        <w:ind w:left="1172"/>
        <w:rPr>
          <w:rFonts w:ascii="Arial"/>
          <w:b/>
          <w:sz w:val="16"/>
        </w:rPr>
      </w:pPr>
      <w:r>
        <w:rPr>
          <w:rFonts w:ascii="Arial"/>
          <w:b/>
          <w:color w:val="030303"/>
          <w:spacing w:val="-4"/>
          <w:sz w:val="16"/>
        </w:rPr>
        <w:t>Total</w:t>
      </w:r>
      <w:r>
        <w:rPr>
          <w:rFonts w:ascii="Arial"/>
          <w:b/>
          <w:color w:val="030303"/>
          <w:spacing w:val="-6"/>
          <w:sz w:val="16"/>
        </w:rPr>
        <w:t xml:space="preserve"> </w:t>
      </w:r>
      <w:r>
        <w:rPr>
          <w:rFonts w:ascii="Arial"/>
          <w:b/>
          <w:color w:val="030303"/>
          <w:spacing w:val="-2"/>
          <w:sz w:val="16"/>
        </w:rPr>
        <w:t>remuneration</w:t>
      </w:r>
    </w:p>
    <w:p w:rsidR="004E4FAA" w:rsidRDefault="00866C7E">
      <w:pPr>
        <w:tabs>
          <w:tab w:val="left" w:pos="2087"/>
          <w:tab w:val="left" w:pos="3232"/>
        </w:tabs>
        <w:spacing w:before="12"/>
        <w:ind w:left="1171"/>
        <w:rPr>
          <w:rFonts w:ascii="Arial"/>
          <w:sz w:val="15"/>
        </w:rPr>
      </w:pPr>
      <w:r>
        <w:br w:type="column"/>
      </w:r>
      <w:r>
        <w:rPr>
          <w:rFonts w:ascii="Arial"/>
          <w:color w:val="030303"/>
          <w:sz w:val="15"/>
          <w:u w:val="single" w:color="000000"/>
        </w:rPr>
        <w:lastRenderedPageBreak/>
        <w:tab/>
      </w:r>
      <w:r>
        <w:rPr>
          <w:rFonts w:ascii="Arial"/>
          <w:color w:val="030303"/>
          <w:spacing w:val="-5"/>
          <w:w w:val="105"/>
          <w:sz w:val="15"/>
          <w:u w:val="single" w:color="000000"/>
        </w:rPr>
        <w:t>56</w:t>
      </w:r>
      <w:r>
        <w:rPr>
          <w:rFonts w:ascii="Arial"/>
          <w:color w:val="030303"/>
          <w:sz w:val="15"/>
          <w:u w:val="single" w:color="000000"/>
        </w:rPr>
        <w:tab/>
      </w:r>
      <w:r>
        <w:rPr>
          <w:rFonts w:ascii="Arial"/>
          <w:color w:val="030303"/>
          <w:spacing w:val="-5"/>
          <w:w w:val="105"/>
          <w:sz w:val="15"/>
          <w:u w:val="single" w:color="000000"/>
        </w:rPr>
        <w:t>54</w:t>
      </w:r>
      <w:r>
        <w:rPr>
          <w:rFonts w:ascii="Arial"/>
          <w:color w:val="030303"/>
          <w:spacing w:val="80"/>
          <w:w w:val="105"/>
          <w:sz w:val="15"/>
          <w:u w:val="single" w:color="000000"/>
        </w:rPr>
        <w:t xml:space="preserve"> </w:t>
      </w:r>
    </w:p>
    <w:p w:rsidR="004E4FAA" w:rsidRDefault="00866C7E">
      <w:pPr>
        <w:tabs>
          <w:tab w:val="left" w:pos="2001"/>
          <w:tab w:val="left" w:pos="3150"/>
        </w:tabs>
        <w:spacing w:before="20"/>
        <w:ind w:left="1171"/>
        <w:rPr>
          <w:rFonts w:ascii="Arial"/>
          <w:b/>
          <w:sz w:val="15"/>
        </w:rPr>
      </w:pPr>
      <w:r>
        <w:rPr>
          <w:rFonts w:ascii="Arial"/>
          <w:b/>
          <w:color w:val="030303"/>
          <w:sz w:val="15"/>
          <w:u w:val="single" w:color="000000"/>
        </w:rPr>
        <w:tab/>
      </w:r>
      <w:r>
        <w:rPr>
          <w:rFonts w:ascii="Arial"/>
          <w:b/>
          <w:color w:val="030303"/>
          <w:spacing w:val="-5"/>
          <w:sz w:val="15"/>
          <w:u w:val="single" w:color="000000"/>
        </w:rPr>
        <w:t>699</w:t>
      </w:r>
      <w:r>
        <w:rPr>
          <w:rFonts w:ascii="Arial"/>
          <w:b/>
          <w:color w:val="030303"/>
          <w:sz w:val="15"/>
          <w:u w:val="single" w:color="000000"/>
        </w:rPr>
        <w:tab/>
      </w:r>
      <w:r>
        <w:rPr>
          <w:rFonts w:ascii="Arial"/>
          <w:b/>
          <w:color w:val="030303"/>
          <w:spacing w:val="-5"/>
          <w:sz w:val="15"/>
          <w:u w:val="single" w:color="000000"/>
        </w:rPr>
        <w:t>695</w:t>
      </w:r>
      <w:r>
        <w:rPr>
          <w:rFonts w:ascii="Arial"/>
          <w:b/>
          <w:color w:val="030303"/>
          <w:spacing w:val="80"/>
          <w:sz w:val="15"/>
          <w:u w:val="single" w:color="000000"/>
        </w:rPr>
        <w:t xml:space="preserve"> </w:t>
      </w:r>
    </w:p>
    <w:p w:rsidR="004E4FAA" w:rsidRDefault="004E4FAA">
      <w:pPr>
        <w:rPr>
          <w:rFonts w:ascii="Arial"/>
          <w:b/>
          <w:sz w:val="15"/>
        </w:rPr>
        <w:sectPr w:rsidR="004E4FAA">
          <w:type w:val="continuous"/>
          <w:pgSz w:w="11910" w:h="16850"/>
          <w:pgMar w:top="1140" w:right="708" w:bottom="820" w:left="1275" w:header="0" w:footer="621" w:gutter="0"/>
          <w:cols w:num="2" w:space="720" w:equalWidth="0">
            <w:col w:w="3521" w:space="1320"/>
            <w:col w:w="5086"/>
          </w:cols>
        </w:sectPr>
      </w:pPr>
    </w:p>
    <w:p w:rsidR="004E4FAA" w:rsidRDefault="004E4FAA">
      <w:pPr>
        <w:pStyle w:val="BodyText"/>
        <w:spacing w:before="37"/>
        <w:rPr>
          <w:rFonts w:ascii="Arial"/>
          <w:b/>
          <w:sz w:val="15"/>
        </w:rPr>
      </w:pPr>
    </w:p>
    <w:p w:rsidR="004E4FAA" w:rsidRDefault="00866C7E">
      <w:pPr>
        <w:spacing w:before="1"/>
        <w:ind w:left="1136" w:right="1281" w:hanging="3"/>
        <w:rPr>
          <w:rFonts w:ascii="Arial"/>
          <w:sz w:val="15"/>
        </w:rPr>
      </w:pPr>
      <w:r>
        <w:rPr>
          <w:rFonts w:ascii="Arial"/>
          <w:color w:val="030303"/>
          <w:sz w:val="15"/>
        </w:rPr>
        <w:t>There</w:t>
      </w:r>
      <w:r>
        <w:rPr>
          <w:rFonts w:ascii="Arial"/>
          <w:color w:val="030303"/>
          <w:spacing w:val="31"/>
          <w:sz w:val="15"/>
        </w:rPr>
        <w:t xml:space="preserve"> </w:t>
      </w:r>
      <w:r>
        <w:rPr>
          <w:rFonts w:ascii="Arial"/>
          <w:color w:val="030303"/>
          <w:sz w:val="15"/>
        </w:rPr>
        <w:t>were</w:t>
      </w:r>
      <w:r>
        <w:rPr>
          <w:rFonts w:ascii="Arial"/>
          <w:color w:val="030303"/>
          <w:spacing w:val="33"/>
          <w:sz w:val="15"/>
        </w:rPr>
        <w:t xml:space="preserve"> </w:t>
      </w:r>
      <w:r>
        <w:rPr>
          <w:rFonts w:ascii="Arial"/>
          <w:color w:val="030303"/>
          <w:sz w:val="15"/>
        </w:rPr>
        <w:t>no</w:t>
      </w:r>
      <w:r>
        <w:rPr>
          <w:rFonts w:ascii="Arial"/>
          <w:color w:val="030303"/>
          <w:spacing w:val="26"/>
          <w:sz w:val="15"/>
        </w:rPr>
        <w:t xml:space="preserve"> </w:t>
      </w:r>
      <w:r>
        <w:rPr>
          <w:rFonts w:ascii="Arial"/>
          <w:color w:val="030303"/>
          <w:sz w:val="15"/>
        </w:rPr>
        <w:t>transactions</w:t>
      </w:r>
      <w:r>
        <w:rPr>
          <w:rFonts w:ascii="Arial"/>
          <w:color w:val="030303"/>
          <w:spacing w:val="39"/>
          <w:sz w:val="15"/>
        </w:rPr>
        <w:t xml:space="preserve"> </w:t>
      </w:r>
      <w:r>
        <w:rPr>
          <w:rFonts w:ascii="Arial"/>
          <w:color w:val="030303"/>
          <w:sz w:val="15"/>
        </w:rPr>
        <w:t>entered</w:t>
      </w:r>
      <w:r>
        <w:rPr>
          <w:rFonts w:ascii="Arial"/>
          <w:color w:val="030303"/>
          <w:spacing w:val="31"/>
          <w:sz w:val="15"/>
        </w:rPr>
        <w:t xml:space="preserve"> </w:t>
      </w:r>
      <w:r>
        <w:rPr>
          <w:rFonts w:ascii="Arial"/>
          <w:color w:val="030303"/>
          <w:sz w:val="15"/>
        </w:rPr>
        <w:t>into</w:t>
      </w:r>
      <w:r>
        <w:rPr>
          <w:rFonts w:ascii="Arial"/>
          <w:color w:val="030303"/>
          <w:spacing w:val="29"/>
          <w:sz w:val="15"/>
        </w:rPr>
        <w:t xml:space="preserve"> </w:t>
      </w:r>
      <w:r>
        <w:rPr>
          <w:rFonts w:ascii="Arial"/>
          <w:color w:val="030303"/>
          <w:sz w:val="15"/>
        </w:rPr>
        <w:t>during</w:t>
      </w:r>
      <w:r>
        <w:rPr>
          <w:rFonts w:ascii="Arial"/>
          <w:color w:val="030303"/>
          <w:spacing w:val="25"/>
          <w:sz w:val="15"/>
        </w:rPr>
        <w:t xml:space="preserve"> </w:t>
      </w:r>
      <w:r>
        <w:rPr>
          <w:rFonts w:ascii="Arial"/>
          <w:color w:val="030303"/>
          <w:sz w:val="15"/>
        </w:rPr>
        <w:t>the</w:t>
      </w:r>
      <w:r>
        <w:rPr>
          <w:rFonts w:ascii="Arial"/>
          <w:color w:val="030303"/>
          <w:spacing w:val="25"/>
          <w:sz w:val="15"/>
        </w:rPr>
        <w:t xml:space="preserve"> </w:t>
      </w:r>
      <w:r>
        <w:rPr>
          <w:rFonts w:ascii="Arial"/>
          <w:color w:val="030303"/>
          <w:sz w:val="15"/>
        </w:rPr>
        <w:t>year</w:t>
      </w:r>
      <w:r>
        <w:rPr>
          <w:rFonts w:ascii="Arial"/>
          <w:color w:val="030303"/>
          <w:spacing w:val="32"/>
          <w:sz w:val="15"/>
        </w:rPr>
        <w:t xml:space="preserve"> </w:t>
      </w:r>
      <w:r>
        <w:rPr>
          <w:rFonts w:ascii="Arial"/>
          <w:color w:val="030303"/>
          <w:sz w:val="15"/>
        </w:rPr>
        <w:t>with</w:t>
      </w:r>
      <w:r>
        <w:rPr>
          <w:rFonts w:ascii="Arial"/>
          <w:color w:val="030303"/>
          <w:spacing w:val="24"/>
          <w:sz w:val="15"/>
        </w:rPr>
        <w:t xml:space="preserve"> </w:t>
      </w:r>
      <w:r>
        <w:rPr>
          <w:rFonts w:ascii="Arial"/>
          <w:color w:val="030303"/>
          <w:sz w:val="15"/>
        </w:rPr>
        <w:t>KMPs,</w:t>
      </w:r>
      <w:r>
        <w:rPr>
          <w:rFonts w:ascii="Arial"/>
          <w:color w:val="030303"/>
          <w:spacing w:val="39"/>
          <w:sz w:val="15"/>
        </w:rPr>
        <w:t xml:space="preserve"> </w:t>
      </w:r>
      <w:r>
        <w:rPr>
          <w:rFonts w:ascii="Arial"/>
          <w:color w:val="030303"/>
          <w:sz w:val="15"/>
        </w:rPr>
        <w:t>their</w:t>
      </w:r>
      <w:r>
        <w:rPr>
          <w:rFonts w:ascii="Arial"/>
          <w:color w:val="030303"/>
          <w:spacing w:val="37"/>
          <w:sz w:val="15"/>
        </w:rPr>
        <w:t xml:space="preserve"> </w:t>
      </w:r>
      <w:r>
        <w:rPr>
          <w:rFonts w:ascii="Arial"/>
          <w:color w:val="030303"/>
          <w:sz w:val="15"/>
        </w:rPr>
        <w:t>close</w:t>
      </w:r>
      <w:r>
        <w:rPr>
          <w:rFonts w:ascii="Arial"/>
          <w:color w:val="030303"/>
          <w:spacing w:val="29"/>
          <w:sz w:val="15"/>
        </w:rPr>
        <w:t xml:space="preserve"> </w:t>
      </w:r>
      <w:r>
        <w:rPr>
          <w:rFonts w:ascii="Arial"/>
          <w:color w:val="030303"/>
          <w:sz w:val="15"/>
        </w:rPr>
        <w:t>family</w:t>
      </w:r>
      <w:r>
        <w:rPr>
          <w:rFonts w:ascii="Arial"/>
          <w:color w:val="030303"/>
          <w:spacing w:val="38"/>
          <w:sz w:val="15"/>
        </w:rPr>
        <w:t xml:space="preserve"> </w:t>
      </w:r>
      <w:r>
        <w:rPr>
          <w:rFonts w:ascii="Arial"/>
          <w:color w:val="030303"/>
          <w:sz w:val="15"/>
        </w:rPr>
        <w:t>members</w:t>
      </w:r>
      <w:r>
        <w:rPr>
          <w:rFonts w:ascii="Arial"/>
          <w:color w:val="030303"/>
          <w:spacing w:val="34"/>
          <w:sz w:val="15"/>
        </w:rPr>
        <w:t xml:space="preserve"> </w:t>
      </w:r>
      <w:r>
        <w:rPr>
          <w:rFonts w:ascii="Arial"/>
          <w:color w:val="030303"/>
          <w:sz w:val="15"/>
        </w:rPr>
        <w:t>and controlled or jointly controlled entities thereof</w:t>
      </w:r>
    </w:p>
    <w:p w:rsidR="004E4FAA" w:rsidRDefault="004E4FAA">
      <w:pPr>
        <w:pStyle w:val="BodyText"/>
        <w:spacing w:before="11"/>
        <w:rPr>
          <w:rFonts w:ascii="Arial"/>
          <w:sz w:val="15"/>
        </w:rPr>
      </w:pPr>
    </w:p>
    <w:p w:rsidR="004E4FAA" w:rsidRDefault="00866C7E">
      <w:pPr>
        <w:spacing w:line="242" w:lineRule="auto"/>
        <w:ind w:left="1134" w:right="1569" w:firstLine="1"/>
        <w:jc w:val="both"/>
        <w:rPr>
          <w:rFonts w:ascii="Arial"/>
          <w:sz w:val="15"/>
        </w:rPr>
      </w:pPr>
      <w:r>
        <w:rPr>
          <w:rFonts w:ascii="Arial"/>
          <w:color w:val="030303"/>
          <w:sz w:val="15"/>
        </w:rPr>
        <w:t>During the year, the Authority entered into transactions on arm's length terms and conditions with other entities that are controlled / jointly controlled / significantly influenced by the NSW Government. These transactions in aggregate are a significant portion of the Authority's rendering and receiving of services. These transactions include</w:t>
      </w:r>
    </w:p>
    <w:p w:rsidR="004E4FAA" w:rsidRDefault="004E4FAA">
      <w:pPr>
        <w:pStyle w:val="BodyText"/>
        <w:spacing w:before="2"/>
        <w:rPr>
          <w:rFonts w:ascii="Arial"/>
          <w:sz w:val="15"/>
        </w:rPr>
      </w:pPr>
    </w:p>
    <w:p w:rsidR="004E4FAA" w:rsidRDefault="00866C7E">
      <w:pPr>
        <w:spacing w:line="20" w:lineRule="exact"/>
        <w:ind w:left="1128"/>
        <w:rPr>
          <w:rFonts w:ascii="Arial"/>
          <w:sz w:val="2"/>
        </w:rPr>
      </w:pPr>
      <w:r>
        <w:rPr>
          <w:rFonts w:ascii="Arial"/>
          <w:noProof/>
          <w:sz w:val="2"/>
          <w:lang w:val="en-AU" w:eastAsia="en-AU"/>
        </w:rPr>
        <mc:AlternateContent>
          <mc:Choice Requires="wpg">
            <w:drawing>
              <wp:inline distT="0" distB="0" distL="0" distR="0">
                <wp:extent cx="4591050" cy="6350"/>
                <wp:effectExtent l="9525" t="0" r="0" b="3175"/>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0" cy="6350"/>
                          <a:chOff x="0" y="0"/>
                          <a:chExt cx="4591050" cy="6350"/>
                        </a:xfrm>
                      </wpg:grpSpPr>
                      <wps:wsp>
                        <wps:cNvPr id="82" name="Graphic 82"/>
                        <wps:cNvSpPr/>
                        <wps:spPr>
                          <a:xfrm>
                            <a:off x="0" y="3051"/>
                            <a:ext cx="4591050" cy="1270"/>
                          </a:xfrm>
                          <a:custGeom>
                            <a:avLst/>
                            <a:gdLst/>
                            <a:ahLst/>
                            <a:cxnLst/>
                            <a:rect l="l" t="t" r="r" b="b"/>
                            <a:pathLst>
                              <a:path w="4591050">
                                <a:moveTo>
                                  <a:pt x="0" y="0"/>
                                </a:moveTo>
                                <a:lnTo>
                                  <a:pt x="4590655"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D01953" id="Group 81" o:spid="_x0000_s1026" style="width:361.5pt;height:.5pt;mso-position-horizontal-relative:char;mso-position-vertical-relative:line" coordsize="45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">
                <v:shape id="Graphic 82" o:spid="_x0000_s1027" style="position:absolute;top:30;width:45910;height:13;visibility:visible;mso-wrap-style:square;v-text-anchor:top" coordsize="45910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EkKcMA&#10;AADbAAAADwAAAGRycy9kb3ducmV2LnhtbESPT2sCMRTE74V+h/AK3jS7FopujSLailf/YPH23Dw3&#10;i5uXZZNq/PaNIPQ4zMxvmMks2kZcqfO1YwX5IANBXDpdc6Vgv/vuj0D4gKyxcUwK7uRhNn19mWCh&#10;3Y03dN2GSiQI+wIVmBDaQkpfGrLoB64lTt7ZdRZDkl0ldYe3BLeNHGbZh7RYc1ow2NLCUHnZ/loF&#10;q/zUZHn8uYyX8T3ffx2OxsyPSvXe4vwTRKAY/sPP9lorGA3h8SX9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EkKcMAAADbAAAADwAAAAAAAAAAAAAAAACYAgAAZHJzL2Rv&#10;d25yZXYueG1sUEsFBgAAAAAEAAQA9QAAAIgDAAAAAA==&#10;" path="m,l4590655,e" filled="f" strokeweight=".16953mm">
                  <v:path arrowok="t"/>
                </v:shape>
                <w10:anchorlock/>
              </v:group>
            </w:pict>
          </mc:Fallback>
        </mc:AlternateContent>
      </w:r>
    </w:p>
    <w:p w:rsidR="004E4FAA" w:rsidRDefault="004E4FAA">
      <w:pPr>
        <w:spacing w:line="20" w:lineRule="exact"/>
        <w:rPr>
          <w:rFonts w:ascii="Arial"/>
          <w:sz w:val="2"/>
        </w:rPr>
        <w:sectPr w:rsidR="004E4FAA">
          <w:type w:val="continuous"/>
          <w:pgSz w:w="11910" w:h="16850"/>
          <w:pgMar w:top="1140" w:right="708" w:bottom="820" w:left="1275" w:header="0" w:footer="621" w:gutter="0"/>
          <w:cols w:space="720"/>
        </w:sectPr>
      </w:pPr>
    </w:p>
    <w:p w:rsidR="004E4FAA" w:rsidRDefault="00866C7E">
      <w:pPr>
        <w:spacing w:before="7"/>
        <w:ind w:left="5874"/>
        <w:rPr>
          <w:rFonts w:ascii="Arial"/>
          <w:b/>
          <w:sz w:val="12"/>
        </w:rPr>
      </w:pPr>
      <w:r>
        <w:rPr>
          <w:rFonts w:ascii="Arial"/>
          <w:b/>
          <w:color w:val="030303"/>
          <w:spacing w:val="-4"/>
          <w:w w:val="105"/>
          <w:sz w:val="12"/>
        </w:rPr>
        <w:lastRenderedPageBreak/>
        <w:t>2025</w:t>
      </w:r>
    </w:p>
    <w:p w:rsidR="004E4FAA" w:rsidRDefault="00866C7E">
      <w:pPr>
        <w:spacing w:before="35"/>
        <w:ind w:left="5854"/>
        <w:rPr>
          <w:rFonts w:ascii="Arial"/>
          <w:b/>
          <w:sz w:val="12"/>
        </w:rPr>
      </w:pPr>
      <w:r>
        <w:rPr>
          <w:rFonts w:ascii="Arial"/>
          <w:b/>
          <w:noProof/>
          <w:sz w:val="12"/>
          <w:lang w:val="en-AU" w:eastAsia="en-AU"/>
        </w:rPr>
        <mc:AlternateContent>
          <mc:Choice Requires="wpg">
            <w:drawing>
              <wp:anchor distT="0" distB="0" distL="0" distR="0" simplePos="0" relativeHeight="15755264" behindDoc="0" locked="0" layoutInCell="1" allowOverlap="1">
                <wp:simplePos x="0" y="0"/>
                <wp:positionH relativeFrom="page">
                  <wp:posOffset>4138915</wp:posOffset>
                </wp:positionH>
                <wp:positionV relativeFrom="paragraph">
                  <wp:posOffset>87246</wp:posOffset>
                </wp:positionV>
                <wp:extent cx="1978025" cy="1587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8025" cy="15875"/>
                          <a:chOff x="0" y="0"/>
                          <a:chExt cx="1978025" cy="15875"/>
                        </a:xfrm>
                      </wpg:grpSpPr>
                      <wps:wsp>
                        <wps:cNvPr id="84" name="Graphic 84"/>
                        <wps:cNvSpPr/>
                        <wps:spPr>
                          <a:xfrm>
                            <a:off x="0" y="12461"/>
                            <a:ext cx="1978025" cy="1270"/>
                          </a:xfrm>
                          <a:custGeom>
                            <a:avLst/>
                            <a:gdLst/>
                            <a:ahLst/>
                            <a:cxnLst/>
                            <a:rect l="l" t="t" r="r" b="b"/>
                            <a:pathLst>
                              <a:path w="1978025">
                                <a:moveTo>
                                  <a:pt x="0" y="0"/>
                                </a:moveTo>
                                <a:lnTo>
                                  <a:pt x="1977888" y="0"/>
                                </a:lnTo>
                              </a:path>
                            </a:pathLst>
                          </a:custGeom>
                          <a:ln w="6103">
                            <a:solidFill>
                              <a:srgbClr val="000000"/>
                            </a:solidFill>
                            <a:prstDash val="solid"/>
                          </a:ln>
                        </wps:spPr>
                        <wps:bodyPr wrap="square" lIns="0" tIns="0" rIns="0" bIns="0" rtlCol="0">
                          <a:prstTxWarp prst="textNoShape">
                            <a:avLst/>
                          </a:prstTxWarp>
                          <a:noAutofit/>
                        </wps:bodyPr>
                      </wps:wsp>
                      <wps:wsp>
                        <wps:cNvPr id="85" name="Graphic 85"/>
                        <wps:cNvSpPr/>
                        <wps:spPr>
                          <a:xfrm>
                            <a:off x="388099" y="6358"/>
                            <a:ext cx="1178560" cy="1270"/>
                          </a:xfrm>
                          <a:custGeom>
                            <a:avLst/>
                            <a:gdLst/>
                            <a:ahLst/>
                            <a:cxnLst/>
                            <a:rect l="l" t="t" r="r" b="b"/>
                            <a:pathLst>
                              <a:path w="1178560">
                                <a:moveTo>
                                  <a:pt x="0" y="0"/>
                                </a:moveTo>
                                <a:lnTo>
                                  <a:pt x="198399" y="0"/>
                                </a:lnTo>
                              </a:path>
                              <a:path w="1178560">
                                <a:moveTo>
                                  <a:pt x="979787" y="0"/>
                                </a:moveTo>
                                <a:lnTo>
                                  <a:pt x="1178186" y="0"/>
                                </a:lnTo>
                              </a:path>
                            </a:pathLst>
                          </a:custGeom>
                          <a:ln w="12717">
                            <a:solidFill>
                              <a:srgbClr val="030303"/>
                            </a:solidFill>
                            <a:prstDash val="solid"/>
                          </a:ln>
                        </wps:spPr>
                        <wps:bodyPr wrap="square" lIns="0" tIns="0" rIns="0" bIns="0" rtlCol="0">
                          <a:prstTxWarp prst="textNoShape">
                            <a:avLst/>
                          </a:prstTxWarp>
                          <a:noAutofit/>
                        </wps:bodyPr>
                      </wps:wsp>
                    </wpg:wgp>
                  </a:graphicData>
                </a:graphic>
              </wp:anchor>
            </w:drawing>
          </mc:Choice>
          <mc:Fallback>
            <w:pict>
              <v:group w14:anchorId="5544F01D" id="Group 83" o:spid="_x0000_s1026" style="position:absolute;margin-left:325.9pt;margin-top:6.85pt;width:155.75pt;height:1.25pt;z-index:15755264;mso-wrap-distance-left:0;mso-wrap-distance-right:0;mso-position-horizontal-relative:page" coordsize="19780,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">
                <v:shape id="Graphic 84" o:spid="_x0000_s1027" style="position:absolute;top:124;width:19780;height:13;visibility:visible;mso-wrap-style:square;v-text-anchor:top" coordsize="19780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Gk8MA&#10;AADbAAAADwAAAGRycy9kb3ducmV2LnhtbESP0WrCQBRE3wv+w3KFvpS6UWzR6CpSEJLmyegHXLLX&#10;JJi9G3a3mvx9Vyj0cZiZM8x2P5hO3Mn51rKC+SwBQVxZ3XKt4HI+vq9A+ICssbNMCkbysN9NXraY&#10;avvgE93LUIsIYZ+igiaEPpXSVw0Z9DPbE0fvap3BEKWrpXb4iHDTyUWSfEqDLceFBnv6aqi6lT9G&#10;welcfheZG/jDvRX5fK0vfT7elHqdDocNiEBD+A//tTOtYLWE5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IGk8MAAADbAAAADwAAAAAAAAAAAAAAAACYAgAAZHJzL2Rv&#10;d25yZXYueG1sUEsFBgAAAAAEAAQA9QAAAIgDAAAAAA==&#10;" path="m,l1977888,e" filled="f" strokeweight=".16953mm">
                  <v:path arrowok="t"/>
                </v:shape>
                <v:shape id="Graphic 85" o:spid="_x0000_s1028" style="position:absolute;left:3880;top:63;width:11786;height:13;visibility:visible;mso-wrap-style:square;v-text-anchor:top" coordsize="11785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urTsIA&#10;AADbAAAADwAAAGRycy9kb3ducmV2LnhtbESPQYvCMBSE78L+h/AWvGmq0rV0jaKiIHjaqve3zbMt&#10;Ni+1iVr/vVlY8DjMzDfMbNGZWtypdZVlBaNhBII4t7riQsHxsB0kIJxH1lhbJgVPcrCYf/RmmGr7&#10;4B+6Z74QAcIuRQWl900qpctLMuiGtiEO3tm2Bn2QbSF1i48AN7UcR9GXNFhxWCixoXVJ+SW7GQWX&#10;06S4rqbHUZbEv5tuX+lzzFqp/me3/AbhqfPv8H97pxUkMfx9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6tOwgAAANsAAAAPAAAAAAAAAAAAAAAAAJgCAABkcnMvZG93&#10;bnJldi54bWxQSwUGAAAAAAQABAD1AAAAhwMAAAAA&#10;" path="m,l198399,em979787,r198399,e" filled="f" strokecolor="#030303" strokeweight=".35325mm">
                  <v:path arrowok="t"/>
                </v:shape>
                <w10:wrap anchorx="page"/>
              </v:group>
            </w:pict>
          </mc:Fallback>
        </mc:AlternateContent>
      </w:r>
      <w:r>
        <w:rPr>
          <w:rFonts w:ascii="Arial"/>
          <w:b/>
          <w:color w:val="030303"/>
          <w:spacing w:val="-2"/>
          <w:w w:val="110"/>
          <w:sz w:val="12"/>
        </w:rPr>
        <w:t>$'000</w:t>
      </w:r>
    </w:p>
    <w:p w:rsidR="004E4FAA" w:rsidRDefault="00866C7E">
      <w:pPr>
        <w:tabs>
          <w:tab w:val="left" w:pos="1095"/>
        </w:tabs>
        <w:spacing w:before="37" w:line="137" w:lineRule="exact"/>
        <w:jc w:val="right"/>
        <w:rPr>
          <w:rFonts w:ascii="Arial"/>
          <w:b/>
          <w:position w:val="8"/>
          <w:sz w:val="13"/>
        </w:rPr>
      </w:pPr>
      <w:r>
        <w:rPr>
          <w:rFonts w:ascii="Arial"/>
          <w:b/>
          <w:color w:val="030303"/>
          <w:spacing w:val="-2"/>
          <w:sz w:val="13"/>
        </w:rPr>
        <w:t>Income</w:t>
      </w:r>
      <w:r>
        <w:rPr>
          <w:rFonts w:ascii="Arial"/>
          <w:b/>
          <w:color w:val="030303"/>
          <w:spacing w:val="8"/>
          <w:sz w:val="13"/>
        </w:rPr>
        <w:t xml:space="preserve"> </w:t>
      </w:r>
      <w:r>
        <w:rPr>
          <w:rFonts w:ascii="Times New Roman"/>
          <w:i/>
          <w:color w:val="030303"/>
          <w:spacing w:val="-10"/>
          <w:sz w:val="13"/>
        </w:rPr>
        <w:t>I</w:t>
      </w:r>
      <w:r>
        <w:rPr>
          <w:rFonts w:ascii="Times New Roman"/>
          <w:i/>
          <w:color w:val="030303"/>
          <w:sz w:val="13"/>
        </w:rPr>
        <w:tab/>
      </w:r>
      <w:r>
        <w:rPr>
          <w:rFonts w:ascii="Arial"/>
          <w:b/>
          <w:color w:val="030303"/>
          <w:spacing w:val="-5"/>
          <w:position w:val="8"/>
          <w:sz w:val="13"/>
        </w:rPr>
        <w:t>Net</w:t>
      </w:r>
    </w:p>
    <w:p w:rsidR="004E4FAA" w:rsidRDefault="00866C7E">
      <w:pPr>
        <w:spacing w:before="7"/>
        <w:ind w:left="627"/>
        <w:rPr>
          <w:rFonts w:ascii="Arial"/>
          <w:b/>
          <w:sz w:val="12"/>
        </w:rPr>
      </w:pPr>
      <w:r>
        <w:br w:type="column"/>
      </w:r>
      <w:r>
        <w:rPr>
          <w:rFonts w:ascii="Arial"/>
          <w:b/>
          <w:color w:val="030303"/>
          <w:spacing w:val="-4"/>
          <w:w w:val="105"/>
          <w:sz w:val="12"/>
        </w:rPr>
        <w:lastRenderedPageBreak/>
        <w:t>2024</w:t>
      </w:r>
    </w:p>
    <w:p w:rsidR="004E4FAA" w:rsidRDefault="00866C7E">
      <w:pPr>
        <w:spacing w:before="35"/>
        <w:ind w:left="607"/>
        <w:rPr>
          <w:rFonts w:ascii="Arial"/>
          <w:b/>
          <w:sz w:val="12"/>
        </w:rPr>
      </w:pPr>
      <w:r>
        <w:rPr>
          <w:rFonts w:ascii="Arial"/>
          <w:b/>
          <w:color w:val="030303"/>
          <w:spacing w:val="-4"/>
          <w:w w:val="110"/>
          <w:sz w:val="12"/>
        </w:rPr>
        <w:t>$'000</w:t>
      </w:r>
    </w:p>
    <w:p w:rsidR="004E4FAA" w:rsidRDefault="00866C7E">
      <w:pPr>
        <w:spacing w:before="117" w:line="57" w:lineRule="exact"/>
        <w:ind w:left="664"/>
        <w:rPr>
          <w:rFonts w:ascii="Arial"/>
          <w:i/>
          <w:sz w:val="13"/>
        </w:rPr>
      </w:pPr>
      <w:r>
        <w:rPr>
          <w:rFonts w:ascii="Arial"/>
          <w:i/>
          <w:color w:val="030303"/>
          <w:spacing w:val="-10"/>
          <w:w w:val="95"/>
          <w:sz w:val="13"/>
        </w:rPr>
        <w:t>1</w:t>
      </w:r>
    </w:p>
    <w:p w:rsidR="004E4FAA" w:rsidRDefault="00866C7E">
      <w:pPr>
        <w:pStyle w:val="BodyText"/>
        <w:rPr>
          <w:rFonts w:ascii="Arial"/>
          <w:i/>
          <w:sz w:val="13"/>
        </w:rPr>
      </w:pPr>
      <w:r>
        <w:br w:type="column"/>
      </w:r>
    </w:p>
    <w:p w:rsidR="004E4FAA" w:rsidRDefault="004E4FAA">
      <w:pPr>
        <w:pStyle w:val="BodyText"/>
        <w:spacing w:before="54"/>
        <w:rPr>
          <w:rFonts w:ascii="Arial"/>
          <w:i/>
          <w:sz w:val="13"/>
        </w:rPr>
      </w:pPr>
    </w:p>
    <w:p w:rsidR="004E4FAA" w:rsidRDefault="00866C7E">
      <w:pPr>
        <w:spacing w:line="139" w:lineRule="exact"/>
        <w:ind w:left="348"/>
        <w:rPr>
          <w:rFonts w:ascii="Arial"/>
          <w:b/>
          <w:sz w:val="13"/>
        </w:rPr>
      </w:pPr>
      <w:r>
        <w:rPr>
          <w:rFonts w:ascii="Arial"/>
          <w:b/>
          <w:color w:val="030303"/>
          <w:spacing w:val="-5"/>
          <w:sz w:val="13"/>
        </w:rPr>
        <w:t>Net</w:t>
      </w:r>
    </w:p>
    <w:p w:rsidR="004E4FAA" w:rsidRDefault="004E4FAA">
      <w:pPr>
        <w:spacing w:line="139" w:lineRule="exact"/>
        <w:rPr>
          <w:rFonts w:ascii="Arial"/>
          <w:b/>
          <w:sz w:val="13"/>
        </w:rPr>
        <w:sectPr w:rsidR="004E4FAA">
          <w:type w:val="continuous"/>
          <w:pgSz w:w="11910" w:h="16850"/>
          <w:pgMar w:top="1140" w:right="708" w:bottom="820" w:left="1275" w:header="0" w:footer="621" w:gutter="0"/>
          <w:cols w:num="3" w:space="720" w:equalWidth="0">
            <w:col w:w="6750" w:space="40"/>
            <w:col w:w="930" w:space="39"/>
            <w:col w:w="2168"/>
          </w:cols>
        </w:sectPr>
      </w:pPr>
    </w:p>
    <w:p w:rsidR="004E4FAA" w:rsidRDefault="00866C7E">
      <w:pPr>
        <w:tabs>
          <w:tab w:val="left" w:pos="898"/>
        </w:tabs>
        <w:spacing w:line="120" w:lineRule="exact"/>
        <w:jc w:val="right"/>
        <w:rPr>
          <w:rFonts w:ascii="Arial"/>
          <w:b/>
          <w:sz w:val="13"/>
        </w:rPr>
      </w:pPr>
      <w:r>
        <w:rPr>
          <w:rFonts w:ascii="Arial"/>
          <w:b/>
          <w:color w:val="030303"/>
          <w:spacing w:val="-2"/>
          <w:sz w:val="13"/>
        </w:rPr>
        <w:lastRenderedPageBreak/>
        <w:t>receivable/</w:t>
      </w:r>
      <w:r>
        <w:rPr>
          <w:rFonts w:ascii="Arial"/>
          <w:b/>
          <w:color w:val="030303"/>
          <w:sz w:val="13"/>
        </w:rPr>
        <w:tab/>
      </w:r>
      <w:r>
        <w:rPr>
          <w:rFonts w:ascii="Arial"/>
          <w:b/>
          <w:color w:val="030303"/>
          <w:spacing w:val="-2"/>
          <w:sz w:val="13"/>
        </w:rPr>
        <w:t>Income</w:t>
      </w:r>
    </w:p>
    <w:p w:rsidR="004E4FAA" w:rsidRDefault="00866C7E">
      <w:pPr>
        <w:spacing w:before="29" w:line="91" w:lineRule="exact"/>
        <w:ind w:left="181"/>
        <w:rPr>
          <w:rFonts w:ascii="Arial"/>
          <w:b/>
          <w:sz w:val="13"/>
        </w:rPr>
      </w:pPr>
      <w:r>
        <w:br w:type="column"/>
      </w:r>
      <w:r>
        <w:rPr>
          <w:rFonts w:ascii="Arial"/>
          <w:b/>
          <w:color w:val="030303"/>
          <w:spacing w:val="-2"/>
          <w:sz w:val="13"/>
        </w:rPr>
        <w:lastRenderedPageBreak/>
        <w:t>receivable/</w:t>
      </w:r>
    </w:p>
    <w:p w:rsidR="004E4FAA" w:rsidRDefault="004E4FAA">
      <w:pPr>
        <w:spacing w:line="91" w:lineRule="exact"/>
        <w:rPr>
          <w:rFonts w:ascii="Arial"/>
          <w:b/>
          <w:sz w:val="13"/>
        </w:rPr>
        <w:sectPr w:rsidR="004E4FAA">
          <w:type w:val="continuous"/>
          <w:pgSz w:w="11910" w:h="16850"/>
          <w:pgMar w:top="1140" w:right="708" w:bottom="820" w:left="1275" w:header="0" w:footer="621" w:gutter="0"/>
          <w:cols w:num="2" w:space="720" w:equalWidth="0">
            <w:col w:w="7421" w:space="40"/>
            <w:col w:w="2466"/>
          </w:cols>
        </w:sectPr>
      </w:pPr>
    </w:p>
    <w:p w:rsidR="004E4FAA" w:rsidRDefault="00866C7E">
      <w:pPr>
        <w:tabs>
          <w:tab w:val="left" w:pos="2854"/>
        </w:tabs>
        <w:spacing w:before="116"/>
        <w:ind w:left="1165"/>
        <w:rPr>
          <w:rFonts w:ascii="Arial"/>
          <w:b/>
          <w:sz w:val="13"/>
        </w:rPr>
      </w:pPr>
      <w:r>
        <w:rPr>
          <w:rFonts w:ascii="Arial"/>
          <w:b/>
          <w:noProof/>
          <w:sz w:val="13"/>
          <w:lang w:val="en-AU" w:eastAsia="en-AU"/>
        </w:rPr>
        <w:lastRenderedPageBreak/>
        <mc:AlternateContent>
          <mc:Choice Requires="wps">
            <w:drawing>
              <wp:anchor distT="0" distB="0" distL="0" distR="0" simplePos="0" relativeHeight="15755776" behindDoc="0" locked="0" layoutInCell="1" allowOverlap="1">
                <wp:simplePos x="0" y="0"/>
                <wp:positionH relativeFrom="page">
                  <wp:posOffset>1526148</wp:posOffset>
                </wp:positionH>
                <wp:positionV relativeFrom="paragraph">
                  <wp:posOffset>169436</wp:posOffset>
                </wp:positionV>
                <wp:extent cx="2832735"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735" cy="1270"/>
                        </a:xfrm>
                        <a:custGeom>
                          <a:avLst/>
                          <a:gdLst/>
                          <a:ahLst/>
                          <a:cxnLst/>
                          <a:rect l="l" t="t" r="r" b="b"/>
                          <a:pathLst>
                            <a:path w="2832735">
                              <a:moveTo>
                                <a:pt x="0" y="0"/>
                              </a:moveTo>
                              <a:lnTo>
                                <a:pt x="283253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92AF64" id="Graphic 86" o:spid="_x0000_s1026" style="position:absolute;margin-left:120.15pt;margin-top:13.35pt;width:223.05pt;height:.1pt;z-index:15755776;visibility:visible;mso-wrap-style:square;mso-wrap-distance-left:0;mso-wrap-distance-top:0;mso-wrap-distance-right:0;mso-wrap-distance-bottom:0;mso-position-horizontal:absolute;mso-position-horizontal-relative:page;mso-position-vertical:absolute;mso-position-vertical-relative:text;v-text-anchor:top" coordsize="2832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" path="m,l2832532,e" filled="f" strokeweight=".25431mm">
                <v:path arrowok="t"/>
                <w10:wrap anchorx="page"/>
              </v:shape>
            </w:pict>
          </mc:Fallback>
        </mc:AlternateContent>
      </w:r>
      <w:r>
        <w:rPr>
          <w:rFonts w:ascii="Arial"/>
          <w:b/>
          <w:color w:val="030303"/>
          <w:spacing w:val="-2"/>
          <w:sz w:val="13"/>
          <w:u w:val="thick" w:color="030303"/>
        </w:rPr>
        <w:t>Counterparty</w:t>
      </w:r>
      <w:r>
        <w:rPr>
          <w:rFonts w:ascii="Arial"/>
          <w:b/>
          <w:color w:val="030303"/>
          <w:sz w:val="13"/>
        </w:rPr>
        <w:tab/>
        <w:t>Nature</w:t>
      </w:r>
      <w:r>
        <w:rPr>
          <w:rFonts w:ascii="Arial"/>
          <w:b/>
          <w:color w:val="030303"/>
          <w:spacing w:val="5"/>
          <w:sz w:val="13"/>
        </w:rPr>
        <w:t xml:space="preserve"> </w:t>
      </w:r>
      <w:r>
        <w:rPr>
          <w:rFonts w:ascii="Arial"/>
          <w:b/>
          <w:color w:val="030303"/>
          <w:sz w:val="13"/>
        </w:rPr>
        <w:t>of</w:t>
      </w:r>
      <w:r>
        <w:rPr>
          <w:rFonts w:ascii="Arial"/>
          <w:b/>
          <w:color w:val="030303"/>
          <w:spacing w:val="4"/>
          <w:sz w:val="13"/>
        </w:rPr>
        <w:t xml:space="preserve"> </w:t>
      </w:r>
      <w:r>
        <w:rPr>
          <w:rFonts w:ascii="Arial"/>
          <w:b/>
          <w:color w:val="030303"/>
          <w:spacing w:val="-2"/>
          <w:sz w:val="13"/>
        </w:rPr>
        <w:t>transaction</w:t>
      </w:r>
    </w:p>
    <w:p w:rsidR="004E4FAA" w:rsidRDefault="00866C7E">
      <w:pPr>
        <w:spacing w:before="143"/>
        <w:ind w:left="1167"/>
        <w:rPr>
          <w:rFonts w:ascii="Arial"/>
          <w:b/>
          <w:sz w:val="12"/>
        </w:rPr>
      </w:pPr>
      <w:r>
        <w:rPr>
          <w:rFonts w:ascii="Arial"/>
          <w:b/>
          <w:color w:val="030303"/>
          <w:spacing w:val="-2"/>
          <w:w w:val="105"/>
          <w:sz w:val="12"/>
        </w:rPr>
        <w:t>Revenue</w:t>
      </w:r>
    </w:p>
    <w:p w:rsidR="004E4FAA" w:rsidRDefault="00866C7E">
      <w:pPr>
        <w:tabs>
          <w:tab w:val="left" w:pos="1953"/>
          <w:tab w:val="left" w:pos="3511"/>
        </w:tabs>
        <w:ind w:left="1069"/>
        <w:rPr>
          <w:rFonts w:ascii="Arial"/>
          <w:b/>
          <w:position w:val="-4"/>
          <w:sz w:val="13"/>
        </w:rPr>
      </w:pPr>
      <w:r>
        <w:br w:type="column"/>
      </w:r>
      <w:r>
        <w:rPr>
          <w:rFonts w:ascii="Arial"/>
          <w:b/>
          <w:color w:val="030303"/>
          <w:spacing w:val="-2"/>
          <w:position w:val="4"/>
          <w:sz w:val="13"/>
        </w:rPr>
        <w:lastRenderedPageBreak/>
        <w:t>(expenses)</w:t>
      </w:r>
      <w:r>
        <w:rPr>
          <w:rFonts w:ascii="Arial"/>
          <w:b/>
          <w:color w:val="030303"/>
          <w:position w:val="4"/>
          <w:sz w:val="13"/>
        </w:rPr>
        <w:tab/>
      </w:r>
      <w:r>
        <w:rPr>
          <w:rFonts w:ascii="Arial"/>
          <w:b/>
          <w:color w:val="030303"/>
          <w:sz w:val="13"/>
        </w:rPr>
        <w:t>(payable)</w:t>
      </w:r>
      <w:r>
        <w:rPr>
          <w:rFonts w:ascii="Arial"/>
          <w:b/>
          <w:color w:val="030303"/>
          <w:spacing w:val="19"/>
          <w:sz w:val="13"/>
        </w:rPr>
        <w:t xml:space="preserve"> </w:t>
      </w:r>
      <w:r>
        <w:rPr>
          <w:rFonts w:ascii="Arial"/>
          <w:b/>
          <w:color w:val="030303"/>
          <w:spacing w:val="-2"/>
          <w:sz w:val="13"/>
        </w:rPr>
        <w:t>(expenses)</w:t>
      </w:r>
      <w:r>
        <w:rPr>
          <w:rFonts w:ascii="Arial"/>
          <w:b/>
          <w:color w:val="030303"/>
          <w:sz w:val="13"/>
        </w:rPr>
        <w:tab/>
      </w:r>
      <w:r>
        <w:rPr>
          <w:rFonts w:ascii="Arial"/>
          <w:b/>
          <w:color w:val="030303"/>
          <w:spacing w:val="-2"/>
          <w:position w:val="-4"/>
          <w:sz w:val="13"/>
        </w:rPr>
        <w:t>(payable)</w:t>
      </w:r>
    </w:p>
    <w:p w:rsidR="004E4FAA" w:rsidRDefault="004E4FAA">
      <w:pPr>
        <w:rPr>
          <w:rFonts w:ascii="Arial"/>
          <w:b/>
          <w:position w:val="-4"/>
          <w:sz w:val="13"/>
        </w:rPr>
        <w:sectPr w:rsidR="004E4FAA">
          <w:type w:val="continuous"/>
          <w:pgSz w:w="11910" w:h="16850"/>
          <w:pgMar w:top="1140" w:right="708" w:bottom="820" w:left="1275" w:header="0" w:footer="621" w:gutter="0"/>
          <w:cols w:num="2" w:space="720" w:equalWidth="0">
            <w:col w:w="4185" w:space="40"/>
            <w:col w:w="5702"/>
          </w:cols>
        </w:sectPr>
      </w:pPr>
    </w:p>
    <w:p w:rsidR="004E4FAA" w:rsidRDefault="004E4FAA">
      <w:pPr>
        <w:pStyle w:val="BodyText"/>
        <w:rPr>
          <w:rFonts w:ascii="Arial"/>
          <w:b/>
          <w:sz w:val="13"/>
        </w:rPr>
      </w:pPr>
    </w:p>
    <w:p w:rsidR="004E4FAA" w:rsidRDefault="004E4FAA">
      <w:pPr>
        <w:pStyle w:val="BodyText"/>
        <w:rPr>
          <w:rFonts w:ascii="Arial"/>
          <w:b/>
          <w:sz w:val="13"/>
        </w:rPr>
      </w:pPr>
    </w:p>
    <w:p w:rsidR="004E4FAA" w:rsidRDefault="004E4FAA">
      <w:pPr>
        <w:pStyle w:val="BodyText"/>
        <w:rPr>
          <w:rFonts w:ascii="Arial"/>
          <w:b/>
          <w:sz w:val="13"/>
        </w:rPr>
      </w:pPr>
    </w:p>
    <w:p w:rsidR="004E4FAA" w:rsidRDefault="004E4FAA">
      <w:pPr>
        <w:pStyle w:val="BodyText"/>
        <w:rPr>
          <w:rFonts w:ascii="Arial"/>
          <w:b/>
          <w:sz w:val="13"/>
        </w:rPr>
      </w:pPr>
    </w:p>
    <w:p w:rsidR="004E4FAA" w:rsidRDefault="004E4FAA">
      <w:pPr>
        <w:pStyle w:val="BodyText"/>
        <w:spacing w:before="38"/>
        <w:rPr>
          <w:rFonts w:ascii="Arial"/>
          <w:b/>
          <w:sz w:val="13"/>
        </w:rPr>
      </w:pPr>
    </w:p>
    <w:p w:rsidR="004E4FAA" w:rsidRDefault="00866C7E">
      <w:pPr>
        <w:ind w:left="2854"/>
        <w:rPr>
          <w:rFonts w:ascii="Arial"/>
          <w:sz w:val="13"/>
        </w:rPr>
      </w:pPr>
      <w:r>
        <w:rPr>
          <w:rFonts w:ascii="Arial"/>
          <w:noProof/>
          <w:sz w:val="13"/>
          <w:lang w:val="en-AU" w:eastAsia="en-AU"/>
        </w:rPr>
        <mc:AlternateContent>
          <mc:Choice Requires="wps">
            <w:drawing>
              <wp:anchor distT="0" distB="0" distL="0" distR="0" simplePos="0" relativeHeight="15756288" behindDoc="0" locked="0" layoutInCell="1" allowOverlap="1">
                <wp:simplePos x="0" y="0"/>
                <wp:positionH relativeFrom="page">
                  <wp:posOffset>1488048</wp:posOffset>
                </wp:positionH>
                <wp:positionV relativeFrom="paragraph">
                  <wp:posOffset>-427652</wp:posOffset>
                </wp:positionV>
                <wp:extent cx="4667250" cy="9779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9779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084"/>
                              <w:gridCol w:w="731"/>
                              <w:gridCol w:w="809"/>
                              <w:gridCol w:w="605"/>
                            </w:tblGrid>
                            <w:tr w:rsidR="00866C7E">
                              <w:trPr>
                                <w:trHeight w:val="176"/>
                              </w:trPr>
                              <w:tc>
                                <w:tcPr>
                                  <w:tcW w:w="5084" w:type="dxa"/>
                                </w:tcPr>
                                <w:p w:rsidR="00866C7E" w:rsidRDefault="00866C7E">
                                  <w:pPr>
                                    <w:pStyle w:val="TableParagraph"/>
                                    <w:tabs>
                                      <w:tab w:val="left" w:pos="1725"/>
                                      <w:tab w:val="left" w:pos="4483"/>
                                    </w:tabs>
                                    <w:spacing w:before="0" w:line="145" w:lineRule="exact"/>
                                    <w:ind w:left="38"/>
                                    <w:jc w:val="left"/>
                                    <w:rPr>
                                      <w:rFonts w:ascii="Arial"/>
                                      <w:sz w:val="13"/>
                                    </w:rPr>
                                  </w:pPr>
                                  <w:r>
                                    <w:rPr>
                                      <w:rFonts w:ascii="Arial"/>
                                      <w:color w:val="030303"/>
                                      <w:spacing w:val="-2"/>
                                      <w:position w:val="1"/>
                                      <w:sz w:val="13"/>
                                    </w:rPr>
                                    <w:t>DCITHS</w:t>
                                  </w:r>
                                  <w:r>
                                    <w:rPr>
                                      <w:rFonts w:ascii="Arial"/>
                                      <w:color w:val="030303"/>
                                      <w:position w:val="1"/>
                                      <w:sz w:val="13"/>
                                    </w:rPr>
                                    <w:tab/>
                                    <w:t>Portolio</w:t>
                                  </w:r>
                                  <w:r>
                                    <w:rPr>
                                      <w:rFonts w:ascii="Arial"/>
                                      <w:color w:val="030303"/>
                                      <w:spacing w:val="6"/>
                                      <w:position w:val="1"/>
                                      <w:sz w:val="13"/>
                                    </w:rPr>
                                    <w:t xml:space="preserve"> </w:t>
                                  </w:r>
                                  <w:r>
                                    <w:rPr>
                                      <w:rFonts w:ascii="Arial"/>
                                      <w:color w:val="030303"/>
                                      <w:spacing w:val="-2"/>
                                      <w:position w:val="1"/>
                                      <w:sz w:val="13"/>
                                    </w:rPr>
                                    <w:t>distribution</w:t>
                                  </w:r>
                                  <w:r>
                                    <w:rPr>
                                      <w:rFonts w:ascii="Arial"/>
                                      <w:color w:val="030303"/>
                                      <w:position w:val="1"/>
                                      <w:sz w:val="13"/>
                                    </w:rPr>
                                    <w:tab/>
                                  </w:r>
                                  <w:r>
                                    <w:rPr>
                                      <w:rFonts w:ascii="Arial"/>
                                      <w:color w:val="030303"/>
                                      <w:spacing w:val="-2"/>
                                      <w:sz w:val="13"/>
                                    </w:rPr>
                                    <w:t>4,789</w:t>
                                  </w:r>
                                </w:p>
                              </w:tc>
                              <w:tc>
                                <w:tcPr>
                                  <w:tcW w:w="731" w:type="dxa"/>
                                </w:tcPr>
                                <w:p w:rsidR="00866C7E" w:rsidRDefault="00866C7E">
                                  <w:pPr>
                                    <w:pStyle w:val="TableParagraph"/>
                                    <w:spacing w:before="0"/>
                                    <w:jc w:val="left"/>
                                    <w:rPr>
                                      <w:rFonts w:ascii="Times New Roman"/>
                                      <w:sz w:val="10"/>
                                    </w:rPr>
                                  </w:pPr>
                                </w:p>
                              </w:tc>
                              <w:tc>
                                <w:tcPr>
                                  <w:tcW w:w="809" w:type="dxa"/>
                                </w:tcPr>
                                <w:p w:rsidR="00866C7E" w:rsidRDefault="00866C7E">
                                  <w:pPr>
                                    <w:pStyle w:val="TableParagraph"/>
                                    <w:spacing w:before="0" w:line="145" w:lineRule="exact"/>
                                    <w:ind w:right="286"/>
                                    <w:rPr>
                                      <w:rFonts w:ascii="Arial"/>
                                      <w:sz w:val="13"/>
                                    </w:rPr>
                                  </w:pPr>
                                  <w:r>
                                    <w:rPr>
                                      <w:rFonts w:ascii="Arial"/>
                                      <w:color w:val="030303"/>
                                      <w:spacing w:val="-2"/>
                                      <w:sz w:val="13"/>
                                    </w:rPr>
                                    <w:t>4,621</w:t>
                                  </w:r>
                                </w:p>
                              </w:tc>
                              <w:tc>
                                <w:tcPr>
                                  <w:tcW w:w="605" w:type="dxa"/>
                                  <w:vMerge w:val="restart"/>
                                </w:tcPr>
                                <w:p w:rsidR="00866C7E" w:rsidRDefault="00866C7E">
                                  <w:pPr>
                                    <w:pStyle w:val="TableParagraph"/>
                                    <w:spacing w:before="0"/>
                                    <w:jc w:val="left"/>
                                    <w:rPr>
                                      <w:rFonts w:ascii="Times New Roman"/>
                                      <w:sz w:val="14"/>
                                    </w:rPr>
                                  </w:pPr>
                                </w:p>
                              </w:tc>
                            </w:tr>
                            <w:tr w:rsidR="00866C7E">
                              <w:trPr>
                                <w:trHeight w:val="297"/>
                              </w:trPr>
                              <w:tc>
                                <w:tcPr>
                                  <w:tcW w:w="5084" w:type="dxa"/>
                                </w:tcPr>
                                <w:p w:rsidR="00866C7E" w:rsidRDefault="00866C7E">
                                  <w:pPr>
                                    <w:pStyle w:val="TableParagraph"/>
                                    <w:spacing w:before="26"/>
                                    <w:ind w:left="38"/>
                                    <w:jc w:val="left"/>
                                    <w:rPr>
                                      <w:rFonts w:ascii="Arial"/>
                                      <w:b/>
                                      <w:sz w:val="13"/>
                                    </w:rPr>
                                  </w:pPr>
                                  <w:r>
                                    <w:rPr>
                                      <w:rFonts w:ascii="Arial"/>
                                      <w:b/>
                                      <w:color w:val="030303"/>
                                      <w:spacing w:val="-2"/>
                                      <w:sz w:val="13"/>
                                    </w:rPr>
                                    <w:t>Expenses</w:t>
                                  </w:r>
                                </w:p>
                              </w:tc>
                              <w:tc>
                                <w:tcPr>
                                  <w:tcW w:w="731" w:type="dxa"/>
                                </w:tcPr>
                                <w:p w:rsidR="00866C7E" w:rsidRDefault="00866C7E">
                                  <w:pPr>
                                    <w:pStyle w:val="TableParagraph"/>
                                    <w:spacing w:before="0"/>
                                    <w:jc w:val="left"/>
                                    <w:rPr>
                                      <w:rFonts w:ascii="Times New Roman"/>
                                      <w:sz w:val="14"/>
                                    </w:rPr>
                                  </w:pPr>
                                </w:p>
                              </w:tc>
                              <w:tc>
                                <w:tcPr>
                                  <w:tcW w:w="809" w:type="dxa"/>
                                </w:tcPr>
                                <w:p w:rsidR="00866C7E" w:rsidRDefault="00866C7E">
                                  <w:pPr>
                                    <w:pStyle w:val="TableParagraph"/>
                                    <w:spacing w:before="0"/>
                                    <w:jc w:val="left"/>
                                    <w:rPr>
                                      <w:rFonts w:ascii="Times New Roman"/>
                                      <w:sz w:val="14"/>
                                    </w:rPr>
                                  </w:pPr>
                                </w:p>
                              </w:tc>
                              <w:tc>
                                <w:tcPr>
                                  <w:tcW w:w="605" w:type="dxa"/>
                                  <w:vMerge/>
                                  <w:tcBorders>
                                    <w:top w:val="nil"/>
                                  </w:tcBorders>
                                </w:tcPr>
                                <w:p w:rsidR="00866C7E" w:rsidRDefault="00866C7E">
                                  <w:pPr>
                                    <w:rPr>
                                      <w:sz w:val="2"/>
                                      <w:szCs w:val="2"/>
                                    </w:rPr>
                                  </w:pPr>
                                </w:p>
                              </w:tc>
                            </w:tr>
                            <w:tr w:rsidR="00866C7E">
                              <w:trPr>
                                <w:trHeight w:val="372"/>
                              </w:trPr>
                              <w:tc>
                                <w:tcPr>
                                  <w:tcW w:w="5084" w:type="dxa"/>
                                </w:tcPr>
                                <w:p w:rsidR="00866C7E" w:rsidRDefault="00866C7E">
                                  <w:pPr>
                                    <w:pStyle w:val="TableParagraph"/>
                                    <w:tabs>
                                      <w:tab w:val="left" w:pos="1725"/>
                                      <w:tab w:val="left" w:pos="4539"/>
                                    </w:tabs>
                                    <w:spacing w:before="36"/>
                                    <w:ind w:left="38"/>
                                    <w:jc w:val="left"/>
                                    <w:rPr>
                                      <w:rFonts w:ascii="Arial"/>
                                      <w:position w:val="-7"/>
                                      <w:sz w:val="13"/>
                                    </w:rPr>
                                  </w:pPr>
                                  <w:r>
                                    <w:rPr>
                                      <w:rFonts w:ascii="Arial"/>
                                      <w:color w:val="030303"/>
                                      <w:spacing w:val="-2"/>
                                      <w:sz w:val="13"/>
                                    </w:rPr>
                                    <w:t>DCITHS</w:t>
                                  </w:r>
                                  <w:r>
                                    <w:rPr>
                                      <w:rFonts w:ascii="Arial"/>
                                      <w:color w:val="030303"/>
                                      <w:sz w:val="13"/>
                                    </w:rPr>
                                    <w:tab/>
                                    <w:t>Administrative,</w:t>
                                  </w:r>
                                  <w:r>
                                    <w:rPr>
                                      <w:rFonts w:ascii="Arial"/>
                                      <w:color w:val="030303"/>
                                      <w:spacing w:val="1"/>
                                      <w:sz w:val="13"/>
                                    </w:rPr>
                                    <w:t xml:space="preserve"> </w:t>
                                  </w:r>
                                  <w:r>
                                    <w:rPr>
                                      <w:rFonts w:ascii="Arial"/>
                                      <w:color w:val="030303"/>
                                      <w:sz w:val="13"/>
                                    </w:rPr>
                                    <w:t>secretarial</w:t>
                                  </w:r>
                                  <w:r>
                                    <w:rPr>
                                      <w:rFonts w:ascii="Arial"/>
                                      <w:color w:val="030303"/>
                                      <w:spacing w:val="-4"/>
                                      <w:sz w:val="13"/>
                                    </w:rPr>
                                    <w:t xml:space="preserve"> </w:t>
                                  </w:r>
                                  <w:r>
                                    <w:rPr>
                                      <w:rFonts w:ascii="Arial"/>
                                      <w:color w:val="030303"/>
                                      <w:sz w:val="13"/>
                                    </w:rPr>
                                    <w:t>support</w:t>
                                  </w:r>
                                  <w:r>
                                    <w:rPr>
                                      <w:rFonts w:ascii="Arial"/>
                                      <w:color w:val="030303"/>
                                      <w:spacing w:val="-5"/>
                                      <w:sz w:val="13"/>
                                    </w:rPr>
                                    <w:t xml:space="preserve"> and</w:t>
                                  </w:r>
                                  <w:r>
                                    <w:rPr>
                                      <w:rFonts w:ascii="Arial"/>
                                      <w:color w:val="030303"/>
                                      <w:sz w:val="13"/>
                                    </w:rPr>
                                    <w:tab/>
                                  </w:r>
                                  <w:r>
                                    <w:rPr>
                                      <w:rFonts w:ascii="Arial"/>
                                      <w:color w:val="030303"/>
                                      <w:spacing w:val="-2"/>
                                      <w:position w:val="-7"/>
                                      <w:sz w:val="13"/>
                                    </w:rPr>
                                    <w:t>(772)</w:t>
                                  </w:r>
                                </w:p>
                              </w:tc>
                              <w:tc>
                                <w:tcPr>
                                  <w:tcW w:w="731" w:type="dxa"/>
                                </w:tcPr>
                                <w:p w:rsidR="00866C7E" w:rsidRDefault="00866C7E">
                                  <w:pPr>
                                    <w:pStyle w:val="TableParagraph"/>
                                    <w:spacing w:before="118"/>
                                    <w:ind w:left="114" w:right="77"/>
                                    <w:jc w:val="center"/>
                                    <w:rPr>
                                      <w:rFonts w:ascii="Arial"/>
                                      <w:sz w:val="13"/>
                                    </w:rPr>
                                  </w:pPr>
                                  <w:r>
                                    <w:rPr>
                                      <w:rFonts w:ascii="Arial"/>
                                      <w:color w:val="030303"/>
                                      <w:spacing w:val="-2"/>
                                      <w:sz w:val="13"/>
                                    </w:rPr>
                                    <w:t>(347)</w:t>
                                  </w:r>
                                </w:p>
                              </w:tc>
                              <w:tc>
                                <w:tcPr>
                                  <w:tcW w:w="809" w:type="dxa"/>
                                </w:tcPr>
                                <w:p w:rsidR="00866C7E" w:rsidRDefault="00866C7E">
                                  <w:pPr>
                                    <w:pStyle w:val="TableParagraph"/>
                                    <w:spacing w:before="118"/>
                                    <w:ind w:right="250"/>
                                    <w:rPr>
                                      <w:rFonts w:ascii="Arial"/>
                                      <w:sz w:val="13"/>
                                    </w:rPr>
                                  </w:pPr>
                                  <w:r>
                                    <w:rPr>
                                      <w:rFonts w:ascii="Arial"/>
                                      <w:color w:val="030303"/>
                                      <w:spacing w:val="-2"/>
                                      <w:sz w:val="13"/>
                                    </w:rPr>
                                    <w:t>(734)</w:t>
                                  </w:r>
                                </w:p>
                              </w:tc>
                              <w:tc>
                                <w:tcPr>
                                  <w:tcW w:w="605" w:type="dxa"/>
                                </w:tcPr>
                                <w:p w:rsidR="00866C7E" w:rsidRDefault="00866C7E">
                                  <w:pPr>
                                    <w:pStyle w:val="TableParagraph"/>
                                    <w:spacing w:before="118"/>
                                    <w:ind w:left="251"/>
                                    <w:jc w:val="left"/>
                                    <w:rPr>
                                      <w:rFonts w:ascii="Arial"/>
                                      <w:sz w:val="13"/>
                                    </w:rPr>
                                  </w:pPr>
                                  <w:r>
                                    <w:rPr>
                                      <w:rFonts w:ascii="Arial"/>
                                      <w:color w:val="030303"/>
                                      <w:spacing w:val="-2"/>
                                      <w:w w:val="105"/>
                                      <w:sz w:val="13"/>
                                    </w:rPr>
                                    <w:t>(556)</w:t>
                                  </w:r>
                                </w:p>
                              </w:tc>
                            </w:tr>
                            <w:tr w:rsidR="00866C7E">
                              <w:trPr>
                                <w:trHeight w:val="350"/>
                              </w:trPr>
                              <w:tc>
                                <w:tcPr>
                                  <w:tcW w:w="5084" w:type="dxa"/>
                                </w:tcPr>
                                <w:p w:rsidR="00866C7E" w:rsidRDefault="00866C7E">
                                  <w:pPr>
                                    <w:pStyle w:val="TableParagraph"/>
                                    <w:tabs>
                                      <w:tab w:val="left" w:pos="1725"/>
                                      <w:tab w:val="left" w:pos="4539"/>
                                    </w:tabs>
                                    <w:spacing w:before="5"/>
                                    <w:ind w:left="38"/>
                                    <w:jc w:val="left"/>
                                    <w:rPr>
                                      <w:rFonts w:ascii="Arial"/>
                                      <w:position w:val="-9"/>
                                      <w:sz w:val="13"/>
                                    </w:rPr>
                                  </w:pPr>
                                  <w:r>
                                    <w:rPr>
                                      <w:rFonts w:ascii="Arial"/>
                                      <w:color w:val="030303"/>
                                      <w:sz w:val="13"/>
                                    </w:rPr>
                                    <w:t>NSW</w:t>
                                  </w:r>
                                  <w:r>
                                    <w:rPr>
                                      <w:rFonts w:ascii="Arial"/>
                                      <w:color w:val="030303"/>
                                      <w:spacing w:val="-8"/>
                                      <w:sz w:val="13"/>
                                    </w:rPr>
                                    <w:t xml:space="preserve"> </w:t>
                                  </w:r>
                                  <w:r>
                                    <w:rPr>
                                      <w:rFonts w:ascii="Arial"/>
                                      <w:color w:val="030303"/>
                                      <w:sz w:val="13"/>
                                    </w:rPr>
                                    <w:t>Department</w:t>
                                  </w:r>
                                  <w:r>
                                    <w:rPr>
                                      <w:rFonts w:ascii="Arial"/>
                                      <w:color w:val="030303"/>
                                      <w:spacing w:val="8"/>
                                      <w:sz w:val="13"/>
                                    </w:rPr>
                                    <w:t xml:space="preserve"> </w:t>
                                  </w:r>
                                  <w:r>
                                    <w:rPr>
                                      <w:rFonts w:ascii="Arial"/>
                                      <w:color w:val="030303"/>
                                      <w:spacing w:val="-5"/>
                                      <w:sz w:val="13"/>
                                    </w:rPr>
                                    <w:t>of</w:t>
                                  </w:r>
                                  <w:r>
                                    <w:rPr>
                                      <w:rFonts w:ascii="Arial"/>
                                      <w:color w:val="030303"/>
                                      <w:sz w:val="13"/>
                                    </w:rPr>
                                    <w:tab/>
                                    <w:t>Payments</w:t>
                                  </w:r>
                                  <w:r>
                                    <w:rPr>
                                      <w:rFonts w:ascii="Arial"/>
                                      <w:color w:val="030303"/>
                                      <w:spacing w:val="7"/>
                                      <w:sz w:val="13"/>
                                    </w:rPr>
                                    <w:t xml:space="preserve"> </w:t>
                                  </w:r>
                                  <w:r>
                                    <w:rPr>
                                      <w:rFonts w:ascii="Arial"/>
                                      <w:color w:val="030303"/>
                                      <w:sz w:val="13"/>
                                    </w:rPr>
                                    <w:t>for</w:t>
                                  </w:r>
                                  <w:r>
                                    <w:rPr>
                                      <w:rFonts w:ascii="Arial"/>
                                      <w:color w:val="030303"/>
                                      <w:spacing w:val="-3"/>
                                      <w:sz w:val="13"/>
                                    </w:rPr>
                                    <w:t xml:space="preserve"> </w:t>
                                  </w:r>
                                  <w:r>
                                    <w:rPr>
                                      <w:rFonts w:ascii="Arial"/>
                                      <w:color w:val="030303"/>
                                      <w:sz w:val="13"/>
                                    </w:rPr>
                                    <w:t>Civil</w:t>
                                  </w:r>
                                  <w:r>
                                    <w:rPr>
                                      <w:rFonts w:ascii="Arial"/>
                                      <w:color w:val="030303"/>
                                      <w:spacing w:val="-4"/>
                                      <w:sz w:val="13"/>
                                    </w:rPr>
                                    <w:t xml:space="preserve"> </w:t>
                                  </w:r>
                                  <w:r>
                                    <w:rPr>
                                      <w:rFonts w:ascii="Arial"/>
                                      <w:color w:val="030303"/>
                                      <w:sz w:val="13"/>
                                    </w:rPr>
                                    <w:t>and</w:t>
                                  </w:r>
                                  <w:r>
                                    <w:rPr>
                                      <w:rFonts w:ascii="Arial"/>
                                      <w:color w:val="030303"/>
                                      <w:spacing w:val="-6"/>
                                      <w:sz w:val="13"/>
                                    </w:rPr>
                                    <w:t xml:space="preserve"> </w:t>
                                  </w:r>
                                  <w:r>
                                    <w:rPr>
                                      <w:rFonts w:ascii="Arial"/>
                                      <w:color w:val="030303"/>
                                      <w:spacing w:val="-2"/>
                                      <w:sz w:val="13"/>
                                    </w:rPr>
                                    <w:t>Administratr.re</w:t>
                                  </w:r>
                                  <w:r>
                                    <w:rPr>
                                      <w:rFonts w:ascii="Arial"/>
                                      <w:color w:val="030303"/>
                                      <w:sz w:val="13"/>
                                    </w:rPr>
                                    <w:tab/>
                                  </w:r>
                                  <w:r>
                                    <w:rPr>
                                      <w:rFonts w:ascii="Arial"/>
                                      <w:color w:val="030303"/>
                                      <w:spacing w:val="-2"/>
                                      <w:position w:val="-9"/>
                                      <w:sz w:val="13"/>
                                    </w:rPr>
                                    <w:t>(125)</w:t>
                                  </w:r>
                                </w:p>
                              </w:tc>
                              <w:tc>
                                <w:tcPr>
                                  <w:tcW w:w="731" w:type="dxa"/>
                                </w:tcPr>
                                <w:p w:rsidR="00866C7E" w:rsidRDefault="00866C7E">
                                  <w:pPr>
                                    <w:pStyle w:val="TableParagraph"/>
                                    <w:spacing w:before="101"/>
                                    <w:ind w:left="114"/>
                                    <w:jc w:val="center"/>
                                    <w:rPr>
                                      <w:rFonts w:ascii="Arial"/>
                                      <w:sz w:val="13"/>
                                    </w:rPr>
                                  </w:pPr>
                                  <w:r>
                                    <w:rPr>
                                      <w:rFonts w:ascii="Arial"/>
                                      <w:color w:val="030303"/>
                                      <w:spacing w:val="-4"/>
                                      <w:sz w:val="13"/>
                                    </w:rPr>
                                    <w:t>(44)</w:t>
                                  </w:r>
                                </w:p>
                              </w:tc>
                              <w:tc>
                                <w:tcPr>
                                  <w:tcW w:w="809" w:type="dxa"/>
                                </w:tcPr>
                                <w:p w:rsidR="00866C7E" w:rsidRDefault="00866C7E">
                                  <w:pPr>
                                    <w:pStyle w:val="TableParagraph"/>
                                    <w:spacing w:before="101"/>
                                    <w:ind w:right="248"/>
                                    <w:rPr>
                                      <w:rFonts w:ascii="Arial"/>
                                      <w:sz w:val="13"/>
                                    </w:rPr>
                                  </w:pPr>
                                  <w:r>
                                    <w:rPr>
                                      <w:rFonts w:ascii="Arial"/>
                                      <w:color w:val="030303"/>
                                      <w:spacing w:val="-4"/>
                                      <w:sz w:val="13"/>
                                    </w:rPr>
                                    <w:t>(79)</w:t>
                                  </w:r>
                                </w:p>
                              </w:tc>
                              <w:tc>
                                <w:tcPr>
                                  <w:tcW w:w="605" w:type="dxa"/>
                                </w:tcPr>
                                <w:p w:rsidR="00866C7E" w:rsidRDefault="00866C7E">
                                  <w:pPr>
                                    <w:pStyle w:val="TableParagraph"/>
                                    <w:spacing w:before="0"/>
                                    <w:jc w:val="left"/>
                                    <w:rPr>
                                      <w:rFonts w:ascii="Times New Roman"/>
                                      <w:sz w:val="14"/>
                                    </w:rPr>
                                  </w:pPr>
                                </w:p>
                              </w:tc>
                            </w:tr>
                            <w:tr w:rsidR="00866C7E">
                              <w:trPr>
                                <w:trHeight w:val="330"/>
                              </w:trPr>
                              <w:tc>
                                <w:tcPr>
                                  <w:tcW w:w="5084" w:type="dxa"/>
                                  <w:tcBorders>
                                    <w:bottom w:val="single" w:sz="6" w:space="0" w:color="000000"/>
                                  </w:tcBorders>
                                </w:tcPr>
                                <w:p w:rsidR="00866C7E" w:rsidRDefault="00866C7E">
                                  <w:pPr>
                                    <w:pStyle w:val="TableParagraph"/>
                                    <w:tabs>
                                      <w:tab w:val="left" w:pos="1725"/>
                                      <w:tab w:val="left" w:pos="4539"/>
                                    </w:tabs>
                                    <w:spacing w:before="9"/>
                                    <w:ind w:left="36"/>
                                    <w:jc w:val="left"/>
                                    <w:rPr>
                                      <w:rFonts w:ascii="Arial"/>
                                      <w:position w:val="-8"/>
                                      <w:sz w:val="13"/>
                                    </w:rPr>
                                  </w:pPr>
                                  <w:r>
                                    <w:rPr>
                                      <w:rFonts w:ascii="Arial"/>
                                      <w:color w:val="030303"/>
                                      <w:sz w:val="13"/>
                                    </w:rPr>
                                    <w:t>Crown</w:t>
                                  </w:r>
                                  <w:r>
                                    <w:rPr>
                                      <w:rFonts w:ascii="Arial"/>
                                      <w:color w:val="030303"/>
                                      <w:spacing w:val="-3"/>
                                      <w:sz w:val="13"/>
                                    </w:rPr>
                                    <w:t xml:space="preserve"> </w:t>
                                  </w:r>
                                  <w:r>
                                    <w:rPr>
                                      <w:rFonts w:ascii="Arial"/>
                                      <w:color w:val="030303"/>
                                      <w:sz w:val="13"/>
                                    </w:rPr>
                                    <w:t>Solicitors</w:t>
                                  </w:r>
                                  <w:r>
                                    <w:rPr>
                                      <w:rFonts w:ascii="Arial"/>
                                      <w:color w:val="030303"/>
                                      <w:spacing w:val="11"/>
                                      <w:sz w:val="13"/>
                                    </w:rPr>
                                    <w:t xml:space="preserve"> </w:t>
                                  </w:r>
                                  <w:r>
                                    <w:rPr>
                                      <w:rFonts w:ascii="Arial"/>
                                      <w:color w:val="030303"/>
                                      <w:spacing w:val="-2"/>
                                      <w:sz w:val="13"/>
                                    </w:rPr>
                                    <w:t>Office</w:t>
                                  </w:r>
                                  <w:r>
                                    <w:rPr>
                                      <w:rFonts w:ascii="Arial"/>
                                      <w:color w:val="030303"/>
                                      <w:sz w:val="13"/>
                                    </w:rPr>
                                    <w:tab/>
                                    <w:t>Legal</w:t>
                                  </w:r>
                                  <w:r>
                                    <w:rPr>
                                      <w:rFonts w:ascii="Arial"/>
                                      <w:color w:val="030303"/>
                                      <w:spacing w:val="-7"/>
                                      <w:sz w:val="13"/>
                                    </w:rPr>
                                    <w:t xml:space="preserve"> </w:t>
                                  </w:r>
                                  <w:r>
                                    <w:rPr>
                                      <w:rFonts w:ascii="Arial"/>
                                      <w:color w:val="030303"/>
                                      <w:sz w:val="13"/>
                                    </w:rPr>
                                    <w:t>advice</w:t>
                                  </w:r>
                                  <w:r>
                                    <w:rPr>
                                      <w:rFonts w:ascii="Arial"/>
                                      <w:color w:val="030303"/>
                                      <w:spacing w:val="4"/>
                                      <w:sz w:val="13"/>
                                    </w:rPr>
                                    <w:t xml:space="preserve"> </w:t>
                                  </w:r>
                                  <w:r>
                                    <w:rPr>
                                      <w:rFonts w:ascii="Arial"/>
                                      <w:color w:val="030303"/>
                                      <w:sz w:val="13"/>
                                    </w:rPr>
                                    <w:t>and</w:t>
                                  </w:r>
                                  <w:r>
                                    <w:rPr>
                                      <w:rFonts w:ascii="Arial"/>
                                      <w:color w:val="030303"/>
                                      <w:spacing w:val="-6"/>
                                      <w:sz w:val="13"/>
                                    </w:rPr>
                                    <w:t xml:space="preserve"> </w:t>
                                  </w:r>
                                  <w:r>
                                    <w:rPr>
                                      <w:rFonts w:ascii="Arial"/>
                                      <w:color w:val="030303"/>
                                      <w:spacing w:val="-2"/>
                                      <w:sz w:val="13"/>
                                    </w:rPr>
                                    <w:t>services</w:t>
                                  </w:r>
                                  <w:r>
                                    <w:rPr>
                                      <w:rFonts w:ascii="Arial"/>
                                      <w:color w:val="030303"/>
                                      <w:sz w:val="13"/>
                                    </w:rPr>
                                    <w:tab/>
                                  </w:r>
                                  <w:r>
                                    <w:rPr>
                                      <w:rFonts w:ascii="Arial"/>
                                      <w:color w:val="030303"/>
                                      <w:spacing w:val="-2"/>
                                      <w:position w:val="-8"/>
                                      <w:sz w:val="13"/>
                                    </w:rPr>
                                    <w:t>(623)</w:t>
                                  </w:r>
                                </w:p>
                              </w:tc>
                              <w:tc>
                                <w:tcPr>
                                  <w:tcW w:w="731" w:type="dxa"/>
                                  <w:tcBorders>
                                    <w:bottom w:val="single" w:sz="6" w:space="0" w:color="000000"/>
                                  </w:tcBorders>
                                </w:tcPr>
                                <w:p w:rsidR="00866C7E" w:rsidRDefault="00866C7E">
                                  <w:pPr>
                                    <w:pStyle w:val="TableParagraph"/>
                                    <w:spacing w:before="96"/>
                                    <w:ind w:left="114"/>
                                    <w:jc w:val="center"/>
                                    <w:rPr>
                                      <w:rFonts w:ascii="Arial"/>
                                      <w:sz w:val="13"/>
                                    </w:rPr>
                                  </w:pPr>
                                  <w:r>
                                    <w:rPr>
                                      <w:rFonts w:ascii="Arial"/>
                                      <w:color w:val="030303"/>
                                      <w:spacing w:val="-4"/>
                                      <w:sz w:val="13"/>
                                    </w:rPr>
                                    <w:t>(31)</w:t>
                                  </w:r>
                                </w:p>
                              </w:tc>
                              <w:tc>
                                <w:tcPr>
                                  <w:tcW w:w="809" w:type="dxa"/>
                                  <w:tcBorders>
                                    <w:bottom w:val="single" w:sz="6" w:space="0" w:color="000000"/>
                                  </w:tcBorders>
                                </w:tcPr>
                                <w:p w:rsidR="00866C7E" w:rsidRDefault="00866C7E">
                                  <w:pPr>
                                    <w:pStyle w:val="TableParagraph"/>
                                    <w:spacing w:before="96"/>
                                    <w:ind w:right="250"/>
                                    <w:rPr>
                                      <w:rFonts w:ascii="Arial"/>
                                      <w:sz w:val="13"/>
                                    </w:rPr>
                                  </w:pPr>
                                  <w:r>
                                    <w:rPr>
                                      <w:rFonts w:ascii="Arial"/>
                                      <w:color w:val="030303"/>
                                      <w:spacing w:val="-2"/>
                                      <w:sz w:val="13"/>
                                    </w:rPr>
                                    <w:t>(333)</w:t>
                                  </w:r>
                                </w:p>
                              </w:tc>
                              <w:tc>
                                <w:tcPr>
                                  <w:tcW w:w="605" w:type="dxa"/>
                                  <w:tcBorders>
                                    <w:bottom w:val="single" w:sz="6" w:space="0" w:color="000000"/>
                                  </w:tcBorders>
                                </w:tcPr>
                                <w:p w:rsidR="00866C7E" w:rsidRDefault="00866C7E">
                                  <w:pPr>
                                    <w:pStyle w:val="TableParagraph"/>
                                    <w:spacing w:before="0"/>
                                    <w:jc w:val="left"/>
                                    <w:rPr>
                                      <w:rFonts w:ascii="Times New Roman"/>
                                      <w:sz w:val="14"/>
                                    </w:rPr>
                                  </w:pPr>
                                </w:p>
                              </w:tc>
                            </w:tr>
                          </w:tbl>
                          <w:p w:rsidR="00866C7E" w:rsidRDefault="00866C7E">
                            <w:pPr>
                              <w:pStyle w:val="BodyText"/>
                            </w:pPr>
                          </w:p>
                        </w:txbxContent>
                      </wps:txbx>
                      <wps:bodyPr wrap="square" lIns="0" tIns="0" rIns="0" bIns="0" rtlCol="0">
                        <a:noAutofit/>
                      </wps:bodyPr>
                    </wps:wsp>
                  </a:graphicData>
                </a:graphic>
              </wp:anchor>
            </w:drawing>
          </mc:Choice>
          <mc:Fallback>
            <w:pict>
              <v:shape id="Textbox 87" o:spid="_x0000_s1033" type="#_x0000_t202" style="position:absolute;left:0;text-align:left;margin-left:117.15pt;margin-top:-33.65pt;width:367.5pt;height:77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084"/>
                        <w:gridCol w:w="731"/>
                        <w:gridCol w:w="809"/>
                        <w:gridCol w:w="605"/>
                      </w:tblGrid>
                      <w:tr w:rsidR="00866C7E">
                        <w:trPr>
                          <w:trHeight w:val="176"/>
                        </w:trPr>
                        <w:tc>
                          <w:tcPr>
                            <w:tcW w:w="5084" w:type="dxa"/>
                          </w:tcPr>
                          <w:p w:rsidR="00866C7E" w:rsidRDefault="00866C7E">
                            <w:pPr>
                              <w:pStyle w:val="TableParagraph"/>
                              <w:tabs>
                                <w:tab w:val="left" w:pos="1725"/>
                                <w:tab w:val="left" w:pos="4483"/>
                              </w:tabs>
                              <w:spacing w:before="0" w:line="145" w:lineRule="exact"/>
                              <w:ind w:left="38"/>
                              <w:jc w:val="left"/>
                              <w:rPr>
                                <w:rFonts w:ascii="Arial"/>
                                <w:sz w:val="13"/>
                              </w:rPr>
                            </w:pPr>
                            <w:r>
                              <w:rPr>
                                <w:rFonts w:ascii="Arial"/>
                                <w:color w:val="030303"/>
                                <w:spacing w:val="-2"/>
                                <w:position w:val="1"/>
                                <w:sz w:val="13"/>
                              </w:rPr>
                              <w:t>DCITHS</w:t>
                            </w:r>
                            <w:r>
                              <w:rPr>
                                <w:rFonts w:ascii="Arial"/>
                                <w:color w:val="030303"/>
                                <w:position w:val="1"/>
                                <w:sz w:val="13"/>
                              </w:rPr>
                              <w:tab/>
                              <w:t>Portolio</w:t>
                            </w:r>
                            <w:r>
                              <w:rPr>
                                <w:rFonts w:ascii="Arial"/>
                                <w:color w:val="030303"/>
                                <w:spacing w:val="6"/>
                                <w:position w:val="1"/>
                                <w:sz w:val="13"/>
                              </w:rPr>
                              <w:t xml:space="preserve"> </w:t>
                            </w:r>
                            <w:r>
                              <w:rPr>
                                <w:rFonts w:ascii="Arial"/>
                                <w:color w:val="030303"/>
                                <w:spacing w:val="-2"/>
                                <w:position w:val="1"/>
                                <w:sz w:val="13"/>
                              </w:rPr>
                              <w:t>distribution</w:t>
                            </w:r>
                            <w:r>
                              <w:rPr>
                                <w:rFonts w:ascii="Arial"/>
                                <w:color w:val="030303"/>
                                <w:position w:val="1"/>
                                <w:sz w:val="13"/>
                              </w:rPr>
                              <w:tab/>
                            </w:r>
                            <w:r>
                              <w:rPr>
                                <w:rFonts w:ascii="Arial"/>
                                <w:color w:val="030303"/>
                                <w:spacing w:val="-2"/>
                                <w:sz w:val="13"/>
                              </w:rPr>
                              <w:t>4,789</w:t>
                            </w:r>
                          </w:p>
                        </w:tc>
                        <w:tc>
                          <w:tcPr>
                            <w:tcW w:w="731" w:type="dxa"/>
                          </w:tcPr>
                          <w:p w:rsidR="00866C7E" w:rsidRDefault="00866C7E">
                            <w:pPr>
                              <w:pStyle w:val="TableParagraph"/>
                              <w:spacing w:before="0"/>
                              <w:jc w:val="left"/>
                              <w:rPr>
                                <w:rFonts w:ascii="Times New Roman"/>
                                <w:sz w:val="10"/>
                              </w:rPr>
                            </w:pPr>
                          </w:p>
                        </w:tc>
                        <w:tc>
                          <w:tcPr>
                            <w:tcW w:w="809" w:type="dxa"/>
                          </w:tcPr>
                          <w:p w:rsidR="00866C7E" w:rsidRDefault="00866C7E">
                            <w:pPr>
                              <w:pStyle w:val="TableParagraph"/>
                              <w:spacing w:before="0" w:line="145" w:lineRule="exact"/>
                              <w:ind w:right="286"/>
                              <w:rPr>
                                <w:rFonts w:ascii="Arial"/>
                                <w:sz w:val="13"/>
                              </w:rPr>
                            </w:pPr>
                            <w:r>
                              <w:rPr>
                                <w:rFonts w:ascii="Arial"/>
                                <w:color w:val="030303"/>
                                <w:spacing w:val="-2"/>
                                <w:sz w:val="13"/>
                              </w:rPr>
                              <w:t>4,621</w:t>
                            </w:r>
                          </w:p>
                        </w:tc>
                        <w:tc>
                          <w:tcPr>
                            <w:tcW w:w="605" w:type="dxa"/>
                            <w:vMerge w:val="restart"/>
                          </w:tcPr>
                          <w:p w:rsidR="00866C7E" w:rsidRDefault="00866C7E">
                            <w:pPr>
                              <w:pStyle w:val="TableParagraph"/>
                              <w:spacing w:before="0"/>
                              <w:jc w:val="left"/>
                              <w:rPr>
                                <w:rFonts w:ascii="Times New Roman"/>
                                <w:sz w:val="14"/>
                              </w:rPr>
                            </w:pPr>
                          </w:p>
                        </w:tc>
                      </w:tr>
                      <w:tr w:rsidR="00866C7E">
                        <w:trPr>
                          <w:trHeight w:val="297"/>
                        </w:trPr>
                        <w:tc>
                          <w:tcPr>
                            <w:tcW w:w="5084" w:type="dxa"/>
                          </w:tcPr>
                          <w:p w:rsidR="00866C7E" w:rsidRDefault="00866C7E">
                            <w:pPr>
                              <w:pStyle w:val="TableParagraph"/>
                              <w:spacing w:before="26"/>
                              <w:ind w:left="38"/>
                              <w:jc w:val="left"/>
                              <w:rPr>
                                <w:rFonts w:ascii="Arial"/>
                                <w:b/>
                                <w:sz w:val="13"/>
                              </w:rPr>
                            </w:pPr>
                            <w:r>
                              <w:rPr>
                                <w:rFonts w:ascii="Arial"/>
                                <w:b/>
                                <w:color w:val="030303"/>
                                <w:spacing w:val="-2"/>
                                <w:sz w:val="13"/>
                              </w:rPr>
                              <w:t>Expenses</w:t>
                            </w:r>
                          </w:p>
                        </w:tc>
                        <w:tc>
                          <w:tcPr>
                            <w:tcW w:w="731" w:type="dxa"/>
                          </w:tcPr>
                          <w:p w:rsidR="00866C7E" w:rsidRDefault="00866C7E">
                            <w:pPr>
                              <w:pStyle w:val="TableParagraph"/>
                              <w:spacing w:before="0"/>
                              <w:jc w:val="left"/>
                              <w:rPr>
                                <w:rFonts w:ascii="Times New Roman"/>
                                <w:sz w:val="14"/>
                              </w:rPr>
                            </w:pPr>
                          </w:p>
                        </w:tc>
                        <w:tc>
                          <w:tcPr>
                            <w:tcW w:w="809" w:type="dxa"/>
                          </w:tcPr>
                          <w:p w:rsidR="00866C7E" w:rsidRDefault="00866C7E">
                            <w:pPr>
                              <w:pStyle w:val="TableParagraph"/>
                              <w:spacing w:before="0"/>
                              <w:jc w:val="left"/>
                              <w:rPr>
                                <w:rFonts w:ascii="Times New Roman"/>
                                <w:sz w:val="14"/>
                              </w:rPr>
                            </w:pPr>
                          </w:p>
                        </w:tc>
                        <w:tc>
                          <w:tcPr>
                            <w:tcW w:w="605" w:type="dxa"/>
                            <w:vMerge/>
                            <w:tcBorders>
                              <w:top w:val="nil"/>
                            </w:tcBorders>
                          </w:tcPr>
                          <w:p w:rsidR="00866C7E" w:rsidRDefault="00866C7E">
                            <w:pPr>
                              <w:rPr>
                                <w:sz w:val="2"/>
                                <w:szCs w:val="2"/>
                              </w:rPr>
                            </w:pPr>
                          </w:p>
                        </w:tc>
                      </w:tr>
                      <w:tr w:rsidR="00866C7E">
                        <w:trPr>
                          <w:trHeight w:val="372"/>
                        </w:trPr>
                        <w:tc>
                          <w:tcPr>
                            <w:tcW w:w="5084" w:type="dxa"/>
                          </w:tcPr>
                          <w:p w:rsidR="00866C7E" w:rsidRDefault="00866C7E">
                            <w:pPr>
                              <w:pStyle w:val="TableParagraph"/>
                              <w:tabs>
                                <w:tab w:val="left" w:pos="1725"/>
                                <w:tab w:val="left" w:pos="4539"/>
                              </w:tabs>
                              <w:spacing w:before="36"/>
                              <w:ind w:left="38"/>
                              <w:jc w:val="left"/>
                              <w:rPr>
                                <w:rFonts w:ascii="Arial"/>
                                <w:position w:val="-7"/>
                                <w:sz w:val="13"/>
                              </w:rPr>
                            </w:pPr>
                            <w:r>
                              <w:rPr>
                                <w:rFonts w:ascii="Arial"/>
                                <w:color w:val="030303"/>
                                <w:spacing w:val="-2"/>
                                <w:sz w:val="13"/>
                              </w:rPr>
                              <w:t>DCITHS</w:t>
                            </w:r>
                            <w:r>
                              <w:rPr>
                                <w:rFonts w:ascii="Arial"/>
                                <w:color w:val="030303"/>
                                <w:sz w:val="13"/>
                              </w:rPr>
                              <w:tab/>
                              <w:t>Administrative,</w:t>
                            </w:r>
                            <w:r>
                              <w:rPr>
                                <w:rFonts w:ascii="Arial"/>
                                <w:color w:val="030303"/>
                                <w:spacing w:val="1"/>
                                <w:sz w:val="13"/>
                              </w:rPr>
                              <w:t xml:space="preserve"> </w:t>
                            </w:r>
                            <w:r>
                              <w:rPr>
                                <w:rFonts w:ascii="Arial"/>
                                <w:color w:val="030303"/>
                                <w:sz w:val="13"/>
                              </w:rPr>
                              <w:t>secretarial</w:t>
                            </w:r>
                            <w:r>
                              <w:rPr>
                                <w:rFonts w:ascii="Arial"/>
                                <w:color w:val="030303"/>
                                <w:spacing w:val="-4"/>
                                <w:sz w:val="13"/>
                              </w:rPr>
                              <w:t xml:space="preserve"> </w:t>
                            </w:r>
                            <w:r>
                              <w:rPr>
                                <w:rFonts w:ascii="Arial"/>
                                <w:color w:val="030303"/>
                                <w:sz w:val="13"/>
                              </w:rPr>
                              <w:t>support</w:t>
                            </w:r>
                            <w:r>
                              <w:rPr>
                                <w:rFonts w:ascii="Arial"/>
                                <w:color w:val="030303"/>
                                <w:spacing w:val="-5"/>
                                <w:sz w:val="13"/>
                              </w:rPr>
                              <w:t xml:space="preserve"> and</w:t>
                            </w:r>
                            <w:r>
                              <w:rPr>
                                <w:rFonts w:ascii="Arial"/>
                                <w:color w:val="030303"/>
                                <w:sz w:val="13"/>
                              </w:rPr>
                              <w:tab/>
                            </w:r>
                            <w:r>
                              <w:rPr>
                                <w:rFonts w:ascii="Arial"/>
                                <w:color w:val="030303"/>
                                <w:spacing w:val="-2"/>
                                <w:position w:val="-7"/>
                                <w:sz w:val="13"/>
                              </w:rPr>
                              <w:t>(772)</w:t>
                            </w:r>
                          </w:p>
                        </w:tc>
                        <w:tc>
                          <w:tcPr>
                            <w:tcW w:w="731" w:type="dxa"/>
                          </w:tcPr>
                          <w:p w:rsidR="00866C7E" w:rsidRDefault="00866C7E">
                            <w:pPr>
                              <w:pStyle w:val="TableParagraph"/>
                              <w:spacing w:before="118"/>
                              <w:ind w:left="114" w:right="77"/>
                              <w:jc w:val="center"/>
                              <w:rPr>
                                <w:rFonts w:ascii="Arial"/>
                                <w:sz w:val="13"/>
                              </w:rPr>
                            </w:pPr>
                            <w:r>
                              <w:rPr>
                                <w:rFonts w:ascii="Arial"/>
                                <w:color w:val="030303"/>
                                <w:spacing w:val="-2"/>
                                <w:sz w:val="13"/>
                              </w:rPr>
                              <w:t>(347)</w:t>
                            </w:r>
                          </w:p>
                        </w:tc>
                        <w:tc>
                          <w:tcPr>
                            <w:tcW w:w="809" w:type="dxa"/>
                          </w:tcPr>
                          <w:p w:rsidR="00866C7E" w:rsidRDefault="00866C7E">
                            <w:pPr>
                              <w:pStyle w:val="TableParagraph"/>
                              <w:spacing w:before="118"/>
                              <w:ind w:right="250"/>
                              <w:rPr>
                                <w:rFonts w:ascii="Arial"/>
                                <w:sz w:val="13"/>
                              </w:rPr>
                            </w:pPr>
                            <w:r>
                              <w:rPr>
                                <w:rFonts w:ascii="Arial"/>
                                <w:color w:val="030303"/>
                                <w:spacing w:val="-2"/>
                                <w:sz w:val="13"/>
                              </w:rPr>
                              <w:t>(734)</w:t>
                            </w:r>
                          </w:p>
                        </w:tc>
                        <w:tc>
                          <w:tcPr>
                            <w:tcW w:w="605" w:type="dxa"/>
                          </w:tcPr>
                          <w:p w:rsidR="00866C7E" w:rsidRDefault="00866C7E">
                            <w:pPr>
                              <w:pStyle w:val="TableParagraph"/>
                              <w:spacing w:before="118"/>
                              <w:ind w:left="251"/>
                              <w:jc w:val="left"/>
                              <w:rPr>
                                <w:rFonts w:ascii="Arial"/>
                                <w:sz w:val="13"/>
                              </w:rPr>
                            </w:pPr>
                            <w:r>
                              <w:rPr>
                                <w:rFonts w:ascii="Arial"/>
                                <w:color w:val="030303"/>
                                <w:spacing w:val="-2"/>
                                <w:w w:val="105"/>
                                <w:sz w:val="13"/>
                              </w:rPr>
                              <w:t>(556)</w:t>
                            </w:r>
                          </w:p>
                        </w:tc>
                      </w:tr>
                      <w:tr w:rsidR="00866C7E">
                        <w:trPr>
                          <w:trHeight w:val="350"/>
                        </w:trPr>
                        <w:tc>
                          <w:tcPr>
                            <w:tcW w:w="5084" w:type="dxa"/>
                          </w:tcPr>
                          <w:p w:rsidR="00866C7E" w:rsidRDefault="00866C7E">
                            <w:pPr>
                              <w:pStyle w:val="TableParagraph"/>
                              <w:tabs>
                                <w:tab w:val="left" w:pos="1725"/>
                                <w:tab w:val="left" w:pos="4539"/>
                              </w:tabs>
                              <w:spacing w:before="5"/>
                              <w:ind w:left="38"/>
                              <w:jc w:val="left"/>
                              <w:rPr>
                                <w:rFonts w:ascii="Arial"/>
                                <w:position w:val="-9"/>
                                <w:sz w:val="13"/>
                              </w:rPr>
                            </w:pPr>
                            <w:r>
                              <w:rPr>
                                <w:rFonts w:ascii="Arial"/>
                                <w:color w:val="030303"/>
                                <w:sz w:val="13"/>
                              </w:rPr>
                              <w:t>NSW</w:t>
                            </w:r>
                            <w:r>
                              <w:rPr>
                                <w:rFonts w:ascii="Arial"/>
                                <w:color w:val="030303"/>
                                <w:spacing w:val="-8"/>
                                <w:sz w:val="13"/>
                              </w:rPr>
                              <w:t xml:space="preserve"> </w:t>
                            </w:r>
                            <w:r>
                              <w:rPr>
                                <w:rFonts w:ascii="Arial"/>
                                <w:color w:val="030303"/>
                                <w:sz w:val="13"/>
                              </w:rPr>
                              <w:t>Department</w:t>
                            </w:r>
                            <w:r>
                              <w:rPr>
                                <w:rFonts w:ascii="Arial"/>
                                <w:color w:val="030303"/>
                                <w:spacing w:val="8"/>
                                <w:sz w:val="13"/>
                              </w:rPr>
                              <w:t xml:space="preserve"> </w:t>
                            </w:r>
                            <w:r>
                              <w:rPr>
                                <w:rFonts w:ascii="Arial"/>
                                <w:color w:val="030303"/>
                                <w:spacing w:val="-5"/>
                                <w:sz w:val="13"/>
                              </w:rPr>
                              <w:t>of</w:t>
                            </w:r>
                            <w:r>
                              <w:rPr>
                                <w:rFonts w:ascii="Arial"/>
                                <w:color w:val="030303"/>
                                <w:sz w:val="13"/>
                              </w:rPr>
                              <w:tab/>
                              <w:t>Payments</w:t>
                            </w:r>
                            <w:r>
                              <w:rPr>
                                <w:rFonts w:ascii="Arial"/>
                                <w:color w:val="030303"/>
                                <w:spacing w:val="7"/>
                                <w:sz w:val="13"/>
                              </w:rPr>
                              <w:t xml:space="preserve"> </w:t>
                            </w:r>
                            <w:r>
                              <w:rPr>
                                <w:rFonts w:ascii="Arial"/>
                                <w:color w:val="030303"/>
                                <w:sz w:val="13"/>
                              </w:rPr>
                              <w:t>for</w:t>
                            </w:r>
                            <w:r>
                              <w:rPr>
                                <w:rFonts w:ascii="Arial"/>
                                <w:color w:val="030303"/>
                                <w:spacing w:val="-3"/>
                                <w:sz w:val="13"/>
                              </w:rPr>
                              <w:t xml:space="preserve"> </w:t>
                            </w:r>
                            <w:r>
                              <w:rPr>
                                <w:rFonts w:ascii="Arial"/>
                                <w:color w:val="030303"/>
                                <w:sz w:val="13"/>
                              </w:rPr>
                              <w:t>Civil</w:t>
                            </w:r>
                            <w:r>
                              <w:rPr>
                                <w:rFonts w:ascii="Arial"/>
                                <w:color w:val="030303"/>
                                <w:spacing w:val="-4"/>
                                <w:sz w:val="13"/>
                              </w:rPr>
                              <w:t xml:space="preserve"> </w:t>
                            </w:r>
                            <w:r>
                              <w:rPr>
                                <w:rFonts w:ascii="Arial"/>
                                <w:color w:val="030303"/>
                                <w:sz w:val="13"/>
                              </w:rPr>
                              <w:t>and</w:t>
                            </w:r>
                            <w:r>
                              <w:rPr>
                                <w:rFonts w:ascii="Arial"/>
                                <w:color w:val="030303"/>
                                <w:spacing w:val="-6"/>
                                <w:sz w:val="13"/>
                              </w:rPr>
                              <w:t xml:space="preserve"> </w:t>
                            </w:r>
                            <w:r>
                              <w:rPr>
                                <w:rFonts w:ascii="Arial"/>
                                <w:color w:val="030303"/>
                                <w:spacing w:val="-2"/>
                                <w:sz w:val="13"/>
                              </w:rPr>
                              <w:t>Administratr.re</w:t>
                            </w:r>
                            <w:r>
                              <w:rPr>
                                <w:rFonts w:ascii="Arial"/>
                                <w:color w:val="030303"/>
                                <w:sz w:val="13"/>
                              </w:rPr>
                              <w:tab/>
                            </w:r>
                            <w:r>
                              <w:rPr>
                                <w:rFonts w:ascii="Arial"/>
                                <w:color w:val="030303"/>
                                <w:spacing w:val="-2"/>
                                <w:position w:val="-9"/>
                                <w:sz w:val="13"/>
                              </w:rPr>
                              <w:t>(125)</w:t>
                            </w:r>
                          </w:p>
                        </w:tc>
                        <w:tc>
                          <w:tcPr>
                            <w:tcW w:w="731" w:type="dxa"/>
                          </w:tcPr>
                          <w:p w:rsidR="00866C7E" w:rsidRDefault="00866C7E">
                            <w:pPr>
                              <w:pStyle w:val="TableParagraph"/>
                              <w:spacing w:before="101"/>
                              <w:ind w:left="114"/>
                              <w:jc w:val="center"/>
                              <w:rPr>
                                <w:rFonts w:ascii="Arial"/>
                                <w:sz w:val="13"/>
                              </w:rPr>
                            </w:pPr>
                            <w:r>
                              <w:rPr>
                                <w:rFonts w:ascii="Arial"/>
                                <w:color w:val="030303"/>
                                <w:spacing w:val="-4"/>
                                <w:sz w:val="13"/>
                              </w:rPr>
                              <w:t>(44)</w:t>
                            </w:r>
                          </w:p>
                        </w:tc>
                        <w:tc>
                          <w:tcPr>
                            <w:tcW w:w="809" w:type="dxa"/>
                          </w:tcPr>
                          <w:p w:rsidR="00866C7E" w:rsidRDefault="00866C7E">
                            <w:pPr>
                              <w:pStyle w:val="TableParagraph"/>
                              <w:spacing w:before="101"/>
                              <w:ind w:right="248"/>
                              <w:rPr>
                                <w:rFonts w:ascii="Arial"/>
                                <w:sz w:val="13"/>
                              </w:rPr>
                            </w:pPr>
                            <w:r>
                              <w:rPr>
                                <w:rFonts w:ascii="Arial"/>
                                <w:color w:val="030303"/>
                                <w:spacing w:val="-4"/>
                                <w:sz w:val="13"/>
                              </w:rPr>
                              <w:t>(79)</w:t>
                            </w:r>
                          </w:p>
                        </w:tc>
                        <w:tc>
                          <w:tcPr>
                            <w:tcW w:w="605" w:type="dxa"/>
                          </w:tcPr>
                          <w:p w:rsidR="00866C7E" w:rsidRDefault="00866C7E">
                            <w:pPr>
                              <w:pStyle w:val="TableParagraph"/>
                              <w:spacing w:before="0"/>
                              <w:jc w:val="left"/>
                              <w:rPr>
                                <w:rFonts w:ascii="Times New Roman"/>
                                <w:sz w:val="14"/>
                              </w:rPr>
                            </w:pPr>
                          </w:p>
                        </w:tc>
                      </w:tr>
                      <w:tr w:rsidR="00866C7E">
                        <w:trPr>
                          <w:trHeight w:val="330"/>
                        </w:trPr>
                        <w:tc>
                          <w:tcPr>
                            <w:tcW w:w="5084" w:type="dxa"/>
                            <w:tcBorders>
                              <w:bottom w:val="single" w:sz="6" w:space="0" w:color="000000"/>
                            </w:tcBorders>
                          </w:tcPr>
                          <w:p w:rsidR="00866C7E" w:rsidRDefault="00866C7E">
                            <w:pPr>
                              <w:pStyle w:val="TableParagraph"/>
                              <w:tabs>
                                <w:tab w:val="left" w:pos="1725"/>
                                <w:tab w:val="left" w:pos="4539"/>
                              </w:tabs>
                              <w:spacing w:before="9"/>
                              <w:ind w:left="36"/>
                              <w:jc w:val="left"/>
                              <w:rPr>
                                <w:rFonts w:ascii="Arial"/>
                                <w:position w:val="-8"/>
                                <w:sz w:val="13"/>
                              </w:rPr>
                            </w:pPr>
                            <w:r>
                              <w:rPr>
                                <w:rFonts w:ascii="Arial"/>
                                <w:color w:val="030303"/>
                                <w:sz w:val="13"/>
                              </w:rPr>
                              <w:t>Crown</w:t>
                            </w:r>
                            <w:r>
                              <w:rPr>
                                <w:rFonts w:ascii="Arial"/>
                                <w:color w:val="030303"/>
                                <w:spacing w:val="-3"/>
                                <w:sz w:val="13"/>
                              </w:rPr>
                              <w:t xml:space="preserve"> </w:t>
                            </w:r>
                            <w:r>
                              <w:rPr>
                                <w:rFonts w:ascii="Arial"/>
                                <w:color w:val="030303"/>
                                <w:sz w:val="13"/>
                              </w:rPr>
                              <w:t>Solicitors</w:t>
                            </w:r>
                            <w:r>
                              <w:rPr>
                                <w:rFonts w:ascii="Arial"/>
                                <w:color w:val="030303"/>
                                <w:spacing w:val="11"/>
                                <w:sz w:val="13"/>
                              </w:rPr>
                              <w:t xml:space="preserve"> </w:t>
                            </w:r>
                            <w:r>
                              <w:rPr>
                                <w:rFonts w:ascii="Arial"/>
                                <w:color w:val="030303"/>
                                <w:spacing w:val="-2"/>
                                <w:sz w:val="13"/>
                              </w:rPr>
                              <w:t>Office</w:t>
                            </w:r>
                            <w:r>
                              <w:rPr>
                                <w:rFonts w:ascii="Arial"/>
                                <w:color w:val="030303"/>
                                <w:sz w:val="13"/>
                              </w:rPr>
                              <w:tab/>
                              <w:t>Legal</w:t>
                            </w:r>
                            <w:r>
                              <w:rPr>
                                <w:rFonts w:ascii="Arial"/>
                                <w:color w:val="030303"/>
                                <w:spacing w:val="-7"/>
                                <w:sz w:val="13"/>
                              </w:rPr>
                              <w:t xml:space="preserve"> </w:t>
                            </w:r>
                            <w:r>
                              <w:rPr>
                                <w:rFonts w:ascii="Arial"/>
                                <w:color w:val="030303"/>
                                <w:sz w:val="13"/>
                              </w:rPr>
                              <w:t>advice</w:t>
                            </w:r>
                            <w:r>
                              <w:rPr>
                                <w:rFonts w:ascii="Arial"/>
                                <w:color w:val="030303"/>
                                <w:spacing w:val="4"/>
                                <w:sz w:val="13"/>
                              </w:rPr>
                              <w:t xml:space="preserve"> </w:t>
                            </w:r>
                            <w:r>
                              <w:rPr>
                                <w:rFonts w:ascii="Arial"/>
                                <w:color w:val="030303"/>
                                <w:sz w:val="13"/>
                              </w:rPr>
                              <w:t>and</w:t>
                            </w:r>
                            <w:r>
                              <w:rPr>
                                <w:rFonts w:ascii="Arial"/>
                                <w:color w:val="030303"/>
                                <w:spacing w:val="-6"/>
                                <w:sz w:val="13"/>
                              </w:rPr>
                              <w:t xml:space="preserve"> </w:t>
                            </w:r>
                            <w:r>
                              <w:rPr>
                                <w:rFonts w:ascii="Arial"/>
                                <w:color w:val="030303"/>
                                <w:spacing w:val="-2"/>
                                <w:sz w:val="13"/>
                              </w:rPr>
                              <w:t>services</w:t>
                            </w:r>
                            <w:r>
                              <w:rPr>
                                <w:rFonts w:ascii="Arial"/>
                                <w:color w:val="030303"/>
                                <w:sz w:val="13"/>
                              </w:rPr>
                              <w:tab/>
                            </w:r>
                            <w:r>
                              <w:rPr>
                                <w:rFonts w:ascii="Arial"/>
                                <w:color w:val="030303"/>
                                <w:spacing w:val="-2"/>
                                <w:position w:val="-8"/>
                                <w:sz w:val="13"/>
                              </w:rPr>
                              <w:t>(623)</w:t>
                            </w:r>
                          </w:p>
                        </w:tc>
                        <w:tc>
                          <w:tcPr>
                            <w:tcW w:w="731" w:type="dxa"/>
                            <w:tcBorders>
                              <w:bottom w:val="single" w:sz="6" w:space="0" w:color="000000"/>
                            </w:tcBorders>
                          </w:tcPr>
                          <w:p w:rsidR="00866C7E" w:rsidRDefault="00866C7E">
                            <w:pPr>
                              <w:pStyle w:val="TableParagraph"/>
                              <w:spacing w:before="96"/>
                              <w:ind w:left="114"/>
                              <w:jc w:val="center"/>
                              <w:rPr>
                                <w:rFonts w:ascii="Arial"/>
                                <w:sz w:val="13"/>
                              </w:rPr>
                            </w:pPr>
                            <w:r>
                              <w:rPr>
                                <w:rFonts w:ascii="Arial"/>
                                <w:color w:val="030303"/>
                                <w:spacing w:val="-4"/>
                                <w:sz w:val="13"/>
                              </w:rPr>
                              <w:t>(31)</w:t>
                            </w:r>
                          </w:p>
                        </w:tc>
                        <w:tc>
                          <w:tcPr>
                            <w:tcW w:w="809" w:type="dxa"/>
                            <w:tcBorders>
                              <w:bottom w:val="single" w:sz="6" w:space="0" w:color="000000"/>
                            </w:tcBorders>
                          </w:tcPr>
                          <w:p w:rsidR="00866C7E" w:rsidRDefault="00866C7E">
                            <w:pPr>
                              <w:pStyle w:val="TableParagraph"/>
                              <w:spacing w:before="96"/>
                              <w:ind w:right="250"/>
                              <w:rPr>
                                <w:rFonts w:ascii="Arial"/>
                                <w:sz w:val="13"/>
                              </w:rPr>
                            </w:pPr>
                            <w:r>
                              <w:rPr>
                                <w:rFonts w:ascii="Arial"/>
                                <w:color w:val="030303"/>
                                <w:spacing w:val="-2"/>
                                <w:sz w:val="13"/>
                              </w:rPr>
                              <w:t>(333)</w:t>
                            </w:r>
                          </w:p>
                        </w:tc>
                        <w:tc>
                          <w:tcPr>
                            <w:tcW w:w="605" w:type="dxa"/>
                            <w:tcBorders>
                              <w:bottom w:val="single" w:sz="6" w:space="0" w:color="000000"/>
                            </w:tcBorders>
                          </w:tcPr>
                          <w:p w:rsidR="00866C7E" w:rsidRDefault="00866C7E">
                            <w:pPr>
                              <w:pStyle w:val="TableParagraph"/>
                              <w:spacing w:before="0"/>
                              <w:jc w:val="left"/>
                              <w:rPr>
                                <w:rFonts w:ascii="Times New Roman"/>
                                <w:sz w:val="14"/>
                              </w:rPr>
                            </w:pPr>
                          </w:p>
                        </w:tc>
                      </w:tr>
                    </w:tbl>
                    <w:p w:rsidR="00866C7E" w:rsidRDefault="00866C7E">
                      <w:pPr>
                        <w:pStyle w:val="BodyText"/>
                      </w:pPr>
                    </w:p>
                  </w:txbxContent>
                </v:textbox>
                <w10:wrap anchorx="page"/>
              </v:shape>
            </w:pict>
          </mc:Fallback>
        </mc:AlternateContent>
      </w:r>
      <w:r>
        <w:rPr>
          <w:rFonts w:ascii="Arial"/>
          <w:color w:val="030303"/>
          <w:sz w:val="13"/>
        </w:rPr>
        <w:t>operational</w:t>
      </w:r>
      <w:r>
        <w:rPr>
          <w:rFonts w:ascii="Arial"/>
          <w:color w:val="030303"/>
          <w:spacing w:val="-4"/>
          <w:sz w:val="13"/>
        </w:rPr>
        <w:t xml:space="preserve"> </w:t>
      </w:r>
      <w:r>
        <w:rPr>
          <w:rFonts w:ascii="Arial"/>
          <w:color w:val="030303"/>
          <w:spacing w:val="-2"/>
          <w:sz w:val="13"/>
        </w:rPr>
        <w:t>assistance</w:t>
      </w:r>
    </w:p>
    <w:p w:rsidR="004E4FAA" w:rsidRDefault="004E4FAA">
      <w:pPr>
        <w:pStyle w:val="BodyText"/>
        <w:spacing w:before="42"/>
        <w:rPr>
          <w:rFonts w:ascii="Arial"/>
          <w:sz w:val="13"/>
        </w:rPr>
      </w:pPr>
    </w:p>
    <w:p w:rsidR="004E4FAA" w:rsidRDefault="00866C7E">
      <w:pPr>
        <w:tabs>
          <w:tab w:val="left" w:pos="2850"/>
        </w:tabs>
        <w:spacing w:line="578" w:lineRule="auto"/>
        <w:ind w:left="1163" w:right="4903" w:firstLine="1"/>
        <w:rPr>
          <w:rFonts w:ascii="Arial"/>
          <w:sz w:val="13"/>
        </w:rPr>
      </w:pPr>
      <w:r>
        <w:rPr>
          <w:rFonts w:ascii="Arial"/>
          <w:color w:val="030303"/>
          <w:sz w:val="13"/>
        </w:rPr>
        <w:t>Communities</w:t>
      </w:r>
      <w:r>
        <w:rPr>
          <w:rFonts w:ascii="Arial"/>
          <w:color w:val="030303"/>
          <w:spacing w:val="40"/>
          <w:sz w:val="13"/>
        </w:rPr>
        <w:t xml:space="preserve"> </w:t>
      </w:r>
      <w:r>
        <w:rPr>
          <w:rFonts w:ascii="Arial"/>
          <w:color w:val="030303"/>
          <w:sz w:val="13"/>
        </w:rPr>
        <w:t>and Justice</w:t>
      </w:r>
      <w:r>
        <w:rPr>
          <w:rFonts w:ascii="Arial"/>
          <w:color w:val="030303"/>
          <w:sz w:val="13"/>
        </w:rPr>
        <w:tab/>
        <w:t>Tribunal</w:t>
      </w:r>
      <w:r>
        <w:rPr>
          <w:rFonts w:ascii="Arial"/>
          <w:color w:val="030303"/>
          <w:spacing w:val="-9"/>
          <w:sz w:val="13"/>
        </w:rPr>
        <w:t xml:space="preserve"> </w:t>
      </w:r>
      <w:r>
        <w:rPr>
          <w:rFonts w:ascii="Arial"/>
          <w:color w:val="030303"/>
          <w:sz w:val="13"/>
        </w:rPr>
        <w:t>of</w:t>
      </w:r>
      <w:r>
        <w:rPr>
          <w:rFonts w:ascii="Arial"/>
          <w:color w:val="030303"/>
          <w:spacing w:val="-1"/>
          <w:sz w:val="13"/>
        </w:rPr>
        <w:t xml:space="preserve"> </w:t>
      </w:r>
      <w:r>
        <w:rPr>
          <w:rFonts w:ascii="Arial"/>
          <w:color w:val="030303"/>
          <w:sz w:val="13"/>
        </w:rPr>
        <w:t>New</w:t>
      </w:r>
      <w:r>
        <w:rPr>
          <w:rFonts w:ascii="Arial"/>
          <w:color w:val="030303"/>
          <w:spacing w:val="-2"/>
          <w:sz w:val="13"/>
        </w:rPr>
        <w:t xml:space="preserve"> </w:t>
      </w:r>
      <w:r>
        <w:rPr>
          <w:rFonts w:ascii="Arial"/>
          <w:color w:val="030303"/>
          <w:sz w:val="13"/>
        </w:rPr>
        <w:t>South</w:t>
      </w:r>
      <w:r>
        <w:rPr>
          <w:rFonts w:ascii="Arial"/>
          <w:color w:val="030303"/>
          <w:spacing w:val="-9"/>
          <w:sz w:val="13"/>
        </w:rPr>
        <w:t xml:space="preserve"> </w:t>
      </w:r>
      <w:r>
        <w:rPr>
          <w:rFonts w:ascii="Arial"/>
          <w:color w:val="030303"/>
          <w:sz w:val="13"/>
        </w:rPr>
        <w:t>Wales</w:t>
      </w:r>
      <w:r>
        <w:rPr>
          <w:rFonts w:ascii="Arial"/>
          <w:color w:val="030303"/>
          <w:spacing w:val="-7"/>
          <w:sz w:val="13"/>
        </w:rPr>
        <w:t xml:space="preserve"> </w:t>
      </w:r>
      <w:r>
        <w:rPr>
          <w:rFonts w:ascii="Arial"/>
          <w:color w:val="030303"/>
          <w:sz w:val="13"/>
        </w:rPr>
        <w:t>(NCAT)</w:t>
      </w:r>
      <w:r>
        <w:rPr>
          <w:rFonts w:ascii="Arial"/>
          <w:color w:val="030303"/>
          <w:spacing w:val="40"/>
          <w:sz w:val="13"/>
        </w:rPr>
        <w:t xml:space="preserve"> </w:t>
      </w:r>
      <w:r>
        <w:rPr>
          <w:rFonts w:ascii="Arial"/>
          <w:color w:val="030303"/>
          <w:spacing w:val="-2"/>
          <w:sz w:val="13"/>
        </w:rPr>
        <w:t>(NSW)</w:t>
      </w:r>
    </w:p>
    <w:p w:rsidR="004E4FAA" w:rsidRDefault="00866C7E">
      <w:pPr>
        <w:pStyle w:val="ListParagraph"/>
        <w:numPr>
          <w:ilvl w:val="0"/>
          <w:numId w:val="1"/>
        </w:numPr>
        <w:tabs>
          <w:tab w:val="left" w:pos="1568"/>
        </w:tabs>
        <w:spacing w:before="102"/>
        <w:ind w:left="1568"/>
        <w:rPr>
          <w:rFonts w:ascii="Arial"/>
          <w:b/>
          <w:color w:val="030303"/>
          <w:sz w:val="16"/>
        </w:rPr>
      </w:pPr>
      <w:r>
        <w:rPr>
          <w:rFonts w:ascii="Arial"/>
          <w:b/>
          <w:color w:val="030303"/>
          <w:w w:val="105"/>
          <w:sz w:val="16"/>
        </w:rPr>
        <w:t>Events</w:t>
      </w:r>
      <w:r>
        <w:rPr>
          <w:rFonts w:ascii="Arial"/>
          <w:b/>
          <w:color w:val="030303"/>
          <w:spacing w:val="-5"/>
          <w:w w:val="105"/>
          <w:sz w:val="16"/>
        </w:rPr>
        <w:t xml:space="preserve"> </w:t>
      </w:r>
      <w:r>
        <w:rPr>
          <w:rFonts w:ascii="Arial"/>
          <w:b/>
          <w:color w:val="030303"/>
          <w:w w:val="105"/>
          <w:sz w:val="16"/>
        </w:rPr>
        <w:t>after</w:t>
      </w:r>
      <w:r>
        <w:rPr>
          <w:rFonts w:ascii="Arial"/>
          <w:b/>
          <w:color w:val="030303"/>
          <w:spacing w:val="-9"/>
          <w:w w:val="105"/>
          <w:sz w:val="16"/>
        </w:rPr>
        <w:t xml:space="preserve"> </w:t>
      </w:r>
      <w:r>
        <w:rPr>
          <w:rFonts w:ascii="Arial"/>
          <w:b/>
          <w:color w:val="030303"/>
          <w:w w:val="105"/>
          <w:sz w:val="16"/>
        </w:rPr>
        <w:t>the</w:t>
      </w:r>
      <w:r>
        <w:rPr>
          <w:rFonts w:ascii="Arial"/>
          <w:b/>
          <w:color w:val="030303"/>
          <w:spacing w:val="-12"/>
          <w:w w:val="105"/>
          <w:sz w:val="16"/>
        </w:rPr>
        <w:t xml:space="preserve"> </w:t>
      </w:r>
      <w:r>
        <w:rPr>
          <w:rFonts w:ascii="Arial"/>
          <w:b/>
          <w:color w:val="030303"/>
          <w:w w:val="105"/>
          <w:sz w:val="16"/>
        </w:rPr>
        <w:t xml:space="preserve">reporting </w:t>
      </w:r>
      <w:r>
        <w:rPr>
          <w:rFonts w:ascii="Arial"/>
          <w:b/>
          <w:color w:val="030303"/>
          <w:spacing w:val="-2"/>
          <w:w w:val="105"/>
          <w:sz w:val="16"/>
        </w:rPr>
        <w:t>period</w:t>
      </w:r>
    </w:p>
    <w:p w:rsidR="004E4FAA" w:rsidRDefault="00866C7E">
      <w:pPr>
        <w:spacing w:before="90"/>
        <w:ind w:left="1134"/>
        <w:rPr>
          <w:rFonts w:ascii="Arial"/>
          <w:sz w:val="15"/>
        </w:rPr>
      </w:pPr>
      <w:r>
        <w:rPr>
          <w:rFonts w:ascii="Arial"/>
          <w:color w:val="030303"/>
          <w:sz w:val="15"/>
        </w:rPr>
        <w:t>There</w:t>
      </w:r>
      <w:r>
        <w:rPr>
          <w:rFonts w:ascii="Arial"/>
          <w:color w:val="030303"/>
          <w:spacing w:val="-1"/>
          <w:sz w:val="15"/>
        </w:rPr>
        <w:t xml:space="preserve"> </w:t>
      </w:r>
      <w:r>
        <w:rPr>
          <w:rFonts w:ascii="Arial"/>
          <w:color w:val="030303"/>
          <w:sz w:val="15"/>
        </w:rPr>
        <w:t>are</w:t>
      </w:r>
      <w:r>
        <w:rPr>
          <w:rFonts w:ascii="Arial"/>
          <w:color w:val="030303"/>
          <w:spacing w:val="1"/>
          <w:sz w:val="15"/>
        </w:rPr>
        <w:t xml:space="preserve"> </w:t>
      </w:r>
      <w:r>
        <w:rPr>
          <w:rFonts w:ascii="Arial"/>
          <w:color w:val="030303"/>
          <w:sz w:val="15"/>
        </w:rPr>
        <w:t>no</w:t>
      </w:r>
      <w:r>
        <w:rPr>
          <w:rFonts w:ascii="Arial"/>
          <w:color w:val="030303"/>
          <w:spacing w:val="-5"/>
          <w:sz w:val="15"/>
        </w:rPr>
        <w:t xml:space="preserve"> </w:t>
      </w:r>
      <w:r>
        <w:rPr>
          <w:rFonts w:ascii="Arial"/>
          <w:color w:val="030303"/>
          <w:sz w:val="15"/>
        </w:rPr>
        <w:t>known</w:t>
      </w:r>
      <w:r>
        <w:rPr>
          <w:rFonts w:ascii="Arial"/>
          <w:color w:val="030303"/>
          <w:spacing w:val="-2"/>
          <w:sz w:val="15"/>
        </w:rPr>
        <w:t xml:space="preserve"> </w:t>
      </w:r>
      <w:r>
        <w:rPr>
          <w:rFonts w:ascii="Arial"/>
          <w:color w:val="030303"/>
          <w:sz w:val="15"/>
        </w:rPr>
        <w:t>events</w:t>
      </w:r>
      <w:r>
        <w:rPr>
          <w:rFonts w:ascii="Arial"/>
          <w:color w:val="030303"/>
          <w:spacing w:val="4"/>
          <w:sz w:val="15"/>
        </w:rPr>
        <w:t xml:space="preserve"> </w:t>
      </w:r>
      <w:r>
        <w:rPr>
          <w:rFonts w:ascii="Arial"/>
          <w:color w:val="030303"/>
          <w:sz w:val="15"/>
        </w:rPr>
        <w:t>subsequent</w:t>
      </w:r>
      <w:r>
        <w:rPr>
          <w:rFonts w:ascii="Arial"/>
          <w:color w:val="030303"/>
          <w:spacing w:val="14"/>
          <w:sz w:val="15"/>
        </w:rPr>
        <w:t xml:space="preserve"> </w:t>
      </w:r>
      <w:r>
        <w:rPr>
          <w:rFonts w:ascii="Arial"/>
          <w:color w:val="030303"/>
          <w:sz w:val="15"/>
        </w:rPr>
        <w:t>to</w:t>
      </w:r>
      <w:r>
        <w:rPr>
          <w:rFonts w:ascii="Arial"/>
          <w:color w:val="030303"/>
          <w:spacing w:val="-3"/>
          <w:sz w:val="15"/>
        </w:rPr>
        <w:t xml:space="preserve"> </w:t>
      </w:r>
      <w:r>
        <w:rPr>
          <w:rFonts w:ascii="Arial"/>
          <w:color w:val="030303"/>
          <w:sz w:val="15"/>
        </w:rPr>
        <w:t>the</w:t>
      </w:r>
      <w:r>
        <w:rPr>
          <w:rFonts w:ascii="Arial"/>
          <w:color w:val="030303"/>
          <w:spacing w:val="-3"/>
          <w:sz w:val="15"/>
        </w:rPr>
        <w:t xml:space="preserve"> </w:t>
      </w:r>
      <w:r>
        <w:rPr>
          <w:rFonts w:ascii="Arial"/>
          <w:color w:val="030303"/>
          <w:sz w:val="15"/>
        </w:rPr>
        <w:t>reporting</w:t>
      </w:r>
      <w:r>
        <w:rPr>
          <w:rFonts w:ascii="Arial"/>
          <w:color w:val="030303"/>
          <w:spacing w:val="1"/>
          <w:sz w:val="15"/>
        </w:rPr>
        <w:t xml:space="preserve"> </w:t>
      </w:r>
      <w:r>
        <w:rPr>
          <w:rFonts w:ascii="Arial"/>
          <w:color w:val="030303"/>
          <w:sz w:val="15"/>
        </w:rPr>
        <w:t>date</w:t>
      </w:r>
      <w:r>
        <w:rPr>
          <w:rFonts w:ascii="Arial"/>
          <w:color w:val="030303"/>
          <w:spacing w:val="2"/>
          <w:sz w:val="15"/>
        </w:rPr>
        <w:t xml:space="preserve"> </w:t>
      </w:r>
      <w:r>
        <w:rPr>
          <w:rFonts w:ascii="Arial"/>
          <w:color w:val="030303"/>
          <w:sz w:val="15"/>
        </w:rPr>
        <w:t>requiring</w:t>
      </w:r>
      <w:r>
        <w:rPr>
          <w:rFonts w:ascii="Arial"/>
          <w:color w:val="030303"/>
          <w:spacing w:val="5"/>
          <w:sz w:val="15"/>
        </w:rPr>
        <w:t xml:space="preserve"> </w:t>
      </w:r>
      <w:r>
        <w:rPr>
          <w:rFonts w:ascii="Arial"/>
          <w:color w:val="030303"/>
          <w:spacing w:val="-2"/>
          <w:sz w:val="15"/>
        </w:rPr>
        <w:t>disclosure.</w:t>
      </w:r>
    </w:p>
    <w:p w:rsidR="004E4FAA" w:rsidRDefault="004E4FAA">
      <w:pPr>
        <w:pStyle w:val="BodyText"/>
        <w:spacing w:before="102"/>
        <w:rPr>
          <w:rFonts w:ascii="Arial"/>
          <w:sz w:val="15"/>
        </w:rPr>
      </w:pPr>
    </w:p>
    <w:p w:rsidR="004E4FAA" w:rsidRDefault="00866C7E">
      <w:pPr>
        <w:ind w:left="3284"/>
        <w:rPr>
          <w:rFonts w:ascii="Arial"/>
          <w:b/>
          <w:sz w:val="16"/>
        </w:rPr>
      </w:pPr>
      <w:r>
        <w:rPr>
          <w:rFonts w:ascii="Arial"/>
          <w:b/>
          <w:color w:val="030303"/>
          <w:w w:val="105"/>
          <w:sz w:val="16"/>
        </w:rPr>
        <w:t>End</w:t>
      </w:r>
      <w:r>
        <w:rPr>
          <w:rFonts w:ascii="Arial"/>
          <w:b/>
          <w:color w:val="030303"/>
          <w:spacing w:val="-12"/>
          <w:w w:val="105"/>
          <w:sz w:val="16"/>
        </w:rPr>
        <w:t xml:space="preserve"> </w:t>
      </w:r>
      <w:r>
        <w:rPr>
          <w:rFonts w:ascii="Arial"/>
          <w:b/>
          <w:color w:val="030303"/>
          <w:w w:val="105"/>
          <w:sz w:val="16"/>
        </w:rPr>
        <w:t>of</w:t>
      </w:r>
      <w:r>
        <w:rPr>
          <w:rFonts w:ascii="Arial"/>
          <w:b/>
          <w:color w:val="030303"/>
          <w:spacing w:val="-12"/>
          <w:w w:val="105"/>
          <w:sz w:val="16"/>
        </w:rPr>
        <w:t xml:space="preserve"> </w:t>
      </w:r>
      <w:r>
        <w:rPr>
          <w:rFonts w:ascii="Arial"/>
          <w:b/>
          <w:color w:val="030303"/>
          <w:w w:val="105"/>
          <w:sz w:val="16"/>
        </w:rPr>
        <w:t>audited</w:t>
      </w:r>
      <w:r>
        <w:rPr>
          <w:rFonts w:ascii="Arial"/>
          <w:b/>
          <w:color w:val="030303"/>
          <w:spacing w:val="-3"/>
          <w:w w:val="105"/>
          <w:sz w:val="16"/>
        </w:rPr>
        <w:t xml:space="preserve"> </w:t>
      </w:r>
      <w:r>
        <w:rPr>
          <w:rFonts w:ascii="Arial"/>
          <w:b/>
          <w:color w:val="030303"/>
          <w:w w:val="105"/>
          <w:sz w:val="16"/>
        </w:rPr>
        <w:t>financial</w:t>
      </w:r>
      <w:r>
        <w:rPr>
          <w:rFonts w:ascii="Arial"/>
          <w:b/>
          <w:color w:val="030303"/>
          <w:spacing w:val="2"/>
          <w:w w:val="105"/>
          <w:sz w:val="16"/>
        </w:rPr>
        <w:t xml:space="preserve"> </w:t>
      </w:r>
      <w:r>
        <w:rPr>
          <w:rFonts w:ascii="Arial"/>
          <w:b/>
          <w:color w:val="030303"/>
          <w:spacing w:val="-2"/>
          <w:w w:val="105"/>
          <w:sz w:val="16"/>
        </w:rPr>
        <w:t>statements</w:t>
      </w: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rPr>
          <w:rFonts w:ascii="Arial"/>
          <w:b/>
          <w:sz w:val="16"/>
        </w:rPr>
      </w:pPr>
    </w:p>
    <w:p w:rsidR="004E4FAA" w:rsidRDefault="004E4FAA">
      <w:pPr>
        <w:pStyle w:val="BodyText"/>
        <w:spacing w:before="112"/>
        <w:rPr>
          <w:rFonts w:ascii="Arial"/>
          <w:b/>
          <w:sz w:val="16"/>
        </w:rPr>
      </w:pPr>
    </w:p>
    <w:p w:rsidR="004E4FAA" w:rsidRDefault="00866C7E">
      <w:pPr>
        <w:spacing w:before="1"/>
        <w:ind w:right="421"/>
        <w:jc w:val="center"/>
        <w:rPr>
          <w:rFonts w:ascii="Arial"/>
          <w:sz w:val="14"/>
        </w:rPr>
      </w:pPr>
      <w:r>
        <w:rPr>
          <w:rFonts w:ascii="Arial"/>
          <w:color w:val="030303"/>
          <w:spacing w:val="-5"/>
          <w:sz w:val="14"/>
        </w:rPr>
        <w:t>16</w:t>
      </w:r>
    </w:p>
    <w:p w:rsidR="004E4FAA" w:rsidRDefault="004E4FAA">
      <w:pPr>
        <w:jc w:val="center"/>
        <w:rPr>
          <w:rFonts w:ascii="Arial"/>
          <w:sz w:val="14"/>
        </w:rPr>
        <w:sectPr w:rsidR="004E4FAA">
          <w:type w:val="continuous"/>
          <w:pgSz w:w="11910" w:h="16850"/>
          <w:pgMar w:top="1140" w:right="708" w:bottom="820" w:left="1275" w:header="0" w:footer="621" w:gutter="0"/>
          <w:cols w:space="720"/>
        </w:sectPr>
      </w:pPr>
    </w:p>
    <w:p w:rsidR="004E4FAA" w:rsidRDefault="00866C7E">
      <w:pPr>
        <w:pStyle w:val="BodyText"/>
        <w:spacing w:before="74" w:line="242" w:lineRule="auto"/>
        <w:ind w:left="165" w:right="5435"/>
      </w:pPr>
      <w:r>
        <w:lastRenderedPageBreak/>
        <w:t xml:space="preserve">McKell Building, 2-24 Rawson Place </w:t>
      </w:r>
      <w:r>
        <w:rPr>
          <w:w w:val="110"/>
        </w:rPr>
        <w:t>Haymarket NSW 2000</w:t>
      </w:r>
    </w:p>
    <w:p w:rsidR="004E4FAA" w:rsidRDefault="004E4FAA">
      <w:pPr>
        <w:pStyle w:val="BodyText"/>
        <w:spacing w:before="4"/>
      </w:pPr>
    </w:p>
    <w:p w:rsidR="004E4FAA" w:rsidRDefault="00866C7E">
      <w:pPr>
        <w:pStyle w:val="BodyText"/>
        <w:ind w:left="165"/>
      </w:pPr>
      <w:r>
        <w:rPr>
          <w:w w:val="110"/>
        </w:rPr>
        <w:t>GPO</w:t>
      </w:r>
      <w:r>
        <w:rPr>
          <w:spacing w:val="-18"/>
          <w:w w:val="110"/>
        </w:rPr>
        <w:t xml:space="preserve"> </w:t>
      </w:r>
      <w:r>
        <w:rPr>
          <w:w w:val="110"/>
        </w:rPr>
        <w:t>Box</w:t>
      </w:r>
      <w:r>
        <w:rPr>
          <w:spacing w:val="-18"/>
          <w:w w:val="110"/>
        </w:rPr>
        <w:t xml:space="preserve"> </w:t>
      </w:r>
      <w:r>
        <w:rPr>
          <w:spacing w:val="-4"/>
          <w:w w:val="110"/>
        </w:rPr>
        <w:t>4012</w:t>
      </w:r>
    </w:p>
    <w:p w:rsidR="004E4FAA" w:rsidRDefault="00866C7E">
      <w:pPr>
        <w:pStyle w:val="BodyText"/>
        <w:spacing w:before="3"/>
        <w:ind w:left="165"/>
      </w:pPr>
      <w:r>
        <w:rPr>
          <w:w w:val="110"/>
        </w:rPr>
        <w:t>Sydney</w:t>
      </w:r>
      <w:r>
        <w:rPr>
          <w:spacing w:val="2"/>
          <w:w w:val="110"/>
        </w:rPr>
        <w:t xml:space="preserve"> </w:t>
      </w:r>
      <w:r>
        <w:rPr>
          <w:w w:val="110"/>
        </w:rPr>
        <w:t>NSW</w:t>
      </w:r>
      <w:r>
        <w:rPr>
          <w:spacing w:val="5"/>
          <w:w w:val="110"/>
        </w:rPr>
        <w:t xml:space="preserve"> </w:t>
      </w:r>
      <w:r>
        <w:rPr>
          <w:spacing w:val="-4"/>
          <w:w w:val="110"/>
        </w:rPr>
        <w:t>2001</w:t>
      </w:r>
    </w:p>
    <w:p w:rsidR="004E4FAA" w:rsidRDefault="004E4FAA">
      <w:pPr>
        <w:pStyle w:val="BodyText"/>
        <w:spacing w:before="5"/>
      </w:pPr>
    </w:p>
    <w:p w:rsidR="004E4FAA" w:rsidRDefault="00866C7E">
      <w:pPr>
        <w:pStyle w:val="BodyText"/>
        <w:spacing w:before="1" w:line="242" w:lineRule="auto"/>
        <w:ind w:left="165" w:right="6685"/>
        <w:jc w:val="both"/>
      </w:pPr>
      <w:r>
        <w:t xml:space="preserve">Email: </w:t>
      </w:r>
      <w:hyperlink r:id="rId23">
        <w:r>
          <w:t>office@ilga.nsw.gov.au</w:t>
        </w:r>
      </w:hyperlink>
      <w:r>
        <w:t xml:space="preserve"> Website:</w:t>
      </w:r>
      <w:r>
        <w:rPr>
          <w:spacing w:val="-13"/>
        </w:rPr>
        <w:t xml:space="preserve"> </w:t>
      </w:r>
      <w:hyperlink r:id="rId24">
        <w:r>
          <w:t>www.ilga.nsw.gov.au</w:t>
        </w:r>
      </w:hyperlink>
      <w:r>
        <w:t xml:space="preserve"> </w:t>
      </w:r>
      <w:r>
        <w:rPr>
          <w:w w:val="105"/>
        </w:rPr>
        <w:t>ABN 42 496 653 361</w:t>
      </w:r>
    </w:p>
    <w:sectPr w:rsidR="004E4FAA">
      <w:pgSz w:w="11910" w:h="16850"/>
      <w:pgMar w:top="1060" w:right="708" w:bottom="820" w:left="1275" w:header="0" w:footer="6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773" w:rsidRDefault="00783773">
      <w:r>
        <w:separator/>
      </w:r>
    </w:p>
  </w:endnote>
  <w:endnote w:type="continuationSeparator" w:id="0">
    <w:p w:rsidR="00783773" w:rsidRDefault="0078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7E" w:rsidRDefault="00866C7E">
    <w:pPr>
      <w:pStyle w:val="BodyText"/>
      <w:spacing w:line="14" w:lineRule="auto"/>
      <w:rPr>
        <w:sz w:val="20"/>
      </w:rPr>
    </w:pPr>
    <w:r>
      <w:rPr>
        <w:noProof/>
        <w:sz w:val="20"/>
        <w:lang w:val="en-AU" w:eastAsia="en-AU"/>
      </w:rPr>
      <mc:AlternateContent>
        <mc:Choice Requires="wps">
          <w:drawing>
            <wp:anchor distT="0" distB="0" distL="0" distR="0" simplePos="0" relativeHeight="483220480" behindDoc="1" locked="0" layoutInCell="1" allowOverlap="1">
              <wp:simplePos x="0" y="0"/>
              <wp:positionH relativeFrom="page">
                <wp:posOffset>876300</wp:posOffset>
              </wp:positionH>
              <wp:positionV relativeFrom="page">
                <wp:posOffset>10159618</wp:posOffset>
              </wp:positionV>
              <wp:extent cx="19685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60020"/>
                      </a:xfrm>
                      <a:prstGeom prst="rect">
                        <a:avLst/>
                      </a:prstGeom>
                    </wps:spPr>
                    <wps:txbx>
                      <w:txbxContent>
                        <w:p w:rsidR="00866C7E" w:rsidRDefault="00866C7E">
                          <w:pPr>
                            <w:spacing w:before="22"/>
                            <w:ind w:left="60"/>
                            <w:rPr>
                              <w:sz w:val="18"/>
                            </w:rPr>
                          </w:pPr>
                          <w:r>
                            <w:rPr>
                              <w:spacing w:val="-5"/>
                              <w:w w:val="120"/>
                              <w:sz w:val="18"/>
                            </w:rPr>
                            <w:fldChar w:fldCharType="begin"/>
                          </w:r>
                          <w:r>
                            <w:rPr>
                              <w:spacing w:val="-5"/>
                              <w:w w:val="120"/>
                              <w:sz w:val="18"/>
                            </w:rPr>
                            <w:instrText xml:space="preserve"> PAGE </w:instrText>
                          </w:r>
                          <w:r>
                            <w:rPr>
                              <w:spacing w:val="-5"/>
                              <w:w w:val="120"/>
                              <w:sz w:val="18"/>
                            </w:rPr>
                            <w:fldChar w:fldCharType="separate"/>
                          </w:r>
                          <w:r w:rsidR="00065981">
                            <w:rPr>
                              <w:noProof/>
                              <w:spacing w:val="-5"/>
                              <w:w w:val="120"/>
                              <w:sz w:val="18"/>
                            </w:rPr>
                            <w:t>31</w:t>
                          </w:r>
                          <w:r>
                            <w:rPr>
                              <w:spacing w:val="-5"/>
                              <w:w w:val="12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4" type="#_x0000_t202" style="position:absolute;margin-left:69pt;margin-top:799.95pt;width:15.5pt;height:12.6pt;z-index:-2009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" filled="f" stroked="f">
              <v:path arrowok="t"/>
              <v:textbox inset="0,0,0,0">
                <w:txbxContent>
                  <w:p w:rsidR="00866C7E" w:rsidRDefault="00866C7E">
                    <w:pPr>
                      <w:spacing w:before="22"/>
                      <w:ind w:left="60"/>
                      <w:rPr>
                        <w:sz w:val="18"/>
                      </w:rPr>
                    </w:pPr>
                    <w:r>
                      <w:rPr>
                        <w:spacing w:val="-5"/>
                        <w:w w:val="120"/>
                        <w:sz w:val="18"/>
                      </w:rPr>
                      <w:fldChar w:fldCharType="begin"/>
                    </w:r>
                    <w:r>
                      <w:rPr>
                        <w:spacing w:val="-5"/>
                        <w:w w:val="120"/>
                        <w:sz w:val="18"/>
                      </w:rPr>
                      <w:instrText xml:space="preserve"> PAGE </w:instrText>
                    </w:r>
                    <w:r>
                      <w:rPr>
                        <w:spacing w:val="-5"/>
                        <w:w w:val="120"/>
                        <w:sz w:val="18"/>
                      </w:rPr>
                      <w:fldChar w:fldCharType="separate"/>
                    </w:r>
                    <w:r w:rsidR="00065981">
                      <w:rPr>
                        <w:noProof/>
                        <w:spacing w:val="-5"/>
                        <w:w w:val="120"/>
                        <w:sz w:val="18"/>
                      </w:rPr>
                      <w:t>31</w:t>
                    </w:r>
                    <w:r>
                      <w:rPr>
                        <w:spacing w:val="-5"/>
                        <w:w w:val="120"/>
                        <w:sz w:val="18"/>
                      </w:rPr>
                      <w:fldChar w:fldCharType="end"/>
                    </w:r>
                  </w:p>
                </w:txbxContent>
              </v:textbox>
              <w10:wrap anchorx="page" anchory="page"/>
            </v:shape>
          </w:pict>
        </mc:Fallback>
      </mc:AlternateContent>
    </w:r>
    <w:r>
      <w:rPr>
        <w:noProof/>
        <w:sz w:val="20"/>
        <w:lang w:val="en-AU" w:eastAsia="en-AU"/>
      </w:rPr>
      <mc:AlternateContent>
        <mc:Choice Requires="wps">
          <w:drawing>
            <wp:anchor distT="0" distB="0" distL="0" distR="0" simplePos="0" relativeHeight="483220992" behindDoc="1" locked="0" layoutInCell="1" allowOverlap="1">
              <wp:simplePos x="0" y="0"/>
              <wp:positionH relativeFrom="page">
                <wp:posOffset>1358900</wp:posOffset>
              </wp:positionH>
              <wp:positionV relativeFrom="page">
                <wp:posOffset>10159618</wp:posOffset>
              </wp:positionV>
              <wp:extent cx="4579620"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620" cy="160020"/>
                      </a:xfrm>
                      <a:prstGeom prst="rect">
                        <a:avLst/>
                      </a:prstGeom>
                    </wps:spPr>
                    <wps:txbx>
                      <w:txbxContent>
                        <w:p w:rsidR="00866C7E" w:rsidRDefault="00866C7E">
                          <w:pPr>
                            <w:spacing w:before="22"/>
                            <w:ind w:left="20"/>
                            <w:rPr>
                              <w:sz w:val="18"/>
                            </w:rPr>
                          </w:pPr>
                          <w:r>
                            <w:rPr>
                              <w:w w:val="105"/>
                              <w:sz w:val="18"/>
                            </w:rPr>
                            <w:t>NSW</w:t>
                          </w:r>
                          <w:r>
                            <w:rPr>
                              <w:spacing w:val="-5"/>
                              <w:w w:val="105"/>
                              <w:sz w:val="18"/>
                            </w:rPr>
                            <w:t xml:space="preserve"> </w:t>
                          </w:r>
                          <w:r>
                            <w:rPr>
                              <w:w w:val="105"/>
                              <w:sz w:val="18"/>
                            </w:rPr>
                            <w:t>Independent</w:t>
                          </w:r>
                          <w:r>
                            <w:rPr>
                              <w:spacing w:val="-7"/>
                              <w:w w:val="105"/>
                              <w:sz w:val="18"/>
                            </w:rPr>
                            <w:t xml:space="preserve"> </w:t>
                          </w:r>
                          <w:r>
                            <w:rPr>
                              <w:w w:val="105"/>
                              <w:sz w:val="18"/>
                            </w:rPr>
                            <w:t>Liquor</w:t>
                          </w:r>
                          <w:r>
                            <w:rPr>
                              <w:spacing w:val="-7"/>
                              <w:w w:val="105"/>
                              <w:sz w:val="18"/>
                            </w:rPr>
                            <w:t xml:space="preserve"> </w:t>
                          </w:r>
                          <w:r>
                            <w:rPr>
                              <w:w w:val="105"/>
                              <w:sz w:val="18"/>
                            </w:rPr>
                            <w:t>&amp;</w:t>
                          </w:r>
                          <w:r>
                            <w:rPr>
                              <w:spacing w:val="-7"/>
                              <w:w w:val="105"/>
                              <w:sz w:val="18"/>
                            </w:rPr>
                            <w:t xml:space="preserve"> </w:t>
                          </w:r>
                          <w:r>
                            <w:rPr>
                              <w:w w:val="105"/>
                              <w:sz w:val="18"/>
                            </w:rPr>
                            <w:t>Gaming</w:t>
                          </w:r>
                          <w:r>
                            <w:rPr>
                              <w:spacing w:val="-5"/>
                              <w:w w:val="105"/>
                              <w:sz w:val="18"/>
                            </w:rPr>
                            <w:t xml:space="preserve"> </w:t>
                          </w:r>
                          <w:r>
                            <w:rPr>
                              <w:w w:val="105"/>
                              <w:sz w:val="18"/>
                            </w:rPr>
                            <w:t>Authority</w:t>
                          </w:r>
                          <w:r>
                            <w:rPr>
                              <w:spacing w:val="-7"/>
                              <w:w w:val="105"/>
                              <w:sz w:val="18"/>
                            </w:rPr>
                            <w:t xml:space="preserve"> </w:t>
                          </w:r>
                          <w:r>
                            <w:rPr>
                              <w:w w:val="105"/>
                              <w:sz w:val="18"/>
                            </w:rPr>
                            <w:t>Annual</w:t>
                          </w:r>
                          <w:r>
                            <w:rPr>
                              <w:spacing w:val="-6"/>
                              <w:w w:val="105"/>
                              <w:sz w:val="18"/>
                            </w:rPr>
                            <w:t xml:space="preserve"> </w:t>
                          </w:r>
                          <w:r>
                            <w:rPr>
                              <w:w w:val="105"/>
                              <w:sz w:val="18"/>
                            </w:rPr>
                            <w:t>Information</w:t>
                          </w:r>
                          <w:r>
                            <w:rPr>
                              <w:spacing w:val="-7"/>
                              <w:w w:val="105"/>
                              <w:sz w:val="18"/>
                            </w:rPr>
                            <w:t xml:space="preserve"> </w:t>
                          </w:r>
                          <w:r>
                            <w:rPr>
                              <w:w w:val="105"/>
                              <w:sz w:val="18"/>
                            </w:rPr>
                            <w:t>Statement</w:t>
                          </w:r>
                          <w:r>
                            <w:rPr>
                              <w:spacing w:val="-7"/>
                              <w:w w:val="105"/>
                              <w:sz w:val="18"/>
                            </w:rPr>
                            <w:t xml:space="preserve"> </w:t>
                          </w:r>
                          <w:r>
                            <w:rPr>
                              <w:w w:val="105"/>
                              <w:sz w:val="18"/>
                            </w:rPr>
                            <w:t>2024-</w:t>
                          </w:r>
                          <w:r>
                            <w:rPr>
                              <w:spacing w:val="-5"/>
                              <w:w w:val="105"/>
                              <w:sz w:val="18"/>
                            </w:rPr>
                            <w:t>25</w:t>
                          </w:r>
                        </w:p>
                      </w:txbxContent>
                    </wps:txbx>
                    <wps:bodyPr wrap="square" lIns="0" tIns="0" rIns="0" bIns="0" rtlCol="0">
                      <a:noAutofit/>
                    </wps:bodyPr>
                  </wps:wsp>
                </a:graphicData>
              </a:graphic>
            </wp:anchor>
          </w:drawing>
        </mc:Choice>
        <mc:Fallback>
          <w:pict>
            <v:shape id="Textbox 2" o:spid="_x0000_s1035" type="#_x0000_t202" style="position:absolute;margin-left:107pt;margin-top:799.95pt;width:360.6pt;height:12.6pt;z-index:-2009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" filled="f" stroked="f">
              <v:path arrowok="t"/>
              <v:textbox inset="0,0,0,0">
                <w:txbxContent>
                  <w:p w:rsidR="00866C7E" w:rsidRDefault="00866C7E">
                    <w:pPr>
                      <w:spacing w:before="22"/>
                      <w:ind w:left="20"/>
                      <w:rPr>
                        <w:sz w:val="18"/>
                      </w:rPr>
                    </w:pPr>
                    <w:r>
                      <w:rPr>
                        <w:w w:val="105"/>
                        <w:sz w:val="18"/>
                      </w:rPr>
                      <w:t>NSW</w:t>
                    </w:r>
                    <w:r>
                      <w:rPr>
                        <w:spacing w:val="-5"/>
                        <w:w w:val="105"/>
                        <w:sz w:val="18"/>
                      </w:rPr>
                      <w:t xml:space="preserve"> </w:t>
                    </w:r>
                    <w:r>
                      <w:rPr>
                        <w:w w:val="105"/>
                        <w:sz w:val="18"/>
                      </w:rPr>
                      <w:t>Independent</w:t>
                    </w:r>
                    <w:r>
                      <w:rPr>
                        <w:spacing w:val="-7"/>
                        <w:w w:val="105"/>
                        <w:sz w:val="18"/>
                      </w:rPr>
                      <w:t xml:space="preserve"> </w:t>
                    </w:r>
                    <w:r>
                      <w:rPr>
                        <w:w w:val="105"/>
                        <w:sz w:val="18"/>
                      </w:rPr>
                      <w:t>Liquor</w:t>
                    </w:r>
                    <w:r>
                      <w:rPr>
                        <w:spacing w:val="-7"/>
                        <w:w w:val="105"/>
                        <w:sz w:val="18"/>
                      </w:rPr>
                      <w:t xml:space="preserve"> </w:t>
                    </w:r>
                    <w:r>
                      <w:rPr>
                        <w:w w:val="105"/>
                        <w:sz w:val="18"/>
                      </w:rPr>
                      <w:t>&amp;</w:t>
                    </w:r>
                    <w:r>
                      <w:rPr>
                        <w:spacing w:val="-7"/>
                        <w:w w:val="105"/>
                        <w:sz w:val="18"/>
                      </w:rPr>
                      <w:t xml:space="preserve"> </w:t>
                    </w:r>
                    <w:r>
                      <w:rPr>
                        <w:w w:val="105"/>
                        <w:sz w:val="18"/>
                      </w:rPr>
                      <w:t>Gaming</w:t>
                    </w:r>
                    <w:r>
                      <w:rPr>
                        <w:spacing w:val="-5"/>
                        <w:w w:val="105"/>
                        <w:sz w:val="18"/>
                      </w:rPr>
                      <w:t xml:space="preserve"> </w:t>
                    </w:r>
                    <w:r>
                      <w:rPr>
                        <w:w w:val="105"/>
                        <w:sz w:val="18"/>
                      </w:rPr>
                      <w:t>Authority</w:t>
                    </w:r>
                    <w:r>
                      <w:rPr>
                        <w:spacing w:val="-7"/>
                        <w:w w:val="105"/>
                        <w:sz w:val="18"/>
                      </w:rPr>
                      <w:t xml:space="preserve"> </w:t>
                    </w:r>
                    <w:r>
                      <w:rPr>
                        <w:w w:val="105"/>
                        <w:sz w:val="18"/>
                      </w:rPr>
                      <w:t>Annual</w:t>
                    </w:r>
                    <w:r>
                      <w:rPr>
                        <w:spacing w:val="-6"/>
                        <w:w w:val="105"/>
                        <w:sz w:val="18"/>
                      </w:rPr>
                      <w:t xml:space="preserve"> </w:t>
                    </w:r>
                    <w:r>
                      <w:rPr>
                        <w:w w:val="105"/>
                        <w:sz w:val="18"/>
                      </w:rPr>
                      <w:t>Information</w:t>
                    </w:r>
                    <w:r>
                      <w:rPr>
                        <w:spacing w:val="-7"/>
                        <w:w w:val="105"/>
                        <w:sz w:val="18"/>
                      </w:rPr>
                      <w:t xml:space="preserve"> </w:t>
                    </w:r>
                    <w:r>
                      <w:rPr>
                        <w:w w:val="105"/>
                        <w:sz w:val="18"/>
                      </w:rPr>
                      <w:t>Statement</w:t>
                    </w:r>
                    <w:r>
                      <w:rPr>
                        <w:spacing w:val="-7"/>
                        <w:w w:val="105"/>
                        <w:sz w:val="18"/>
                      </w:rPr>
                      <w:t xml:space="preserve"> </w:t>
                    </w:r>
                    <w:r>
                      <w:rPr>
                        <w:w w:val="105"/>
                        <w:sz w:val="18"/>
                      </w:rPr>
                      <w:t>2024-</w:t>
                    </w:r>
                    <w:r>
                      <w:rPr>
                        <w:spacing w:val="-5"/>
                        <w:w w:val="105"/>
                        <w:sz w:val="18"/>
                      </w:rPr>
                      <w:t>25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773" w:rsidRDefault="00783773">
      <w:r>
        <w:separator/>
      </w:r>
    </w:p>
  </w:footnote>
  <w:footnote w:type="continuationSeparator" w:id="0">
    <w:p w:rsidR="00783773" w:rsidRDefault="00783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85D9F"/>
    <w:multiLevelType w:val="hybridMultilevel"/>
    <w:tmpl w:val="BB96E866"/>
    <w:lvl w:ilvl="0" w:tplc="40F08FA6">
      <w:start w:val="3"/>
      <w:numFmt w:val="decimal"/>
      <w:lvlText w:val="%1."/>
      <w:lvlJc w:val="left"/>
      <w:pPr>
        <w:ind w:left="1568" w:hanging="432"/>
        <w:jc w:val="left"/>
      </w:pPr>
      <w:rPr>
        <w:rFonts w:hint="default"/>
        <w:spacing w:val="-1"/>
        <w:w w:val="105"/>
        <w:lang w:val="en-US" w:eastAsia="en-US" w:bidi="ar-SA"/>
      </w:rPr>
    </w:lvl>
    <w:lvl w:ilvl="1" w:tplc="6B3A24E8">
      <w:numFmt w:val="bullet"/>
      <w:lvlText w:val="•"/>
      <w:lvlJc w:val="left"/>
      <w:pPr>
        <w:ind w:left="2396" w:hanging="432"/>
      </w:pPr>
      <w:rPr>
        <w:rFonts w:hint="default"/>
        <w:lang w:val="en-US" w:eastAsia="en-US" w:bidi="ar-SA"/>
      </w:rPr>
    </w:lvl>
    <w:lvl w:ilvl="2" w:tplc="41BC28B4">
      <w:numFmt w:val="bullet"/>
      <w:lvlText w:val="•"/>
      <w:lvlJc w:val="left"/>
      <w:pPr>
        <w:ind w:left="3232" w:hanging="432"/>
      </w:pPr>
      <w:rPr>
        <w:rFonts w:hint="default"/>
        <w:lang w:val="en-US" w:eastAsia="en-US" w:bidi="ar-SA"/>
      </w:rPr>
    </w:lvl>
    <w:lvl w:ilvl="3" w:tplc="F80A2018">
      <w:numFmt w:val="bullet"/>
      <w:lvlText w:val="•"/>
      <w:lvlJc w:val="left"/>
      <w:pPr>
        <w:ind w:left="4069" w:hanging="432"/>
      </w:pPr>
      <w:rPr>
        <w:rFonts w:hint="default"/>
        <w:lang w:val="en-US" w:eastAsia="en-US" w:bidi="ar-SA"/>
      </w:rPr>
    </w:lvl>
    <w:lvl w:ilvl="4" w:tplc="923EF400">
      <w:numFmt w:val="bullet"/>
      <w:lvlText w:val="•"/>
      <w:lvlJc w:val="left"/>
      <w:pPr>
        <w:ind w:left="4905" w:hanging="432"/>
      </w:pPr>
      <w:rPr>
        <w:rFonts w:hint="default"/>
        <w:lang w:val="en-US" w:eastAsia="en-US" w:bidi="ar-SA"/>
      </w:rPr>
    </w:lvl>
    <w:lvl w:ilvl="5" w:tplc="2CECC1B0">
      <w:numFmt w:val="bullet"/>
      <w:lvlText w:val="•"/>
      <w:lvlJc w:val="left"/>
      <w:pPr>
        <w:ind w:left="5741" w:hanging="432"/>
      </w:pPr>
      <w:rPr>
        <w:rFonts w:hint="default"/>
        <w:lang w:val="en-US" w:eastAsia="en-US" w:bidi="ar-SA"/>
      </w:rPr>
    </w:lvl>
    <w:lvl w:ilvl="6" w:tplc="23746306">
      <w:numFmt w:val="bullet"/>
      <w:lvlText w:val="•"/>
      <w:lvlJc w:val="left"/>
      <w:pPr>
        <w:ind w:left="6578" w:hanging="432"/>
      </w:pPr>
      <w:rPr>
        <w:rFonts w:hint="default"/>
        <w:lang w:val="en-US" w:eastAsia="en-US" w:bidi="ar-SA"/>
      </w:rPr>
    </w:lvl>
    <w:lvl w:ilvl="7" w:tplc="6F0C9502">
      <w:numFmt w:val="bullet"/>
      <w:lvlText w:val="•"/>
      <w:lvlJc w:val="left"/>
      <w:pPr>
        <w:ind w:left="7414" w:hanging="432"/>
      </w:pPr>
      <w:rPr>
        <w:rFonts w:hint="default"/>
        <w:lang w:val="en-US" w:eastAsia="en-US" w:bidi="ar-SA"/>
      </w:rPr>
    </w:lvl>
    <w:lvl w:ilvl="8" w:tplc="DEB09F36">
      <w:numFmt w:val="bullet"/>
      <w:lvlText w:val="•"/>
      <w:lvlJc w:val="left"/>
      <w:pPr>
        <w:ind w:left="8250" w:hanging="432"/>
      </w:pPr>
      <w:rPr>
        <w:rFonts w:hint="default"/>
        <w:lang w:val="en-US" w:eastAsia="en-US" w:bidi="ar-SA"/>
      </w:rPr>
    </w:lvl>
  </w:abstractNum>
  <w:abstractNum w:abstractNumId="1">
    <w:nsid w:val="07324B78"/>
    <w:multiLevelType w:val="hybridMultilevel"/>
    <w:tmpl w:val="EC5AEB3E"/>
    <w:lvl w:ilvl="0" w:tplc="4724986E">
      <w:numFmt w:val="bullet"/>
      <w:lvlText w:val=""/>
      <w:lvlJc w:val="left"/>
      <w:pPr>
        <w:ind w:left="525" w:hanging="361"/>
      </w:pPr>
      <w:rPr>
        <w:rFonts w:ascii="Symbol" w:eastAsia="Symbol" w:hAnsi="Symbol" w:cs="Symbol" w:hint="default"/>
        <w:b w:val="0"/>
        <w:bCs w:val="0"/>
        <w:i w:val="0"/>
        <w:iCs w:val="0"/>
        <w:spacing w:val="0"/>
        <w:w w:val="100"/>
        <w:sz w:val="22"/>
        <w:szCs w:val="22"/>
        <w:lang w:val="en-US" w:eastAsia="en-US" w:bidi="ar-SA"/>
      </w:rPr>
    </w:lvl>
    <w:lvl w:ilvl="1" w:tplc="4D6453D2">
      <w:numFmt w:val="bullet"/>
      <w:lvlText w:val="–"/>
      <w:lvlJc w:val="left"/>
      <w:pPr>
        <w:ind w:left="872" w:hanging="296"/>
      </w:pPr>
      <w:rPr>
        <w:rFonts w:ascii="Trebuchet MS" w:eastAsia="Trebuchet MS" w:hAnsi="Trebuchet MS" w:cs="Trebuchet MS" w:hint="default"/>
        <w:b w:val="0"/>
        <w:bCs w:val="0"/>
        <w:i w:val="0"/>
        <w:iCs w:val="0"/>
        <w:spacing w:val="0"/>
        <w:w w:val="151"/>
        <w:sz w:val="22"/>
        <w:szCs w:val="22"/>
        <w:lang w:val="en-US" w:eastAsia="en-US" w:bidi="ar-SA"/>
      </w:rPr>
    </w:lvl>
    <w:lvl w:ilvl="2" w:tplc="10D4E842">
      <w:numFmt w:val="bullet"/>
      <w:lvlText w:val="•"/>
      <w:lvlJc w:val="left"/>
      <w:pPr>
        <w:ind w:left="1884" w:hanging="296"/>
      </w:pPr>
      <w:rPr>
        <w:rFonts w:hint="default"/>
        <w:lang w:val="en-US" w:eastAsia="en-US" w:bidi="ar-SA"/>
      </w:rPr>
    </w:lvl>
    <w:lvl w:ilvl="3" w:tplc="E5404732">
      <w:numFmt w:val="bullet"/>
      <w:lvlText w:val="•"/>
      <w:lvlJc w:val="left"/>
      <w:pPr>
        <w:ind w:left="2889" w:hanging="296"/>
      </w:pPr>
      <w:rPr>
        <w:rFonts w:hint="default"/>
        <w:lang w:val="en-US" w:eastAsia="en-US" w:bidi="ar-SA"/>
      </w:rPr>
    </w:lvl>
    <w:lvl w:ilvl="4" w:tplc="9D041322">
      <w:numFmt w:val="bullet"/>
      <w:lvlText w:val="•"/>
      <w:lvlJc w:val="left"/>
      <w:pPr>
        <w:ind w:left="3894" w:hanging="296"/>
      </w:pPr>
      <w:rPr>
        <w:rFonts w:hint="default"/>
        <w:lang w:val="en-US" w:eastAsia="en-US" w:bidi="ar-SA"/>
      </w:rPr>
    </w:lvl>
    <w:lvl w:ilvl="5" w:tplc="452C21EE">
      <w:numFmt w:val="bullet"/>
      <w:lvlText w:val="•"/>
      <w:lvlJc w:val="left"/>
      <w:pPr>
        <w:ind w:left="4899" w:hanging="296"/>
      </w:pPr>
      <w:rPr>
        <w:rFonts w:hint="default"/>
        <w:lang w:val="en-US" w:eastAsia="en-US" w:bidi="ar-SA"/>
      </w:rPr>
    </w:lvl>
    <w:lvl w:ilvl="6" w:tplc="0FEE8C3E">
      <w:numFmt w:val="bullet"/>
      <w:lvlText w:val="•"/>
      <w:lvlJc w:val="left"/>
      <w:pPr>
        <w:ind w:left="5904" w:hanging="296"/>
      </w:pPr>
      <w:rPr>
        <w:rFonts w:hint="default"/>
        <w:lang w:val="en-US" w:eastAsia="en-US" w:bidi="ar-SA"/>
      </w:rPr>
    </w:lvl>
    <w:lvl w:ilvl="7" w:tplc="9D868816">
      <w:numFmt w:val="bullet"/>
      <w:lvlText w:val="•"/>
      <w:lvlJc w:val="left"/>
      <w:pPr>
        <w:ind w:left="6908" w:hanging="296"/>
      </w:pPr>
      <w:rPr>
        <w:rFonts w:hint="default"/>
        <w:lang w:val="en-US" w:eastAsia="en-US" w:bidi="ar-SA"/>
      </w:rPr>
    </w:lvl>
    <w:lvl w:ilvl="8" w:tplc="5120C584">
      <w:numFmt w:val="bullet"/>
      <w:lvlText w:val="•"/>
      <w:lvlJc w:val="left"/>
      <w:pPr>
        <w:ind w:left="7913" w:hanging="296"/>
      </w:pPr>
      <w:rPr>
        <w:rFonts w:hint="default"/>
        <w:lang w:val="en-US" w:eastAsia="en-US" w:bidi="ar-SA"/>
      </w:rPr>
    </w:lvl>
  </w:abstractNum>
  <w:abstractNum w:abstractNumId="2">
    <w:nsid w:val="0A0C22D8"/>
    <w:multiLevelType w:val="hybridMultilevel"/>
    <w:tmpl w:val="E0220E30"/>
    <w:lvl w:ilvl="0" w:tplc="C1766A98">
      <w:numFmt w:val="bullet"/>
      <w:lvlText w:val=""/>
      <w:lvlJc w:val="left"/>
      <w:pPr>
        <w:ind w:left="251" w:hanging="228"/>
      </w:pPr>
      <w:rPr>
        <w:rFonts w:ascii="Symbol" w:eastAsia="Symbol" w:hAnsi="Symbol" w:cs="Symbol" w:hint="default"/>
        <w:b w:val="0"/>
        <w:bCs w:val="0"/>
        <w:i w:val="0"/>
        <w:iCs w:val="0"/>
        <w:spacing w:val="0"/>
        <w:w w:val="100"/>
        <w:sz w:val="17"/>
        <w:szCs w:val="17"/>
        <w:lang w:val="en-US" w:eastAsia="en-US" w:bidi="ar-SA"/>
      </w:rPr>
    </w:lvl>
    <w:lvl w:ilvl="1" w:tplc="C8A63600">
      <w:numFmt w:val="bullet"/>
      <w:lvlText w:val=""/>
      <w:lvlJc w:val="left"/>
      <w:pPr>
        <w:ind w:left="2293" w:hanging="228"/>
      </w:pPr>
      <w:rPr>
        <w:rFonts w:ascii="Symbol" w:eastAsia="Symbol" w:hAnsi="Symbol" w:cs="Symbol" w:hint="default"/>
        <w:b w:val="0"/>
        <w:bCs w:val="0"/>
        <w:i w:val="0"/>
        <w:iCs w:val="0"/>
        <w:spacing w:val="0"/>
        <w:w w:val="100"/>
        <w:sz w:val="17"/>
        <w:szCs w:val="17"/>
        <w:lang w:val="en-US" w:eastAsia="en-US" w:bidi="ar-SA"/>
      </w:rPr>
    </w:lvl>
    <w:lvl w:ilvl="2" w:tplc="1F52D6CA">
      <w:numFmt w:val="bullet"/>
      <w:lvlText w:val="•"/>
      <w:lvlJc w:val="left"/>
      <w:pPr>
        <w:ind w:left="2920" w:hanging="228"/>
      </w:pPr>
      <w:rPr>
        <w:rFonts w:hint="default"/>
        <w:lang w:val="en-US" w:eastAsia="en-US" w:bidi="ar-SA"/>
      </w:rPr>
    </w:lvl>
    <w:lvl w:ilvl="3" w:tplc="9BDA767C">
      <w:numFmt w:val="bullet"/>
      <w:lvlText w:val="•"/>
      <w:lvlJc w:val="left"/>
      <w:pPr>
        <w:ind w:left="3540" w:hanging="228"/>
      </w:pPr>
      <w:rPr>
        <w:rFonts w:hint="default"/>
        <w:lang w:val="en-US" w:eastAsia="en-US" w:bidi="ar-SA"/>
      </w:rPr>
    </w:lvl>
    <w:lvl w:ilvl="4" w:tplc="E4C4C3CE">
      <w:numFmt w:val="bullet"/>
      <w:lvlText w:val="•"/>
      <w:lvlJc w:val="left"/>
      <w:pPr>
        <w:ind w:left="4160" w:hanging="228"/>
      </w:pPr>
      <w:rPr>
        <w:rFonts w:hint="default"/>
        <w:lang w:val="en-US" w:eastAsia="en-US" w:bidi="ar-SA"/>
      </w:rPr>
    </w:lvl>
    <w:lvl w:ilvl="5" w:tplc="55EE2538">
      <w:numFmt w:val="bullet"/>
      <w:lvlText w:val="•"/>
      <w:lvlJc w:val="left"/>
      <w:pPr>
        <w:ind w:left="4780" w:hanging="228"/>
      </w:pPr>
      <w:rPr>
        <w:rFonts w:hint="default"/>
        <w:lang w:val="en-US" w:eastAsia="en-US" w:bidi="ar-SA"/>
      </w:rPr>
    </w:lvl>
    <w:lvl w:ilvl="6" w:tplc="21E47F6C">
      <w:numFmt w:val="bullet"/>
      <w:lvlText w:val="•"/>
      <w:lvlJc w:val="left"/>
      <w:pPr>
        <w:ind w:left="5400" w:hanging="228"/>
      </w:pPr>
      <w:rPr>
        <w:rFonts w:hint="default"/>
        <w:lang w:val="en-US" w:eastAsia="en-US" w:bidi="ar-SA"/>
      </w:rPr>
    </w:lvl>
    <w:lvl w:ilvl="7" w:tplc="EDF6BB22">
      <w:numFmt w:val="bullet"/>
      <w:lvlText w:val="•"/>
      <w:lvlJc w:val="left"/>
      <w:pPr>
        <w:ind w:left="6020" w:hanging="228"/>
      </w:pPr>
      <w:rPr>
        <w:rFonts w:hint="default"/>
        <w:lang w:val="en-US" w:eastAsia="en-US" w:bidi="ar-SA"/>
      </w:rPr>
    </w:lvl>
    <w:lvl w:ilvl="8" w:tplc="BC86E1EA">
      <w:numFmt w:val="bullet"/>
      <w:lvlText w:val="•"/>
      <w:lvlJc w:val="left"/>
      <w:pPr>
        <w:ind w:left="6641" w:hanging="228"/>
      </w:pPr>
      <w:rPr>
        <w:rFonts w:hint="default"/>
        <w:lang w:val="en-US" w:eastAsia="en-US" w:bidi="ar-SA"/>
      </w:rPr>
    </w:lvl>
  </w:abstractNum>
  <w:abstractNum w:abstractNumId="3">
    <w:nsid w:val="0C4979C5"/>
    <w:multiLevelType w:val="hybridMultilevel"/>
    <w:tmpl w:val="B50E8AF4"/>
    <w:lvl w:ilvl="0" w:tplc="1DF0BFEE">
      <w:start w:val="1"/>
      <w:numFmt w:val="decimal"/>
      <w:lvlText w:val="%1."/>
      <w:lvlJc w:val="left"/>
      <w:pPr>
        <w:ind w:left="524" w:hanging="360"/>
        <w:jc w:val="left"/>
      </w:pPr>
      <w:rPr>
        <w:rFonts w:ascii="Trebuchet MS" w:eastAsia="Trebuchet MS" w:hAnsi="Trebuchet MS" w:cs="Trebuchet MS" w:hint="default"/>
        <w:b w:val="0"/>
        <w:bCs w:val="0"/>
        <w:i w:val="0"/>
        <w:iCs w:val="0"/>
        <w:spacing w:val="-2"/>
        <w:w w:val="71"/>
        <w:sz w:val="22"/>
        <w:szCs w:val="22"/>
        <w:lang w:val="en-US" w:eastAsia="en-US" w:bidi="ar-SA"/>
      </w:rPr>
    </w:lvl>
    <w:lvl w:ilvl="1" w:tplc="C76AD818">
      <w:numFmt w:val="bullet"/>
      <w:lvlText w:val=""/>
      <w:lvlJc w:val="left"/>
      <w:pPr>
        <w:ind w:left="525" w:hanging="361"/>
      </w:pPr>
      <w:rPr>
        <w:rFonts w:ascii="Symbol" w:eastAsia="Symbol" w:hAnsi="Symbol" w:cs="Symbol" w:hint="default"/>
        <w:b w:val="0"/>
        <w:bCs w:val="0"/>
        <w:i w:val="0"/>
        <w:iCs w:val="0"/>
        <w:spacing w:val="0"/>
        <w:w w:val="100"/>
        <w:sz w:val="22"/>
        <w:szCs w:val="22"/>
        <w:lang w:val="en-US" w:eastAsia="en-US" w:bidi="ar-SA"/>
      </w:rPr>
    </w:lvl>
    <w:lvl w:ilvl="2" w:tplc="CCA459B2">
      <w:numFmt w:val="bullet"/>
      <w:lvlText w:val="•"/>
      <w:lvlJc w:val="left"/>
      <w:pPr>
        <w:ind w:left="2400" w:hanging="361"/>
      </w:pPr>
      <w:rPr>
        <w:rFonts w:hint="default"/>
        <w:lang w:val="en-US" w:eastAsia="en-US" w:bidi="ar-SA"/>
      </w:rPr>
    </w:lvl>
    <w:lvl w:ilvl="3" w:tplc="6254968E">
      <w:numFmt w:val="bullet"/>
      <w:lvlText w:val="•"/>
      <w:lvlJc w:val="left"/>
      <w:pPr>
        <w:ind w:left="3341" w:hanging="361"/>
      </w:pPr>
      <w:rPr>
        <w:rFonts w:hint="default"/>
        <w:lang w:val="en-US" w:eastAsia="en-US" w:bidi="ar-SA"/>
      </w:rPr>
    </w:lvl>
    <w:lvl w:ilvl="4" w:tplc="43907118">
      <w:numFmt w:val="bullet"/>
      <w:lvlText w:val="•"/>
      <w:lvlJc w:val="left"/>
      <w:pPr>
        <w:ind w:left="4281" w:hanging="361"/>
      </w:pPr>
      <w:rPr>
        <w:rFonts w:hint="default"/>
        <w:lang w:val="en-US" w:eastAsia="en-US" w:bidi="ar-SA"/>
      </w:rPr>
    </w:lvl>
    <w:lvl w:ilvl="5" w:tplc="2B7CAEC4">
      <w:numFmt w:val="bullet"/>
      <w:lvlText w:val="•"/>
      <w:lvlJc w:val="left"/>
      <w:pPr>
        <w:ind w:left="5221" w:hanging="361"/>
      </w:pPr>
      <w:rPr>
        <w:rFonts w:hint="default"/>
        <w:lang w:val="en-US" w:eastAsia="en-US" w:bidi="ar-SA"/>
      </w:rPr>
    </w:lvl>
    <w:lvl w:ilvl="6" w:tplc="28E64FC8">
      <w:numFmt w:val="bullet"/>
      <w:lvlText w:val="•"/>
      <w:lvlJc w:val="left"/>
      <w:pPr>
        <w:ind w:left="6162" w:hanging="361"/>
      </w:pPr>
      <w:rPr>
        <w:rFonts w:hint="default"/>
        <w:lang w:val="en-US" w:eastAsia="en-US" w:bidi="ar-SA"/>
      </w:rPr>
    </w:lvl>
    <w:lvl w:ilvl="7" w:tplc="064CCC80">
      <w:numFmt w:val="bullet"/>
      <w:lvlText w:val="•"/>
      <w:lvlJc w:val="left"/>
      <w:pPr>
        <w:ind w:left="7102" w:hanging="361"/>
      </w:pPr>
      <w:rPr>
        <w:rFonts w:hint="default"/>
        <w:lang w:val="en-US" w:eastAsia="en-US" w:bidi="ar-SA"/>
      </w:rPr>
    </w:lvl>
    <w:lvl w:ilvl="8" w:tplc="FF2CE2A6">
      <w:numFmt w:val="bullet"/>
      <w:lvlText w:val="•"/>
      <w:lvlJc w:val="left"/>
      <w:pPr>
        <w:ind w:left="8042" w:hanging="361"/>
      </w:pPr>
      <w:rPr>
        <w:rFonts w:hint="default"/>
        <w:lang w:val="en-US" w:eastAsia="en-US" w:bidi="ar-SA"/>
      </w:rPr>
    </w:lvl>
  </w:abstractNum>
  <w:abstractNum w:abstractNumId="4">
    <w:nsid w:val="10AA74BC"/>
    <w:multiLevelType w:val="hybridMultilevel"/>
    <w:tmpl w:val="5EC87E76"/>
    <w:lvl w:ilvl="0" w:tplc="D61EFB7C">
      <w:numFmt w:val="bullet"/>
      <w:lvlText w:val=""/>
      <w:lvlJc w:val="left"/>
      <w:pPr>
        <w:ind w:left="525" w:hanging="425"/>
      </w:pPr>
      <w:rPr>
        <w:rFonts w:ascii="Symbol" w:eastAsia="Symbol" w:hAnsi="Symbol" w:cs="Symbol" w:hint="default"/>
        <w:b w:val="0"/>
        <w:bCs w:val="0"/>
        <w:i w:val="0"/>
        <w:iCs w:val="0"/>
        <w:spacing w:val="0"/>
        <w:w w:val="100"/>
        <w:sz w:val="22"/>
        <w:szCs w:val="22"/>
        <w:lang w:val="en-US" w:eastAsia="en-US" w:bidi="ar-SA"/>
      </w:rPr>
    </w:lvl>
    <w:lvl w:ilvl="1" w:tplc="46826C98">
      <w:numFmt w:val="bullet"/>
      <w:lvlText w:val="o"/>
      <w:lvlJc w:val="left"/>
      <w:pPr>
        <w:ind w:left="1245" w:hanging="361"/>
      </w:pPr>
      <w:rPr>
        <w:rFonts w:ascii="Courier New" w:eastAsia="Courier New" w:hAnsi="Courier New" w:cs="Courier New" w:hint="default"/>
        <w:b w:val="0"/>
        <w:bCs w:val="0"/>
        <w:i w:val="0"/>
        <w:iCs w:val="0"/>
        <w:spacing w:val="0"/>
        <w:w w:val="100"/>
        <w:sz w:val="22"/>
        <w:szCs w:val="22"/>
        <w:lang w:val="en-US" w:eastAsia="en-US" w:bidi="ar-SA"/>
      </w:rPr>
    </w:lvl>
    <w:lvl w:ilvl="2" w:tplc="729C25A0">
      <w:numFmt w:val="bullet"/>
      <w:lvlText w:val="•"/>
      <w:lvlJc w:val="left"/>
      <w:pPr>
        <w:ind w:left="2204" w:hanging="361"/>
      </w:pPr>
      <w:rPr>
        <w:rFonts w:hint="default"/>
        <w:lang w:val="en-US" w:eastAsia="en-US" w:bidi="ar-SA"/>
      </w:rPr>
    </w:lvl>
    <w:lvl w:ilvl="3" w:tplc="E8F6CCF0">
      <w:numFmt w:val="bullet"/>
      <w:lvlText w:val="•"/>
      <w:lvlJc w:val="left"/>
      <w:pPr>
        <w:ind w:left="3169" w:hanging="361"/>
      </w:pPr>
      <w:rPr>
        <w:rFonts w:hint="default"/>
        <w:lang w:val="en-US" w:eastAsia="en-US" w:bidi="ar-SA"/>
      </w:rPr>
    </w:lvl>
    <w:lvl w:ilvl="4" w:tplc="C3BEE634">
      <w:numFmt w:val="bullet"/>
      <w:lvlText w:val="•"/>
      <w:lvlJc w:val="left"/>
      <w:pPr>
        <w:ind w:left="4134" w:hanging="361"/>
      </w:pPr>
      <w:rPr>
        <w:rFonts w:hint="default"/>
        <w:lang w:val="en-US" w:eastAsia="en-US" w:bidi="ar-SA"/>
      </w:rPr>
    </w:lvl>
    <w:lvl w:ilvl="5" w:tplc="FE4A14EC">
      <w:numFmt w:val="bullet"/>
      <w:lvlText w:val="•"/>
      <w:lvlJc w:val="left"/>
      <w:pPr>
        <w:ind w:left="5099" w:hanging="361"/>
      </w:pPr>
      <w:rPr>
        <w:rFonts w:hint="default"/>
        <w:lang w:val="en-US" w:eastAsia="en-US" w:bidi="ar-SA"/>
      </w:rPr>
    </w:lvl>
    <w:lvl w:ilvl="6" w:tplc="E42CF50C">
      <w:numFmt w:val="bullet"/>
      <w:lvlText w:val="•"/>
      <w:lvlJc w:val="left"/>
      <w:pPr>
        <w:ind w:left="6064" w:hanging="361"/>
      </w:pPr>
      <w:rPr>
        <w:rFonts w:hint="default"/>
        <w:lang w:val="en-US" w:eastAsia="en-US" w:bidi="ar-SA"/>
      </w:rPr>
    </w:lvl>
    <w:lvl w:ilvl="7" w:tplc="6EDC48B4">
      <w:numFmt w:val="bullet"/>
      <w:lvlText w:val="•"/>
      <w:lvlJc w:val="left"/>
      <w:pPr>
        <w:ind w:left="7028" w:hanging="361"/>
      </w:pPr>
      <w:rPr>
        <w:rFonts w:hint="default"/>
        <w:lang w:val="en-US" w:eastAsia="en-US" w:bidi="ar-SA"/>
      </w:rPr>
    </w:lvl>
    <w:lvl w:ilvl="8" w:tplc="A6884838">
      <w:numFmt w:val="bullet"/>
      <w:lvlText w:val="•"/>
      <w:lvlJc w:val="left"/>
      <w:pPr>
        <w:ind w:left="7993" w:hanging="361"/>
      </w:pPr>
      <w:rPr>
        <w:rFonts w:hint="default"/>
        <w:lang w:val="en-US" w:eastAsia="en-US" w:bidi="ar-SA"/>
      </w:rPr>
    </w:lvl>
  </w:abstractNum>
  <w:abstractNum w:abstractNumId="5">
    <w:nsid w:val="1F1409F2"/>
    <w:multiLevelType w:val="hybridMultilevel"/>
    <w:tmpl w:val="4FFAB142"/>
    <w:lvl w:ilvl="0" w:tplc="C794FA06">
      <w:start w:val="11"/>
      <w:numFmt w:val="decimal"/>
      <w:lvlText w:val="%1."/>
      <w:lvlJc w:val="left"/>
      <w:pPr>
        <w:ind w:left="1569" w:hanging="434"/>
        <w:jc w:val="left"/>
      </w:pPr>
      <w:rPr>
        <w:rFonts w:hint="default"/>
        <w:spacing w:val="-1"/>
        <w:w w:val="118"/>
        <w:lang w:val="en-US" w:eastAsia="en-US" w:bidi="ar-SA"/>
      </w:rPr>
    </w:lvl>
    <w:lvl w:ilvl="1" w:tplc="5BD43FB6">
      <w:numFmt w:val="bullet"/>
      <w:lvlText w:val="•"/>
      <w:lvlJc w:val="left"/>
      <w:pPr>
        <w:ind w:left="2396" w:hanging="434"/>
      </w:pPr>
      <w:rPr>
        <w:rFonts w:hint="default"/>
        <w:lang w:val="en-US" w:eastAsia="en-US" w:bidi="ar-SA"/>
      </w:rPr>
    </w:lvl>
    <w:lvl w:ilvl="2" w:tplc="727C89A6">
      <w:numFmt w:val="bullet"/>
      <w:lvlText w:val="•"/>
      <w:lvlJc w:val="left"/>
      <w:pPr>
        <w:ind w:left="3232" w:hanging="434"/>
      </w:pPr>
      <w:rPr>
        <w:rFonts w:hint="default"/>
        <w:lang w:val="en-US" w:eastAsia="en-US" w:bidi="ar-SA"/>
      </w:rPr>
    </w:lvl>
    <w:lvl w:ilvl="3" w:tplc="3DCAF3D4">
      <w:numFmt w:val="bullet"/>
      <w:lvlText w:val="•"/>
      <w:lvlJc w:val="left"/>
      <w:pPr>
        <w:ind w:left="4069" w:hanging="434"/>
      </w:pPr>
      <w:rPr>
        <w:rFonts w:hint="default"/>
        <w:lang w:val="en-US" w:eastAsia="en-US" w:bidi="ar-SA"/>
      </w:rPr>
    </w:lvl>
    <w:lvl w:ilvl="4" w:tplc="8E5C03F0">
      <w:numFmt w:val="bullet"/>
      <w:lvlText w:val="•"/>
      <w:lvlJc w:val="left"/>
      <w:pPr>
        <w:ind w:left="4905" w:hanging="434"/>
      </w:pPr>
      <w:rPr>
        <w:rFonts w:hint="default"/>
        <w:lang w:val="en-US" w:eastAsia="en-US" w:bidi="ar-SA"/>
      </w:rPr>
    </w:lvl>
    <w:lvl w:ilvl="5" w:tplc="6BDAF860">
      <w:numFmt w:val="bullet"/>
      <w:lvlText w:val="•"/>
      <w:lvlJc w:val="left"/>
      <w:pPr>
        <w:ind w:left="5741" w:hanging="434"/>
      </w:pPr>
      <w:rPr>
        <w:rFonts w:hint="default"/>
        <w:lang w:val="en-US" w:eastAsia="en-US" w:bidi="ar-SA"/>
      </w:rPr>
    </w:lvl>
    <w:lvl w:ilvl="6" w:tplc="0074E2B0">
      <w:numFmt w:val="bullet"/>
      <w:lvlText w:val="•"/>
      <w:lvlJc w:val="left"/>
      <w:pPr>
        <w:ind w:left="6578" w:hanging="434"/>
      </w:pPr>
      <w:rPr>
        <w:rFonts w:hint="default"/>
        <w:lang w:val="en-US" w:eastAsia="en-US" w:bidi="ar-SA"/>
      </w:rPr>
    </w:lvl>
    <w:lvl w:ilvl="7" w:tplc="F42A7784">
      <w:numFmt w:val="bullet"/>
      <w:lvlText w:val="•"/>
      <w:lvlJc w:val="left"/>
      <w:pPr>
        <w:ind w:left="7414" w:hanging="434"/>
      </w:pPr>
      <w:rPr>
        <w:rFonts w:hint="default"/>
        <w:lang w:val="en-US" w:eastAsia="en-US" w:bidi="ar-SA"/>
      </w:rPr>
    </w:lvl>
    <w:lvl w:ilvl="8" w:tplc="73E0B2C6">
      <w:numFmt w:val="bullet"/>
      <w:lvlText w:val="•"/>
      <w:lvlJc w:val="left"/>
      <w:pPr>
        <w:ind w:left="8250" w:hanging="434"/>
      </w:pPr>
      <w:rPr>
        <w:rFonts w:hint="default"/>
        <w:lang w:val="en-US" w:eastAsia="en-US" w:bidi="ar-SA"/>
      </w:rPr>
    </w:lvl>
  </w:abstractNum>
  <w:abstractNum w:abstractNumId="6">
    <w:nsid w:val="1FC043D5"/>
    <w:multiLevelType w:val="hybridMultilevel"/>
    <w:tmpl w:val="05FE3E94"/>
    <w:lvl w:ilvl="0" w:tplc="469C501C">
      <w:numFmt w:val="bullet"/>
      <w:lvlText w:val=""/>
      <w:lvlJc w:val="left"/>
      <w:pPr>
        <w:ind w:left="524" w:hanging="361"/>
      </w:pPr>
      <w:rPr>
        <w:rFonts w:ascii="Symbol" w:eastAsia="Symbol" w:hAnsi="Symbol" w:cs="Symbol" w:hint="default"/>
        <w:b w:val="0"/>
        <w:bCs w:val="0"/>
        <w:i w:val="0"/>
        <w:iCs w:val="0"/>
        <w:spacing w:val="0"/>
        <w:w w:val="100"/>
        <w:sz w:val="22"/>
        <w:szCs w:val="22"/>
        <w:lang w:val="en-US" w:eastAsia="en-US" w:bidi="ar-SA"/>
      </w:rPr>
    </w:lvl>
    <w:lvl w:ilvl="1" w:tplc="B8E83320">
      <w:numFmt w:val="bullet"/>
      <w:lvlText w:val="•"/>
      <w:lvlJc w:val="left"/>
      <w:pPr>
        <w:ind w:left="1460" w:hanging="361"/>
      </w:pPr>
      <w:rPr>
        <w:rFonts w:hint="default"/>
        <w:lang w:val="en-US" w:eastAsia="en-US" w:bidi="ar-SA"/>
      </w:rPr>
    </w:lvl>
    <w:lvl w:ilvl="2" w:tplc="9E00D658">
      <w:numFmt w:val="bullet"/>
      <w:lvlText w:val="•"/>
      <w:lvlJc w:val="left"/>
      <w:pPr>
        <w:ind w:left="2400" w:hanging="361"/>
      </w:pPr>
      <w:rPr>
        <w:rFonts w:hint="default"/>
        <w:lang w:val="en-US" w:eastAsia="en-US" w:bidi="ar-SA"/>
      </w:rPr>
    </w:lvl>
    <w:lvl w:ilvl="3" w:tplc="7DA0CD40">
      <w:numFmt w:val="bullet"/>
      <w:lvlText w:val="•"/>
      <w:lvlJc w:val="left"/>
      <w:pPr>
        <w:ind w:left="3341" w:hanging="361"/>
      </w:pPr>
      <w:rPr>
        <w:rFonts w:hint="default"/>
        <w:lang w:val="en-US" w:eastAsia="en-US" w:bidi="ar-SA"/>
      </w:rPr>
    </w:lvl>
    <w:lvl w:ilvl="4" w:tplc="8836ED98">
      <w:numFmt w:val="bullet"/>
      <w:lvlText w:val="•"/>
      <w:lvlJc w:val="left"/>
      <w:pPr>
        <w:ind w:left="4281" w:hanging="361"/>
      </w:pPr>
      <w:rPr>
        <w:rFonts w:hint="default"/>
        <w:lang w:val="en-US" w:eastAsia="en-US" w:bidi="ar-SA"/>
      </w:rPr>
    </w:lvl>
    <w:lvl w:ilvl="5" w:tplc="A380DE38">
      <w:numFmt w:val="bullet"/>
      <w:lvlText w:val="•"/>
      <w:lvlJc w:val="left"/>
      <w:pPr>
        <w:ind w:left="5221" w:hanging="361"/>
      </w:pPr>
      <w:rPr>
        <w:rFonts w:hint="default"/>
        <w:lang w:val="en-US" w:eastAsia="en-US" w:bidi="ar-SA"/>
      </w:rPr>
    </w:lvl>
    <w:lvl w:ilvl="6" w:tplc="8F4CC850">
      <w:numFmt w:val="bullet"/>
      <w:lvlText w:val="•"/>
      <w:lvlJc w:val="left"/>
      <w:pPr>
        <w:ind w:left="6162" w:hanging="361"/>
      </w:pPr>
      <w:rPr>
        <w:rFonts w:hint="default"/>
        <w:lang w:val="en-US" w:eastAsia="en-US" w:bidi="ar-SA"/>
      </w:rPr>
    </w:lvl>
    <w:lvl w:ilvl="7" w:tplc="22462BD4">
      <w:numFmt w:val="bullet"/>
      <w:lvlText w:val="•"/>
      <w:lvlJc w:val="left"/>
      <w:pPr>
        <w:ind w:left="7102" w:hanging="361"/>
      </w:pPr>
      <w:rPr>
        <w:rFonts w:hint="default"/>
        <w:lang w:val="en-US" w:eastAsia="en-US" w:bidi="ar-SA"/>
      </w:rPr>
    </w:lvl>
    <w:lvl w:ilvl="8" w:tplc="C4126A10">
      <w:numFmt w:val="bullet"/>
      <w:lvlText w:val="•"/>
      <w:lvlJc w:val="left"/>
      <w:pPr>
        <w:ind w:left="8042" w:hanging="361"/>
      </w:pPr>
      <w:rPr>
        <w:rFonts w:hint="default"/>
        <w:lang w:val="en-US" w:eastAsia="en-US" w:bidi="ar-SA"/>
      </w:rPr>
    </w:lvl>
  </w:abstractNum>
  <w:abstractNum w:abstractNumId="7">
    <w:nsid w:val="27F171FD"/>
    <w:multiLevelType w:val="hybridMultilevel"/>
    <w:tmpl w:val="A08A61BA"/>
    <w:lvl w:ilvl="0" w:tplc="A1F237BA">
      <w:numFmt w:val="bullet"/>
      <w:lvlText w:val="•"/>
      <w:lvlJc w:val="left"/>
      <w:pPr>
        <w:ind w:left="731" w:hanging="360"/>
      </w:pPr>
      <w:rPr>
        <w:rFonts w:ascii="Arial" w:eastAsia="Arial" w:hAnsi="Arial" w:cs="Arial" w:hint="default"/>
        <w:b w:val="0"/>
        <w:bCs w:val="0"/>
        <w:i w:val="0"/>
        <w:iCs w:val="0"/>
        <w:spacing w:val="0"/>
        <w:w w:val="100"/>
        <w:sz w:val="18"/>
        <w:szCs w:val="18"/>
        <w:lang w:val="en-US" w:eastAsia="en-US" w:bidi="ar-SA"/>
      </w:rPr>
    </w:lvl>
    <w:lvl w:ilvl="1" w:tplc="65A4C9DC">
      <w:numFmt w:val="bullet"/>
      <w:lvlText w:val="•"/>
      <w:lvlJc w:val="left"/>
      <w:pPr>
        <w:ind w:left="1658" w:hanging="360"/>
      </w:pPr>
      <w:rPr>
        <w:rFonts w:hint="default"/>
        <w:lang w:val="en-US" w:eastAsia="en-US" w:bidi="ar-SA"/>
      </w:rPr>
    </w:lvl>
    <w:lvl w:ilvl="2" w:tplc="9556825A">
      <w:numFmt w:val="bullet"/>
      <w:lvlText w:val="•"/>
      <w:lvlJc w:val="left"/>
      <w:pPr>
        <w:ind w:left="2576" w:hanging="360"/>
      </w:pPr>
      <w:rPr>
        <w:rFonts w:hint="default"/>
        <w:lang w:val="en-US" w:eastAsia="en-US" w:bidi="ar-SA"/>
      </w:rPr>
    </w:lvl>
    <w:lvl w:ilvl="3" w:tplc="48507296">
      <w:numFmt w:val="bullet"/>
      <w:lvlText w:val="•"/>
      <w:lvlJc w:val="left"/>
      <w:pPr>
        <w:ind w:left="3495" w:hanging="360"/>
      </w:pPr>
      <w:rPr>
        <w:rFonts w:hint="default"/>
        <w:lang w:val="en-US" w:eastAsia="en-US" w:bidi="ar-SA"/>
      </w:rPr>
    </w:lvl>
    <w:lvl w:ilvl="4" w:tplc="4C98E282">
      <w:numFmt w:val="bullet"/>
      <w:lvlText w:val="•"/>
      <w:lvlJc w:val="left"/>
      <w:pPr>
        <w:ind w:left="4413" w:hanging="360"/>
      </w:pPr>
      <w:rPr>
        <w:rFonts w:hint="default"/>
        <w:lang w:val="en-US" w:eastAsia="en-US" w:bidi="ar-SA"/>
      </w:rPr>
    </w:lvl>
    <w:lvl w:ilvl="5" w:tplc="2906580A">
      <w:numFmt w:val="bullet"/>
      <w:lvlText w:val="•"/>
      <w:lvlJc w:val="left"/>
      <w:pPr>
        <w:ind w:left="5331" w:hanging="360"/>
      </w:pPr>
      <w:rPr>
        <w:rFonts w:hint="default"/>
        <w:lang w:val="en-US" w:eastAsia="en-US" w:bidi="ar-SA"/>
      </w:rPr>
    </w:lvl>
    <w:lvl w:ilvl="6" w:tplc="07D27F12">
      <w:numFmt w:val="bullet"/>
      <w:lvlText w:val="•"/>
      <w:lvlJc w:val="left"/>
      <w:pPr>
        <w:ind w:left="6250" w:hanging="360"/>
      </w:pPr>
      <w:rPr>
        <w:rFonts w:hint="default"/>
        <w:lang w:val="en-US" w:eastAsia="en-US" w:bidi="ar-SA"/>
      </w:rPr>
    </w:lvl>
    <w:lvl w:ilvl="7" w:tplc="42C019FA">
      <w:numFmt w:val="bullet"/>
      <w:lvlText w:val="•"/>
      <w:lvlJc w:val="left"/>
      <w:pPr>
        <w:ind w:left="7168" w:hanging="360"/>
      </w:pPr>
      <w:rPr>
        <w:rFonts w:hint="default"/>
        <w:lang w:val="en-US" w:eastAsia="en-US" w:bidi="ar-SA"/>
      </w:rPr>
    </w:lvl>
    <w:lvl w:ilvl="8" w:tplc="E898CAD6">
      <w:numFmt w:val="bullet"/>
      <w:lvlText w:val="•"/>
      <w:lvlJc w:val="left"/>
      <w:pPr>
        <w:ind w:left="8086" w:hanging="360"/>
      </w:pPr>
      <w:rPr>
        <w:rFonts w:hint="default"/>
        <w:lang w:val="en-US" w:eastAsia="en-US" w:bidi="ar-SA"/>
      </w:rPr>
    </w:lvl>
  </w:abstractNum>
  <w:abstractNum w:abstractNumId="8">
    <w:nsid w:val="2C96351D"/>
    <w:multiLevelType w:val="hybridMultilevel"/>
    <w:tmpl w:val="992CCC28"/>
    <w:lvl w:ilvl="0" w:tplc="A5B4834E">
      <w:numFmt w:val="bullet"/>
      <w:lvlText w:val=""/>
      <w:lvlJc w:val="left"/>
      <w:pPr>
        <w:ind w:left="525" w:hanging="361"/>
      </w:pPr>
      <w:rPr>
        <w:rFonts w:ascii="Symbol" w:eastAsia="Symbol" w:hAnsi="Symbol" w:cs="Symbol" w:hint="default"/>
        <w:b w:val="0"/>
        <w:bCs w:val="0"/>
        <w:i w:val="0"/>
        <w:iCs w:val="0"/>
        <w:spacing w:val="0"/>
        <w:w w:val="100"/>
        <w:sz w:val="22"/>
        <w:szCs w:val="22"/>
        <w:lang w:val="en-US" w:eastAsia="en-US" w:bidi="ar-SA"/>
      </w:rPr>
    </w:lvl>
    <w:lvl w:ilvl="1" w:tplc="D5CEE7F2">
      <w:numFmt w:val="bullet"/>
      <w:lvlText w:val="o"/>
      <w:lvlJc w:val="left"/>
      <w:pPr>
        <w:ind w:left="1245" w:hanging="361"/>
      </w:pPr>
      <w:rPr>
        <w:rFonts w:ascii="Courier New" w:eastAsia="Courier New" w:hAnsi="Courier New" w:cs="Courier New" w:hint="default"/>
        <w:b w:val="0"/>
        <w:bCs w:val="0"/>
        <w:i w:val="0"/>
        <w:iCs w:val="0"/>
        <w:spacing w:val="0"/>
        <w:w w:val="100"/>
        <w:sz w:val="22"/>
        <w:szCs w:val="22"/>
        <w:lang w:val="en-US" w:eastAsia="en-US" w:bidi="ar-SA"/>
      </w:rPr>
    </w:lvl>
    <w:lvl w:ilvl="2" w:tplc="C050484A">
      <w:numFmt w:val="bullet"/>
      <w:lvlText w:val="•"/>
      <w:lvlJc w:val="left"/>
      <w:pPr>
        <w:ind w:left="2204" w:hanging="361"/>
      </w:pPr>
      <w:rPr>
        <w:rFonts w:hint="default"/>
        <w:lang w:val="en-US" w:eastAsia="en-US" w:bidi="ar-SA"/>
      </w:rPr>
    </w:lvl>
    <w:lvl w:ilvl="3" w:tplc="D256B542">
      <w:numFmt w:val="bullet"/>
      <w:lvlText w:val="•"/>
      <w:lvlJc w:val="left"/>
      <w:pPr>
        <w:ind w:left="3169" w:hanging="361"/>
      </w:pPr>
      <w:rPr>
        <w:rFonts w:hint="default"/>
        <w:lang w:val="en-US" w:eastAsia="en-US" w:bidi="ar-SA"/>
      </w:rPr>
    </w:lvl>
    <w:lvl w:ilvl="4" w:tplc="4C640830">
      <w:numFmt w:val="bullet"/>
      <w:lvlText w:val="•"/>
      <w:lvlJc w:val="left"/>
      <w:pPr>
        <w:ind w:left="4134" w:hanging="361"/>
      </w:pPr>
      <w:rPr>
        <w:rFonts w:hint="default"/>
        <w:lang w:val="en-US" w:eastAsia="en-US" w:bidi="ar-SA"/>
      </w:rPr>
    </w:lvl>
    <w:lvl w:ilvl="5" w:tplc="90EE98C6">
      <w:numFmt w:val="bullet"/>
      <w:lvlText w:val="•"/>
      <w:lvlJc w:val="left"/>
      <w:pPr>
        <w:ind w:left="5099" w:hanging="361"/>
      </w:pPr>
      <w:rPr>
        <w:rFonts w:hint="default"/>
        <w:lang w:val="en-US" w:eastAsia="en-US" w:bidi="ar-SA"/>
      </w:rPr>
    </w:lvl>
    <w:lvl w:ilvl="6" w:tplc="5862FD0C">
      <w:numFmt w:val="bullet"/>
      <w:lvlText w:val="•"/>
      <w:lvlJc w:val="left"/>
      <w:pPr>
        <w:ind w:left="6064" w:hanging="361"/>
      </w:pPr>
      <w:rPr>
        <w:rFonts w:hint="default"/>
        <w:lang w:val="en-US" w:eastAsia="en-US" w:bidi="ar-SA"/>
      </w:rPr>
    </w:lvl>
    <w:lvl w:ilvl="7" w:tplc="6748C244">
      <w:numFmt w:val="bullet"/>
      <w:lvlText w:val="•"/>
      <w:lvlJc w:val="left"/>
      <w:pPr>
        <w:ind w:left="7028" w:hanging="361"/>
      </w:pPr>
      <w:rPr>
        <w:rFonts w:hint="default"/>
        <w:lang w:val="en-US" w:eastAsia="en-US" w:bidi="ar-SA"/>
      </w:rPr>
    </w:lvl>
    <w:lvl w:ilvl="8" w:tplc="2C16CB88">
      <w:numFmt w:val="bullet"/>
      <w:lvlText w:val="•"/>
      <w:lvlJc w:val="left"/>
      <w:pPr>
        <w:ind w:left="7993" w:hanging="361"/>
      </w:pPr>
      <w:rPr>
        <w:rFonts w:hint="default"/>
        <w:lang w:val="en-US" w:eastAsia="en-US" w:bidi="ar-SA"/>
      </w:rPr>
    </w:lvl>
  </w:abstractNum>
  <w:abstractNum w:abstractNumId="9">
    <w:nsid w:val="2DAE2ABB"/>
    <w:multiLevelType w:val="hybridMultilevel"/>
    <w:tmpl w:val="03C26DCC"/>
    <w:lvl w:ilvl="0" w:tplc="AF888D6E">
      <w:start w:val="7"/>
      <w:numFmt w:val="decimal"/>
      <w:lvlText w:val="%1."/>
      <w:lvlJc w:val="left"/>
      <w:pPr>
        <w:ind w:left="1568" w:hanging="433"/>
        <w:jc w:val="left"/>
      </w:pPr>
      <w:rPr>
        <w:rFonts w:hint="default"/>
        <w:spacing w:val="-1"/>
        <w:w w:val="106"/>
        <w:lang w:val="en-US" w:eastAsia="en-US" w:bidi="ar-SA"/>
      </w:rPr>
    </w:lvl>
    <w:lvl w:ilvl="1" w:tplc="248C8962">
      <w:numFmt w:val="bullet"/>
      <w:lvlText w:val="•"/>
      <w:lvlJc w:val="left"/>
      <w:pPr>
        <w:ind w:left="1684" w:hanging="274"/>
      </w:pPr>
      <w:rPr>
        <w:rFonts w:ascii="Arial" w:eastAsia="Arial" w:hAnsi="Arial" w:cs="Arial" w:hint="default"/>
        <w:b w:val="0"/>
        <w:bCs w:val="0"/>
        <w:i w:val="0"/>
        <w:iCs w:val="0"/>
        <w:color w:val="030303"/>
        <w:spacing w:val="0"/>
        <w:w w:val="101"/>
        <w:sz w:val="15"/>
        <w:szCs w:val="15"/>
        <w:lang w:val="en-US" w:eastAsia="en-US" w:bidi="ar-SA"/>
      </w:rPr>
    </w:lvl>
    <w:lvl w:ilvl="2" w:tplc="19F2C620">
      <w:numFmt w:val="bullet"/>
      <w:lvlText w:val="•"/>
      <w:lvlJc w:val="left"/>
      <w:pPr>
        <w:ind w:left="2595" w:hanging="274"/>
      </w:pPr>
      <w:rPr>
        <w:rFonts w:hint="default"/>
        <w:lang w:val="en-US" w:eastAsia="en-US" w:bidi="ar-SA"/>
      </w:rPr>
    </w:lvl>
    <w:lvl w:ilvl="3" w:tplc="36C0BDD6">
      <w:numFmt w:val="bullet"/>
      <w:lvlText w:val="•"/>
      <w:lvlJc w:val="left"/>
      <w:pPr>
        <w:ind w:left="3511" w:hanging="274"/>
      </w:pPr>
      <w:rPr>
        <w:rFonts w:hint="default"/>
        <w:lang w:val="en-US" w:eastAsia="en-US" w:bidi="ar-SA"/>
      </w:rPr>
    </w:lvl>
    <w:lvl w:ilvl="4" w:tplc="66367B6A">
      <w:numFmt w:val="bullet"/>
      <w:lvlText w:val="•"/>
      <w:lvlJc w:val="left"/>
      <w:pPr>
        <w:ind w:left="4427" w:hanging="274"/>
      </w:pPr>
      <w:rPr>
        <w:rFonts w:hint="default"/>
        <w:lang w:val="en-US" w:eastAsia="en-US" w:bidi="ar-SA"/>
      </w:rPr>
    </w:lvl>
    <w:lvl w:ilvl="5" w:tplc="02DA9E86">
      <w:numFmt w:val="bullet"/>
      <w:lvlText w:val="•"/>
      <w:lvlJc w:val="left"/>
      <w:pPr>
        <w:ind w:left="5343" w:hanging="274"/>
      </w:pPr>
      <w:rPr>
        <w:rFonts w:hint="default"/>
        <w:lang w:val="en-US" w:eastAsia="en-US" w:bidi="ar-SA"/>
      </w:rPr>
    </w:lvl>
    <w:lvl w:ilvl="6" w:tplc="290C300E">
      <w:numFmt w:val="bullet"/>
      <w:lvlText w:val="•"/>
      <w:lvlJc w:val="left"/>
      <w:pPr>
        <w:ind w:left="6259" w:hanging="274"/>
      </w:pPr>
      <w:rPr>
        <w:rFonts w:hint="default"/>
        <w:lang w:val="en-US" w:eastAsia="en-US" w:bidi="ar-SA"/>
      </w:rPr>
    </w:lvl>
    <w:lvl w:ilvl="7" w:tplc="0FF207B0">
      <w:numFmt w:val="bullet"/>
      <w:lvlText w:val="•"/>
      <w:lvlJc w:val="left"/>
      <w:pPr>
        <w:ind w:left="7175" w:hanging="274"/>
      </w:pPr>
      <w:rPr>
        <w:rFonts w:hint="default"/>
        <w:lang w:val="en-US" w:eastAsia="en-US" w:bidi="ar-SA"/>
      </w:rPr>
    </w:lvl>
    <w:lvl w:ilvl="8" w:tplc="4942BE88">
      <w:numFmt w:val="bullet"/>
      <w:lvlText w:val="•"/>
      <w:lvlJc w:val="left"/>
      <w:pPr>
        <w:ind w:left="8091" w:hanging="274"/>
      </w:pPr>
      <w:rPr>
        <w:rFonts w:hint="default"/>
        <w:lang w:val="en-US" w:eastAsia="en-US" w:bidi="ar-SA"/>
      </w:rPr>
    </w:lvl>
  </w:abstractNum>
  <w:abstractNum w:abstractNumId="10">
    <w:nsid w:val="458302C8"/>
    <w:multiLevelType w:val="hybridMultilevel"/>
    <w:tmpl w:val="CC7C4C4E"/>
    <w:lvl w:ilvl="0" w:tplc="E13A0E44">
      <w:start w:val="1"/>
      <w:numFmt w:val="lowerRoman"/>
      <w:lvlText w:val="(%1)"/>
      <w:lvlJc w:val="left"/>
      <w:pPr>
        <w:ind w:left="1357" w:hanging="223"/>
        <w:jc w:val="left"/>
      </w:pPr>
      <w:rPr>
        <w:rFonts w:ascii="Arial" w:eastAsia="Arial" w:hAnsi="Arial" w:cs="Arial" w:hint="default"/>
        <w:b w:val="0"/>
        <w:bCs w:val="0"/>
        <w:i/>
        <w:iCs/>
        <w:color w:val="030303"/>
        <w:spacing w:val="-1"/>
        <w:w w:val="105"/>
        <w:sz w:val="15"/>
        <w:szCs w:val="15"/>
        <w:lang w:val="en-US" w:eastAsia="en-US" w:bidi="ar-SA"/>
      </w:rPr>
    </w:lvl>
    <w:lvl w:ilvl="1" w:tplc="C79AD18E">
      <w:numFmt w:val="bullet"/>
      <w:lvlText w:val="•"/>
      <w:lvlJc w:val="left"/>
      <w:pPr>
        <w:ind w:left="1678" w:hanging="278"/>
      </w:pPr>
      <w:rPr>
        <w:rFonts w:ascii="Arial" w:eastAsia="Arial" w:hAnsi="Arial" w:cs="Arial" w:hint="default"/>
        <w:b w:val="0"/>
        <w:bCs w:val="0"/>
        <w:i w:val="0"/>
        <w:iCs w:val="0"/>
        <w:color w:val="030303"/>
        <w:spacing w:val="0"/>
        <w:w w:val="100"/>
        <w:sz w:val="15"/>
        <w:szCs w:val="15"/>
        <w:lang w:val="en-US" w:eastAsia="en-US" w:bidi="ar-SA"/>
      </w:rPr>
    </w:lvl>
    <w:lvl w:ilvl="2" w:tplc="E3502BDA">
      <w:numFmt w:val="bullet"/>
      <w:lvlText w:val="•"/>
      <w:lvlJc w:val="left"/>
      <w:pPr>
        <w:ind w:left="2595" w:hanging="278"/>
      </w:pPr>
      <w:rPr>
        <w:rFonts w:hint="default"/>
        <w:lang w:val="en-US" w:eastAsia="en-US" w:bidi="ar-SA"/>
      </w:rPr>
    </w:lvl>
    <w:lvl w:ilvl="3" w:tplc="D2F82562">
      <w:numFmt w:val="bullet"/>
      <w:lvlText w:val="•"/>
      <w:lvlJc w:val="left"/>
      <w:pPr>
        <w:ind w:left="3511" w:hanging="278"/>
      </w:pPr>
      <w:rPr>
        <w:rFonts w:hint="default"/>
        <w:lang w:val="en-US" w:eastAsia="en-US" w:bidi="ar-SA"/>
      </w:rPr>
    </w:lvl>
    <w:lvl w:ilvl="4" w:tplc="989E55DE">
      <w:numFmt w:val="bullet"/>
      <w:lvlText w:val="•"/>
      <w:lvlJc w:val="left"/>
      <w:pPr>
        <w:ind w:left="4427" w:hanging="278"/>
      </w:pPr>
      <w:rPr>
        <w:rFonts w:hint="default"/>
        <w:lang w:val="en-US" w:eastAsia="en-US" w:bidi="ar-SA"/>
      </w:rPr>
    </w:lvl>
    <w:lvl w:ilvl="5" w:tplc="C19296D0">
      <w:numFmt w:val="bullet"/>
      <w:lvlText w:val="•"/>
      <w:lvlJc w:val="left"/>
      <w:pPr>
        <w:ind w:left="5343" w:hanging="278"/>
      </w:pPr>
      <w:rPr>
        <w:rFonts w:hint="default"/>
        <w:lang w:val="en-US" w:eastAsia="en-US" w:bidi="ar-SA"/>
      </w:rPr>
    </w:lvl>
    <w:lvl w:ilvl="6" w:tplc="52722F36">
      <w:numFmt w:val="bullet"/>
      <w:lvlText w:val="•"/>
      <w:lvlJc w:val="left"/>
      <w:pPr>
        <w:ind w:left="6259" w:hanging="278"/>
      </w:pPr>
      <w:rPr>
        <w:rFonts w:hint="default"/>
        <w:lang w:val="en-US" w:eastAsia="en-US" w:bidi="ar-SA"/>
      </w:rPr>
    </w:lvl>
    <w:lvl w:ilvl="7" w:tplc="84206092">
      <w:numFmt w:val="bullet"/>
      <w:lvlText w:val="•"/>
      <w:lvlJc w:val="left"/>
      <w:pPr>
        <w:ind w:left="7175" w:hanging="278"/>
      </w:pPr>
      <w:rPr>
        <w:rFonts w:hint="default"/>
        <w:lang w:val="en-US" w:eastAsia="en-US" w:bidi="ar-SA"/>
      </w:rPr>
    </w:lvl>
    <w:lvl w:ilvl="8" w:tplc="1D64C81E">
      <w:numFmt w:val="bullet"/>
      <w:lvlText w:val="•"/>
      <w:lvlJc w:val="left"/>
      <w:pPr>
        <w:ind w:left="8091" w:hanging="278"/>
      </w:pPr>
      <w:rPr>
        <w:rFonts w:hint="default"/>
        <w:lang w:val="en-US" w:eastAsia="en-US" w:bidi="ar-SA"/>
      </w:rPr>
    </w:lvl>
  </w:abstractNum>
  <w:abstractNum w:abstractNumId="11">
    <w:nsid w:val="460B5773"/>
    <w:multiLevelType w:val="hybridMultilevel"/>
    <w:tmpl w:val="38464DDE"/>
    <w:lvl w:ilvl="0" w:tplc="C94E42AA">
      <w:start w:val="2"/>
      <w:numFmt w:val="decimal"/>
      <w:lvlText w:val="%1."/>
      <w:lvlJc w:val="left"/>
      <w:pPr>
        <w:ind w:left="440" w:hanging="431"/>
        <w:jc w:val="left"/>
      </w:pPr>
      <w:rPr>
        <w:rFonts w:ascii="Arial" w:eastAsia="Arial" w:hAnsi="Arial" w:cs="Arial" w:hint="default"/>
        <w:b/>
        <w:bCs/>
        <w:i w:val="0"/>
        <w:iCs w:val="0"/>
        <w:color w:val="010101"/>
        <w:spacing w:val="-1"/>
        <w:w w:val="110"/>
        <w:sz w:val="15"/>
        <w:szCs w:val="15"/>
        <w:lang w:val="en-US" w:eastAsia="en-US" w:bidi="ar-SA"/>
      </w:rPr>
    </w:lvl>
    <w:lvl w:ilvl="1" w:tplc="BF06CDD6">
      <w:start w:val="1"/>
      <w:numFmt w:val="lowerLetter"/>
      <w:lvlText w:val="(%2)"/>
      <w:lvlJc w:val="left"/>
      <w:pPr>
        <w:ind w:left="330" w:hanging="324"/>
        <w:jc w:val="left"/>
      </w:pPr>
      <w:rPr>
        <w:rFonts w:ascii="Arial" w:eastAsia="Arial" w:hAnsi="Arial" w:cs="Arial" w:hint="default"/>
        <w:b/>
        <w:bCs/>
        <w:i w:val="0"/>
        <w:iCs w:val="0"/>
        <w:color w:val="010101"/>
        <w:spacing w:val="-1"/>
        <w:w w:val="104"/>
        <w:sz w:val="15"/>
        <w:szCs w:val="15"/>
        <w:lang w:val="en-US" w:eastAsia="en-US" w:bidi="ar-SA"/>
      </w:rPr>
    </w:lvl>
    <w:lvl w:ilvl="2" w:tplc="03ECD88C">
      <w:numFmt w:val="bullet"/>
      <w:lvlText w:val="•"/>
      <w:lvlJc w:val="left"/>
      <w:pPr>
        <w:ind w:left="788" w:hanging="324"/>
      </w:pPr>
      <w:rPr>
        <w:rFonts w:hint="default"/>
        <w:lang w:val="en-US" w:eastAsia="en-US" w:bidi="ar-SA"/>
      </w:rPr>
    </w:lvl>
    <w:lvl w:ilvl="3" w:tplc="2A8241F6">
      <w:numFmt w:val="bullet"/>
      <w:lvlText w:val="•"/>
      <w:lvlJc w:val="left"/>
      <w:pPr>
        <w:ind w:left="1136" w:hanging="324"/>
      </w:pPr>
      <w:rPr>
        <w:rFonts w:hint="default"/>
        <w:lang w:val="en-US" w:eastAsia="en-US" w:bidi="ar-SA"/>
      </w:rPr>
    </w:lvl>
    <w:lvl w:ilvl="4" w:tplc="E86C309E">
      <w:numFmt w:val="bullet"/>
      <w:lvlText w:val="•"/>
      <w:lvlJc w:val="left"/>
      <w:pPr>
        <w:ind w:left="1485" w:hanging="324"/>
      </w:pPr>
      <w:rPr>
        <w:rFonts w:hint="default"/>
        <w:lang w:val="en-US" w:eastAsia="en-US" w:bidi="ar-SA"/>
      </w:rPr>
    </w:lvl>
    <w:lvl w:ilvl="5" w:tplc="63506DD4">
      <w:numFmt w:val="bullet"/>
      <w:lvlText w:val="•"/>
      <w:lvlJc w:val="left"/>
      <w:pPr>
        <w:ind w:left="1833" w:hanging="324"/>
      </w:pPr>
      <w:rPr>
        <w:rFonts w:hint="default"/>
        <w:lang w:val="en-US" w:eastAsia="en-US" w:bidi="ar-SA"/>
      </w:rPr>
    </w:lvl>
    <w:lvl w:ilvl="6" w:tplc="0186DC0A">
      <w:numFmt w:val="bullet"/>
      <w:lvlText w:val="•"/>
      <w:lvlJc w:val="left"/>
      <w:pPr>
        <w:ind w:left="2182" w:hanging="324"/>
      </w:pPr>
      <w:rPr>
        <w:rFonts w:hint="default"/>
        <w:lang w:val="en-US" w:eastAsia="en-US" w:bidi="ar-SA"/>
      </w:rPr>
    </w:lvl>
    <w:lvl w:ilvl="7" w:tplc="F606F98C">
      <w:numFmt w:val="bullet"/>
      <w:lvlText w:val="•"/>
      <w:lvlJc w:val="left"/>
      <w:pPr>
        <w:ind w:left="2530" w:hanging="324"/>
      </w:pPr>
      <w:rPr>
        <w:rFonts w:hint="default"/>
        <w:lang w:val="en-US" w:eastAsia="en-US" w:bidi="ar-SA"/>
      </w:rPr>
    </w:lvl>
    <w:lvl w:ilvl="8" w:tplc="084CA342">
      <w:numFmt w:val="bullet"/>
      <w:lvlText w:val="•"/>
      <w:lvlJc w:val="left"/>
      <w:pPr>
        <w:ind w:left="2879" w:hanging="324"/>
      </w:pPr>
      <w:rPr>
        <w:rFonts w:hint="default"/>
        <w:lang w:val="en-US" w:eastAsia="en-US" w:bidi="ar-SA"/>
      </w:rPr>
    </w:lvl>
  </w:abstractNum>
  <w:abstractNum w:abstractNumId="12">
    <w:nsid w:val="493F40E8"/>
    <w:multiLevelType w:val="hybridMultilevel"/>
    <w:tmpl w:val="B246AD48"/>
    <w:lvl w:ilvl="0" w:tplc="45D0CF88">
      <w:start w:val="1"/>
      <w:numFmt w:val="decimal"/>
      <w:lvlText w:val="%1."/>
      <w:lvlJc w:val="left"/>
      <w:pPr>
        <w:ind w:left="523" w:hanging="360"/>
        <w:jc w:val="left"/>
      </w:pPr>
      <w:rPr>
        <w:rFonts w:ascii="Trebuchet MS" w:eastAsia="Trebuchet MS" w:hAnsi="Trebuchet MS" w:cs="Trebuchet MS" w:hint="default"/>
        <w:b w:val="0"/>
        <w:bCs w:val="0"/>
        <w:i w:val="0"/>
        <w:iCs w:val="0"/>
        <w:spacing w:val="-2"/>
        <w:w w:val="71"/>
        <w:sz w:val="22"/>
        <w:szCs w:val="22"/>
        <w:lang w:val="en-US" w:eastAsia="en-US" w:bidi="ar-SA"/>
      </w:rPr>
    </w:lvl>
    <w:lvl w:ilvl="1" w:tplc="394465D4">
      <w:start w:val="1"/>
      <w:numFmt w:val="lowerLetter"/>
      <w:lvlText w:val="%2."/>
      <w:lvlJc w:val="left"/>
      <w:pPr>
        <w:ind w:left="1243" w:hanging="361"/>
        <w:jc w:val="left"/>
      </w:pPr>
      <w:rPr>
        <w:rFonts w:ascii="Trebuchet MS" w:eastAsia="Trebuchet MS" w:hAnsi="Trebuchet MS" w:cs="Trebuchet MS" w:hint="default"/>
        <w:b w:val="0"/>
        <w:bCs w:val="0"/>
        <w:i w:val="0"/>
        <w:iCs w:val="0"/>
        <w:spacing w:val="0"/>
        <w:w w:val="87"/>
        <w:sz w:val="22"/>
        <w:szCs w:val="22"/>
        <w:lang w:val="en-US" w:eastAsia="en-US" w:bidi="ar-SA"/>
      </w:rPr>
    </w:lvl>
    <w:lvl w:ilvl="2" w:tplc="F028ECEC">
      <w:numFmt w:val="bullet"/>
      <w:lvlText w:val="•"/>
      <w:lvlJc w:val="left"/>
      <w:pPr>
        <w:ind w:left="2204" w:hanging="361"/>
      </w:pPr>
      <w:rPr>
        <w:rFonts w:hint="default"/>
        <w:lang w:val="en-US" w:eastAsia="en-US" w:bidi="ar-SA"/>
      </w:rPr>
    </w:lvl>
    <w:lvl w:ilvl="3" w:tplc="9AEA9414">
      <w:numFmt w:val="bullet"/>
      <w:lvlText w:val="•"/>
      <w:lvlJc w:val="left"/>
      <w:pPr>
        <w:ind w:left="3169" w:hanging="361"/>
      </w:pPr>
      <w:rPr>
        <w:rFonts w:hint="default"/>
        <w:lang w:val="en-US" w:eastAsia="en-US" w:bidi="ar-SA"/>
      </w:rPr>
    </w:lvl>
    <w:lvl w:ilvl="4" w:tplc="6C928F1E">
      <w:numFmt w:val="bullet"/>
      <w:lvlText w:val="•"/>
      <w:lvlJc w:val="left"/>
      <w:pPr>
        <w:ind w:left="4134" w:hanging="361"/>
      </w:pPr>
      <w:rPr>
        <w:rFonts w:hint="default"/>
        <w:lang w:val="en-US" w:eastAsia="en-US" w:bidi="ar-SA"/>
      </w:rPr>
    </w:lvl>
    <w:lvl w:ilvl="5" w:tplc="D6ECA58C">
      <w:numFmt w:val="bullet"/>
      <w:lvlText w:val="•"/>
      <w:lvlJc w:val="left"/>
      <w:pPr>
        <w:ind w:left="5099" w:hanging="361"/>
      </w:pPr>
      <w:rPr>
        <w:rFonts w:hint="default"/>
        <w:lang w:val="en-US" w:eastAsia="en-US" w:bidi="ar-SA"/>
      </w:rPr>
    </w:lvl>
    <w:lvl w:ilvl="6" w:tplc="70BC3CB0">
      <w:numFmt w:val="bullet"/>
      <w:lvlText w:val="•"/>
      <w:lvlJc w:val="left"/>
      <w:pPr>
        <w:ind w:left="6064" w:hanging="361"/>
      </w:pPr>
      <w:rPr>
        <w:rFonts w:hint="default"/>
        <w:lang w:val="en-US" w:eastAsia="en-US" w:bidi="ar-SA"/>
      </w:rPr>
    </w:lvl>
    <w:lvl w:ilvl="7" w:tplc="97CAC6F2">
      <w:numFmt w:val="bullet"/>
      <w:lvlText w:val="•"/>
      <w:lvlJc w:val="left"/>
      <w:pPr>
        <w:ind w:left="7028" w:hanging="361"/>
      </w:pPr>
      <w:rPr>
        <w:rFonts w:hint="default"/>
        <w:lang w:val="en-US" w:eastAsia="en-US" w:bidi="ar-SA"/>
      </w:rPr>
    </w:lvl>
    <w:lvl w:ilvl="8" w:tplc="C6C4EEFE">
      <w:numFmt w:val="bullet"/>
      <w:lvlText w:val="•"/>
      <w:lvlJc w:val="left"/>
      <w:pPr>
        <w:ind w:left="7993" w:hanging="361"/>
      </w:pPr>
      <w:rPr>
        <w:rFonts w:hint="default"/>
        <w:lang w:val="en-US" w:eastAsia="en-US" w:bidi="ar-SA"/>
      </w:rPr>
    </w:lvl>
  </w:abstractNum>
  <w:abstractNum w:abstractNumId="13">
    <w:nsid w:val="585F6D9D"/>
    <w:multiLevelType w:val="hybridMultilevel"/>
    <w:tmpl w:val="DCA8D37E"/>
    <w:lvl w:ilvl="0" w:tplc="176E4B14">
      <w:start w:val="1"/>
      <w:numFmt w:val="decimal"/>
      <w:lvlText w:val="%1."/>
      <w:lvlJc w:val="left"/>
      <w:pPr>
        <w:ind w:left="524" w:hanging="360"/>
        <w:jc w:val="left"/>
      </w:pPr>
      <w:rPr>
        <w:rFonts w:ascii="Trebuchet MS" w:eastAsia="Trebuchet MS" w:hAnsi="Trebuchet MS" w:cs="Trebuchet MS" w:hint="default"/>
        <w:b w:val="0"/>
        <w:bCs w:val="0"/>
        <w:i w:val="0"/>
        <w:iCs w:val="0"/>
        <w:spacing w:val="-2"/>
        <w:w w:val="71"/>
        <w:sz w:val="22"/>
        <w:szCs w:val="22"/>
        <w:lang w:val="en-US" w:eastAsia="en-US" w:bidi="ar-SA"/>
      </w:rPr>
    </w:lvl>
    <w:lvl w:ilvl="1" w:tplc="9F643446">
      <w:numFmt w:val="bullet"/>
      <w:lvlText w:val="•"/>
      <w:lvlJc w:val="left"/>
      <w:pPr>
        <w:ind w:left="1460" w:hanging="360"/>
      </w:pPr>
      <w:rPr>
        <w:rFonts w:hint="default"/>
        <w:lang w:val="en-US" w:eastAsia="en-US" w:bidi="ar-SA"/>
      </w:rPr>
    </w:lvl>
    <w:lvl w:ilvl="2" w:tplc="B5AC02E6">
      <w:numFmt w:val="bullet"/>
      <w:lvlText w:val="•"/>
      <w:lvlJc w:val="left"/>
      <w:pPr>
        <w:ind w:left="2400" w:hanging="360"/>
      </w:pPr>
      <w:rPr>
        <w:rFonts w:hint="default"/>
        <w:lang w:val="en-US" w:eastAsia="en-US" w:bidi="ar-SA"/>
      </w:rPr>
    </w:lvl>
    <w:lvl w:ilvl="3" w:tplc="7436B8AC">
      <w:numFmt w:val="bullet"/>
      <w:lvlText w:val="•"/>
      <w:lvlJc w:val="left"/>
      <w:pPr>
        <w:ind w:left="3341" w:hanging="360"/>
      </w:pPr>
      <w:rPr>
        <w:rFonts w:hint="default"/>
        <w:lang w:val="en-US" w:eastAsia="en-US" w:bidi="ar-SA"/>
      </w:rPr>
    </w:lvl>
    <w:lvl w:ilvl="4" w:tplc="2860537A">
      <w:numFmt w:val="bullet"/>
      <w:lvlText w:val="•"/>
      <w:lvlJc w:val="left"/>
      <w:pPr>
        <w:ind w:left="4281" w:hanging="360"/>
      </w:pPr>
      <w:rPr>
        <w:rFonts w:hint="default"/>
        <w:lang w:val="en-US" w:eastAsia="en-US" w:bidi="ar-SA"/>
      </w:rPr>
    </w:lvl>
    <w:lvl w:ilvl="5" w:tplc="CFC42E12">
      <w:numFmt w:val="bullet"/>
      <w:lvlText w:val="•"/>
      <w:lvlJc w:val="left"/>
      <w:pPr>
        <w:ind w:left="5221" w:hanging="360"/>
      </w:pPr>
      <w:rPr>
        <w:rFonts w:hint="default"/>
        <w:lang w:val="en-US" w:eastAsia="en-US" w:bidi="ar-SA"/>
      </w:rPr>
    </w:lvl>
    <w:lvl w:ilvl="6" w:tplc="C922A738">
      <w:numFmt w:val="bullet"/>
      <w:lvlText w:val="•"/>
      <w:lvlJc w:val="left"/>
      <w:pPr>
        <w:ind w:left="6162" w:hanging="360"/>
      </w:pPr>
      <w:rPr>
        <w:rFonts w:hint="default"/>
        <w:lang w:val="en-US" w:eastAsia="en-US" w:bidi="ar-SA"/>
      </w:rPr>
    </w:lvl>
    <w:lvl w:ilvl="7" w:tplc="8BA241EE">
      <w:numFmt w:val="bullet"/>
      <w:lvlText w:val="•"/>
      <w:lvlJc w:val="left"/>
      <w:pPr>
        <w:ind w:left="7102" w:hanging="360"/>
      </w:pPr>
      <w:rPr>
        <w:rFonts w:hint="default"/>
        <w:lang w:val="en-US" w:eastAsia="en-US" w:bidi="ar-SA"/>
      </w:rPr>
    </w:lvl>
    <w:lvl w:ilvl="8" w:tplc="963E5086">
      <w:numFmt w:val="bullet"/>
      <w:lvlText w:val="•"/>
      <w:lvlJc w:val="left"/>
      <w:pPr>
        <w:ind w:left="8042" w:hanging="360"/>
      </w:pPr>
      <w:rPr>
        <w:rFonts w:hint="default"/>
        <w:lang w:val="en-US" w:eastAsia="en-US" w:bidi="ar-SA"/>
      </w:rPr>
    </w:lvl>
  </w:abstractNum>
  <w:abstractNum w:abstractNumId="14">
    <w:nsid w:val="58DB20AB"/>
    <w:multiLevelType w:val="hybridMultilevel"/>
    <w:tmpl w:val="FEB87CC6"/>
    <w:lvl w:ilvl="0" w:tplc="4F945080">
      <w:start w:val="1"/>
      <w:numFmt w:val="decimal"/>
      <w:lvlText w:val="%1."/>
      <w:lvlJc w:val="left"/>
      <w:pPr>
        <w:ind w:left="1569" w:hanging="435"/>
        <w:jc w:val="left"/>
      </w:pPr>
      <w:rPr>
        <w:rFonts w:ascii="Arial" w:eastAsia="Arial" w:hAnsi="Arial" w:cs="Arial" w:hint="default"/>
        <w:b/>
        <w:bCs/>
        <w:i w:val="0"/>
        <w:iCs w:val="0"/>
        <w:color w:val="030303"/>
        <w:spacing w:val="-1"/>
        <w:w w:val="107"/>
        <w:sz w:val="16"/>
        <w:szCs w:val="16"/>
        <w:lang w:val="en-US" w:eastAsia="en-US" w:bidi="ar-SA"/>
      </w:rPr>
    </w:lvl>
    <w:lvl w:ilvl="1" w:tplc="C44AE300">
      <w:start w:val="1"/>
      <w:numFmt w:val="lowerLetter"/>
      <w:lvlText w:val="(%2)"/>
      <w:lvlJc w:val="left"/>
      <w:pPr>
        <w:ind w:left="1463" w:hanging="329"/>
        <w:jc w:val="left"/>
      </w:pPr>
      <w:rPr>
        <w:rFonts w:hint="default"/>
        <w:spacing w:val="-1"/>
        <w:w w:val="104"/>
        <w:lang w:val="en-US" w:eastAsia="en-US" w:bidi="ar-SA"/>
      </w:rPr>
    </w:lvl>
    <w:lvl w:ilvl="2" w:tplc="209C6122">
      <w:numFmt w:val="bullet"/>
      <w:lvlText w:val="•"/>
      <w:lvlJc w:val="left"/>
      <w:pPr>
        <w:ind w:left="1681" w:hanging="272"/>
      </w:pPr>
      <w:rPr>
        <w:rFonts w:ascii="Arial" w:eastAsia="Arial" w:hAnsi="Arial" w:cs="Arial" w:hint="default"/>
        <w:b w:val="0"/>
        <w:bCs w:val="0"/>
        <w:i w:val="0"/>
        <w:iCs w:val="0"/>
        <w:color w:val="030303"/>
        <w:spacing w:val="0"/>
        <w:w w:val="102"/>
        <w:sz w:val="15"/>
        <w:szCs w:val="15"/>
        <w:lang w:val="en-US" w:eastAsia="en-US" w:bidi="ar-SA"/>
      </w:rPr>
    </w:lvl>
    <w:lvl w:ilvl="3" w:tplc="CA50FCE4">
      <w:numFmt w:val="bullet"/>
      <w:lvlText w:val="•"/>
      <w:lvlJc w:val="left"/>
      <w:pPr>
        <w:ind w:left="2710" w:hanging="272"/>
      </w:pPr>
      <w:rPr>
        <w:rFonts w:hint="default"/>
        <w:lang w:val="en-US" w:eastAsia="en-US" w:bidi="ar-SA"/>
      </w:rPr>
    </w:lvl>
    <w:lvl w:ilvl="4" w:tplc="3D2E91E2">
      <w:numFmt w:val="bullet"/>
      <w:lvlText w:val="•"/>
      <w:lvlJc w:val="left"/>
      <w:pPr>
        <w:ind w:left="3740" w:hanging="272"/>
      </w:pPr>
      <w:rPr>
        <w:rFonts w:hint="default"/>
        <w:lang w:val="en-US" w:eastAsia="en-US" w:bidi="ar-SA"/>
      </w:rPr>
    </w:lvl>
    <w:lvl w:ilvl="5" w:tplc="2586E0FA">
      <w:numFmt w:val="bullet"/>
      <w:lvlText w:val="•"/>
      <w:lvlJc w:val="left"/>
      <w:pPr>
        <w:ind w:left="4771" w:hanging="272"/>
      </w:pPr>
      <w:rPr>
        <w:rFonts w:hint="default"/>
        <w:lang w:val="en-US" w:eastAsia="en-US" w:bidi="ar-SA"/>
      </w:rPr>
    </w:lvl>
    <w:lvl w:ilvl="6" w:tplc="519AD236">
      <w:numFmt w:val="bullet"/>
      <w:lvlText w:val="•"/>
      <w:lvlJc w:val="left"/>
      <w:pPr>
        <w:ind w:left="5801" w:hanging="272"/>
      </w:pPr>
      <w:rPr>
        <w:rFonts w:hint="default"/>
        <w:lang w:val="en-US" w:eastAsia="en-US" w:bidi="ar-SA"/>
      </w:rPr>
    </w:lvl>
    <w:lvl w:ilvl="7" w:tplc="F014F278">
      <w:numFmt w:val="bullet"/>
      <w:lvlText w:val="•"/>
      <w:lvlJc w:val="left"/>
      <w:pPr>
        <w:ind w:left="6832" w:hanging="272"/>
      </w:pPr>
      <w:rPr>
        <w:rFonts w:hint="default"/>
        <w:lang w:val="en-US" w:eastAsia="en-US" w:bidi="ar-SA"/>
      </w:rPr>
    </w:lvl>
    <w:lvl w:ilvl="8" w:tplc="931C1A1A">
      <w:numFmt w:val="bullet"/>
      <w:lvlText w:val="•"/>
      <w:lvlJc w:val="left"/>
      <w:pPr>
        <w:ind w:left="7862" w:hanging="272"/>
      </w:pPr>
      <w:rPr>
        <w:rFonts w:hint="default"/>
        <w:lang w:val="en-US" w:eastAsia="en-US" w:bidi="ar-SA"/>
      </w:rPr>
    </w:lvl>
  </w:abstractNum>
  <w:abstractNum w:abstractNumId="15">
    <w:nsid w:val="670C7227"/>
    <w:multiLevelType w:val="hybridMultilevel"/>
    <w:tmpl w:val="4B266D72"/>
    <w:lvl w:ilvl="0" w:tplc="3454C810">
      <w:numFmt w:val="bullet"/>
      <w:lvlText w:val="•"/>
      <w:lvlJc w:val="left"/>
      <w:pPr>
        <w:ind w:left="1570" w:hanging="215"/>
      </w:pPr>
      <w:rPr>
        <w:rFonts w:ascii="Arial" w:eastAsia="Arial" w:hAnsi="Arial" w:cs="Arial" w:hint="default"/>
        <w:b w:val="0"/>
        <w:bCs w:val="0"/>
        <w:i w:val="0"/>
        <w:iCs w:val="0"/>
        <w:color w:val="030303"/>
        <w:spacing w:val="0"/>
        <w:w w:val="100"/>
        <w:sz w:val="15"/>
        <w:szCs w:val="15"/>
        <w:lang w:val="en-US" w:eastAsia="en-US" w:bidi="ar-SA"/>
      </w:rPr>
    </w:lvl>
    <w:lvl w:ilvl="1" w:tplc="B28C5A78">
      <w:numFmt w:val="bullet"/>
      <w:lvlText w:val="•"/>
      <w:lvlJc w:val="left"/>
      <w:pPr>
        <w:ind w:left="2414" w:hanging="215"/>
      </w:pPr>
      <w:rPr>
        <w:rFonts w:hint="default"/>
        <w:lang w:val="en-US" w:eastAsia="en-US" w:bidi="ar-SA"/>
      </w:rPr>
    </w:lvl>
    <w:lvl w:ilvl="2" w:tplc="210E605C">
      <w:numFmt w:val="bullet"/>
      <w:lvlText w:val="•"/>
      <w:lvlJc w:val="left"/>
      <w:pPr>
        <w:ind w:left="3248" w:hanging="215"/>
      </w:pPr>
      <w:rPr>
        <w:rFonts w:hint="default"/>
        <w:lang w:val="en-US" w:eastAsia="en-US" w:bidi="ar-SA"/>
      </w:rPr>
    </w:lvl>
    <w:lvl w:ilvl="3" w:tplc="1E306EC6">
      <w:numFmt w:val="bullet"/>
      <w:lvlText w:val="•"/>
      <w:lvlJc w:val="left"/>
      <w:pPr>
        <w:ind w:left="4083" w:hanging="215"/>
      </w:pPr>
      <w:rPr>
        <w:rFonts w:hint="default"/>
        <w:lang w:val="en-US" w:eastAsia="en-US" w:bidi="ar-SA"/>
      </w:rPr>
    </w:lvl>
    <w:lvl w:ilvl="4" w:tplc="272E8E8E">
      <w:numFmt w:val="bullet"/>
      <w:lvlText w:val="•"/>
      <w:lvlJc w:val="left"/>
      <w:pPr>
        <w:ind w:left="4917" w:hanging="215"/>
      </w:pPr>
      <w:rPr>
        <w:rFonts w:hint="default"/>
        <w:lang w:val="en-US" w:eastAsia="en-US" w:bidi="ar-SA"/>
      </w:rPr>
    </w:lvl>
    <w:lvl w:ilvl="5" w:tplc="63B0F25C">
      <w:numFmt w:val="bullet"/>
      <w:lvlText w:val="•"/>
      <w:lvlJc w:val="left"/>
      <w:pPr>
        <w:ind w:left="5751" w:hanging="215"/>
      </w:pPr>
      <w:rPr>
        <w:rFonts w:hint="default"/>
        <w:lang w:val="en-US" w:eastAsia="en-US" w:bidi="ar-SA"/>
      </w:rPr>
    </w:lvl>
    <w:lvl w:ilvl="6" w:tplc="3782CCF2">
      <w:numFmt w:val="bullet"/>
      <w:lvlText w:val="•"/>
      <w:lvlJc w:val="left"/>
      <w:pPr>
        <w:ind w:left="6586" w:hanging="215"/>
      </w:pPr>
      <w:rPr>
        <w:rFonts w:hint="default"/>
        <w:lang w:val="en-US" w:eastAsia="en-US" w:bidi="ar-SA"/>
      </w:rPr>
    </w:lvl>
    <w:lvl w:ilvl="7" w:tplc="12406D6C">
      <w:numFmt w:val="bullet"/>
      <w:lvlText w:val="•"/>
      <w:lvlJc w:val="left"/>
      <w:pPr>
        <w:ind w:left="7420" w:hanging="215"/>
      </w:pPr>
      <w:rPr>
        <w:rFonts w:hint="default"/>
        <w:lang w:val="en-US" w:eastAsia="en-US" w:bidi="ar-SA"/>
      </w:rPr>
    </w:lvl>
    <w:lvl w:ilvl="8" w:tplc="21EA9A76">
      <w:numFmt w:val="bullet"/>
      <w:lvlText w:val="•"/>
      <w:lvlJc w:val="left"/>
      <w:pPr>
        <w:ind w:left="8254" w:hanging="215"/>
      </w:pPr>
      <w:rPr>
        <w:rFonts w:hint="default"/>
        <w:lang w:val="en-US" w:eastAsia="en-US" w:bidi="ar-SA"/>
      </w:rPr>
    </w:lvl>
  </w:abstractNum>
  <w:abstractNum w:abstractNumId="16">
    <w:nsid w:val="6D6D4C68"/>
    <w:multiLevelType w:val="hybridMultilevel"/>
    <w:tmpl w:val="E9A4C926"/>
    <w:lvl w:ilvl="0" w:tplc="3E802DE4">
      <w:start w:val="1"/>
      <w:numFmt w:val="lowerLetter"/>
      <w:lvlText w:val="(%1)"/>
      <w:lvlJc w:val="left"/>
      <w:pPr>
        <w:ind w:left="1458" w:hanging="324"/>
        <w:jc w:val="left"/>
      </w:pPr>
      <w:rPr>
        <w:rFonts w:ascii="Arial" w:eastAsia="Arial" w:hAnsi="Arial" w:cs="Arial" w:hint="default"/>
        <w:b/>
        <w:bCs/>
        <w:i w:val="0"/>
        <w:iCs w:val="0"/>
        <w:color w:val="030303"/>
        <w:spacing w:val="-1"/>
        <w:w w:val="104"/>
        <w:sz w:val="15"/>
        <w:szCs w:val="15"/>
        <w:lang w:val="en-US" w:eastAsia="en-US" w:bidi="ar-SA"/>
      </w:rPr>
    </w:lvl>
    <w:lvl w:ilvl="1" w:tplc="F79A932E">
      <w:start w:val="1"/>
      <w:numFmt w:val="lowerRoman"/>
      <w:lvlText w:val="%2)"/>
      <w:lvlJc w:val="left"/>
      <w:pPr>
        <w:ind w:left="1462" w:hanging="326"/>
        <w:jc w:val="left"/>
      </w:pPr>
      <w:rPr>
        <w:rFonts w:hint="default"/>
        <w:spacing w:val="-1"/>
        <w:w w:val="110"/>
        <w:lang w:val="en-US" w:eastAsia="en-US" w:bidi="ar-SA"/>
      </w:rPr>
    </w:lvl>
    <w:lvl w:ilvl="2" w:tplc="DAAEC4A4">
      <w:numFmt w:val="bullet"/>
      <w:lvlText w:val="•"/>
      <w:lvlJc w:val="left"/>
      <w:pPr>
        <w:ind w:left="3152" w:hanging="326"/>
      </w:pPr>
      <w:rPr>
        <w:rFonts w:hint="default"/>
        <w:lang w:val="en-US" w:eastAsia="en-US" w:bidi="ar-SA"/>
      </w:rPr>
    </w:lvl>
    <w:lvl w:ilvl="3" w:tplc="5ED6D63A">
      <w:numFmt w:val="bullet"/>
      <w:lvlText w:val="•"/>
      <w:lvlJc w:val="left"/>
      <w:pPr>
        <w:ind w:left="3999" w:hanging="326"/>
      </w:pPr>
      <w:rPr>
        <w:rFonts w:hint="default"/>
        <w:lang w:val="en-US" w:eastAsia="en-US" w:bidi="ar-SA"/>
      </w:rPr>
    </w:lvl>
    <w:lvl w:ilvl="4" w:tplc="2E40DA18">
      <w:numFmt w:val="bullet"/>
      <w:lvlText w:val="•"/>
      <w:lvlJc w:val="left"/>
      <w:pPr>
        <w:ind w:left="4845" w:hanging="326"/>
      </w:pPr>
      <w:rPr>
        <w:rFonts w:hint="default"/>
        <w:lang w:val="en-US" w:eastAsia="en-US" w:bidi="ar-SA"/>
      </w:rPr>
    </w:lvl>
    <w:lvl w:ilvl="5" w:tplc="550C42C0">
      <w:numFmt w:val="bullet"/>
      <w:lvlText w:val="•"/>
      <w:lvlJc w:val="left"/>
      <w:pPr>
        <w:ind w:left="5691" w:hanging="326"/>
      </w:pPr>
      <w:rPr>
        <w:rFonts w:hint="default"/>
        <w:lang w:val="en-US" w:eastAsia="en-US" w:bidi="ar-SA"/>
      </w:rPr>
    </w:lvl>
    <w:lvl w:ilvl="6" w:tplc="13AC2E8C">
      <w:numFmt w:val="bullet"/>
      <w:lvlText w:val="•"/>
      <w:lvlJc w:val="left"/>
      <w:pPr>
        <w:ind w:left="6538" w:hanging="326"/>
      </w:pPr>
      <w:rPr>
        <w:rFonts w:hint="default"/>
        <w:lang w:val="en-US" w:eastAsia="en-US" w:bidi="ar-SA"/>
      </w:rPr>
    </w:lvl>
    <w:lvl w:ilvl="7" w:tplc="07C0BC90">
      <w:numFmt w:val="bullet"/>
      <w:lvlText w:val="•"/>
      <w:lvlJc w:val="left"/>
      <w:pPr>
        <w:ind w:left="7384" w:hanging="326"/>
      </w:pPr>
      <w:rPr>
        <w:rFonts w:hint="default"/>
        <w:lang w:val="en-US" w:eastAsia="en-US" w:bidi="ar-SA"/>
      </w:rPr>
    </w:lvl>
    <w:lvl w:ilvl="8" w:tplc="520AAA36">
      <w:numFmt w:val="bullet"/>
      <w:lvlText w:val="•"/>
      <w:lvlJc w:val="left"/>
      <w:pPr>
        <w:ind w:left="8230" w:hanging="326"/>
      </w:pPr>
      <w:rPr>
        <w:rFonts w:hint="default"/>
        <w:lang w:val="en-US" w:eastAsia="en-US" w:bidi="ar-SA"/>
      </w:rPr>
    </w:lvl>
  </w:abstractNum>
  <w:num w:numId="1">
    <w:abstractNumId w:val="5"/>
  </w:num>
  <w:num w:numId="2">
    <w:abstractNumId w:val="16"/>
  </w:num>
  <w:num w:numId="3">
    <w:abstractNumId w:val="9"/>
  </w:num>
  <w:num w:numId="4">
    <w:abstractNumId w:val="0"/>
  </w:num>
  <w:num w:numId="5">
    <w:abstractNumId w:val="11"/>
  </w:num>
  <w:num w:numId="6">
    <w:abstractNumId w:val="10"/>
  </w:num>
  <w:num w:numId="7">
    <w:abstractNumId w:val="14"/>
  </w:num>
  <w:num w:numId="8">
    <w:abstractNumId w:val="15"/>
  </w:num>
  <w:num w:numId="9">
    <w:abstractNumId w:val="6"/>
  </w:num>
  <w:num w:numId="10">
    <w:abstractNumId w:val="7"/>
  </w:num>
  <w:num w:numId="11">
    <w:abstractNumId w:val="4"/>
  </w:num>
  <w:num w:numId="12">
    <w:abstractNumId w:val="3"/>
  </w:num>
  <w:num w:numId="13">
    <w:abstractNumId w:val="13"/>
  </w:num>
  <w:num w:numId="14">
    <w:abstractNumId w:val="12"/>
  </w:num>
  <w:num w:numId="15">
    <w:abstractNumId w:val="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AA"/>
    <w:rsid w:val="00065981"/>
    <w:rsid w:val="004E4FAA"/>
    <w:rsid w:val="006B7623"/>
    <w:rsid w:val="00783773"/>
    <w:rsid w:val="00866C7E"/>
    <w:rsid w:val="0097332A"/>
    <w:rsid w:val="00DD2254"/>
    <w:rsid w:val="00E337E9"/>
    <w:rsid w:val="00FF7E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0F509-9AF8-4E5E-99B1-4D0B875F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78"/>
      <w:ind w:left="165"/>
      <w:outlineLvl w:val="0"/>
    </w:pPr>
    <w:rPr>
      <w:sz w:val="64"/>
      <w:szCs w:val="64"/>
    </w:rPr>
  </w:style>
  <w:style w:type="paragraph" w:styleId="Heading2">
    <w:name w:val="heading 2"/>
    <w:basedOn w:val="Normal"/>
    <w:uiPriority w:val="1"/>
    <w:qFormat/>
    <w:pPr>
      <w:spacing w:before="165"/>
      <w:ind w:left="165"/>
      <w:outlineLvl w:val="1"/>
    </w:pPr>
    <w:rPr>
      <w:sz w:val="32"/>
      <w:szCs w:val="32"/>
    </w:rPr>
  </w:style>
  <w:style w:type="paragraph" w:styleId="Heading3">
    <w:name w:val="heading 3"/>
    <w:basedOn w:val="Normal"/>
    <w:uiPriority w:val="1"/>
    <w:qFormat/>
    <w:pPr>
      <w:spacing w:before="76"/>
      <w:ind w:left="165"/>
      <w:outlineLvl w:val="2"/>
    </w:pPr>
    <w:rPr>
      <w:i/>
      <w:iCs/>
      <w:sz w:val="32"/>
      <w:szCs w:val="32"/>
    </w:rPr>
  </w:style>
  <w:style w:type="paragraph" w:styleId="Heading4">
    <w:name w:val="heading 4"/>
    <w:basedOn w:val="Normal"/>
    <w:uiPriority w:val="1"/>
    <w:qFormat/>
    <w:pPr>
      <w:ind w:left="23"/>
      <w:outlineLvl w:val="3"/>
    </w:pPr>
    <w:rPr>
      <w:b/>
      <w:bCs/>
      <w:sz w:val="26"/>
      <w:szCs w:val="26"/>
    </w:rPr>
  </w:style>
  <w:style w:type="paragraph" w:styleId="Heading5">
    <w:name w:val="heading 5"/>
    <w:basedOn w:val="Normal"/>
    <w:uiPriority w:val="1"/>
    <w:qFormat/>
    <w:pPr>
      <w:spacing w:before="202"/>
      <w:ind w:left="164"/>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left="165"/>
    </w:pPr>
  </w:style>
  <w:style w:type="paragraph" w:styleId="BodyText">
    <w:name w:val="Body Text"/>
    <w:basedOn w:val="Normal"/>
    <w:uiPriority w:val="1"/>
    <w:qFormat/>
  </w:style>
  <w:style w:type="paragraph" w:styleId="ListParagraph">
    <w:name w:val="List Paragraph"/>
    <w:basedOn w:val="Normal"/>
    <w:uiPriority w:val="1"/>
    <w:qFormat/>
    <w:pPr>
      <w:ind w:left="525" w:hanging="360"/>
    </w:pPr>
  </w:style>
  <w:style w:type="paragraph" w:customStyle="1" w:styleId="TableParagraph">
    <w:name w:val="Table Paragraph"/>
    <w:basedOn w:val="Normal"/>
    <w:uiPriority w:val="1"/>
    <w:qFormat/>
    <w:pPr>
      <w:spacing w:before="40"/>
      <w:jc w:val="right"/>
    </w:pPr>
  </w:style>
  <w:style w:type="character" w:styleId="Hyperlink">
    <w:name w:val="Hyperlink"/>
    <w:basedOn w:val="DefaultParagraphFont"/>
    <w:uiPriority w:val="99"/>
    <w:unhideWhenUsed/>
    <w:rsid w:val="00866C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ga.nsw.gov.au/sites/default/files/2025-11/2024-25-NSW-ILGA-Annual-Information-Statement.pdf" TargetMode="External"/><Relationship Id="rId13" Type="http://schemas.openxmlformats.org/officeDocument/2006/relationships/image" Target="media/image2.jpeg"/><Relationship Id="rId18" Type="http://schemas.openxmlformats.org/officeDocument/2006/relationships/hyperlink" Target="http://www.auasb.gov.au/media/apzlwn0y/ar3202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7101Imail@audit.nsw.gov.au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ga.nsw.gov.au/" TargetMode="External"/><Relationship Id="rId24" Type="http://schemas.openxmlformats.org/officeDocument/2006/relationships/hyperlink" Target="http://www.ilga.nsw.gov.au/"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office@ilga.nsw.gov.au" TargetMode="External"/><Relationship Id="rId10" Type="http://schemas.openxmlformats.org/officeDocument/2006/relationships/hyperlink" Target="https://www.ilga.nsw.gov.au/resources/publications"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office@ilga.nsw.gov.au" TargetMode="External"/><Relationship Id="rId14" Type="http://schemas.openxmlformats.org/officeDocument/2006/relationships/hyperlink" Target="https://www.ilga.nsw.gov.au/about-us/governance/privacy-management-plan"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14405</Words>
  <Characters>82114</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NSW Independent Liquor &amp; Gaming Authority Annual Information Statement 2024-25</vt:lpstr>
    </vt:vector>
  </TitlesOfParts>
  <Manager/>
  <Company/>
  <LinksUpToDate>false</LinksUpToDate>
  <CharactersWithSpaces>96327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Independent Liquor &amp; Gaming Authority Annual Information Statement 2024-25</dc:title>
  <dc:creator>Regan McIntosh</dc:creator>
  <dc:description/>
  <cp:lastModifiedBy>Microsoft account</cp:lastModifiedBy>
  <cp:revision>7</cp:revision>
  <dcterms:created xsi:type="dcterms:W3CDTF">2026-03-22T00:30:00Z</dcterms:created>
  <dcterms:modified xsi:type="dcterms:W3CDTF">2026-03-22T01:11:00Z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0x0101006E462BC3DE78D348BB01D5D07AD6BA1F</vt:lpwstr>
  </property>
  <property fmtid="{D5CDD505-2E9C-101B-9397-08002B2CF9AE}" pid="3" name="Created">
    <vt:filetime>2025-10-22T00:00:00Z</vt:filetime>
  </property>
  <property fmtid="{D5CDD505-2E9C-101B-9397-08002B2CF9AE}" pid="4" name="Creator">
    <vt:lpwstr>Acrobat PDFMaker 25 for Word</vt:lpwstr>
  </property>
  <property fmtid="{D5CDD505-2E9C-101B-9397-08002B2CF9AE}" pid="5" name="LastSaved">
    <vt:filetime>2026-03-22T00:00:00Z</vt:filetime>
  </property>
  <property fmtid="{D5CDD505-2E9C-101B-9397-08002B2CF9AE}" pid="6" name="MediaServiceImageTags">
    <vt:lpwstr/>
  </property>
  <property fmtid="{D5CDD505-2E9C-101B-9397-08002B2CF9AE}" pid="7" name="Producer">
    <vt:lpwstr>Adobe PDF Library 25.1.20</vt:lpwstr>
  </property>
  <property fmtid="{D5CDD505-2E9C-101B-9397-08002B2CF9AE}" pid="8" name="SourceModified">
    <vt:lpwstr/>
  </property>
  <property fmtid="{D5CDD505-2E9C-101B-9397-08002B2CF9AE}" pid="9" name="docLang">
    <vt:lpwstr>en</vt:lpwstr>
  </property>
</Properties>
</file>