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1E" w:rsidRPr="00D15E1E" w:rsidRDefault="00D137C1" w:rsidP="00D15E1E">
      <w:pPr>
        <w:shd w:val="clear" w:color="auto" w:fill="FFFFFF"/>
        <w:spacing w:after="120" w:line="780" w:lineRule="atLeast"/>
        <w:outlineLvl w:val="0"/>
        <w:rPr>
          <w:rFonts w:ascii="Helvetica" w:eastAsia="Times New Roman" w:hAnsi="Helvetica"/>
          <w:color w:val="212121"/>
          <w:kern w:val="36"/>
          <w:sz w:val="52"/>
          <w:szCs w:val="52"/>
        </w:rPr>
      </w:pPr>
      <w:r>
        <w:rPr>
          <w:rFonts w:ascii="Helvetica" w:eastAsia="Times New Roman" w:hAnsi="Helvetica"/>
          <w:color w:val="212121"/>
          <w:kern w:val="36"/>
          <w:sz w:val="52"/>
          <w:szCs w:val="52"/>
        </w:rPr>
        <w:fldChar w:fldCharType="begin"/>
      </w:r>
      <w:r>
        <w:rPr>
          <w:rFonts w:ascii="Helvetica" w:eastAsia="Times New Roman" w:hAnsi="Helvetica"/>
          <w:color w:val="212121"/>
          <w:kern w:val="36"/>
          <w:sz w:val="52"/>
          <w:szCs w:val="52"/>
        </w:rPr>
        <w:instrText xml:space="preserve"> HYPERLINK "https://www.canstar.com.au/credit-cards/six-reasons-credit-card-interest-rates-high/" </w:instrText>
      </w:r>
      <w:r>
        <w:rPr>
          <w:rFonts w:ascii="Helvetica" w:eastAsia="Times New Roman" w:hAnsi="Helvetica"/>
          <w:color w:val="212121"/>
          <w:kern w:val="36"/>
          <w:sz w:val="52"/>
          <w:szCs w:val="52"/>
        </w:rPr>
      </w:r>
      <w:r>
        <w:rPr>
          <w:rFonts w:ascii="Helvetica" w:eastAsia="Times New Roman" w:hAnsi="Helvetica"/>
          <w:color w:val="212121"/>
          <w:kern w:val="36"/>
          <w:sz w:val="52"/>
          <w:szCs w:val="52"/>
        </w:rPr>
        <w:fldChar w:fldCharType="separate"/>
      </w:r>
      <w:r w:rsidR="00D15E1E" w:rsidRPr="00D137C1">
        <w:rPr>
          <w:rStyle w:val="Hyperlink"/>
          <w:rFonts w:ascii="Helvetica" w:eastAsia="Times New Roman" w:hAnsi="Helvetica"/>
          <w:kern w:val="36"/>
          <w:sz w:val="52"/>
          <w:szCs w:val="52"/>
        </w:rPr>
        <w:t>Six Reasons Credit Card Interest Rates Are So High</w:t>
      </w:r>
      <w:r>
        <w:rPr>
          <w:rFonts w:ascii="Helvetica" w:eastAsia="Times New Roman" w:hAnsi="Helvetica"/>
          <w:color w:val="212121"/>
          <w:kern w:val="36"/>
          <w:sz w:val="52"/>
          <w:szCs w:val="52"/>
        </w:rPr>
        <w:fldChar w:fldCharType="end"/>
      </w:r>
      <w:bookmarkStart w:id="0" w:name="_GoBack"/>
      <w:bookmarkEnd w:id="0"/>
    </w:p>
    <w:p w:rsidR="00D15E1E" w:rsidRPr="00D15E1E" w:rsidRDefault="00D15E1E" w:rsidP="00D15E1E">
      <w:pPr>
        <w:shd w:val="clear" w:color="auto" w:fill="FFFFFF"/>
        <w:spacing w:after="0" w:line="240" w:lineRule="auto"/>
        <w:rPr>
          <w:rFonts w:ascii="Helvetica" w:eastAsia="Times New Roman" w:hAnsi="Helvetica"/>
          <w:b w:val="0"/>
          <w:bCs w:val="0"/>
          <w:sz w:val="18"/>
          <w:szCs w:val="18"/>
        </w:rPr>
      </w:pPr>
      <w:r w:rsidRPr="00D15E1E">
        <w:rPr>
          <w:rFonts w:ascii="Helvetica" w:eastAsia="Times New Roman" w:hAnsi="Helvetica"/>
          <w:b w:val="0"/>
          <w:bCs w:val="0"/>
          <w:sz w:val="18"/>
          <w:szCs w:val="18"/>
        </w:rPr>
        <w:t>By </w:t>
      </w:r>
      <w:hyperlink r:id="rId5" w:history="1">
        <w:r w:rsidRPr="00D137C1">
          <w:rPr>
            <w:rFonts w:ascii="Helvetica" w:eastAsia="Times New Roman" w:hAnsi="Helvetica"/>
            <w:b w:val="0"/>
            <w:bCs w:val="0"/>
            <w:sz w:val="18"/>
            <w:szCs w:val="18"/>
            <w:u w:val="single"/>
          </w:rPr>
          <w:t>Justine Davies</w:t>
        </w:r>
      </w:hyperlink>
      <w:r w:rsidRPr="00D15E1E">
        <w:rPr>
          <w:rFonts w:ascii="Helvetica" w:eastAsia="Times New Roman" w:hAnsi="Helvetica"/>
          <w:b w:val="0"/>
          <w:bCs w:val="0"/>
          <w:sz w:val="18"/>
          <w:szCs w:val="18"/>
        </w:rPr>
        <w:t> August 11, 2016</w:t>
      </w:r>
    </w:p>
    <w:p w:rsidR="00D15E1E" w:rsidRPr="00D15E1E" w:rsidRDefault="00D15E1E" w:rsidP="00D15E1E">
      <w:pPr>
        <w:shd w:val="clear" w:color="auto" w:fill="FFFFFF"/>
        <w:spacing w:line="240" w:lineRule="auto"/>
        <w:rPr>
          <w:rFonts w:ascii="Georgia" w:eastAsia="Times New Roman" w:hAnsi="Georgia"/>
          <w:b w:val="0"/>
          <w:bCs w:val="0"/>
          <w:color w:val="333333"/>
          <w:sz w:val="32"/>
          <w:szCs w:val="32"/>
        </w:rPr>
      </w:pPr>
      <w:r w:rsidRPr="00D15E1E">
        <w:rPr>
          <w:rFonts w:ascii="Georgia" w:eastAsia="Times New Roman" w:hAnsi="Georgia"/>
          <w:b w:val="0"/>
          <w:bCs w:val="0"/>
          <w:color w:val="333333"/>
          <w:sz w:val="32"/>
          <w:szCs w:val="32"/>
        </w:rPr>
        <w:t>Australia’s official cash rate is at an historic low of just 1.50% – but credit card interest rates haven’t budged.</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It’s a sad fact that while Australia’s official cash rate has been constantly declining over the past few years, the credit card interest rates being charged in Australia have barely moved at all. In fact average credit card interest rates have actually increased since the pre-GFC days, while the official cash rate is at a record low. Consider this:</w:t>
      </w:r>
    </w:p>
    <w:tbl>
      <w:tblPr>
        <w:tblW w:w="10650" w:type="dxa"/>
        <w:tblCellMar>
          <w:top w:w="15" w:type="dxa"/>
          <w:left w:w="15" w:type="dxa"/>
          <w:bottom w:w="15" w:type="dxa"/>
          <w:right w:w="15" w:type="dxa"/>
        </w:tblCellMar>
        <w:tblLook w:val="04A0" w:firstRow="1" w:lastRow="0" w:firstColumn="1" w:lastColumn="0" w:noHBand="0" w:noVBand="1"/>
      </w:tblPr>
      <w:tblGrid>
        <w:gridCol w:w="3540"/>
        <w:gridCol w:w="7110"/>
      </w:tblGrid>
      <w:tr w:rsidR="00D15E1E" w:rsidRPr="00D15E1E" w:rsidTr="00D15E1E">
        <w:tc>
          <w:tcPr>
            <w:tcW w:w="0" w:type="auto"/>
            <w:vMerge w:val="restart"/>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noProof/>
                <w:color w:val="727272"/>
              </w:rPr>
              <w:drawing>
                <wp:inline distT="0" distB="0" distL="0" distR="0">
                  <wp:extent cx="2095500" cy="1390650"/>
                  <wp:effectExtent l="0" t="0" r="0" b="0"/>
                  <wp:docPr id="34" name="Picture 34" descr="The official cash rate impact on credit card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cash rate impact on credit card interest r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Lucida Sans Unicode" w:eastAsia="Times New Roman" w:hAnsi="Lucida Sans Unicode" w:cs="Lucida Sans Unicode"/>
                <w:color w:val="007A87"/>
              </w:rPr>
            </w:pPr>
            <w:r w:rsidRPr="00D15E1E">
              <w:rPr>
                <w:rFonts w:ascii="Lucida Sans Unicode" w:eastAsia="Times New Roman" w:hAnsi="Lucida Sans Unicode" w:cs="Lucida Sans Unicode"/>
                <w:color w:val="007A87"/>
              </w:rPr>
              <w:t>In November 2007 the official cash rate was 6.50% and the average credit card interest rate was 14.51%.</w:t>
            </w:r>
          </w:p>
        </w:tc>
      </w:tr>
      <w:tr w:rsidR="00D15E1E" w:rsidRPr="00D15E1E" w:rsidTr="00D15E1E">
        <w:tc>
          <w:tcPr>
            <w:tcW w:w="0" w:type="auto"/>
            <w:vMerge/>
            <w:tcBorders>
              <w:top w:val="single" w:sz="12" w:space="0" w:color="007A87"/>
              <w:left w:val="nil"/>
              <w:bottom w:val="nil"/>
              <w:right w:val="nil"/>
            </w:tcBorders>
            <w:shd w:val="clear" w:color="auto" w:fill="auto"/>
            <w:vAlign w:val="center"/>
            <w:hideMark/>
          </w:tcPr>
          <w:p w:rsidR="00D15E1E" w:rsidRPr="00D15E1E" w:rsidRDefault="00D15E1E" w:rsidP="00D15E1E">
            <w:pPr>
              <w:spacing w:after="300" w:line="240" w:lineRule="auto"/>
              <w:rPr>
                <w:rFonts w:ascii="Helvetica" w:eastAsia="Times New Roman" w:hAnsi="Helvetica"/>
                <w:b w:val="0"/>
                <w:bCs w:val="0"/>
                <w:color w:val="727272"/>
              </w:rPr>
            </w:pP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Lucida Sans Unicode" w:eastAsia="Times New Roman" w:hAnsi="Lucida Sans Unicode" w:cs="Lucida Sans Unicode"/>
                <w:color w:val="007A87"/>
              </w:rPr>
            </w:pPr>
            <w:r w:rsidRPr="00D15E1E">
              <w:rPr>
                <w:rFonts w:ascii="Lucida Sans Unicode" w:eastAsia="Times New Roman" w:hAnsi="Lucida Sans Unicode" w:cs="Lucida Sans Unicode"/>
                <w:color w:val="007A87"/>
              </w:rPr>
              <w:t>In August 2016 the official cash rate was 1.50% and the average credit card interest rate was 17.00%</w:t>
            </w:r>
          </w:p>
        </w:tc>
      </w:tr>
    </w:tbl>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i/>
          <w:iCs/>
          <w:color w:val="999999"/>
          <w:sz w:val="27"/>
          <w:szCs w:val="27"/>
        </w:rPr>
        <w:t xml:space="preserve">Based on credit cards listed on </w:t>
      </w:r>
      <w:proofErr w:type="spellStart"/>
      <w:r w:rsidRPr="00D15E1E">
        <w:rPr>
          <w:rFonts w:ascii="Georgia" w:eastAsia="Times New Roman" w:hAnsi="Georgia"/>
          <w:b w:val="0"/>
          <w:bCs w:val="0"/>
          <w:i/>
          <w:iCs/>
          <w:color w:val="999999"/>
          <w:sz w:val="27"/>
          <w:szCs w:val="27"/>
        </w:rPr>
        <w:t>Canstar</w:t>
      </w:r>
      <w:proofErr w:type="spellEnd"/>
      <w:r w:rsidRPr="00D15E1E">
        <w:rPr>
          <w:rFonts w:ascii="Georgia" w:eastAsia="Times New Roman" w:hAnsi="Georgia"/>
          <w:b w:val="0"/>
          <w:bCs w:val="0"/>
          <w:i/>
          <w:iCs/>
          <w:color w:val="999999"/>
          <w:sz w:val="27"/>
          <w:szCs w:val="27"/>
        </w:rPr>
        <w:t xml:space="preserve"> database in 11/07 and 8/16</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This lack of credit card interest rate decrease is occasionally noted by the media and the public and is usually roundly criticised when noticed. It was also the subject of a 2015 Treasury Ministerial Brief, which noted that headline interest rates on credit cards and unsecured loans have been unresponsive to falling bank funding costs in recent years.</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What are the reasons for stubbornly high credit card interest rates though?  Here are at least six reasons to think about.</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noProof/>
          <w:color w:val="333333"/>
          <w:sz w:val="27"/>
          <w:szCs w:val="27"/>
        </w:rPr>
        <w:lastRenderedPageBreak/>
        <w:drawing>
          <wp:inline distT="0" distB="0" distL="0" distR="0">
            <wp:extent cx="5334000" cy="2886075"/>
            <wp:effectExtent l="0" t="0" r="0" b="9525"/>
            <wp:docPr id="33" name="Picture 33" descr="Credit card interest rates versus cash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 interest rates versus cash r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86075"/>
                    </a:xfrm>
                    <a:prstGeom prst="rect">
                      <a:avLst/>
                    </a:prstGeom>
                    <a:noFill/>
                    <a:ln>
                      <a:noFill/>
                    </a:ln>
                  </pic:spPr>
                </pic:pic>
              </a:graphicData>
            </a:graphic>
          </wp:inline>
        </w:drawing>
      </w:r>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t>1. Some credit card users pay off their debt each month</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The fact is that if you pay your credit card in full each month then you don’t need to worry about what interest rate is being charged – because you’re not paying it.</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Another fact though is that if </w:t>
      </w:r>
      <w:r w:rsidRPr="00D15E1E">
        <w:rPr>
          <w:rFonts w:ascii="Georgia" w:eastAsia="Times New Roman" w:hAnsi="Georgia"/>
          <w:b w:val="0"/>
          <w:bCs w:val="0"/>
          <w:i/>
          <w:iCs/>
          <w:color w:val="333333"/>
          <w:sz w:val="27"/>
          <w:szCs w:val="27"/>
        </w:rPr>
        <w:t>you’re</w:t>
      </w:r>
      <w:r w:rsidRPr="00D15E1E">
        <w:rPr>
          <w:rFonts w:ascii="Georgia" w:eastAsia="Times New Roman" w:hAnsi="Georgia"/>
          <w:b w:val="0"/>
          <w:bCs w:val="0"/>
          <w:color w:val="333333"/>
          <w:sz w:val="27"/>
          <w:szCs w:val="27"/>
        </w:rPr>
        <w:t> not paying interest, then the bank is losing money by giving you credit to use each month. As banks don’t like to make a loss, someone else needs to pay extra.</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According to the Reserve Bank, approximately 30% – 40% of Australians with a credit card pay interest. That means that they interest they pay needs to compensate for the 60% – 70% of credit card users who don’t pay interest. They compensate by paying a high interest rate.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Or let’s put it another way:</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According to the Reserve Bank, Australians owe around $52 billion on their credit cards each month, with approximately $33 billion of that amount accruing interest.</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93"/>
        <w:gridCol w:w="7257"/>
      </w:tblGrid>
      <w:tr w:rsidR="00D15E1E" w:rsidRPr="00D15E1E" w:rsidTr="00D15E1E">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Lucida Sans Unicode" w:eastAsia="Times New Roman" w:hAnsi="Lucida Sans Unicode" w:cs="Lucida Sans Unicode"/>
                <w:color w:val="007A87"/>
              </w:rPr>
            </w:pPr>
            <w:r w:rsidRPr="00D15E1E">
              <w:rPr>
                <w:rFonts w:ascii="Georgia" w:eastAsia="Times New Roman" w:hAnsi="Georgia" w:cs="Lucida Sans Unicode"/>
                <w:color w:val="007A87"/>
              </w:rPr>
              <w:lastRenderedPageBreak/>
              <w:t>Amount</w:t>
            </w:r>
          </w:p>
        </w:tc>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Lucida Sans Unicode" w:eastAsia="Times New Roman" w:hAnsi="Lucida Sans Unicode" w:cs="Lucida Sans Unicode"/>
                <w:color w:val="007A87"/>
              </w:rPr>
            </w:pPr>
            <w:r w:rsidRPr="00D15E1E">
              <w:rPr>
                <w:rFonts w:ascii="Georgia" w:eastAsia="Times New Roman" w:hAnsi="Georgia" w:cs="Lucida Sans Unicode"/>
                <w:color w:val="007A87"/>
              </w:rPr>
              <w:t>Average interest rate</w:t>
            </w:r>
          </w:p>
        </w:tc>
      </w:tr>
      <w:tr w:rsidR="00D15E1E" w:rsidRPr="00D15E1E" w:rsidTr="00D15E1E">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$33 billion</w:t>
            </w:r>
          </w:p>
        </w:tc>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17%</w:t>
            </w:r>
          </w:p>
        </w:tc>
      </w:tr>
      <w:tr w:rsidR="00D15E1E" w:rsidRPr="00D15E1E" w:rsidTr="00D15E1E">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$19 billion</w:t>
            </w:r>
          </w:p>
        </w:tc>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0%</w:t>
            </w:r>
          </w:p>
        </w:tc>
      </w:tr>
      <w:tr w:rsidR="00D15E1E" w:rsidRPr="00D15E1E" w:rsidTr="00D15E1E">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$52 billion</w:t>
            </w:r>
          </w:p>
        </w:tc>
        <w:tc>
          <w:tcPr>
            <w:tcW w:w="0" w:type="auto"/>
            <w:tcBorders>
              <w:top w:val="single" w:sz="12" w:space="0" w:color="007A87"/>
              <w:left w:val="single" w:sz="12" w:space="0" w:color="007A87"/>
              <w:bottom w:val="single" w:sz="12" w:space="0" w:color="007A87"/>
              <w:right w:val="single" w:sz="12" w:space="0" w:color="007A87"/>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10.7%</w:t>
            </w:r>
          </w:p>
        </w:tc>
      </w:tr>
    </w:tbl>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xml:space="preserve">So if you’re a credit card user who isn’t paying interest, remember to say thanks to a couple of your friends who do pay </w:t>
      </w:r>
      <w:proofErr w:type="gramStart"/>
      <w:r w:rsidRPr="00D15E1E">
        <w:rPr>
          <w:rFonts w:ascii="Georgia" w:eastAsia="Times New Roman" w:hAnsi="Georgia"/>
          <w:b w:val="0"/>
          <w:bCs w:val="0"/>
          <w:color w:val="333333"/>
          <w:sz w:val="27"/>
          <w:szCs w:val="27"/>
        </w:rPr>
        <w:t>interest .</w:t>
      </w:r>
      <w:proofErr w:type="gramEnd"/>
      <w:r w:rsidRPr="00D15E1E">
        <w:rPr>
          <w:rFonts w:ascii="Georgia" w:eastAsia="Times New Roman" w:hAnsi="Georgia"/>
          <w:b w:val="0"/>
          <w:bCs w:val="0"/>
          <w:color w:val="333333"/>
          <w:sz w:val="27"/>
          <w:szCs w:val="27"/>
        </w:rPr>
        <w:t xml:space="preserve"> After all, they’re paying for you as well.</w:t>
      </w:r>
    </w:p>
    <w:p w:rsidR="00D15E1E" w:rsidRPr="00D15E1E" w:rsidRDefault="00D15E1E" w:rsidP="00D15E1E">
      <w:pPr>
        <w:shd w:val="clear" w:color="auto" w:fill="FFFFFF"/>
        <w:spacing w:after="0" w:line="390" w:lineRule="atLeast"/>
        <w:jc w:val="center"/>
        <w:rPr>
          <w:rFonts w:ascii="Georgia" w:eastAsia="Times New Roman" w:hAnsi="Georgia"/>
          <w:b w:val="0"/>
          <w:bCs w:val="0"/>
          <w:color w:val="333333"/>
          <w:sz w:val="27"/>
          <w:szCs w:val="27"/>
        </w:rPr>
      </w:pPr>
      <w:hyperlink r:id="rId8" w:history="1">
        <w:r w:rsidRPr="00D15E1E">
          <w:rPr>
            <w:rFonts w:ascii="Helvetica" w:eastAsia="Times New Roman" w:hAnsi="Helvetica"/>
            <w:b w:val="0"/>
            <w:bCs w:val="0"/>
            <w:color w:val="FFFFFF"/>
            <w:u w:val="single"/>
            <w:bdr w:val="single" w:sz="12" w:space="8" w:color="007A87" w:frame="1"/>
            <w:shd w:val="clear" w:color="auto" w:fill="007A87"/>
          </w:rPr>
          <w:t>Compare Credit Card Interest Rates</w:t>
        </w:r>
      </w:hyperlink>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t>2. Many banks offer zero percent balance transfer deals</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As well as Aussies who pay off their credit card spending each month, many Aussies take advantage of 0% balance transfer deals that many banks offer and the number of 0% balance transfer deals available has exploded in recent years.</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xml:space="preserve">Currently on </w:t>
      </w:r>
      <w:proofErr w:type="spellStart"/>
      <w:r w:rsidRPr="00D15E1E">
        <w:rPr>
          <w:rFonts w:ascii="Georgia" w:eastAsia="Times New Roman" w:hAnsi="Georgia"/>
          <w:b w:val="0"/>
          <w:bCs w:val="0"/>
          <w:color w:val="333333"/>
          <w:sz w:val="27"/>
          <w:szCs w:val="27"/>
        </w:rPr>
        <w:t>CANSTAR’s</w:t>
      </w:r>
      <w:proofErr w:type="spellEnd"/>
      <w:r w:rsidRPr="00D15E1E">
        <w:rPr>
          <w:rFonts w:ascii="Georgia" w:eastAsia="Times New Roman" w:hAnsi="Georgia"/>
          <w:b w:val="0"/>
          <w:bCs w:val="0"/>
          <w:color w:val="333333"/>
          <w:sz w:val="27"/>
          <w:szCs w:val="27"/>
        </w:rPr>
        <w:t xml:space="preserve"> database, there are 106 cards that offer a balance transfer deal of zero percent interest for a certain length of time. </w:t>
      </w:r>
      <w:hyperlink r:id="rId9" w:history="1">
        <w:r w:rsidRPr="00D15E1E">
          <w:rPr>
            <w:rFonts w:ascii="Georgia" w:eastAsia="Times New Roman" w:hAnsi="Georgia"/>
            <w:b w:val="0"/>
            <w:bCs w:val="0"/>
            <w:color w:val="1998A6"/>
            <w:u w:val="single"/>
          </w:rPr>
          <w:t>58 of those cards offer a 0% balance transfer for more than 12 months.</w:t>
        </w:r>
      </w:hyperlink>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That is a lot of credit card balance transfer deals that help people avoid paying credit card interest!  There are; however, pitfalls with a balance transfer that could see you entering back into a spiral of debt, especially after the promotional period has ended:</w:t>
      </w:r>
    </w:p>
    <w:p w:rsidR="00D15E1E" w:rsidRPr="00D15E1E" w:rsidRDefault="00D15E1E" w:rsidP="00D15E1E">
      <w:pPr>
        <w:numPr>
          <w:ilvl w:val="0"/>
          <w:numId w:val="1"/>
        </w:numPr>
        <w:shd w:val="clear" w:color="auto" w:fill="FFFFFF"/>
        <w:spacing w:before="100" w:beforeAutospacing="1" w:after="100" w:afterAutospacing="1" w:line="390" w:lineRule="atLeast"/>
        <w:ind w:left="495"/>
        <w:rPr>
          <w:rFonts w:ascii="Georgia" w:eastAsia="Times New Roman" w:hAnsi="Georgia"/>
          <w:b w:val="0"/>
          <w:bCs w:val="0"/>
          <w:color w:val="333333"/>
          <w:sz w:val="27"/>
          <w:szCs w:val="27"/>
        </w:rPr>
      </w:pPr>
      <w:r w:rsidRPr="00D15E1E">
        <w:rPr>
          <w:rFonts w:ascii="Georgia" w:eastAsia="Times New Roman" w:hAnsi="Georgia"/>
          <w:color w:val="333333"/>
        </w:rPr>
        <w:t>Minimum repayments: </w:t>
      </w:r>
      <w:r w:rsidRPr="00D15E1E">
        <w:rPr>
          <w:rFonts w:ascii="Georgia" w:eastAsia="Times New Roman" w:hAnsi="Georgia"/>
          <w:b w:val="0"/>
          <w:bCs w:val="0"/>
          <w:color w:val="333333"/>
          <w:sz w:val="27"/>
          <w:szCs w:val="27"/>
        </w:rPr>
        <w:t xml:space="preserve">There is a good reason your credit card statement comes printed with an “Australian Government Minimum Repayment Warning”. In most cases, making the minimum repayments each month will not </w:t>
      </w:r>
      <w:r w:rsidRPr="00D15E1E">
        <w:rPr>
          <w:rFonts w:ascii="Georgia" w:eastAsia="Times New Roman" w:hAnsi="Georgia"/>
          <w:b w:val="0"/>
          <w:bCs w:val="0"/>
          <w:color w:val="333333"/>
          <w:sz w:val="27"/>
          <w:szCs w:val="27"/>
        </w:rPr>
        <w:lastRenderedPageBreak/>
        <w:t>see anywhere near enough paid off for a debt to be repaid before the balance transfer offer expires. Balance transfers can revert to very high interest rates – up to 23.50% p.a. This could be even higher than the interest rate being paid before the balance was transferred in the first place!</w:t>
      </w:r>
    </w:p>
    <w:p w:rsidR="00D15E1E" w:rsidRPr="00D15E1E" w:rsidRDefault="00D15E1E" w:rsidP="00D15E1E">
      <w:pPr>
        <w:numPr>
          <w:ilvl w:val="0"/>
          <w:numId w:val="1"/>
        </w:numPr>
        <w:shd w:val="clear" w:color="auto" w:fill="FFFFFF"/>
        <w:spacing w:before="100" w:beforeAutospacing="1" w:after="100" w:afterAutospacing="1" w:line="390" w:lineRule="atLeast"/>
        <w:ind w:left="495"/>
        <w:rPr>
          <w:rFonts w:ascii="Georgia" w:eastAsia="Times New Roman" w:hAnsi="Georgia"/>
          <w:b w:val="0"/>
          <w:bCs w:val="0"/>
          <w:color w:val="333333"/>
          <w:sz w:val="27"/>
          <w:szCs w:val="27"/>
        </w:rPr>
      </w:pPr>
      <w:r w:rsidRPr="00D15E1E">
        <w:rPr>
          <w:rFonts w:ascii="Georgia" w:eastAsia="Times New Roman" w:hAnsi="Georgia"/>
          <w:color w:val="333333"/>
        </w:rPr>
        <w:t>Balance Transfers Fees: </w:t>
      </w:r>
      <w:r w:rsidRPr="00D15E1E">
        <w:rPr>
          <w:rFonts w:ascii="Georgia" w:eastAsia="Times New Roman" w:hAnsi="Georgia"/>
          <w:b w:val="0"/>
          <w:bCs w:val="0"/>
          <w:color w:val="333333"/>
          <w:sz w:val="27"/>
          <w:szCs w:val="27"/>
        </w:rPr>
        <w:t>A balance transfer fee is sometimes charged up front which means that the interest-free period still has a cost associated with it. These fees currently range from 1-2.5% but are sometimes worth paying to get access to longer balance transfer periods – up to 24 months.</w:t>
      </w:r>
    </w:p>
    <w:p w:rsidR="00D15E1E" w:rsidRPr="00D15E1E" w:rsidRDefault="00D15E1E" w:rsidP="00D15E1E">
      <w:pPr>
        <w:numPr>
          <w:ilvl w:val="0"/>
          <w:numId w:val="1"/>
        </w:numPr>
        <w:shd w:val="clear" w:color="auto" w:fill="FFFFFF"/>
        <w:spacing w:before="100" w:beforeAutospacing="1" w:after="100" w:afterAutospacing="1" w:line="390" w:lineRule="atLeast"/>
        <w:ind w:left="495"/>
        <w:rPr>
          <w:rFonts w:ascii="Georgia" w:eastAsia="Times New Roman" w:hAnsi="Georgia"/>
          <w:b w:val="0"/>
          <w:bCs w:val="0"/>
          <w:color w:val="333333"/>
          <w:sz w:val="27"/>
          <w:szCs w:val="27"/>
        </w:rPr>
      </w:pPr>
      <w:r w:rsidRPr="00D15E1E">
        <w:rPr>
          <w:rFonts w:ascii="Georgia" w:eastAsia="Times New Roman" w:hAnsi="Georgia"/>
          <w:color w:val="333333"/>
        </w:rPr>
        <w:t>Card Purchases:</w:t>
      </w:r>
      <w:r w:rsidRPr="00D15E1E">
        <w:rPr>
          <w:rFonts w:ascii="Georgia" w:eastAsia="Times New Roman" w:hAnsi="Georgia"/>
          <w:b w:val="0"/>
          <w:bCs w:val="0"/>
          <w:color w:val="333333"/>
          <w:sz w:val="27"/>
          <w:szCs w:val="27"/>
        </w:rPr>
        <w:t> When you owe money on a credit card on a month-to-month basis (including balance transfers), the benefit of the cards “interest free days” is usually lost. This means that purchases made on the card will be incurring interest charges straight away – often at interest rates over 20% p.a.</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Irrespective of the pros and cons, many Aussies take advantage of balance transfer offers. So, in the words of the Treasury report: “Because of the prevalence of interest-free periods and users who pay no interest, credit card issuers have chosen to make most of their return from the subset of users who carry positive balances from month to month.”</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w:t>
      </w:r>
    </w:p>
    <w:p w:rsidR="00D15E1E" w:rsidRPr="00D15E1E" w:rsidRDefault="00D15E1E" w:rsidP="00D15E1E">
      <w:pPr>
        <w:shd w:val="clear" w:color="auto" w:fill="FFFFFF"/>
        <w:spacing w:after="0" w:line="390" w:lineRule="atLeast"/>
        <w:jc w:val="center"/>
        <w:rPr>
          <w:rFonts w:ascii="Georgia" w:eastAsia="Times New Roman" w:hAnsi="Georgia"/>
          <w:b w:val="0"/>
          <w:bCs w:val="0"/>
          <w:color w:val="333333"/>
          <w:sz w:val="27"/>
          <w:szCs w:val="27"/>
        </w:rPr>
      </w:pPr>
      <w:hyperlink r:id="rId10" w:history="1">
        <w:r w:rsidRPr="00D15E1E">
          <w:rPr>
            <w:rFonts w:ascii="Helvetica" w:eastAsia="Times New Roman" w:hAnsi="Helvetica"/>
            <w:b w:val="0"/>
            <w:bCs w:val="0"/>
            <w:color w:val="FFFFFF"/>
            <w:u w:val="single"/>
            <w:bdr w:val="single" w:sz="12" w:space="8" w:color="007A87" w:frame="1"/>
            <w:shd w:val="clear" w:color="auto" w:fill="007A87"/>
          </w:rPr>
          <w:t>Compare balance transfer offers</w:t>
        </w:r>
      </w:hyperlink>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t>3. </w:t>
      </w:r>
      <w:proofErr w:type="gramStart"/>
      <w:r w:rsidRPr="00D15E1E">
        <w:rPr>
          <w:rFonts w:ascii="Helvetica" w:eastAsia="Times New Roman" w:hAnsi="Helvetica"/>
          <w:color w:val="212121"/>
          <w:sz w:val="42"/>
          <w:szCs w:val="42"/>
        </w:rPr>
        <w:t>It’s</w:t>
      </w:r>
      <w:proofErr w:type="gramEnd"/>
      <w:r w:rsidRPr="00D15E1E">
        <w:rPr>
          <w:rFonts w:ascii="Helvetica" w:eastAsia="Times New Roman" w:hAnsi="Helvetica"/>
          <w:color w:val="212121"/>
          <w:sz w:val="42"/>
          <w:szCs w:val="42"/>
        </w:rPr>
        <w:t xml:space="preserve"> unsecured lending</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noProof/>
          <w:color w:val="333333"/>
          <w:sz w:val="27"/>
          <w:szCs w:val="27"/>
        </w:rPr>
        <w:lastRenderedPageBreak/>
        <w:drawing>
          <wp:inline distT="0" distB="0" distL="0" distR="0">
            <wp:extent cx="5334000" cy="3019425"/>
            <wp:effectExtent l="0" t="0" r="0" b="9525"/>
            <wp:docPr id="32" name="Picture 32" descr="Credit cards are a form of unsecured l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cards are a form of unsecured len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019425"/>
                    </a:xfrm>
                    <a:prstGeom prst="rect">
                      <a:avLst/>
                    </a:prstGeom>
                    <a:noFill/>
                    <a:ln>
                      <a:noFill/>
                    </a:ln>
                  </pic:spPr>
                </pic:pic>
              </a:graphicData>
            </a:graphic>
          </wp:inline>
        </w:drawing>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This one is short and sweet: credit cards are a form of unsecured lending, hence much riskier than a home loan or secured personal loan.</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With a home loan, the bank holds the property you are buying as security against the debt. If you default on your loan, the bank can take the house. </w:t>
      </w:r>
      <w:hyperlink r:id="rId12" w:history="1">
        <w:r w:rsidRPr="00D15E1E">
          <w:rPr>
            <w:rFonts w:ascii="Georgia" w:eastAsia="Times New Roman" w:hAnsi="Georgia"/>
            <w:b w:val="0"/>
            <w:bCs w:val="0"/>
            <w:color w:val="1998A6"/>
            <w:u w:val="single"/>
          </w:rPr>
          <w:t>Similarly with a car loan</w:t>
        </w:r>
      </w:hyperlink>
      <w:r w:rsidRPr="00D15E1E">
        <w:rPr>
          <w:rFonts w:ascii="Georgia" w:eastAsia="Times New Roman" w:hAnsi="Georgia"/>
          <w:b w:val="0"/>
          <w:bCs w:val="0"/>
          <w:color w:val="333333"/>
          <w:sz w:val="27"/>
          <w:szCs w:val="27"/>
        </w:rPr>
        <w:t>, the debt is secured against the car that you buy. Car loan interest rates are higher than home loan interest rates because cars, after all, lose value rather than gain it over time.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As the Treasury report noted, there was a general repricing of credit risk on unsecured lending during the GFC, not just in Australia but across the world. With a credit card, the interest rate reflects the risk of that unsecured debt.</w:t>
      </w:r>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t>4. Competition might not be very effective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On the face of it the Australian credit card market should be highly competitive with around 100 credit card brands offering over 250 credit card products.</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lastRenderedPageBreak/>
        <w:t>Nevertheless, according to the Treasury report, the major banks – as in the mortgage lending market – control around 80% of the credit card market.</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“There is a high degree of concentration among issuers, with the four major domestic banks accounting for around 80 per cent of total credit card balances outstanding. This reflects the concentration of the Australian banking system more generally rather than being a unique feature of the credit card market.”</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If 80% of the credit card market is with just 4% of providers, this really indicates that competition is not effective and therefore pressure to compete on price is not that great.</w:t>
      </w:r>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t>5. We’re paying for rewards and other services</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xml:space="preserve">Rewards credit cards are extremely popular – we all love to be rewarded for good (or even bad) behaviour. Whether </w:t>
      </w:r>
      <w:proofErr w:type="gramStart"/>
      <w:r w:rsidRPr="00D15E1E">
        <w:rPr>
          <w:rFonts w:ascii="Georgia" w:eastAsia="Times New Roman" w:hAnsi="Georgia"/>
          <w:b w:val="0"/>
          <w:bCs w:val="0"/>
          <w:color w:val="333333"/>
          <w:sz w:val="27"/>
          <w:szCs w:val="27"/>
        </w:rPr>
        <w:t>it’s</w:t>
      </w:r>
      <w:proofErr w:type="gramEnd"/>
      <w:r w:rsidRPr="00D15E1E">
        <w:rPr>
          <w:rFonts w:ascii="Georgia" w:eastAsia="Times New Roman" w:hAnsi="Georgia"/>
          <w:b w:val="0"/>
          <w:bCs w:val="0"/>
          <w:color w:val="333333"/>
          <w:sz w:val="27"/>
          <w:szCs w:val="27"/>
        </w:rPr>
        <w:t xml:space="preserve"> flight rewards, cashback rewards or general rewards, there are a multitude of credit cards on the market to offer just that (approximately 169 rewards credit cards on </w:t>
      </w:r>
      <w:proofErr w:type="spellStart"/>
      <w:r w:rsidRPr="00D15E1E">
        <w:rPr>
          <w:rFonts w:ascii="Georgia" w:eastAsia="Times New Roman" w:hAnsi="Georgia"/>
          <w:b w:val="0"/>
          <w:bCs w:val="0"/>
          <w:color w:val="333333"/>
          <w:sz w:val="27"/>
          <w:szCs w:val="27"/>
        </w:rPr>
        <w:t>Canstar’s</w:t>
      </w:r>
      <w:proofErr w:type="spellEnd"/>
      <w:r w:rsidRPr="00D15E1E">
        <w:rPr>
          <w:rFonts w:ascii="Georgia" w:eastAsia="Times New Roman" w:hAnsi="Georgia"/>
          <w:b w:val="0"/>
          <w:bCs w:val="0"/>
          <w:color w:val="333333"/>
          <w:sz w:val="27"/>
          <w:szCs w:val="27"/>
        </w:rPr>
        <w:t xml:space="preserve"> database).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xml:space="preserve">When it comes to what we’re looking for in a credit card, it’s primarily about rewards. As an example, this is the credit card search behaviour of </w:t>
      </w:r>
      <w:proofErr w:type="spellStart"/>
      <w:r w:rsidRPr="00D15E1E">
        <w:rPr>
          <w:rFonts w:ascii="Georgia" w:eastAsia="Times New Roman" w:hAnsi="Georgia"/>
          <w:b w:val="0"/>
          <w:bCs w:val="0"/>
          <w:color w:val="333333"/>
          <w:sz w:val="27"/>
          <w:szCs w:val="27"/>
        </w:rPr>
        <w:t>Canstar’s</w:t>
      </w:r>
      <w:proofErr w:type="spellEnd"/>
      <w:r w:rsidRPr="00D15E1E">
        <w:rPr>
          <w:rFonts w:ascii="Georgia" w:eastAsia="Times New Roman" w:hAnsi="Georgia"/>
          <w:b w:val="0"/>
          <w:bCs w:val="0"/>
          <w:color w:val="333333"/>
          <w:sz w:val="27"/>
          <w:szCs w:val="27"/>
        </w:rPr>
        <w:t xml:space="preserve"> visitors in June and July this year, with searches for a frequent flyer card, premium card or a rewards card accounting for more than 60% of the search volume.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If you want rewards though, someone has to pay for them. Higher interest rates (along with annual card fees) help to cover the cost of those glittery rewards we demand.</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Or to quote from the Treasury paper:</w:t>
      </w:r>
    </w:p>
    <w:p w:rsidR="00D15E1E" w:rsidRPr="00D15E1E" w:rsidRDefault="00D15E1E" w:rsidP="00D15E1E">
      <w:pPr>
        <w:shd w:val="clear" w:color="auto" w:fill="FFFFFF"/>
        <w:spacing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“Credit cards are multifaceted products: competition is on the entire value proposition offered by a card and not just the headline interest rate on the product. This value proposition includes balance transfer offers, rewards programs, insurance, concierge services and other benefits as well as fee structures and interest-free periods.”</w:t>
      </w:r>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lastRenderedPageBreak/>
        <w:t>6. We’re maybe a bit lazy</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xml:space="preserve">When was the last time you compared credit cards with a view to changing your card? A recent </w:t>
      </w:r>
      <w:proofErr w:type="spellStart"/>
      <w:r w:rsidRPr="00D15E1E">
        <w:rPr>
          <w:rFonts w:ascii="Georgia" w:eastAsia="Times New Roman" w:hAnsi="Georgia"/>
          <w:b w:val="0"/>
          <w:bCs w:val="0"/>
          <w:color w:val="333333"/>
          <w:sz w:val="27"/>
          <w:szCs w:val="27"/>
        </w:rPr>
        <w:t>Canstar</w:t>
      </w:r>
      <w:proofErr w:type="spellEnd"/>
      <w:r w:rsidRPr="00D15E1E">
        <w:rPr>
          <w:rFonts w:ascii="Georgia" w:eastAsia="Times New Roman" w:hAnsi="Georgia"/>
          <w:b w:val="0"/>
          <w:bCs w:val="0"/>
          <w:color w:val="333333"/>
          <w:sz w:val="27"/>
          <w:szCs w:val="27"/>
        </w:rPr>
        <w:t xml:space="preserve"> Blue survey of more than 1,700 Australian adults found that the majority are more likely to take out financial products (e.g. credit cards, savings accounts, personal loans) with the financial institution they bank with than to shop around. This would explain the market domination of the Big 4.</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Across the generations, the results were as follows:</w:t>
      </w:r>
    </w:p>
    <w:tbl>
      <w:tblPr>
        <w:tblW w:w="10650" w:type="dxa"/>
        <w:tblCellMar>
          <w:top w:w="15" w:type="dxa"/>
          <w:left w:w="15" w:type="dxa"/>
          <w:bottom w:w="15" w:type="dxa"/>
          <w:right w:w="15" w:type="dxa"/>
        </w:tblCellMar>
        <w:tblLook w:val="04A0" w:firstRow="1" w:lastRow="0" w:firstColumn="1" w:lastColumn="0" w:noHBand="0" w:noVBand="1"/>
      </w:tblPr>
      <w:tblGrid>
        <w:gridCol w:w="6525"/>
        <w:gridCol w:w="2850"/>
        <w:gridCol w:w="1275"/>
      </w:tblGrid>
      <w:tr w:rsidR="00D15E1E" w:rsidRPr="00D15E1E" w:rsidTr="00D15E1E">
        <w:tc>
          <w:tcPr>
            <w:tcW w:w="0" w:type="auto"/>
            <w:gridSpan w:val="3"/>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Georgia" w:eastAsia="Times New Roman" w:hAnsi="Georgia"/>
                <w:color w:val="727272"/>
              </w:rPr>
              <w:t>I am more likely to take out financial products (e.g. credit cards, savings accounts, personal loans) with the financial institution I bank with than to shop around…</w:t>
            </w:r>
          </w:p>
        </w:tc>
      </w:tr>
      <w:tr w:rsidR="00D15E1E" w:rsidRPr="00D15E1E" w:rsidTr="00D15E1E">
        <w:tc>
          <w:tcPr>
            <w:tcW w:w="0" w:type="auto"/>
            <w:vMerge w:val="restart"/>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noProof/>
                <w:color w:val="727272"/>
              </w:rPr>
              <w:drawing>
                <wp:inline distT="0" distB="0" distL="0" distR="0">
                  <wp:extent cx="2190750" cy="3276600"/>
                  <wp:effectExtent l="0" t="0" r="0" b="0"/>
                  <wp:docPr id="31" name="Picture 31" descr="Canstar Blue survey Australians are less likely to shop around for financial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ar Blue survey Australians are less likely to shop around for financial produ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3276600"/>
                          </a:xfrm>
                          <a:prstGeom prst="rect">
                            <a:avLst/>
                          </a:prstGeom>
                          <a:noFill/>
                          <a:ln>
                            <a:noFill/>
                          </a:ln>
                        </pic:spPr>
                      </pic:pic>
                    </a:graphicData>
                  </a:graphic>
                </wp:inline>
              </w:drawing>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18 – 29 years</w:t>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61%</w:t>
            </w:r>
          </w:p>
        </w:tc>
      </w:tr>
      <w:tr w:rsidR="00D15E1E" w:rsidRPr="00D15E1E" w:rsidTr="00D15E1E">
        <w:tc>
          <w:tcPr>
            <w:tcW w:w="0" w:type="auto"/>
            <w:vMerge/>
            <w:tcBorders>
              <w:top w:val="single" w:sz="12" w:space="0" w:color="007A87"/>
              <w:left w:val="nil"/>
              <w:bottom w:val="nil"/>
              <w:right w:val="nil"/>
            </w:tcBorders>
            <w:shd w:val="clear" w:color="auto" w:fill="auto"/>
            <w:vAlign w:val="center"/>
            <w:hideMark/>
          </w:tcPr>
          <w:p w:rsidR="00D15E1E" w:rsidRPr="00D15E1E" w:rsidRDefault="00D15E1E" w:rsidP="00D15E1E">
            <w:pPr>
              <w:spacing w:after="300" w:line="240" w:lineRule="auto"/>
              <w:rPr>
                <w:rFonts w:ascii="Helvetica" w:eastAsia="Times New Roman" w:hAnsi="Helvetica"/>
                <w:b w:val="0"/>
                <w:bCs w:val="0"/>
                <w:color w:val="727272"/>
              </w:rPr>
            </w:pP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30 – 39 years</w:t>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59%</w:t>
            </w:r>
          </w:p>
        </w:tc>
      </w:tr>
      <w:tr w:rsidR="00D15E1E" w:rsidRPr="00D15E1E" w:rsidTr="00D15E1E">
        <w:tc>
          <w:tcPr>
            <w:tcW w:w="0" w:type="auto"/>
            <w:vMerge/>
            <w:tcBorders>
              <w:top w:val="single" w:sz="12" w:space="0" w:color="007A87"/>
              <w:left w:val="nil"/>
              <w:bottom w:val="nil"/>
              <w:right w:val="nil"/>
            </w:tcBorders>
            <w:shd w:val="clear" w:color="auto" w:fill="auto"/>
            <w:vAlign w:val="center"/>
            <w:hideMark/>
          </w:tcPr>
          <w:p w:rsidR="00D15E1E" w:rsidRPr="00D15E1E" w:rsidRDefault="00D15E1E" w:rsidP="00D15E1E">
            <w:pPr>
              <w:spacing w:after="300" w:line="240" w:lineRule="auto"/>
              <w:rPr>
                <w:rFonts w:ascii="Helvetica" w:eastAsia="Times New Roman" w:hAnsi="Helvetica"/>
                <w:b w:val="0"/>
                <w:bCs w:val="0"/>
                <w:color w:val="727272"/>
              </w:rPr>
            </w:pP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40 – 49 years</w:t>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59%</w:t>
            </w:r>
          </w:p>
        </w:tc>
      </w:tr>
      <w:tr w:rsidR="00D15E1E" w:rsidRPr="00D15E1E" w:rsidTr="00D15E1E">
        <w:tc>
          <w:tcPr>
            <w:tcW w:w="0" w:type="auto"/>
            <w:vMerge/>
            <w:tcBorders>
              <w:top w:val="single" w:sz="12" w:space="0" w:color="007A87"/>
              <w:left w:val="nil"/>
              <w:bottom w:val="nil"/>
              <w:right w:val="nil"/>
            </w:tcBorders>
            <w:shd w:val="clear" w:color="auto" w:fill="auto"/>
            <w:vAlign w:val="center"/>
            <w:hideMark/>
          </w:tcPr>
          <w:p w:rsidR="00D15E1E" w:rsidRPr="00D15E1E" w:rsidRDefault="00D15E1E" w:rsidP="00D15E1E">
            <w:pPr>
              <w:spacing w:after="300" w:line="240" w:lineRule="auto"/>
              <w:rPr>
                <w:rFonts w:ascii="Helvetica" w:eastAsia="Times New Roman" w:hAnsi="Helvetica"/>
                <w:b w:val="0"/>
                <w:bCs w:val="0"/>
                <w:color w:val="727272"/>
              </w:rPr>
            </w:pP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50 – 59 years</w:t>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55%</w:t>
            </w:r>
          </w:p>
        </w:tc>
      </w:tr>
      <w:tr w:rsidR="00D15E1E" w:rsidRPr="00D15E1E" w:rsidTr="00D15E1E">
        <w:tc>
          <w:tcPr>
            <w:tcW w:w="0" w:type="auto"/>
            <w:vMerge/>
            <w:tcBorders>
              <w:top w:val="single" w:sz="12" w:space="0" w:color="007A87"/>
              <w:left w:val="nil"/>
              <w:bottom w:val="nil"/>
              <w:right w:val="nil"/>
            </w:tcBorders>
            <w:shd w:val="clear" w:color="auto" w:fill="auto"/>
            <w:vAlign w:val="center"/>
            <w:hideMark/>
          </w:tcPr>
          <w:p w:rsidR="00D15E1E" w:rsidRPr="00D15E1E" w:rsidRDefault="00D15E1E" w:rsidP="00D15E1E">
            <w:pPr>
              <w:spacing w:after="300" w:line="240" w:lineRule="auto"/>
              <w:rPr>
                <w:rFonts w:ascii="Helvetica" w:eastAsia="Times New Roman" w:hAnsi="Helvetica"/>
                <w:b w:val="0"/>
                <w:bCs w:val="0"/>
                <w:color w:val="727272"/>
              </w:rPr>
            </w:pP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60 – 69 years</w:t>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60%</w:t>
            </w:r>
          </w:p>
        </w:tc>
      </w:tr>
      <w:tr w:rsidR="00D15E1E" w:rsidRPr="00D15E1E" w:rsidTr="00D15E1E">
        <w:tc>
          <w:tcPr>
            <w:tcW w:w="0" w:type="auto"/>
            <w:vMerge/>
            <w:tcBorders>
              <w:top w:val="single" w:sz="12" w:space="0" w:color="007A87"/>
              <w:left w:val="nil"/>
              <w:bottom w:val="nil"/>
              <w:right w:val="nil"/>
            </w:tcBorders>
            <w:shd w:val="clear" w:color="auto" w:fill="auto"/>
            <w:vAlign w:val="center"/>
            <w:hideMark/>
          </w:tcPr>
          <w:p w:rsidR="00D15E1E" w:rsidRPr="00D15E1E" w:rsidRDefault="00D15E1E" w:rsidP="00D15E1E">
            <w:pPr>
              <w:spacing w:after="300" w:line="240" w:lineRule="auto"/>
              <w:rPr>
                <w:rFonts w:ascii="Helvetica" w:eastAsia="Times New Roman" w:hAnsi="Helvetica"/>
                <w:b w:val="0"/>
                <w:bCs w:val="0"/>
                <w:color w:val="727272"/>
              </w:rPr>
            </w:pP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70 0r more years</w:t>
            </w:r>
          </w:p>
        </w:tc>
        <w:tc>
          <w:tcPr>
            <w:tcW w:w="0" w:type="auto"/>
            <w:tcBorders>
              <w:top w:val="single" w:sz="12" w:space="0" w:color="007A87"/>
              <w:left w:val="nil"/>
              <w:bottom w:val="nil"/>
              <w:right w:val="nil"/>
            </w:tcBorders>
            <w:shd w:val="clear" w:color="auto" w:fill="auto"/>
            <w:tcMar>
              <w:top w:w="120" w:type="dxa"/>
              <w:left w:w="120" w:type="dxa"/>
              <w:bottom w:w="120" w:type="dxa"/>
              <w:right w:w="120" w:type="dxa"/>
            </w:tcMar>
            <w:hideMark/>
          </w:tcPr>
          <w:p w:rsidR="00D15E1E" w:rsidRPr="00D15E1E" w:rsidRDefault="00D15E1E" w:rsidP="00D15E1E">
            <w:pPr>
              <w:spacing w:after="300" w:line="240" w:lineRule="auto"/>
              <w:rPr>
                <w:rFonts w:ascii="Helvetica" w:eastAsia="Times New Roman" w:hAnsi="Helvetica"/>
                <w:b w:val="0"/>
                <w:bCs w:val="0"/>
                <w:color w:val="727272"/>
              </w:rPr>
            </w:pPr>
            <w:r w:rsidRPr="00D15E1E">
              <w:rPr>
                <w:rFonts w:ascii="Helvetica" w:eastAsia="Times New Roman" w:hAnsi="Helvetica"/>
                <w:b w:val="0"/>
                <w:bCs w:val="0"/>
                <w:color w:val="727272"/>
              </w:rPr>
              <w:t>69%</w:t>
            </w:r>
          </w:p>
        </w:tc>
      </w:tr>
    </w:tbl>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i/>
          <w:iCs/>
          <w:color w:val="999999"/>
          <w:sz w:val="27"/>
          <w:szCs w:val="27"/>
        </w:rPr>
        <w:t xml:space="preserve">Source: </w:t>
      </w:r>
      <w:proofErr w:type="spellStart"/>
      <w:r w:rsidRPr="00D15E1E">
        <w:rPr>
          <w:rFonts w:ascii="Georgia" w:eastAsia="Times New Roman" w:hAnsi="Georgia"/>
          <w:b w:val="0"/>
          <w:bCs w:val="0"/>
          <w:i/>
          <w:iCs/>
          <w:color w:val="999999"/>
          <w:sz w:val="27"/>
          <w:szCs w:val="27"/>
        </w:rPr>
        <w:t>Canstar</w:t>
      </w:r>
      <w:proofErr w:type="spellEnd"/>
      <w:r w:rsidRPr="00D15E1E">
        <w:rPr>
          <w:rFonts w:ascii="Georgia" w:eastAsia="Times New Roman" w:hAnsi="Georgia"/>
          <w:b w:val="0"/>
          <w:bCs w:val="0"/>
          <w:i/>
          <w:iCs/>
          <w:color w:val="999999"/>
          <w:sz w:val="27"/>
          <w:szCs w:val="27"/>
        </w:rPr>
        <w:t xml:space="preserve"> Blue survey.</w:t>
      </w:r>
    </w:p>
    <w:p w:rsidR="00D15E1E" w:rsidRPr="00D15E1E" w:rsidRDefault="00D15E1E" w:rsidP="00D15E1E">
      <w:pPr>
        <w:shd w:val="clear" w:color="auto" w:fill="FFFFFF"/>
        <w:spacing w:before="540" w:after="180" w:line="435" w:lineRule="atLeast"/>
        <w:outlineLvl w:val="1"/>
        <w:rPr>
          <w:rFonts w:ascii="Helvetica" w:eastAsia="Times New Roman" w:hAnsi="Helvetica"/>
          <w:color w:val="212121"/>
          <w:sz w:val="42"/>
          <w:szCs w:val="42"/>
        </w:rPr>
      </w:pPr>
      <w:r w:rsidRPr="00D15E1E">
        <w:rPr>
          <w:rFonts w:ascii="Helvetica" w:eastAsia="Times New Roman" w:hAnsi="Helvetica"/>
          <w:color w:val="212121"/>
          <w:sz w:val="42"/>
          <w:szCs w:val="42"/>
        </w:rPr>
        <w:lastRenderedPageBreak/>
        <w:t>What is the effective credit card interest rate?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So given all of the above, what is the interest that banks are really earning on credit cards, if the interest they earned is spread across all credit card debt?</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According to the Treasury report, an estimate of the ‘effective’ interest rate on all credit card balances can be calculated by multiplying the headline interest rate by the proportion of credit card balances accruing interest. And when they did that, it turns out that the effective rate is approximately 8.70%.</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None of this is to suggest that you personally should be paying credit card interest though!  If you do carry an ongoing debt, there are plenty of low rate credit cards you can compare.</w:t>
      </w:r>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xml:space="preserve">If you’re currently comparing credit cards, the comparison table below displays some of the low interest credit cards currently available on </w:t>
      </w:r>
      <w:proofErr w:type="spellStart"/>
      <w:r w:rsidRPr="00D15E1E">
        <w:rPr>
          <w:rFonts w:ascii="Georgia" w:eastAsia="Times New Roman" w:hAnsi="Georgia"/>
          <w:b w:val="0"/>
          <w:bCs w:val="0"/>
          <w:color w:val="333333"/>
          <w:sz w:val="27"/>
          <w:szCs w:val="27"/>
        </w:rPr>
        <w:t>Canstar’s</w:t>
      </w:r>
      <w:proofErr w:type="spellEnd"/>
      <w:r w:rsidRPr="00D15E1E">
        <w:rPr>
          <w:rFonts w:ascii="Georgia" w:eastAsia="Times New Roman" w:hAnsi="Georgia"/>
          <w:b w:val="0"/>
          <w:bCs w:val="0"/>
          <w:color w:val="333333"/>
          <w:sz w:val="27"/>
          <w:szCs w:val="27"/>
        </w:rPr>
        <w:t xml:space="preserve"> database for Australians looking to spend around $2,000 per month. Please note that this table features links direct to the provider’s website, and is sorted by Star Rating (highest to lowest), followed by provider name (alphabetical). Use </w:t>
      </w:r>
      <w:proofErr w:type="spellStart"/>
      <w:r w:rsidRPr="00D15E1E">
        <w:rPr>
          <w:rFonts w:ascii="Georgia" w:eastAsia="Times New Roman" w:hAnsi="Georgia"/>
          <w:b w:val="0"/>
          <w:bCs w:val="0"/>
          <w:color w:val="333333"/>
          <w:sz w:val="27"/>
          <w:szCs w:val="27"/>
        </w:rPr>
        <w:fldChar w:fldCharType="begin"/>
      </w:r>
      <w:r w:rsidRPr="00D15E1E">
        <w:rPr>
          <w:rFonts w:ascii="Georgia" w:eastAsia="Times New Roman" w:hAnsi="Georgia"/>
          <w:b w:val="0"/>
          <w:bCs w:val="0"/>
          <w:color w:val="333333"/>
          <w:sz w:val="27"/>
          <w:szCs w:val="27"/>
        </w:rPr>
        <w:instrText xml:space="preserve"> HYPERLINK "https://www.canstar.com.au/credit-cards/" </w:instrText>
      </w:r>
      <w:r w:rsidRPr="00D15E1E">
        <w:rPr>
          <w:rFonts w:ascii="Georgia" w:eastAsia="Times New Roman" w:hAnsi="Georgia"/>
          <w:b w:val="0"/>
          <w:bCs w:val="0"/>
          <w:color w:val="333333"/>
          <w:sz w:val="27"/>
          <w:szCs w:val="27"/>
        </w:rPr>
        <w:fldChar w:fldCharType="separate"/>
      </w:r>
      <w:r w:rsidRPr="00D15E1E">
        <w:rPr>
          <w:rFonts w:ascii="Georgia" w:eastAsia="Times New Roman" w:hAnsi="Georgia"/>
          <w:b w:val="0"/>
          <w:bCs w:val="0"/>
          <w:color w:val="1998A6"/>
          <w:u w:val="single"/>
        </w:rPr>
        <w:t>Canstar’s</w:t>
      </w:r>
      <w:proofErr w:type="spellEnd"/>
      <w:r w:rsidRPr="00D15E1E">
        <w:rPr>
          <w:rFonts w:ascii="Georgia" w:eastAsia="Times New Roman" w:hAnsi="Georgia"/>
          <w:b w:val="0"/>
          <w:bCs w:val="0"/>
          <w:color w:val="1998A6"/>
          <w:u w:val="single"/>
        </w:rPr>
        <w:t xml:space="preserve"> credit card comparison selector</w:t>
      </w:r>
      <w:r w:rsidRPr="00D15E1E">
        <w:rPr>
          <w:rFonts w:ascii="Georgia" w:eastAsia="Times New Roman" w:hAnsi="Georgia"/>
          <w:b w:val="0"/>
          <w:bCs w:val="0"/>
          <w:color w:val="333333"/>
          <w:sz w:val="27"/>
          <w:szCs w:val="27"/>
        </w:rPr>
        <w:fldChar w:fldCharType="end"/>
      </w:r>
      <w:r w:rsidRPr="00D15E1E">
        <w:rPr>
          <w:rFonts w:ascii="Georgia" w:eastAsia="Times New Roman" w:hAnsi="Georgia"/>
          <w:b w:val="0"/>
          <w:bCs w:val="0"/>
          <w:color w:val="333333"/>
          <w:sz w:val="27"/>
          <w:szCs w:val="27"/>
        </w:rPr>
        <w:t> to view a wider range of credit cards.</w:t>
      </w:r>
    </w:p>
    <w:tbl>
      <w:tblPr>
        <w:tblW w:w="11100" w:type="dxa"/>
        <w:tblCellMar>
          <w:top w:w="15" w:type="dxa"/>
          <w:left w:w="15" w:type="dxa"/>
          <w:bottom w:w="15" w:type="dxa"/>
          <w:right w:w="15" w:type="dxa"/>
        </w:tblCellMar>
        <w:tblLook w:val="04A0" w:firstRow="1" w:lastRow="0" w:firstColumn="1" w:lastColumn="0" w:noHBand="0" w:noVBand="1"/>
      </w:tblPr>
      <w:tblGrid>
        <w:gridCol w:w="4634"/>
        <w:gridCol w:w="4196"/>
        <w:gridCol w:w="1558"/>
        <w:gridCol w:w="985"/>
        <w:gridCol w:w="1177"/>
        <w:gridCol w:w="754"/>
        <w:gridCol w:w="1096"/>
      </w:tblGrid>
      <w:tr w:rsidR="00D15E1E" w:rsidRPr="00D15E1E" w:rsidTr="00D15E1E">
        <w:trPr>
          <w:gridAfter w:val="1"/>
          <w:trHeight w:val="1140"/>
          <w:tblHeader/>
        </w:trPr>
        <w:tc>
          <w:tcPr>
            <w:tcW w:w="0" w:type="auto"/>
            <w:tcBorders>
              <w:top w:val="nil"/>
              <w:left w:val="nil"/>
              <w:bottom w:val="single" w:sz="2" w:space="0" w:color="727272"/>
              <w:right w:val="nil"/>
            </w:tcBorders>
            <w:shd w:val="clear" w:color="auto" w:fill="auto"/>
            <w:tcMar>
              <w:top w:w="150" w:type="dxa"/>
              <w:left w:w="120" w:type="dxa"/>
              <w:bottom w:w="150" w:type="dxa"/>
              <w:right w:w="120" w:type="dxa"/>
            </w:tcMar>
            <w:vAlign w:val="center"/>
            <w:hideMark/>
          </w:tcPr>
          <w:p w:rsidR="00D15E1E" w:rsidRPr="00D15E1E" w:rsidRDefault="00D15E1E" w:rsidP="00D15E1E">
            <w:pPr>
              <w:spacing w:after="0" w:line="240" w:lineRule="auto"/>
              <w:jc w:val="center"/>
              <w:rPr>
                <w:rFonts w:ascii="Lucida Sans Unicode" w:eastAsia="Times New Roman" w:hAnsi="Lucida Sans Unicode" w:cs="Lucida Sans Unicode"/>
                <w:color w:val="007A87"/>
                <w:sz w:val="20"/>
                <w:szCs w:val="20"/>
              </w:rPr>
            </w:pPr>
            <w:r w:rsidRPr="00D15E1E">
              <w:rPr>
                <w:rFonts w:ascii="Lucida Sans Unicode" w:eastAsia="Times New Roman" w:hAnsi="Lucida Sans Unicode" w:cs="Lucida Sans Unicode"/>
                <w:b w:val="0"/>
                <w:bCs w:val="0"/>
                <w:color w:val="727272"/>
                <w:sz w:val="20"/>
                <w:szCs w:val="20"/>
              </w:rPr>
              <w:t>Company</w:t>
            </w:r>
          </w:p>
        </w:tc>
        <w:tc>
          <w:tcPr>
            <w:tcW w:w="0" w:type="auto"/>
            <w:tcBorders>
              <w:top w:val="nil"/>
              <w:left w:val="nil"/>
              <w:bottom w:val="single" w:sz="2" w:space="0" w:color="727272"/>
              <w:right w:val="nil"/>
            </w:tcBorders>
            <w:shd w:val="clear" w:color="auto" w:fill="auto"/>
            <w:tcMar>
              <w:top w:w="150" w:type="dxa"/>
              <w:left w:w="120" w:type="dxa"/>
              <w:bottom w:w="150" w:type="dxa"/>
              <w:right w:w="120" w:type="dxa"/>
            </w:tcMar>
            <w:vAlign w:val="center"/>
            <w:hideMark/>
          </w:tcPr>
          <w:p w:rsidR="00D15E1E" w:rsidRPr="00D15E1E" w:rsidRDefault="00D15E1E" w:rsidP="00D15E1E">
            <w:pPr>
              <w:spacing w:after="0" w:line="240" w:lineRule="auto"/>
              <w:jc w:val="center"/>
              <w:rPr>
                <w:rFonts w:ascii="Lucida Sans Unicode" w:eastAsia="Times New Roman" w:hAnsi="Lucida Sans Unicode" w:cs="Lucida Sans Unicode"/>
                <w:color w:val="007A87"/>
                <w:sz w:val="20"/>
                <w:szCs w:val="20"/>
              </w:rPr>
            </w:pPr>
            <w:r w:rsidRPr="00D15E1E">
              <w:rPr>
                <w:rFonts w:ascii="Lucida Sans Unicode" w:eastAsia="Times New Roman" w:hAnsi="Lucida Sans Unicode" w:cs="Lucida Sans Unicode"/>
                <w:b w:val="0"/>
                <w:bCs w:val="0"/>
                <w:color w:val="727272"/>
                <w:sz w:val="20"/>
                <w:szCs w:val="20"/>
              </w:rPr>
              <w:t>Star Rating</w:t>
            </w:r>
          </w:p>
        </w:tc>
        <w:tc>
          <w:tcPr>
            <w:tcW w:w="0" w:type="auto"/>
            <w:tcBorders>
              <w:top w:val="nil"/>
              <w:left w:val="nil"/>
              <w:bottom w:val="single" w:sz="2" w:space="0" w:color="727272"/>
              <w:right w:val="nil"/>
            </w:tcBorders>
            <w:shd w:val="clear" w:color="auto" w:fill="auto"/>
            <w:tcMar>
              <w:top w:w="150" w:type="dxa"/>
              <w:left w:w="120" w:type="dxa"/>
              <w:bottom w:w="150" w:type="dxa"/>
              <w:right w:w="120" w:type="dxa"/>
            </w:tcMar>
            <w:vAlign w:val="center"/>
            <w:hideMark/>
          </w:tcPr>
          <w:p w:rsidR="00D15E1E" w:rsidRPr="00D15E1E" w:rsidRDefault="00D15E1E" w:rsidP="00D15E1E">
            <w:pPr>
              <w:spacing w:after="0" w:line="240" w:lineRule="auto"/>
              <w:jc w:val="center"/>
              <w:rPr>
                <w:rFonts w:ascii="Lucida Sans Unicode" w:eastAsia="Times New Roman" w:hAnsi="Lucida Sans Unicode" w:cs="Lucida Sans Unicode"/>
                <w:color w:val="007A87"/>
                <w:sz w:val="20"/>
                <w:szCs w:val="20"/>
              </w:rPr>
            </w:pPr>
            <w:r w:rsidRPr="00D15E1E">
              <w:rPr>
                <w:rFonts w:ascii="Lucida Sans Unicode" w:eastAsia="Times New Roman" w:hAnsi="Lucida Sans Unicode" w:cs="Lucida Sans Unicode"/>
                <w:b w:val="0"/>
                <w:bCs w:val="0"/>
                <w:color w:val="727272"/>
                <w:sz w:val="20"/>
                <w:szCs w:val="20"/>
              </w:rPr>
              <w:t>Purchase Rate</w:t>
            </w:r>
          </w:p>
        </w:tc>
        <w:tc>
          <w:tcPr>
            <w:tcW w:w="0" w:type="auto"/>
            <w:tcBorders>
              <w:top w:val="nil"/>
              <w:left w:val="nil"/>
              <w:bottom w:val="single" w:sz="2" w:space="0" w:color="727272"/>
              <w:right w:val="nil"/>
            </w:tcBorders>
            <w:shd w:val="clear" w:color="auto" w:fill="auto"/>
            <w:tcMar>
              <w:top w:w="150" w:type="dxa"/>
              <w:left w:w="120" w:type="dxa"/>
              <w:bottom w:w="150" w:type="dxa"/>
              <w:right w:w="120" w:type="dxa"/>
            </w:tcMar>
            <w:vAlign w:val="center"/>
            <w:hideMark/>
          </w:tcPr>
          <w:p w:rsidR="00D15E1E" w:rsidRPr="00D15E1E" w:rsidRDefault="00D15E1E" w:rsidP="00D15E1E">
            <w:pPr>
              <w:spacing w:after="0" w:line="240" w:lineRule="auto"/>
              <w:jc w:val="center"/>
              <w:rPr>
                <w:rFonts w:ascii="Lucida Sans Unicode" w:eastAsia="Times New Roman" w:hAnsi="Lucida Sans Unicode" w:cs="Lucida Sans Unicode"/>
                <w:color w:val="007A87"/>
                <w:sz w:val="20"/>
                <w:szCs w:val="20"/>
              </w:rPr>
            </w:pPr>
            <w:r w:rsidRPr="00D15E1E">
              <w:rPr>
                <w:rFonts w:ascii="Lucida Sans Unicode" w:eastAsia="Times New Roman" w:hAnsi="Lucida Sans Unicode" w:cs="Lucida Sans Unicode"/>
                <w:b w:val="0"/>
                <w:bCs w:val="0"/>
                <w:color w:val="727272"/>
                <w:sz w:val="20"/>
                <w:szCs w:val="20"/>
              </w:rPr>
              <w:t>Balance Transfer</w:t>
            </w:r>
          </w:p>
        </w:tc>
        <w:tc>
          <w:tcPr>
            <w:tcW w:w="0" w:type="auto"/>
            <w:tcBorders>
              <w:top w:val="nil"/>
              <w:left w:val="nil"/>
              <w:bottom w:val="single" w:sz="2" w:space="0" w:color="727272"/>
              <w:right w:val="nil"/>
            </w:tcBorders>
            <w:shd w:val="clear" w:color="auto" w:fill="auto"/>
            <w:tcMar>
              <w:top w:w="150" w:type="dxa"/>
              <w:left w:w="120" w:type="dxa"/>
              <w:bottom w:w="150" w:type="dxa"/>
              <w:right w:w="120" w:type="dxa"/>
            </w:tcMar>
            <w:vAlign w:val="center"/>
            <w:hideMark/>
          </w:tcPr>
          <w:p w:rsidR="00D15E1E" w:rsidRPr="00D15E1E" w:rsidRDefault="00D15E1E" w:rsidP="00D15E1E">
            <w:pPr>
              <w:spacing w:after="0" w:line="240" w:lineRule="auto"/>
              <w:jc w:val="center"/>
              <w:rPr>
                <w:rFonts w:ascii="Lucida Sans Unicode" w:eastAsia="Times New Roman" w:hAnsi="Lucida Sans Unicode" w:cs="Lucida Sans Unicode"/>
                <w:color w:val="007A87"/>
                <w:sz w:val="20"/>
                <w:szCs w:val="20"/>
              </w:rPr>
            </w:pPr>
            <w:r w:rsidRPr="00D15E1E">
              <w:rPr>
                <w:rFonts w:ascii="Lucida Sans Unicode" w:eastAsia="Times New Roman" w:hAnsi="Lucida Sans Unicode" w:cs="Lucida Sans Unicode"/>
                <w:b w:val="0"/>
                <w:bCs w:val="0"/>
                <w:color w:val="727272"/>
                <w:sz w:val="20"/>
                <w:szCs w:val="20"/>
              </w:rPr>
              <w:t>Annual Fee</w:t>
            </w:r>
          </w:p>
        </w:tc>
        <w:tc>
          <w:tcPr>
            <w:tcW w:w="2250" w:type="dxa"/>
            <w:tcBorders>
              <w:top w:val="nil"/>
              <w:left w:val="nil"/>
              <w:bottom w:val="single" w:sz="2" w:space="0" w:color="727272"/>
              <w:right w:val="nil"/>
            </w:tcBorders>
            <w:shd w:val="clear" w:color="auto" w:fill="auto"/>
            <w:tcMar>
              <w:top w:w="150" w:type="dxa"/>
              <w:left w:w="120" w:type="dxa"/>
              <w:bottom w:w="150" w:type="dxa"/>
              <w:right w:w="120" w:type="dxa"/>
            </w:tcMar>
            <w:vAlign w:val="center"/>
            <w:hideMark/>
          </w:tcPr>
          <w:p w:rsidR="00D15E1E" w:rsidRPr="00D15E1E" w:rsidRDefault="00D15E1E" w:rsidP="00D15E1E">
            <w:pPr>
              <w:spacing w:after="0" w:line="240" w:lineRule="auto"/>
              <w:jc w:val="center"/>
              <w:rPr>
                <w:rFonts w:ascii="Lucida Sans Unicode" w:eastAsia="Times New Roman" w:hAnsi="Lucida Sans Unicode" w:cs="Lucida Sans Unicode"/>
                <w:color w:val="007A87"/>
                <w:sz w:val="20"/>
                <w:szCs w:val="20"/>
              </w:rPr>
            </w:pP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drawing>
                <wp:inline distT="0" distB="0" distL="0" distR="0">
                  <wp:extent cx="1619250" cy="1028700"/>
                  <wp:effectExtent l="0" t="0" r="0" b="0"/>
                  <wp:docPr id="30" name="Picture 30" descr="ANZ">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Z">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16" w:tgtFrame="_blank" w:history="1">
              <w:r w:rsidRPr="00D15E1E">
                <w:rPr>
                  <w:rFonts w:ascii="Helvetica" w:eastAsia="Times New Roman" w:hAnsi="Helvetica"/>
                  <w:color w:val="727272"/>
                  <w:u w:val="single"/>
                </w:rPr>
                <w:t>ANZ |</w:t>
              </w:r>
              <w:r w:rsidRPr="00D15E1E">
                <w:rPr>
                  <w:rFonts w:ascii="Helvetica" w:eastAsia="Times New Roman" w:hAnsi="Helvetica"/>
                  <w:color w:val="007A87"/>
                  <w:u w:val="single"/>
                </w:rPr>
                <w:t> Low Rate</w:t>
              </w:r>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29" name="Picture 29" descr="4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Star Ra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12.49%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22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20.24%</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Upfront fee 1.5% applies</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$58</w:t>
            </w:r>
            <w:r w:rsidRPr="00D15E1E">
              <w:rPr>
                <w:rFonts w:ascii="Helvetica" w:eastAsia="Times New Roman" w:hAnsi="Helvetica"/>
                <w:b w:val="0"/>
                <w:bCs w:val="0"/>
                <w:color w:val="727272"/>
              </w:rPr>
              <w:br/>
            </w:r>
            <w:r w:rsidRPr="00D15E1E">
              <w:rPr>
                <w:rFonts w:ascii="Helvetica" w:eastAsia="Times New Roman" w:hAnsi="Helvetica"/>
                <w:b w:val="0"/>
                <w:bCs w:val="0"/>
                <w:color w:val="727272"/>
                <w:sz w:val="18"/>
                <w:szCs w:val="18"/>
              </w:rPr>
              <w:t>$0 in first year</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MjM3ODQ1JmE9NCZzMT1DcmVkaXQrQ2FyZHMmczI9VGFibGUrRW1iZWQrLStSb3crMSslN0MrNC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ANZ's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lastRenderedPageBreak/>
              <w:drawing>
                <wp:inline distT="0" distB="0" distL="0" distR="0">
                  <wp:extent cx="1619250" cy="1019175"/>
                  <wp:effectExtent l="0" t="0" r="0" b="9525"/>
                  <wp:docPr id="28" name="Picture 28" descr="ANZ">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Z">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20" w:tgtFrame="_blank" w:history="1">
              <w:r w:rsidRPr="00D15E1E">
                <w:rPr>
                  <w:rFonts w:ascii="Helvetica" w:eastAsia="Times New Roman" w:hAnsi="Helvetica"/>
                  <w:color w:val="727272"/>
                  <w:u w:val="single"/>
                </w:rPr>
                <w:t>ANZ |</w:t>
              </w:r>
              <w:r w:rsidRPr="00D15E1E">
                <w:rPr>
                  <w:rFonts w:ascii="Helvetica" w:eastAsia="Times New Roman" w:hAnsi="Helvetica"/>
                  <w:color w:val="007A87"/>
                  <w:u w:val="single"/>
                </w:rPr>
                <w:t> First</w:t>
              </w:r>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27" name="Picture 2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18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20.24%</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Upfront fee 2% applies</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$30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NzYyNjImYT00JnMxPUNyZWRpdCtDYXJkcyZzMj1UYWJsZStFbWJlZCstK1JvdysyKyU3QyszK1N0YXIrJTdDK0J1dHRvbislN0MrMTE3NTc0Nzk0Ni4xNTkzMzc3MDc4JnMzPShkaXJlY3QpKyU3Qysobm9uZSkrJTdDK251bGwrJTdDK251bGwrJTdDKzAmczQ9JnM1PSZ1ZGlkPXVuZGVmaW5lZF91bmRlZmluZWRfdW5kZWZpbmVk"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ANZ's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drawing>
                <wp:inline distT="0" distB="0" distL="0" distR="0">
                  <wp:extent cx="1619250" cy="1019175"/>
                  <wp:effectExtent l="0" t="0" r="0" b="9525"/>
                  <wp:docPr id="26" name="Picture 26" descr="ANZ">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Z">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24" w:tgtFrame="_blank" w:history="1">
              <w:r w:rsidRPr="00D15E1E">
                <w:rPr>
                  <w:rFonts w:ascii="Helvetica" w:eastAsia="Times New Roman" w:hAnsi="Helvetica"/>
                  <w:color w:val="727272"/>
                  <w:u w:val="single"/>
                </w:rPr>
                <w:t>ANZ |</w:t>
              </w:r>
              <w:r w:rsidRPr="00D15E1E">
                <w:rPr>
                  <w:rFonts w:ascii="Helvetica" w:eastAsia="Times New Roman" w:hAnsi="Helvetica"/>
                  <w:color w:val="007A87"/>
                  <w:u w:val="single"/>
                </w:rPr>
                <w:t> Platinum</w:t>
              </w:r>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25" name="Picture 2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18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20.24%</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Upfront fee 2% applies</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rPr>
              <w:br/>
            </w:r>
            <w:r w:rsidRPr="00D15E1E">
              <w:rPr>
                <w:rFonts w:ascii="Helvetica" w:eastAsia="Times New Roman" w:hAnsi="Helvetica"/>
                <w:b w:val="0"/>
                <w:bCs w:val="0"/>
                <w:color w:val="727272"/>
                <w:sz w:val="18"/>
                <w:szCs w:val="18"/>
              </w:rPr>
              <w:t>$87 waived due to spend</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MTQ1MjY3JmE9NCZzMT1DcmVkaXQrQ2FyZHMmczI9VGFibGUrRW1iZWQrLStSb3crMy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ANZ's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drawing>
                <wp:inline distT="0" distB="0" distL="0" distR="0">
                  <wp:extent cx="1619250" cy="1028700"/>
                  <wp:effectExtent l="0" t="0" r="0" b="0"/>
                  <wp:docPr id="24" name="Picture 24" descr="ANZ">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Z">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27" w:tgtFrame="_blank" w:history="1">
              <w:r w:rsidRPr="00D15E1E">
                <w:rPr>
                  <w:rFonts w:ascii="Helvetica" w:eastAsia="Times New Roman" w:hAnsi="Helvetica"/>
                  <w:color w:val="727272"/>
                  <w:u w:val="single"/>
                </w:rPr>
                <w:t>ANZ |</w:t>
              </w:r>
              <w:r w:rsidRPr="00D15E1E">
                <w:rPr>
                  <w:rFonts w:ascii="Helvetica" w:eastAsia="Times New Roman" w:hAnsi="Helvetica"/>
                  <w:color w:val="007A87"/>
                  <w:u w:val="single"/>
                </w:rPr>
                <w:t> Rewards</w:t>
              </w:r>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23" name="Picture 23"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$80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MjM3ODQ4JmE9NCZzMT1DcmVkaXQrQ2FyZHMmczI9VGFibGUrRW1iZWQrLStSb3crNC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lastRenderedPageBreak/>
              <w:t xml:space="preserve">on </w:t>
            </w:r>
            <w:proofErr w:type="spellStart"/>
            <w:r w:rsidRPr="00D15E1E">
              <w:rPr>
                <w:rFonts w:ascii="Helvetica" w:eastAsia="Times New Roman" w:hAnsi="Helvetica"/>
                <w:b w:val="0"/>
                <w:bCs w:val="0"/>
                <w:color w:val="727272"/>
                <w:spacing w:val="3"/>
                <w:sz w:val="18"/>
                <w:szCs w:val="18"/>
              </w:rPr>
              <w:t>ANZ's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lastRenderedPageBreak/>
              <w:drawing>
                <wp:inline distT="0" distB="0" distL="0" distR="0">
                  <wp:extent cx="1619250" cy="1028700"/>
                  <wp:effectExtent l="0" t="0" r="0" b="0"/>
                  <wp:docPr id="22" name="Picture 22" descr="ANZ">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Z">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30" w:tgtFrame="_blank" w:history="1">
              <w:r w:rsidRPr="00D15E1E">
                <w:rPr>
                  <w:rFonts w:ascii="Helvetica" w:eastAsia="Times New Roman" w:hAnsi="Helvetica"/>
                  <w:color w:val="727272"/>
                  <w:u w:val="single"/>
                </w:rPr>
                <w:t>ANZ |</w:t>
              </w:r>
              <w:r w:rsidRPr="00D15E1E">
                <w:rPr>
                  <w:rFonts w:ascii="Helvetica" w:eastAsia="Times New Roman" w:hAnsi="Helvetica"/>
                  <w:color w:val="007A87"/>
                  <w:u w:val="single"/>
                </w:rPr>
                <w:t> Rewards Platinum</w:t>
              </w:r>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21" name="Picture 21"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$95</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MjM3ODQ3JmE9NCZzMT1DcmVkaXQrQ2FyZHMmczI9VGFibGUrRW1iZWQrLStSb3crNS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ANZ's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drawing>
                <wp:inline distT="0" distB="0" distL="0" distR="0">
                  <wp:extent cx="3048000" cy="1905000"/>
                  <wp:effectExtent l="0" t="0" r="0" b="0"/>
                  <wp:docPr id="20" name="Picture 20" descr="Bankwest">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kwest">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33" w:tgtFrame="_blank" w:history="1">
              <w:proofErr w:type="spellStart"/>
              <w:r w:rsidRPr="00D15E1E">
                <w:rPr>
                  <w:rFonts w:ascii="Helvetica" w:eastAsia="Times New Roman" w:hAnsi="Helvetica"/>
                  <w:color w:val="727272"/>
                  <w:u w:val="single"/>
                </w:rPr>
                <w:t>Bankwest</w:t>
              </w:r>
              <w:proofErr w:type="spellEnd"/>
              <w:r w:rsidRPr="00D15E1E">
                <w:rPr>
                  <w:rFonts w:ascii="Helvetica" w:eastAsia="Times New Roman" w:hAnsi="Helvetica"/>
                  <w:color w:val="727272"/>
                  <w:u w:val="single"/>
                </w:rPr>
                <w:t xml:space="preserve"> |</w:t>
              </w:r>
              <w:r w:rsidRPr="00D15E1E">
                <w:rPr>
                  <w:rFonts w:ascii="Helvetica" w:eastAsia="Times New Roman" w:hAnsi="Helvetica"/>
                  <w:color w:val="007A87"/>
                  <w:u w:val="single"/>
                </w:rPr>
                <w:t xml:space="preserve"> More </w:t>
              </w:r>
              <w:proofErr w:type="spellStart"/>
              <w:r w:rsidRPr="00D15E1E">
                <w:rPr>
                  <w:rFonts w:ascii="Helvetica" w:eastAsia="Times New Roman" w:hAnsi="Helvetica"/>
                  <w:color w:val="007A87"/>
                  <w:u w:val="single"/>
                </w:rPr>
                <w:t>Mastercard</w:t>
              </w:r>
              <w:proofErr w:type="spellEnd"/>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19" name="Picture 19"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19.99%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6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19.99%</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Upfront fee 1% applies</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$100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ODgxODImYT0yNSZzMT1DcmVkaXQrQ2FyZHMmczI9VGFibGUrRW1iZWQrLStSb3crNi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Bankwest's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lastRenderedPageBreak/>
              <w:drawing>
                <wp:inline distT="0" distB="0" distL="0" distR="0">
                  <wp:extent cx="1905000" cy="1200150"/>
                  <wp:effectExtent l="0" t="0" r="0" b="0"/>
                  <wp:docPr id="18" name="Picture 18" descr="Bankwes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kwest">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36" w:tgtFrame="_blank" w:history="1">
              <w:proofErr w:type="spellStart"/>
              <w:r w:rsidRPr="00D15E1E">
                <w:rPr>
                  <w:rFonts w:ascii="Helvetica" w:eastAsia="Times New Roman" w:hAnsi="Helvetica"/>
                  <w:color w:val="727272"/>
                  <w:u w:val="single"/>
                </w:rPr>
                <w:t>Bankwest</w:t>
              </w:r>
              <w:proofErr w:type="spellEnd"/>
              <w:r w:rsidRPr="00D15E1E">
                <w:rPr>
                  <w:rFonts w:ascii="Helvetica" w:eastAsia="Times New Roman" w:hAnsi="Helvetica"/>
                  <w:color w:val="727272"/>
                  <w:u w:val="single"/>
                </w:rPr>
                <w:t xml:space="preserve"> |</w:t>
              </w:r>
              <w:r w:rsidRPr="00D15E1E">
                <w:rPr>
                  <w:rFonts w:ascii="Helvetica" w:eastAsia="Times New Roman" w:hAnsi="Helvetica"/>
                  <w:color w:val="007A87"/>
                  <w:u w:val="single"/>
                </w:rPr>
                <w:t xml:space="preserve"> More Platinum </w:t>
              </w:r>
              <w:proofErr w:type="spellStart"/>
              <w:r w:rsidRPr="00D15E1E">
                <w:rPr>
                  <w:rFonts w:ascii="Helvetica" w:eastAsia="Times New Roman" w:hAnsi="Helvetica"/>
                  <w:color w:val="007A87"/>
                  <w:u w:val="single"/>
                </w:rPr>
                <w:t>Mastercard</w:t>
              </w:r>
              <w:proofErr w:type="spellEnd"/>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17" name="Picture 17"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19.99%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6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19.99%</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Upfront fee 1% applies</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$160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ODgxODMmYT0yNSZzMT1DcmVkaXQrQ2FyZHMmczI9VGFibGUrRW1iZWQrLStSb3crNy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Bankwest's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drawing>
                <wp:inline distT="0" distB="0" distL="0" distR="0">
                  <wp:extent cx="1905000" cy="1200150"/>
                  <wp:effectExtent l="0" t="0" r="0" b="0"/>
                  <wp:docPr id="16" name="Picture 16" descr="Bankwest">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kwest">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39" w:tgtFrame="_blank" w:history="1">
              <w:proofErr w:type="spellStart"/>
              <w:r w:rsidRPr="00D15E1E">
                <w:rPr>
                  <w:rFonts w:ascii="Helvetica" w:eastAsia="Times New Roman" w:hAnsi="Helvetica"/>
                  <w:color w:val="727272"/>
                  <w:u w:val="single"/>
                </w:rPr>
                <w:t>Bankwest</w:t>
              </w:r>
              <w:proofErr w:type="spellEnd"/>
              <w:r w:rsidRPr="00D15E1E">
                <w:rPr>
                  <w:rFonts w:ascii="Helvetica" w:eastAsia="Times New Roman" w:hAnsi="Helvetica"/>
                  <w:color w:val="727272"/>
                  <w:u w:val="single"/>
                </w:rPr>
                <w:t xml:space="preserve"> |</w:t>
              </w:r>
              <w:r w:rsidRPr="00D15E1E">
                <w:rPr>
                  <w:rFonts w:ascii="Helvetica" w:eastAsia="Times New Roman" w:hAnsi="Helvetica"/>
                  <w:color w:val="007A87"/>
                  <w:u w:val="single"/>
                </w:rPr>
                <w:t xml:space="preserve"> Zero </w:t>
              </w:r>
              <w:proofErr w:type="spellStart"/>
              <w:r w:rsidRPr="00D15E1E">
                <w:rPr>
                  <w:rFonts w:ascii="Helvetica" w:eastAsia="Times New Roman" w:hAnsi="Helvetica"/>
                  <w:color w:val="007A87"/>
                  <w:u w:val="single"/>
                </w:rPr>
                <w:t>Mastercard</w:t>
              </w:r>
              <w:proofErr w:type="spellEnd"/>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15" name="Picture 15"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17.99%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2.99%</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9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17.99%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ODgxNzcmYT0yNSZzMT1DcmVkaXQrQ2FyZHMmczI9VGFibGUrRW1iZWQrLStSb3crOC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Bankwest's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lastRenderedPageBreak/>
              <w:drawing>
                <wp:inline distT="0" distB="0" distL="0" distR="0">
                  <wp:extent cx="1905000" cy="1200150"/>
                  <wp:effectExtent l="0" t="0" r="0" b="0"/>
                  <wp:docPr id="14" name="Picture 14" descr="Bankwest">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kwest">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42" w:tgtFrame="_blank" w:history="1">
              <w:proofErr w:type="spellStart"/>
              <w:r w:rsidRPr="00D15E1E">
                <w:rPr>
                  <w:rFonts w:ascii="Helvetica" w:eastAsia="Times New Roman" w:hAnsi="Helvetica"/>
                  <w:color w:val="727272"/>
                  <w:u w:val="single"/>
                </w:rPr>
                <w:t>Bankwest</w:t>
              </w:r>
              <w:proofErr w:type="spellEnd"/>
              <w:r w:rsidRPr="00D15E1E">
                <w:rPr>
                  <w:rFonts w:ascii="Helvetica" w:eastAsia="Times New Roman" w:hAnsi="Helvetica"/>
                  <w:color w:val="727272"/>
                  <w:u w:val="single"/>
                </w:rPr>
                <w:t xml:space="preserve"> |</w:t>
              </w:r>
              <w:r w:rsidRPr="00D15E1E">
                <w:rPr>
                  <w:rFonts w:ascii="Helvetica" w:eastAsia="Times New Roman" w:hAnsi="Helvetica"/>
                  <w:color w:val="007A87"/>
                  <w:u w:val="single"/>
                </w:rPr>
                <w:t xml:space="preserve"> Zero Platinum </w:t>
              </w:r>
              <w:proofErr w:type="spellStart"/>
              <w:r w:rsidRPr="00D15E1E">
                <w:rPr>
                  <w:rFonts w:ascii="Helvetica" w:eastAsia="Times New Roman" w:hAnsi="Helvetica"/>
                  <w:color w:val="007A87"/>
                  <w:u w:val="single"/>
                </w:rPr>
                <w:t>Mastercard</w:t>
              </w:r>
              <w:proofErr w:type="spellEnd"/>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noProof/>
                <w:color w:val="727272"/>
              </w:rPr>
              <w:drawing>
                <wp:inline distT="0" distB="0" distL="0" distR="0">
                  <wp:extent cx="914400" cy="171450"/>
                  <wp:effectExtent l="0" t="0" r="0" b="0"/>
                  <wp:docPr id="13" name="Picture 13" descr="3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Star Ra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17.99%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2.99%</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9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17.99%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ODgxODQmYT0yNSZzMT1DcmVkaXQrQ2FyZHMmczI9VGFibGUrRW1iZWQrLStSb3crOSslN0MrMytTdGFyKyU3QytCdXR0b24rJTdDKzExNzU3NDc5NDYuMTU5MzM3NzA3OCZzMz0oZGlyZWN0KSslN0MrKG5vbmUpKyU3QytudWxsKyU3QytudWxsKyU3QyswJnM0PSZzNT0mdWRpZD11bmRlZmluZWRfdW5kZWZpbmVkX3VuZGVmaW5lZA="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Bankwest's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drawing>
                <wp:inline distT="0" distB="0" distL="0" distR="0">
                  <wp:extent cx="1619250" cy="1028700"/>
                  <wp:effectExtent l="0" t="0" r="0" b="0"/>
                  <wp:docPr id="12" name="Picture 12" descr="ANZ">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Z">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45" w:tgtFrame="_blank" w:history="1">
              <w:r w:rsidRPr="00D15E1E">
                <w:rPr>
                  <w:rFonts w:ascii="Helvetica" w:eastAsia="Times New Roman" w:hAnsi="Helvetica"/>
                  <w:color w:val="727272"/>
                  <w:u w:val="single"/>
                </w:rPr>
                <w:t>ANZ |</w:t>
              </w:r>
              <w:r w:rsidRPr="00D15E1E">
                <w:rPr>
                  <w:rFonts w:ascii="Helvetica" w:eastAsia="Times New Roman" w:hAnsi="Helvetica"/>
                  <w:color w:val="007A87"/>
                  <w:u w:val="single"/>
                </w:rPr>
                <w:t> Rewards Black</w:t>
              </w:r>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color w:val="727272"/>
              </w:rPr>
              <w:t>Not rated</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20.24%</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$375</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NzY0MTAmYT00JnMxPUNyZWRpdCtDYXJkcyZzMj1UYWJsZStFbWJlZCstK1JvdysxMCslN0MrLTErU3RhcislN0MrQnV0dG9uKyU3QysxMTc1NzQ3OTQ2LjE1OTMzNzcwNzgmczM9KGRpcmVjdCkrJTdDKyhub25lKSslN0MrbnVsbCslN0MrbnVsbCslN0MrMCZzND0mczU9JnVkaWQ9dW5kZWZpbmVkX3VuZGVmaW5lZF91bmRlZmluZWQ"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ANZ's</w:t>
            </w:r>
            <w:proofErr w:type="spellEnd"/>
            <w:r w:rsidRPr="00D15E1E">
              <w:rPr>
                <w:rFonts w:ascii="Helvetica" w:eastAsia="Times New Roman" w:hAnsi="Helvetica"/>
                <w:b w:val="0"/>
                <w:bCs w:val="0"/>
                <w:color w:val="727272"/>
                <w:spacing w:val="3"/>
                <w:sz w:val="18"/>
                <w:szCs w:val="18"/>
              </w:rPr>
              <w:t xml:space="preserve"> website</w:t>
            </w:r>
          </w:p>
        </w:tc>
      </w:tr>
      <w:tr w:rsidR="00D15E1E" w:rsidRPr="00D15E1E" w:rsidTr="00D15E1E">
        <w:trPr>
          <w:trHeight w:val="15"/>
        </w:trPr>
        <w:tc>
          <w:tcPr>
            <w:tcW w:w="0" w:type="auto"/>
            <w:tcBorders>
              <w:top w:val="nil"/>
              <w:left w:val="nil"/>
              <w:bottom w:val="nil"/>
              <w:right w:val="nil"/>
            </w:tcBorders>
            <w:shd w:val="clear" w:color="auto" w:fill="auto"/>
            <w:tcMar>
              <w:top w:w="675" w:type="dxa"/>
              <w:left w:w="120" w:type="dxa"/>
              <w:bottom w:w="345"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noProof/>
                <w:color w:val="1998A6"/>
              </w:rPr>
              <w:lastRenderedPageBreak/>
              <w:drawing>
                <wp:inline distT="0" distB="0" distL="0" distR="0">
                  <wp:extent cx="1905000" cy="1200150"/>
                  <wp:effectExtent l="0" t="0" r="0" b="0"/>
                  <wp:docPr id="11" name="Picture 11" descr="Bankwest">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kwest">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80" w:type="dxa"/>
              <w:left w:w="120" w:type="dxa"/>
              <w:bottom w:w="120" w:type="dxa"/>
              <w:right w:w="120" w:type="dxa"/>
            </w:tcMar>
            <w:hideMark/>
          </w:tcPr>
          <w:p w:rsidR="00D15E1E" w:rsidRPr="00D15E1E" w:rsidRDefault="00D15E1E" w:rsidP="00D15E1E">
            <w:pPr>
              <w:spacing w:after="120" w:line="288" w:lineRule="atLeast"/>
              <w:rPr>
                <w:rFonts w:ascii="Helvetica" w:eastAsia="Times New Roman" w:hAnsi="Helvetica"/>
                <w:color w:val="333333"/>
              </w:rPr>
            </w:pPr>
            <w:hyperlink r:id="rId48" w:tgtFrame="_blank" w:history="1">
              <w:proofErr w:type="spellStart"/>
              <w:r w:rsidRPr="00D15E1E">
                <w:rPr>
                  <w:rFonts w:ascii="Helvetica" w:eastAsia="Times New Roman" w:hAnsi="Helvetica"/>
                  <w:color w:val="727272"/>
                  <w:u w:val="single"/>
                </w:rPr>
                <w:t>Bankwest</w:t>
              </w:r>
              <w:proofErr w:type="spellEnd"/>
              <w:r w:rsidRPr="00D15E1E">
                <w:rPr>
                  <w:rFonts w:ascii="Helvetica" w:eastAsia="Times New Roman" w:hAnsi="Helvetica"/>
                  <w:color w:val="727272"/>
                  <w:u w:val="single"/>
                </w:rPr>
                <w:t xml:space="preserve"> |</w:t>
              </w:r>
              <w:r w:rsidRPr="00D15E1E">
                <w:rPr>
                  <w:rFonts w:ascii="Helvetica" w:eastAsia="Times New Roman" w:hAnsi="Helvetica"/>
                  <w:color w:val="007A87"/>
                  <w:u w:val="single"/>
                </w:rPr>
                <w:t xml:space="preserve"> More World </w:t>
              </w:r>
              <w:proofErr w:type="spellStart"/>
              <w:r w:rsidRPr="00D15E1E">
                <w:rPr>
                  <w:rFonts w:ascii="Helvetica" w:eastAsia="Times New Roman" w:hAnsi="Helvetica"/>
                  <w:color w:val="007A87"/>
                  <w:u w:val="single"/>
                </w:rPr>
                <w:t>Mastercard</w:t>
              </w:r>
              <w:proofErr w:type="spellEnd"/>
            </w:hyperlink>
          </w:p>
        </w:tc>
        <w:tc>
          <w:tcPr>
            <w:tcW w:w="0" w:type="auto"/>
            <w:tcBorders>
              <w:top w:val="nil"/>
              <w:left w:val="nil"/>
              <w:bottom w:val="nil"/>
              <w:right w:val="nil"/>
            </w:tcBorders>
            <w:shd w:val="clear" w:color="auto" w:fill="auto"/>
            <w:noWrap/>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color w:val="727272"/>
              </w:rPr>
            </w:pPr>
            <w:r w:rsidRPr="00D15E1E">
              <w:rPr>
                <w:rFonts w:ascii="Helvetica" w:eastAsia="Times New Roman" w:hAnsi="Helvetica"/>
                <w:color w:val="727272"/>
              </w:rPr>
              <w:t>Not rated</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19.99%</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0%</w:t>
            </w:r>
            <w:r w:rsidRPr="00D15E1E">
              <w:rPr>
                <w:rFonts w:ascii="Helvetica" w:eastAsia="Times New Roman" w:hAnsi="Helvetica"/>
                <w:b w:val="0"/>
                <w:bCs w:val="0"/>
                <w:color w:val="727272"/>
                <w:sz w:val="18"/>
                <w:szCs w:val="18"/>
              </w:rPr>
              <w:t>for</w:t>
            </w:r>
            <w:r w:rsidRPr="00D15E1E">
              <w:rPr>
                <w:rFonts w:ascii="Helvetica" w:eastAsia="Times New Roman" w:hAnsi="Helvetica"/>
                <w:b w:val="0"/>
                <w:bCs w:val="0"/>
                <w:color w:val="727272"/>
              </w:rPr>
              <w:t>6 mths</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then 19.99%</w:t>
            </w:r>
          </w:p>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sz w:val="18"/>
                <w:szCs w:val="18"/>
              </w:rPr>
              <w:t>Upfront fee 1% applies</w:t>
            </w:r>
          </w:p>
        </w:tc>
        <w:tc>
          <w:tcPr>
            <w:tcW w:w="0" w:type="auto"/>
            <w:tcBorders>
              <w:top w:val="nil"/>
              <w:left w:val="nil"/>
              <w:bottom w:val="nil"/>
              <w:right w:val="nil"/>
            </w:tcBorders>
            <w:shd w:val="clear" w:color="auto" w:fill="auto"/>
            <w:tcMar>
              <w:top w:w="705" w:type="dxa"/>
              <w:left w:w="120" w:type="dxa"/>
              <w:bottom w:w="120" w:type="dxa"/>
              <w:right w:w="120" w:type="dxa"/>
            </w:tcMar>
            <w:hideMark/>
          </w:tcPr>
          <w:p w:rsidR="00D15E1E" w:rsidRPr="00D15E1E" w:rsidRDefault="00D15E1E" w:rsidP="00D15E1E">
            <w:pPr>
              <w:spacing w:after="120" w:line="288" w:lineRule="atLeast"/>
              <w:jc w:val="center"/>
              <w:rPr>
                <w:rFonts w:ascii="Helvetica" w:eastAsia="Times New Roman" w:hAnsi="Helvetica"/>
                <w:b w:val="0"/>
                <w:bCs w:val="0"/>
                <w:color w:val="727272"/>
              </w:rPr>
            </w:pPr>
            <w:r w:rsidRPr="00D15E1E">
              <w:rPr>
                <w:rFonts w:ascii="Helvetica" w:eastAsia="Times New Roman" w:hAnsi="Helvetica"/>
                <w:b w:val="0"/>
                <w:bCs w:val="0"/>
                <w:color w:val="727272"/>
              </w:rPr>
              <w:t>$270</w:t>
            </w:r>
          </w:p>
        </w:tc>
        <w:tc>
          <w:tcPr>
            <w:tcW w:w="0" w:type="auto"/>
            <w:tcBorders>
              <w:top w:val="nil"/>
              <w:left w:val="nil"/>
              <w:bottom w:val="nil"/>
              <w:right w:val="nil"/>
            </w:tcBorders>
            <w:shd w:val="clear" w:color="auto" w:fill="auto"/>
            <w:tcMar>
              <w:top w:w="0" w:type="dxa"/>
              <w:left w:w="120" w:type="dxa"/>
              <w:bottom w:w="0" w:type="dxa"/>
              <w:right w:w="120" w:type="dxa"/>
            </w:tcMar>
            <w:hideMark/>
          </w:tcPr>
          <w:p w:rsidR="00D15E1E" w:rsidRPr="00D15E1E" w:rsidRDefault="00D15E1E" w:rsidP="00D15E1E">
            <w:pPr>
              <w:spacing w:after="75" w:line="240" w:lineRule="auto"/>
              <w:jc w:val="center"/>
              <w:textAlignment w:val="center"/>
              <w:rPr>
                <w:rFonts w:ascii="Times New Roman" w:eastAsia="Times New Roman" w:hAnsi="Times New Roman"/>
                <w:color w:val="FFFFFF"/>
                <w:bdr w:val="single" w:sz="12" w:space="2" w:color="5CB85C" w:frame="1"/>
                <w:shd w:val="clear" w:color="auto" w:fill="5CB85C"/>
              </w:rPr>
            </w:pPr>
            <w:r w:rsidRPr="00D15E1E">
              <w:rPr>
                <w:rFonts w:ascii="Helvetica" w:eastAsia="Times New Roman" w:hAnsi="Helvetica"/>
                <w:b w:val="0"/>
                <w:bCs w:val="0"/>
                <w:color w:val="727272"/>
              </w:rPr>
              <w:fldChar w:fldCharType="begin"/>
            </w:r>
            <w:r w:rsidRPr="00D15E1E">
              <w:rPr>
                <w:rFonts w:ascii="Helvetica" w:eastAsia="Times New Roman" w:hAnsi="Helvetica"/>
                <w:b w:val="0"/>
                <w:bCs w:val="0"/>
                <w:color w:val="727272"/>
              </w:rPr>
              <w:instrText xml:space="preserve"> HYPERLINK "https://widgets.canstar.com.au/widgets/lead?u=aHR0cHM6Ly9jYW5zdGFyY29udmVyc2lvbnMuY29tP2M9ODgxNzkmYT0yNSZzMT1DcmVkaXQrQ2FyZHMmczI9VGFibGUrRW1iZWQrLStSb3crMTErJTdDKy0xK1N0YXIrJTdDK0J1dHRvbislN0MrMTE3NTc0Nzk0Ni4xNTkzMzc3MDc4JnMzPShkaXJlY3QpKyU3Qysobm9uZSkrJTdDK251bGwrJTdDK251bGwrJTdDKzAmczQ9JnM1PSZ1ZGlkPXVuZGVmaW5lZF91bmRlZmluZWRfdW5kZWZpbmVk" \t "_blank" </w:instrText>
            </w:r>
            <w:r w:rsidRPr="00D15E1E">
              <w:rPr>
                <w:rFonts w:ascii="Helvetica" w:eastAsia="Times New Roman" w:hAnsi="Helvetica"/>
                <w:b w:val="0"/>
                <w:bCs w:val="0"/>
                <w:color w:val="727272"/>
              </w:rPr>
              <w:fldChar w:fldCharType="separate"/>
            </w:r>
          </w:p>
          <w:p w:rsidR="00D15E1E" w:rsidRPr="00D15E1E" w:rsidRDefault="00D15E1E" w:rsidP="00D15E1E">
            <w:pPr>
              <w:spacing w:after="75" w:line="240" w:lineRule="auto"/>
              <w:jc w:val="center"/>
              <w:textAlignment w:val="center"/>
              <w:rPr>
                <w:rFonts w:ascii="Times New Roman" w:eastAsia="Times New Roman" w:hAnsi="Times New Roman"/>
                <w:b w:val="0"/>
                <w:bCs w:val="0"/>
              </w:rPr>
            </w:pPr>
            <w:r w:rsidRPr="00D15E1E">
              <w:rPr>
                <w:rFonts w:ascii="Helvetica" w:eastAsia="Times New Roman" w:hAnsi="Helvetica"/>
                <w:color w:val="FFFFFF"/>
                <w:bdr w:val="single" w:sz="12" w:space="2" w:color="5CB85C" w:frame="1"/>
                <w:shd w:val="clear" w:color="auto" w:fill="5CB85C"/>
              </w:rPr>
              <w:t>Go to site</w:t>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rPr>
              <w:fldChar w:fldCharType="end"/>
            </w:r>
          </w:p>
          <w:p w:rsidR="00D15E1E" w:rsidRPr="00D15E1E" w:rsidRDefault="00D15E1E" w:rsidP="00D15E1E">
            <w:pPr>
              <w:spacing w:after="0" w:line="288" w:lineRule="atLeast"/>
              <w:jc w:val="center"/>
              <w:textAlignment w:val="center"/>
              <w:rPr>
                <w:rFonts w:ascii="Helvetica" w:eastAsia="Times New Roman" w:hAnsi="Helvetica"/>
                <w:b w:val="0"/>
                <w:bCs w:val="0"/>
                <w:color w:val="727272"/>
              </w:rPr>
            </w:pPr>
            <w:r w:rsidRPr="00D15E1E">
              <w:rPr>
                <w:rFonts w:ascii="Helvetica" w:eastAsia="Times New Roman" w:hAnsi="Helvetica"/>
                <w:b w:val="0"/>
                <w:bCs w:val="0"/>
                <w:color w:val="727272"/>
                <w:spacing w:val="3"/>
                <w:sz w:val="18"/>
                <w:szCs w:val="18"/>
              </w:rPr>
              <w:t xml:space="preserve">on </w:t>
            </w:r>
            <w:proofErr w:type="spellStart"/>
            <w:r w:rsidRPr="00D15E1E">
              <w:rPr>
                <w:rFonts w:ascii="Helvetica" w:eastAsia="Times New Roman" w:hAnsi="Helvetica"/>
                <w:b w:val="0"/>
                <w:bCs w:val="0"/>
                <w:color w:val="727272"/>
                <w:spacing w:val="3"/>
                <w:sz w:val="18"/>
                <w:szCs w:val="18"/>
              </w:rPr>
              <w:t>Bankwest's</w:t>
            </w:r>
            <w:proofErr w:type="spellEnd"/>
            <w:r w:rsidRPr="00D15E1E">
              <w:rPr>
                <w:rFonts w:ascii="Helvetica" w:eastAsia="Times New Roman" w:hAnsi="Helvetica"/>
                <w:b w:val="0"/>
                <w:bCs w:val="0"/>
                <w:color w:val="727272"/>
                <w:spacing w:val="3"/>
                <w:sz w:val="18"/>
                <w:szCs w:val="18"/>
              </w:rPr>
              <w:t xml:space="preserve"> website</w:t>
            </w:r>
          </w:p>
        </w:tc>
      </w:tr>
    </w:tbl>
    <w:p w:rsidR="00D15E1E" w:rsidRPr="00D15E1E" w:rsidRDefault="00D15E1E" w:rsidP="00D15E1E">
      <w:pPr>
        <w:shd w:val="clear" w:color="auto" w:fill="FFFFFF"/>
        <w:spacing w:after="0" w:line="240" w:lineRule="auto"/>
        <w:rPr>
          <w:rFonts w:ascii="Helvetica" w:eastAsia="Times New Roman" w:hAnsi="Helvetica"/>
          <w:b w:val="0"/>
          <w:bCs w:val="0"/>
          <w:color w:val="333333"/>
          <w:sz w:val="21"/>
          <w:szCs w:val="21"/>
        </w:rPr>
      </w:pPr>
      <w:r w:rsidRPr="00D15E1E">
        <w:rPr>
          <w:rFonts w:ascii="Helvetica" w:eastAsia="Times New Roman" w:hAnsi="Helvetica"/>
          <w:b w:val="0"/>
          <w:bCs w:val="0"/>
          <w:noProof/>
          <w:color w:val="1998A6"/>
          <w:sz w:val="21"/>
          <w:szCs w:val="21"/>
        </w:rPr>
        <w:drawing>
          <wp:inline distT="0" distB="0" distL="0" distR="0">
            <wp:extent cx="247650" cy="257175"/>
            <wp:effectExtent l="0" t="0" r="0" b="9525"/>
            <wp:docPr id="10" name="Picture 10" descr="Cansta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nstar">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rsidR="00D15E1E" w:rsidRPr="00D15E1E" w:rsidRDefault="00D15E1E" w:rsidP="00D15E1E">
      <w:pPr>
        <w:shd w:val="clear" w:color="auto" w:fill="FFFFFF"/>
        <w:spacing w:after="0" w:line="240" w:lineRule="auto"/>
        <w:rPr>
          <w:rFonts w:ascii="Helvetica" w:eastAsia="Times New Roman" w:hAnsi="Helvetica"/>
          <w:b w:val="0"/>
          <w:bCs w:val="0"/>
          <w:color w:val="333333"/>
          <w:sz w:val="21"/>
          <w:szCs w:val="21"/>
        </w:rPr>
      </w:pPr>
      <w:hyperlink r:id="rId51" w:history="1">
        <w:r w:rsidRPr="00D15E1E">
          <w:rPr>
            <w:rFonts w:ascii="Helvetica" w:eastAsia="Times New Roman" w:hAnsi="Helvetica"/>
            <w:b w:val="0"/>
            <w:bCs w:val="0"/>
            <w:color w:val="1998A6"/>
            <w:sz w:val="21"/>
            <w:szCs w:val="21"/>
            <w:u w:val="single"/>
          </w:rPr>
          <w:t xml:space="preserve">View all </w:t>
        </w:r>
        <w:proofErr w:type="spellStart"/>
        <w:r w:rsidRPr="00D15E1E">
          <w:rPr>
            <w:rFonts w:ascii="Helvetica" w:eastAsia="Times New Roman" w:hAnsi="Helvetica"/>
            <w:b w:val="0"/>
            <w:bCs w:val="0"/>
            <w:color w:val="1998A6"/>
            <w:sz w:val="21"/>
            <w:szCs w:val="21"/>
            <w:u w:val="single"/>
          </w:rPr>
          <w:t>Canstar</w:t>
        </w:r>
        <w:proofErr w:type="spellEnd"/>
        <w:r w:rsidRPr="00D15E1E">
          <w:rPr>
            <w:rFonts w:ascii="Helvetica" w:eastAsia="Times New Roman" w:hAnsi="Helvetica"/>
            <w:b w:val="0"/>
            <w:bCs w:val="0"/>
            <w:color w:val="1998A6"/>
            <w:sz w:val="21"/>
            <w:szCs w:val="21"/>
            <w:u w:val="single"/>
          </w:rPr>
          <w:t xml:space="preserve"> rated Credit Cards products</w:t>
        </w:r>
      </w:hyperlink>
    </w:p>
    <w:p w:rsidR="00D15E1E" w:rsidRPr="00D15E1E" w:rsidRDefault="00D15E1E" w:rsidP="00D15E1E">
      <w:pPr>
        <w:shd w:val="clear" w:color="auto" w:fill="FFFFFF"/>
        <w:spacing w:line="240" w:lineRule="auto"/>
        <w:jc w:val="right"/>
        <w:rPr>
          <w:rFonts w:ascii="Helvetica" w:eastAsia="Times New Roman" w:hAnsi="Helvetica"/>
          <w:b w:val="0"/>
          <w:bCs w:val="0"/>
          <w:color w:val="333333"/>
          <w:sz w:val="21"/>
          <w:szCs w:val="21"/>
        </w:rPr>
      </w:pPr>
      <w:hyperlink r:id="rId52" w:anchor="footer-disclaimers" w:history="1">
        <w:r w:rsidRPr="00D15E1E">
          <w:rPr>
            <w:rFonts w:ascii="Helvetica" w:eastAsia="Times New Roman" w:hAnsi="Helvetica"/>
            <w:b w:val="0"/>
            <w:bCs w:val="0"/>
            <w:color w:val="1998A6"/>
            <w:sz w:val="21"/>
            <w:szCs w:val="21"/>
            <w:u w:val="single"/>
          </w:rPr>
          <w:t>View disclosures</w:t>
        </w:r>
      </w:hyperlink>
    </w:p>
    <w:p w:rsidR="00D15E1E" w:rsidRPr="00D15E1E" w:rsidRDefault="00D15E1E" w:rsidP="00D15E1E">
      <w:pPr>
        <w:shd w:val="clear" w:color="auto" w:fill="FFFFFF"/>
        <w:spacing w:after="0" w:line="390" w:lineRule="atLeast"/>
        <w:jc w:val="center"/>
        <w:rPr>
          <w:rFonts w:ascii="Georgia" w:eastAsia="Times New Roman" w:hAnsi="Georgia"/>
          <w:b w:val="0"/>
          <w:bCs w:val="0"/>
          <w:color w:val="333333"/>
          <w:sz w:val="27"/>
          <w:szCs w:val="27"/>
        </w:rPr>
      </w:pPr>
      <w:hyperlink r:id="rId53" w:history="1">
        <w:r w:rsidRPr="00D15E1E">
          <w:rPr>
            <w:rFonts w:ascii="Helvetica" w:eastAsia="Times New Roman" w:hAnsi="Helvetica"/>
            <w:b w:val="0"/>
            <w:bCs w:val="0"/>
            <w:color w:val="FFFFFF"/>
            <w:u w:val="single"/>
            <w:bdr w:val="single" w:sz="12" w:space="8" w:color="007A87" w:frame="1"/>
            <w:shd w:val="clear" w:color="auto" w:fill="007A87"/>
          </w:rPr>
          <w:t>Compare credit cards</w:t>
        </w:r>
      </w:hyperlink>
    </w:p>
    <w:p w:rsidR="00D15E1E" w:rsidRPr="00D15E1E" w:rsidRDefault="00D15E1E" w:rsidP="00D15E1E">
      <w:pPr>
        <w:shd w:val="clear" w:color="auto" w:fill="FFFFFF"/>
        <w:spacing w:before="360" w:after="60" w:line="330" w:lineRule="atLeast"/>
        <w:outlineLvl w:val="2"/>
        <w:rPr>
          <w:rFonts w:ascii="Helvetica" w:eastAsia="Times New Roman" w:hAnsi="Helvetica"/>
          <w:color w:val="212121"/>
          <w:sz w:val="27"/>
          <w:szCs w:val="27"/>
        </w:rPr>
      </w:pPr>
      <w:r w:rsidRPr="00D15E1E">
        <w:rPr>
          <w:rFonts w:ascii="Helvetica" w:eastAsia="Times New Roman" w:hAnsi="Helvetica"/>
          <w:color w:val="212121"/>
          <w:sz w:val="27"/>
          <w:szCs w:val="27"/>
        </w:rPr>
        <w:t>Learn more about Credit Cards</w:t>
      </w:r>
    </w:p>
    <w:p w:rsidR="00D15E1E" w:rsidRPr="00D15E1E" w:rsidRDefault="00D15E1E" w:rsidP="00D15E1E">
      <w:pPr>
        <w:numPr>
          <w:ilvl w:val="0"/>
          <w:numId w:val="2"/>
        </w:numPr>
        <w:shd w:val="clear" w:color="auto" w:fill="FFFFFF"/>
        <w:spacing w:before="100" w:beforeAutospacing="1" w:after="100" w:afterAutospacing="1" w:line="390" w:lineRule="atLeast"/>
        <w:ind w:left="495"/>
        <w:rPr>
          <w:rFonts w:ascii="Georgia" w:eastAsia="Times New Roman" w:hAnsi="Georgia"/>
          <w:b w:val="0"/>
          <w:bCs w:val="0"/>
          <w:color w:val="333333"/>
          <w:sz w:val="27"/>
          <w:szCs w:val="27"/>
        </w:rPr>
      </w:pPr>
      <w:hyperlink r:id="rId54" w:history="1">
        <w:r w:rsidRPr="00D15E1E">
          <w:rPr>
            <w:rFonts w:ascii="Georgia" w:eastAsia="Times New Roman" w:hAnsi="Georgia"/>
            <w:b w:val="0"/>
            <w:bCs w:val="0"/>
            <w:color w:val="1998A6"/>
            <w:u w:val="single"/>
          </w:rPr>
          <w:t>What are credit card minimum repayments?</w:t>
        </w:r>
      </w:hyperlink>
    </w:p>
    <w:p w:rsidR="00D15E1E" w:rsidRPr="00D15E1E" w:rsidRDefault="00D15E1E" w:rsidP="00D15E1E">
      <w:pPr>
        <w:numPr>
          <w:ilvl w:val="0"/>
          <w:numId w:val="2"/>
        </w:numPr>
        <w:shd w:val="clear" w:color="auto" w:fill="FFFFFF"/>
        <w:spacing w:before="100" w:beforeAutospacing="1" w:after="100" w:afterAutospacing="1" w:line="390" w:lineRule="atLeast"/>
        <w:ind w:left="495"/>
        <w:rPr>
          <w:rFonts w:ascii="Georgia" w:eastAsia="Times New Roman" w:hAnsi="Georgia"/>
          <w:b w:val="0"/>
          <w:bCs w:val="0"/>
          <w:color w:val="333333"/>
          <w:sz w:val="27"/>
          <w:szCs w:val="27"/>
        </w:rPr>
      </w:pPr>
      <w:hyperlink r:id="rId55" w:history="1">
        <w:r w:rsidRPr="00D15E1E">
          <w:rPr>
            <w:rFonts w:ascii="Georgia" w:eastAsia="Times New Roman" w:hAnsi="Georgia"/>
            <w:b w:val="0"/>
            <w:bCs w:val="0"/>
            <w:color w:val="1998A6"/>
            <w:u w:val="single"/>
          </w:rPr>
          <w:t>How can I increase my credit limit?</w:t>
        </w:r>
      </w:hyperlink>
    </w:p>
    <w:p w:rsidR="00D15E1E" w:rsidRPr="00D15E1E" w:rsidRDefault="00D15E1E" w:rsidP="00D15E1E">
      <w:pPr>
        <w:numPr>
          <w:ilvl w:val="0"/>
          <w:numId w:val="2"/>
        </w:numPr>
        <w:shd w:val="clear" w:color="auto" w:fill="FFFFFF"/>
        <w:spacing w:before="100" w:beforeAutospacing="1" w:after="100" w:afterAutospacing="1" w:line="390" w:lineRule="atLeast"/>
        <w:ind w:left="495"/>
        <w:rPr>
          <w:rFonts w:ascii="Georgia" w:eastAsia="Times New Roman" w:hAnsi="Georgia"/>
          <w:b w:val="0"/>
          <w:bCs w:val="0"/>
          <w:color w:val="333333"/>
          <w:sz w:val="27"/>
          <w:szCs w:val="27"/>
        </w:rPr>
      </w:pPr>
      <w:hyperlink r:id="rId56" w:history="1">
        <w:r w:rsidRPr="00D15E1E">
          <w:rPr>
            <w:rFonts w:ascii="Georgia" w:eastAsia="Times New Roman" w:hAnsi="Georgia"/>
            <w:b w:val="0"/>
            <w:bCs w:val="0"/>
            <w:color w:val="1998A6"/>
            <w:u w:val="single"/>
          </w:rPr>
          <w:t>What are credit card late payment fees?</w:t>
        </w:r>
      </w:hyperlink>
    </w:p>
    <w:p w:rsidR="00D15E1E" w:rsidRPr="00D15E1E" w:rsidRDefault="00D15E1E" w:rsidP="00D15E1E">
      <w:pPr>
        <w:shd w:val="clear" w:color="auto" w:fill="FFFFFF"/>
        <w:spacing w:after="240" w:line="390" w:lineRule="atLeast"/>
        <w:rPr>
          <w:rFonts w:ascii="Georgia" w:eastAsia="Times New Roman" w:hAnsi="Georgia"/>
          <w:b w:val="0"/>
          <w:bCs w:val="0"/>
          <w:color w:val="333333"/>
          <w:sz w:val="27"/>
          <w:szCs w:val="27"/>
        </w:rPr>
      </w:pPr>
      <w:r w:rsidRPr="00D15E1E">
        <w:rPr>
          <w:rFonts w:ascii="Georgia" w:eastAsia="Times New Roman" w:hAnsi="Georgia"/>
          <w:b w:val="0"/>
          <w:bCs w:val="0"/>
          <w:color w:val="333333"/>
          <w:sz w:val="27"/>
          <w:szCs w:val="27"/>
        </w:rPr>
        <w:t> </w:t>
      </w:r>
    </w:p>
    <w:p w:rsidR="00D15E1E" w:rsidRPr="00D15E1E" w:rsidRDefault="00D15E1E" w:rsidP="00D15E1E">
      <w:pPr>
        <w:shd w:val="clear" w:color="auto" w:fill="FFFFFF"/>
        <w:spacing w:after="0" w:line="240" w:lineRule="auto"/>
        <w:rPr>
          <w:rFonts w:ascii="Georgia" w:eastAsia="Times New Roman" w:hAnsi="Georgia"/>
          <w:b w:val="0"/>
          <w:bCs w:val="0"/>
          <w:color w:val="333333"/>
        </w:rPr>
      </w:pPr>
      <w:r w:rsidRPr="00D15E1E">
        <w:rPr>
          <w:rFonts w:ascii="Georgia" w:eastAsia="Times New Roman" w:hAnsi="Georgia"/>
          <w:b w:val="0"/>
          <w:bCs w:val="0"/>
          <w:color w:val="333333"/>
        </w:rPr>
        <w:t> PREVIOUS</w:t>
      </w:r>
      <w:r w:rsidRPr="00D15E1E">
        <w:rPr>
          <w:rFonts w:ascii="Georgia" w:eastAsia="Times New Roman" w:hAnsi="Georgia"/>
          <w:b w:val="0"/>
          <w:bCs w:val="0"/>
          <w:color w:val="333333"/>
        </w:rPr>
        <w:br/>
      </w:r>
      <w:hyperlink r:id="rId57" w:history="1">
        <w:r w:rsidRPr="00D15E1E">
          <w:rPr>
            <w:rFonts w:ascii="Georgia" w:eastAsia="Times New Roman" w:hAnsi="Georgia"/>
            <w:b w:val="0"/>
            <w:bCs w:val="0"/>
            <w:color w:val="1998A6"/>
            <w:u w:val="single"/>
          </w:rPr>
          <w:t>How Do Interest-Free Days Work On Credit Cards?</w:t>
        </w:r>
      </w:hyperlink>
    </w:p>
    <w:p w:rsidR="00D15E1E" w:rsidRPr="00D15E1E" w:rsidRDefault="00D15E1E" w:rsidP="00D15E1E">
      <w:pPr>
        <w:shd w:val="clear" w:color="auto" w:fill="FFFFFF"/>
        <w:spacing w:after="0" w:line="240" w:lineRule="auto"/>
        <w:jc w:val="right"/>
        <w:rPr>
          <w:rFonts w:ascii="Georgia" w:eastAsia="Times New Roman" w:hAnsi="Georgia"/>
          <w:b w:val="0"/>
          <w:bCs w:val="0"/>
          <w:color w:val="333333"/>
        </w:rPr>
      </w:pPr>
      <w:r w:rsidRPr="00D15E1E">
        <w:rPr>
          <w:rFonts w:ascii="Georgia" w:eastAsia="Times New Roman" w:hAnsi="Georgia"/>
          <w:b w:val="0"/>
          <w:bCs w:val="0"/>
          <w:color w:val="333333"/>
        </w:rPr>
        <w:t>NEXT </w:t>
      </w:r>
      <w:r w:rsidRPr="00D15E1E">
        <w:rPr>
          <w:rFonts w:ascii="Georgia" w:eastAsia="Times New Roman" w:hAnsi="Georgia"/>
          <w:b w:val="0"/>
          <w:bCs w:val="0"/>
          <w:color w:val="333333"/>
        </w:rPr>
        <w:br/>
      </w:r>
      <w:hyperlink r:id="rId58" w:history="1">
        <w:proofErr w:type="gramStart"/>
        <w:r w:rsidRPr="00D15E1E">
          <w:rPr>
            <w:rFonts w:ascii="Georgia" w:eastAsia="Times New Roman" w:hAnsi="Georgia"/>
            <w:b w:val="0"/>
            <w:bCs w:val="0"/>
            <w:color w:val="1998A6"/>
            <w:u w:val="single"/>
          </w:rPr>
          <w:t>What</w:t>
        </w:r>
        <w:proofErr w:type="gramEnd"/>
        <w:r w:rsidRPr="00D15E1E">
          <w:rPr>
            <w:rFonts w:ascii="Georgia" w:eastAsia="Times New Roman" w:hAnsi="Georgia"/>
            <w:b w:val="0"/>
            <w:bCs w:val="0"/>
            <w:color w:val="1998A6"/>
            <w:u w:val="single"/>
          </w:rPr>
          <w:t xml:space="preserve"> is a credit card minimum repayment</w:t>
        </w:r>
      </w:hyperlink>
    </w:p>
    <w:p w:rsidR="00D15E1E" w:rsidRPr="00D15E1E" w:rsidRDefault="00D15E1E" w:rsidP="00D15E1E">
      <w:pPr>
        <w:shd w:val="clear" w:color="auto" w:fill="FFFFFF"/>
        <w:spacing w:after="0" w:line="240" w:lineRule="auto"/>
        <w:rPr>
          <w:rFonts w:ascii="Georgia" w:eastAsia="Times New Roman" w:hAnsi="Georgia"/>
          <w:b w:val="0"/>
          <w:bCs w:val="0"/>
          <w:color w:val="333333"/>
        </w:rPr>
      </w:pPr>
      <w:r w:rsidRPr="00D15E1E">
        <w:rPr>
          <w:rFonts w:ascii="Helvetica" w:eastAsia="Times New Roman" w:hAnsi="Helvetica"/>
          <w:color w:val="212121"/>
        </w:rPr>
        <w:lastRenderedPageBreak/>
        <w:t>Similar Topics:</w:t>
      </w:r>
    </w:p>
    <w:p w:rsidR="00D15E1E" w:rsidRPr="00D15E1E" w:rsidRDefault="00D15E1E" w:rsidP="00D15E1E">
      <w:pPr>
        <w:numPr>
          <w:ilvl w:val="0"/>
          <w:numId w:val="3"/>
        </w:numPr>
        <w:shd w:val="clear" w:color="auto" w:fill="FFFFFF"/>
        <w:spacing w:beforeAutospacing="1" w:after="0" w:line="240" w:lineRule="auto"/>
        <w:ind w:left="495"/>
        <w:rPr>
          <w:rFonts w:ascii="Helvetica" w:eastAsia="Times New Roman" w:hAnsi="Helvetica"/>
          <w:b w:val="0"/>
          <w:bCs w:val="0"/>
          <w:color w:val="333333"/>
        </w:rPr>
      </w:pPr>
      <w:hyperlink r:id="rId59" w:history="1">
        <w:r w:rsidRPr="00D15E1E">
          <w:rPr>
            <w:rFonts w:ascii="Helvetica" w:eastAsia="Times New Roman" w:hAnsi="Helvetica"/>
            <w:b w:val="0"/>
            <w:bCs w:val="0"/>
            <w:color w:val="007A87"/>
            <w:u w:val="single"/>
            <w:bdr w:val="single" w:sz="6" w:space="1" w:color="007A87" w:frame="1"/>
            <w:shd w:val="clear" w:color="auto" w:fill="FFFFFF"/>
          </w:rPr>
          <w:t>cash rate</w:t>
        </w:r>
      </w:hyperlink>
    </w:p>
    <w:p w:rsidR="00D15E1E" w:rsidRPr="00D15E1E" w:rsidRDefault="00D15E1E" w:rsidP="00D15E1E">
      <w:pPr>
        <w:numPr>
          <w:ilvl w:val="0"/>
          <w:numId w:val="3"/>
        </w:numPr>
        <w:shd w:val="clear" w:color="auto" w:fill="FFFFFF"/>
        <w:spacing w:beforeAutospacing="1" w:after="0" w:line="240" w:lineRule="auto"/>
        <w:ind w:left="495"/>
        <w:rPr>
          <w:rFonts w:ascii="Helvetica" w:eastAsia="Times New Roman" w:hAnsi="Helvetica"/>
          <w:b w:val="0"/>
          <w:bCs w:val="0"/>
          <w:color w:val="333333"/>
        </w:rPr>
      </w:pPr>
      <w:hyperlink r:id="rId60" w:history="1">
        <w:r w:rsidRPr="00D15E1E">
          <w:rPr>
            <w:rFonts w:ascii="Helvetica" w:eastAsia="Times New Roman" w:hAnsi="Helvetica"/>
            <w:b w:val="0"/>
            <w:bCs w:val="0"/>
            <w:color w:val="007A87"/>
            <w:u w:val="single"/>
            <w:bdr w:val="single" w:sz="6" w:space="1" w:color="007A87" w:frame="1"/>
            <w:shd w:val="clear" w:color="auto" w:fill="FFFFFF"/>
          </w:rPr>
          <w:t>Credit card interest rate</w:t>
        </w:r>
      </w:hyperlink>
    </w:p>
    <w:p w:rsidR="00D15E1E" w:rsidRPr="00D15E1E" w:rsidRDefault="00D15E1E" w:rsidP="00D15E1E">
      <w:pPr>
        <w:numPr>
          <w:ilvl w:val="0"/>
          <w:numId w:val="3"/>
        </w:numPr>
        <w:shd w:val="clear" w:color="auto" w:fill="FFFFFF"/>
        <w:spacing w:beforeAutospacing="1" w:line="240" w:lineRule="auto"/>
        <w:ind w:left="495"/>
        <w:rPr>
          <w:rFonts w:ascii="Helvetica" w:eastAsia="Times New Roman" w:hAnsi="Helvetica"/>
          <w:b w:val="0"/>
          <w:bCs w:val="0"/>
          <w:color w:val="333333"/>
        </w:rPr>
      </w:pPr>
      <w:hyperlink r:id="rId61" w:history="1">
        <w:r w:rsidRPr="00D15E1E">
          <w:rPr>
            <w:rFonts w:ascii="Helvetica" w:eastAsia="Times New Roman" w:hAnsi="Helvetica"/>
            <w:b w:val="0"/>
            <w:bCs w:val="0"/>
            <w:color w:val="007A87"/>
            <w:u w:val="single"/>
            <w:bdr w:val="single" w:sz="6" w:space="1" w:color="007A87" w:frame="1"/>
            <w:shd w:val="clear" w:color="auto" w:fill="FFFFFF"/>
          </w:rPr>
          <w:t>credit cards</w:t>
        </w:r>
      </w:hyperlink>
    </w:p>
    <w:p w:rsidR="00D15E1E" w:rsidRPr="00D15E1E" w:rsidRDefault="00D15E1E" w:rsidP="00D15E1E">
      <w:pPr>
        <w:shd w:val="clear" w:color="auto" w:fill="FFFFFF"/>
        <w:spacing w:after="0" w:line="525" w:lineRule="atLeast"/>
        <w:jc w:val="right"/>
        <w:outlineLvl w:val="3"/>
        <w:rPr>
          <w:rFonts w:ascii="Helvetica" w:eastAsia="Times New Roman" w:hAnsi="Helvetica"/>
          <w:color w:val="727272"/>
          <w:spacing w:val="15"/>
          <w:sz w:val="27"/>
          <w:szCs w:val="27"/>
        </w:rPr>
      </w:pPr>
      <w:r w:rsidRPr="00D15E1E">
        <w:rPr>
          <w:rFonts w:ascii="Helvetica" w:eastAsia="Times New Roman" w:hAnsi="Helvetica"/>
          <w:color w:val="727272"/>
          <w:spacing w:val="15"/>
          <w:sz w:val="27"/>
          <w:szCs w:val="27"/>
        </w:rPr>
        <w:t>Share this article</w:t>
      </w:r>
    </w:p>
    <w:p w:rsidR="00D15E1E" w:rsidRPr="00D15E1E" w:rsidRDefault="00D15E1E" w:rsidP="00D15E1E">
      <w:pPr>
        <w:shd w:val="clear" w:color="auto" w:fill="FFFFFF"/>
        <w:spacing w:after="0" w:line="240" w:lineRule="auto"/>
        <w:rPr>
          <w:rFonts w:ascii="Georgia" w:eastAsia="Times New Roman" w:hAnsi="Georgia"/>
          <w:b w:val="0"/>
          <w:bCs w:val="0"/>
          <w:color w:val="333333"/>
        </w:rPr>
      </w:pPr>
      <w:r w:rsidRPr="00D15E1E">
        <w:rPr>
          <w:rFonts w:ascii="Georgia" w:eastAsia="Times New Roman" w:hAnsi="Georgia"/>
          <w:b w:val="0"/>
          <w:bCs w:val="0"/>
          <w:color w:val="333333"/>
        </w:rPr>
        <w:t>   </w:t>
      </w:r>
    </w:p>
    <w:p w:rsidR="00D15E1E" w:rsidRPr="00D15E1E" w:rsidRDefault="00D15E1E" w:rsidP="00D15E1E">
      <w:pPr>
        <w:shd w:val="clear" w:color="auto" w:fill="0095A9"/>
        <w:spacing w:after="300" w:line="435" w:lineRule="atLeast"/>
        <w:outlineLvl w:val="2"/>
        <w:rPr>
          <w:rFonts w:ascii="Helvetica" w:eastAsia="Times New Roman" w:hAnsi="Helvetica"/>
          <w:color w:val="FFFFFF"/>
          <w:sz w:val="36"/>
          <w:szCs w:val="36"/>
        </w:rPr>
      </w:pPr>
      <w:r w:rsidRPr="00D15E1E">
        <w:rPr>
          <w:rFonts w:ascii="Helvetica" w:eastAsia="Times New Roman" w:hAnsi="Helvetica"/>
          <w:color w:val="FFFFFF"/>
          <w:sz w:val="36"/>
          <w:szCs w:val="36"/>
        </w:rPr>
        <w:t>Compare Credit Cards</w:t>
      </w:r>
    </w:p>
    <w:p w:rsidR="00D15E1E" w:rsidRPr="00D15E1E" w:rsidRDefault="00D15E1E" w:rsidP="00D15E1E">
      <w:pPr>
        <w:shd w:val="clear" w:color="auto" w:fill="0095A9"/>
        <w:spacing w:after="0" w:line="240" w:lineRule="auto"/>
        <w:textAlignment w:val="top"/>
        <w:rPr>
          <w:rFonts w:ascii="Helvetica" w:eastAsia="Times New Roman" w:hAnsi="Helvetica"/>
          <w:b w:val="0"/>
          <w:bCs w:val="0"/>
          <w:color w:val="212121"/>
        </w:rPr>
      </w:pPr>
      <w:r w:rsidRPr="00D15E1E">
        <w:rPr>
          <w:rFonts w:ascii="Helvetica" w:eastAsia="Times New Roman" w:hAnsi="Helvetica"/>
          <w:b w:val="0"/>
          <w:bCs w:val="0"/>
          <w:noProof/>
          <w:color w:val="212121"/>
        </w:rPr>
        <w:drawing>
          <wp:inline distT="0" distB="0" distL="0" distR="0">
            <wp:extent cx="952500" cy="952500"/>
            <wp:effectExtent l="0" t="0" r="0" b="0"/>
            <wp:docPr id="9" name="Picture 9" descr="Low Rat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w Rate Card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5E1E" w:rsidRPr="00D15E1E" w:rsidRDefault="00D15E1E" w:rsidP="00D15E1E">
      <w:pPr>
        <w:shd w:val="clear" w:color="auto" w:fill="0095A9"/>
        <w:spacing w:before="60" w:after="240" w:line="240" w:lineRule="auto"/>
        <w:textAlignment w:val="top"/>
        <w:rPr>
          <w:rFonts w:ascii="Helvetica" w:eastAsia="Times New Roman" w:hAnsi="Helvetica"/>
          <w:b w:val="0"/>
          <w:bCs w:val="0"/>
          <w:color w:val="E5FAFC"/>
          <w:sz w:val="33"/>
          <w:szCs w:val="33"/>
        </w:rPr>
      </w:pPr>
      <w:r w:rsidRPr="00D15E1E">
        <w:rPr>
          <w:rFonts w:ascii="Helvetica" w:eastAsia="Times New Roman" w:hAnsi="Helvetica"/>
          <w:b w:val="0"/>
          <w:bCs w:val="0"/>
          <w:color w:val="E5FAFC"/>
          <w:sz w:val="33"/>
          <w:szCs w:val="33"/>
        </w:rPr>
        <w:t>Low Rate Cards</w:t>
      </w:r>
    </w:p>
    <w:p w:rsidR="00D15E1E" w:rsidRPr="00D15E1E" w:rsidRDefault="00D15E1E" w:rsidP="00D15E1E">
      <w:pPr>
        <w:shd w:val="clear" w:color="auto" w:fill="0095A9"/>
        <w:spacing w:after="0" w:line="240" w:lineRule="auto"/>
        <w:rPr>
          <w:rFonts w:ascii="Helvetica" w:eastAsia="Times New Roman" w:hAnsi="Helvetica"/>
          <w:b w:val="0"/>
          <w:bCs w:val="0"/>
          <w:color w:val="212121"/>
        </w:rPr>
      </w:pPr>
      <w:r w:rsidRPr="00D15E1E">
        <w:rPr>
          <w:rFonts w:ascii="Helvetica" w:eastAsia="Times New Roman" w:hAnsi="Helvetica"/>
          <w:b w:val="0"/>
          <w:bCs w:val="0"/>
          <w:color w:val="212121"/>
        </w:rPr>
        <w:t> </w:t>
      </w:r>
    </w:p>
    <w:p w:rsidR="00D15E1E" w:rsidRPr="00D15E1E" w:rsidRDefault="00D15E1E" w:rsidP="00D15E1E">
      <w:pPr>
        <w:shd w:val="clear" w:color="auto" w:fill="0095A9"/>
        <w:spacing w:after="0" w:line="240" w:lineRule="auto"/>
        <w:textAlignment w:val="top"/>
        <w:rPr>
          <w:rFonts w:ascii="Helvetica" w:eastAsia="Times New Roman" w:hAnsi="Helvetica"/>
          <w:b w:val="0"/>
          <w:bCs w:val="0"/>
          <w:color w:val="212121"/>
        </w:rPr>
      </w:pPr>
      <w:r w:rsidRPr="00D15E1E">
        <w:rPr>
          <w:rFonts w:ascii="Helvetica" w:eastAsia="Times New Roman" w:hAnsi="Helvetica"/>
          <w:b w:val="0"/>
          <w:bCs w:val="0"/>
          <w:noProof/>
          <w:color w:val="212121"/>
        </w:rPr>
        <w:drawing>
          <wp:inline distT="0" distB="0" distL="0" distR="0">
            <wp:extent cx="952500" cy="952500"/>
            <wp:effectExtent l="0" t="0" r="0" b="0"/>
            <wp:docPr id="8" name="Picture 8" descr="Low Fe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w Fee Card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5E1E" w:rsidRPr="00D15E1E" w:rsidRDefault="00D15E1E" w:rsidP="00D15E1E">
      <w:pPr>
        <w:shd w:val="clear" w:color="auto" w:fill="0095A9"/>
        <w:spacing w:before="60" w:after="240" w:line="240" w:lineRule="auto"/>
        <w:textAlignment w:val="top"/>
        <w:rPr>
          <w:rFonts w:ascii="Helvetica" w:eastAsia="Times New Roman" w:hAnsi="Helvetica"/>
          <w:b w:val="0"/>
          <w:bCs w:val="0"/>
          <w:color w:val="E5FAFC"/>
          <w:sz w:val="33"/>
          <w:szCs w:val="33"/>
        </w:rPr>
      </w:pPr>
      <w:r w:rsidRPr="00D15E1E">
        <w:rPr>
          <w:rFonts w:ascii="Helvetica" w:eastAsia="Times New Roman" w:hAnsi="Helvetica"/>
          <w:b w:val="0"/>
          <w:bCs w:val="0"/>
          <w:color w:val="E5FAFC"/>
          <w:sz w:val="33"/>
          <w:szCs w:val="33"/>
        </w:rPr>
        <w:t>Low Fee Cards</w:t>
      </w:r>
    </w:p>
    <w:p w:rsidR="00D15E1E" w:rsidRPr="00D15E1E" w:rsidRDefault="00D15E1E" w:rsidP="00D15E1E">
      <w:pPr>
        <w:shd w:val="clear" w:color="auto" w:fill="0095A9"/>
        <w:spacing w:after="0" w:line="240" w:lineRule="auto"/>
        <w:rPr>
          <w:rFonts w:ascii="Helvetica" w:eastAsia="Times New Roman" w:hAnsi="Helvetica"/>
          <w:b w:val="0"/>
          <w:bCs w:val="0"/>
          <w:color w:val="212121"/>
        </w:rPr>
      </w:pPr>
      <w:r w:rsidRPr="00D15E1E">
        <w:rPr>
          <w:rFonts w:ascii="Helvetica" w:eastAsia="Times New Roman" w:hAnsi="Helvetica"/>
          <w:b w:val="0"/>
          <w:bCs w:val="0"/>
          <w:color w:val="212121"/>
        </w:rPr>
        <w:t> </w:t>
      </w:r>
    </w:p>
    <w:p w:rsidR="00D15E1E" w:rsidRPr="00D15E1E" w:rsidRDefault="00D15E1E" w:rsidP="00D15E1E">
      <w:pPr>
        <w:shd w:val="clear" w:color="auto" w:fill="0095A9"/>
        <w:spacing w:after="0" w:line="240" w:lineRule="auto"/>
        <w:textAlignment w:val="top"/>
        <w:rPr>
          <w:rFonts w:ascii="Helvetica" w:eastAsia="Times New Roman" w:hAnsi="Helvetica"/>
          <w:b w:val="0"/>
          <w:bCs w:val="0"/>
          <w:color w:val="212121"/>
        </w:rPr>
      </w:pPr>
      <w:r w:rsidRPr="00D15E1E">
        <w:rPr>
          <w:rFonts w:ascii="Helvetica" w:eastAsia="Times New Roman" w:hAnsi="Helvetica"/>
          <w:b w:val="0"/>
          <w:bCs w:val="0"/>
          <w:noProof/>
          <w:color w:val="212121"/>
        </w:rPr>
        <w:drawing>
          <wp:inline distT="0" distB="0" distL="0" distR="0">
            <wp:extent cx="952500" cy="952500"/>
            <wp:effectExtent l="0" t="0" r="0" b="0"/>
            <wp:docPr id="7" name="Picture 7" descr="Premium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emium Card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5E1E" w:rsidRPr="00D15E1E" w:rsidRDefault="00D15E1E" w:rsidP="00D15E1E">
      <w:pPr>
        <w:shd w:val="clear" w:color="auto" w:fill="0095A9"/>
        <w:spacing w:before="60" w:after="240" w:line="240" w:lineRule="auto"/>
        <w:textAlignment w:val="top"/>
        <w:rPr>
          <w:rFonts w:ascii="Helvetica" w:eastAsia="Times New Roman" w:hAnsi="Helvetica"/>
          <w:b w:val="0"/>
          <w:bCs w:val="0"/>
          <w:color w:val="E5FAFC"/>
          <w:sz w:val="33"/>
          <w:szCs w:val="33"/>
        </w:rPr>
      </w:pPr>
      <w:r w:rsidRPr="00D15E1E">
        <w:rPr>
          <w:rFonts w:ascii="Helvetica" w:eastAsia="Times New Roman" w:hAnsi="Helvetica"/>
          <w:b w:val="0"/>
          <w:bCs w:val="0"/>
          <w:color w:val="E5FAFC"/>
          <w:sz w:val="33"/>
          <w:szCs w:val="33"/>
        </w:rPr>
        <w:t>Premium Cards</w:t>
      </w:r>
    </w:p>
    <w:p w:rsidR="00D15E1E" w:rsidRPr="00D15E1E" w:rsidRDefault="00D15E1E" w:rsidP="00D15E1E">
      <w:pPr>
        <w:shd w:val="clear" w:color="auto" w:fill="0095A9"/>
        <w:spacing w:after="0" w:line="240" w:lineRule="auto"/>
        <w:rPr>
          <w:rFonts w:ascii="Helvetica" w:eastAsia="Times New Roman" w:hAnsi="Helvetica"/>
          <w:b w:val="0"/>
          <w:bCs w:val="0"/>
          <w:color w:val="212121"/>
        </w:rPr>
      </w:pPr>
      <w:r w:rsidRPr="00D15E1E">
        <w:rPr>
          <w:rFonts w:ascii="Helvetica" w:eastAsia="Times New Roman" w:hAnsi="Helvetica"/>
          <w:b w:val="0"/>
          <w:bCs w:val="0"/>
          <w:color w:val="212121"/>
        </w:rPr>
        <w:t> </w:t>
      </w:r>
    </w:p>
    <w:p w:rsidR="00D15E1E" w:rsidRPr="00D15E1E" w:rsidRDefault="00D15E1E" w:rsidP="00D15E1E">
      <w:pPr>
        <w:shd w:val="clear" w:color="auto" w:fill="0095A9"/>
        <w:spacing w:after="0" w:line="240" w:lineRule="auto"/>
        <w:textAlignment w:val="top"/>
        <w:rPr>
          <w:rFonts w:ascii="Helvetica" w:eastAsia="Times New Roman" w:hAnsi="Helvetica"/>
          <w:b w:val="0"/>
          <w:bCs w:val="0"/>
          <w:color w:val="212121"/>
        </w:rPr>
      </w:pPr>
      <w:r w:rsidRPr="00D15E1E">
        <w:rPr>
          <w:rFonts w:ascii="Helvetica" w:eastAsia="Times New Roman" w:hAnsi="Helvetica"/>
          <w:b w:val="0"/>
          <w:bCs w:val="0"/>
          <w:noProof/>
          <w:color w:val="212121"/>
        </w:rPr>
        <w:lastRenderedPageBreak/>
        <w:drawing>
          <wp:inline distT="0" distB="0" distL="0" distR="0">
            <wp:extent cx="952500" cy="952500"/>
            <wp:effectExtent l="0" t="0" r="0" b="0"/>
            <wp:docPr id="6" name="Picture 6" descr="Rewards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wards Card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5E1E" w:rsidRPr="00D15E1E" w:rsidRDefault="00D15E1E" w:rsidP="00D15E1E">
      <w:pPr>
        <w:shd w:val="clear" w:color="auto" w:fill="0095A9"/>
        <w:spacing w:before="60" w:after="240" w:line="240" w:lineRule="auto"/>
        <w:textAlignment w:val="top"/>
        <w:rPr>
          <w:rFonts w:ascii="Helvetica" w:eastAsia="Times New Roman" w:hAnsi="Helvetica"/>
          <w:b w:val="0"/>
          <w:bCs w:val="0"/>
          <w:color w:val="E5FAFC"/>
          <w:sz w:val="33"/>
          <w:szCs w:val="33"/>
        </w:rPr>
      </w:pPr>
      <w:r w:rsidRPr="00D15E1E">
        <w:rPr>
          <w:rFonts w:ascii="Helvetica" w:eastAsia="Times New Roman" w:hAnsi="Helvetica"/>
          <w:b w:val="0"/>
          <w:bCs w:val="0"/>
          <w:color w:val="E5FAFC"/>
          <w:sz w:val="33"/>
          <w:szCs w:val="33"/>
        </w:rPr>
        <w:t>Rewards Cards</w:t>
      </w:r>
    </w:p>
    <w:p w:rsidR="00D15E1E" w:rsidRPr="00D15E1E" w:rsidRDefault="00D15E1E" w:rsidP="00D15E1E">
      <w:pPr>
        <w:shd w:val="clear" w:color="auto" w:fill="0095A9"/>
        <w:spacing w:after="0" w:line="240" w:lineRule="auto"/>
        <w:rPr>
          <w:rFonts w:ascii="Helvetica" w:eastAsia="Times New Roman" w:hAnsi="Helvetica"/>
          <w:b w:val="0"/>
          <w:bCs w:val="0"/>
          <w:color w:val="212121"/>
        </w:rPr>
      </w:pPr>
      <w:r w:rsidRPr="00D15E1E">
        <w:rPr>
          <w:rFonts w:ascii="Helvetica" w:eastAsia="Times New Roman" w:hAnsi="Helvetica"/>
          <w:b w:val="0"/>
          <w:bCs w:val="0"/>
          <w:color w:val="212121"/>
        </w:rPr>
        <w:t> </w:t>
      </w:r>
    </w:p>
    <w:p w:rsidR="00D15E1E" w:rsidRPr="00D15E1E" w:rsidRDefault="00D15E1E" w:rsidP="00D15E1E">
      <w:pPr>
        <w:shd w:val="clear" w:color="auto" w:fill="0095A9"/>
        <w:spacing w:after="0" w:line="240" w:lineRule="auto"/>
        <w:textAlignment w:val="top"/>
        <w:rPr>
          <w:rFonts w:ascii="Helvetica" w:eastAsia="Times New Roman" w:hAnsi="Helvetica"/>
          <w:b w:val="0"/>
          <w:bCs w:val="0"/>
          <w:color w:val="212121"/>
        </w:rPr>
      </w:pPr>
      <w:r w:rsidRPr="00D15E1E">
        <w:rPr>
          <w:rFonts w:ascii="Helvetica" w:eastAsia="Times New Roman" w:hAnsi="Helvetica"/>
          <w:b w:val="0"/>
          <w:bCs w:val="0"/>
          <w:noProof/>
          <w:color w:val="212121"/>
        </w:rPr>
        <w:drawing>
          <wp:inline distT="0" distB="0" distL="0" distR="0">
            <wp:extent cx="952500" cy="952500"/>
            <wp:effectExtent l="0" t="0" r="0" b="0"/>
            <wp:docPr id="5" name="Picture 5" descr="Frequent Flyer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quent Flyer Card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5E1E" w:rsidRPr="00D15E1E" w:rsidRDefault="00D15E1E" w:rsidP="00D15E1E">
      <w:pPr>
        <w:shd w:val="clear" w:color="auto" w:fill="0095A9"/>
        <w:spacing w:before="60" w:after="240" w:line="240" w:lineRule="auto"/>
        <w:textAlignment w:val="top"/>
        <w:rPr>
          <w:rFonts w:ascii="Helvetica" w:eastAsia="Times New Roman" w:hAnsi="Helvetica"/>
          <w:b w:val="0"/>
          <w:bCs w:val="0"/>
          <w:color w:val="E5FAFC"/>
          <w:sz w:val="33"/>
          <w:szCs w:val="33"/>
        </w:rPr>
      </w:pPr>
      <w:r w:rsidRPr="00D15E1E">
        <w:rPr>
          <w:rFonts w:ascii="Helvetica" w:eastAsia="Times New Roman" w:hAnsi="Helvetica"/>
          <w:b w:val="0"/>
          <w:bCs w:val="0"/>
          <w:color w:val="E5FAFC"/>
          <w:sz w:val="33"/>
          <w:szCs w:val="33"/>
        </w:rPr>
        <w:t>Frequent Flyer Cards</w:t>
      </w:r>
    </w:p>
    <w:p w:rsidR="00D15E1E" w:rsidRPr="00D15E1E" w:rsidRDefault="00D15E1E" w:rsidP="00D15E1E">
      <w:pPr>
        <w:shd w:val="clear" w:color="auto" w:fill="0095A9"/>
        <w:spacing w:after="0" w:line="240" w:lineRule="auto"/>
        <w:rPr>
          <w:rFonts w:ascii="Helvetica" w:eastAsia="Times New Roman" w:hAnsi="Helvetica"/>
          <w:b w:val="0"/>
          <w:bCs w:val="0"/>
          <w:color w:val="212121"/>
        </w:rPr>
      </w:pPr>
      <w:r w:rsidRPr="00D15E1E">
        <w:rPr>
          <w:rFonts w:ascii="Helvetica" w:eastAsia="Times New Roman" w:hAnsi="Helvetica"/>
          <w:b w:val="0"/>
          <w:bCs w:val="0"/>
          <w:color w:val="212121"/>
        </w:rPr>
        <w:t> </w:t>
      </w:r>
    </w:p>
    <w:p w:rsidR="00D15E1E" w:rsidRPr="00D15E1E" w:rsidRDefault="00D15E1E" w:rsidP="00D15E1E">
      <w:pPr>
        <w:shd w:val="clear" w:color="auto" w:fill="0095A9"/>
        <w:spacing w:after="0" w:line="240" w:lineRule="auto"/>
        <w:textAlignment w:val="top"/>
        <w:rPr>
          <w:rFonts w:ascii="Helvetica" w:eastAsia="Times New Roman" w:hAnsi="Helvetica"/>
          <w:b w:val="0"/>
          <w:bCs w:val="0"/>
          <w:color w:val="212121"/>
        </w:rPr>
      </w:pPr>
      <w:r w:rsidRPr="00D15E1E">
        <w:rPr>
          <w:rFonts w:ascii="Helvetica" w:eastAsia="Times New Roman" w:hAnsi="Helvetica"/>
          <w:b w:val="0"/>
          <w:bCs w:val="0"/>
          <w:noProof/>
          <w:color w:val="212121"/>
        </w:rPr>
        <w:drawing>
          <wp:inline distT="0" distB="0" distL="0" distR="0">
            <wp:extent cx="952500" cy="952500"/>
            <wp:effectExtent l="0" t="0" r="0" b="0"/>
            <wp:docPr id="4" name="Picture 4" descr="Balance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lance Transf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5E1E" w:rsidRPr="00D15E1E" w:rsidRDefault="00D15E1E" w:rsidP="00D15E1E">
      <w:pPr>
        <w:shd w:val="clear" w:color="auto" w:fill="0095A9"/>
        <w:spacing w:before="60" w:line="240" w:lineRule="auto"/>
        <w:textAlignment w:val="top"/>
        <w:rPr>
          <w:rFonts w:ascii="Helvetica" w:eastAsia="Times New Roman" w:hAnsi="Helvetica"/>
          <w:b w:val="0"/>
          <w:bCs w:val="0"/>
          <w:color w:val="E5FAFC"/>
          <w:sz w:val="33"/>
          <w:szCs w:val="33"/>
        </w:rPr>
      </w:pPr>
      <w:r w:rsidRPr="00D15E1E">
        <w:rPr>
          <w:rFonts w:ascii="Helvetica" w:eastAsia="Times New Roman" w:hAnsi="Helvetica"/>
          <w:b w:val="0"/>
          <w:bCs w:val="0"/>
          <w:color w:val="E5FAFC"/>
          <w:sz w:val="33"/>
          <w:szCs w:val="33"/>
        </w:rPr>
        <w:t>Balance Transfer</w:t>
      </w:r>
    </w:p>
    <w:p w:rsidR="00D15E1E" w:rsidRPr="00D15E1E" w:rsidRDefault="00D15E1E" w:rsidP="00D15E1E">
      <w:pPr>
        <w:shd w:val="clear" w:color="auto" w:fill="FAFAFA"/>
        <w:spacing w:after="120" w:line="435" w:lineRule="atLeast"/>
        <w:outlineLvl w:val="2"/>
        <w:rPr>
          <w:rFonts w:ascii="Helvetica" w:eastAsia="Times New Roman" w:hAnsi="Helvetica"/>
          <w:color w:val="999999"/>
        </w:rPr>
      </w:pPr>
      <w:r w:rsidRPr="00D15E1E">
        <w:rPr>
          <w:rFonts w:ascii="Helvetica" w:eastAsia="Times New Roman" w:hAnsi="Helvetica"/>
          <w:color w:val="999999"/>
        </w:rPr>
        <w:t>Related</w:t>
      </w:r>
    </w:p>
    <w:p w:rsidR="00D15E1E" w:rsidRPr="00D15E1E" w:rsidRDefault="00D15E1E" w:rsidP="00D15E1E">
      <w:pPr>
        <w:shd w:val="clear" w:color="auto" w:fill="FAFAFA"/>
        <w:spacing w:after="0" w:line="240" w:lineRule="auto"/>
        <w:rPr>
          <w:rFonts w:ascii="Georgia" w:eastAsia="Times New Roman" w:hAnsi="Georgia"/>
          <w:b w:val="0"/>
          <w:bCs w:val="0"/>
          <w:color w:val="1998A6"/>
        </w:rPr>
      </w:pPr>
      <w:r w:rsidRPr="00D15E1E">
        <w:rPr>
          <w:rFonts w:ascii="Georgia" w:eastAsia="Times New Roman" w:hAnsi="Georgia"/>
          <w:b w:val="0"/>
          <w:bCs w:val="0"/>
          <w:color w:val="333333"/>
        </w:rPr>
        <w:fldChar w:fldCharType="begin"/>
      </w:r>
      <w:r w:rsidRPr="00D15E1E">
        <w:rPr>
          <w:rFonts w:ascii="Georgia" w:eastAsia="Times New Roman" w:hAnsi="Georgia"/>
          <w:b w:val="0"/>
          <w:bCs w:val="0"/>
          <w:color w:val="333333"/>
        </w:rPr>
        <w:instrText xml:space="preserve"> HYPERLINK "https://www.canstar.com.au/superannuation/retirement-planning/" </w:instrText>
      </w:r>
      <w:r w:rsidRPr="00D15E1E">
        <w:rPr>
          <w:rFonts w:ascii="Georgia" w:eastAsia="Times New Roman" w:hAnsi="Georgia"/>
          <w:b w:val="0"/>
          <w:bCs w:val="0"/>
          <w:color w:val="333333"/>
        </w:rPr>
        <w:fldChar w:fldCharType="separate"/>
      </w:r>
      <w:r w:rsidRPr="00D15E1E">
        <w:rPr>
          <w:rFonts w:ascii="Georgia" w:eastAsia="Times New Roman" w:hAnsi="Georgia"/>
          <w:b w:val="0"/>
          <w:bCs w:val="0"/>
          <w:noProof/>
          <w:color w:val="1998A6"/>
        </w:rPr>
        <w:drawing>
          <wp:inline distT="0" distB="0" distL="0" distR="0">
            <wp:extent cx="3238500" cy="1943100"/>
            <wp:effectExtent l="0" t="0" r="0" b="0"/>
            <wp:docPr id="3" name="Picture 3" descr="6 questions to ask when planning for retiremen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 questions to ask when planning for retirement">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inline>
        </w:drawing>
      </w:r>
    </w:p>
    <w:p w:rsidR="00D15E1E" w:rsidRPr="00D15E1E" w:rsidRDefault="00D15E1E" w:rsidP="00D15E1E">
      <w:pPr>
        <w:shd w:val="clear" w:color="auto" w:fill="FAFAFA"/>
        <w:spacing w:before="120" w:after="120" w:line="330" w:lineRule="atLeast"/>
        <w:outlineLvl w:val="3"/>
        <w:rPr>
          <w:rFonts w:ascii="Helvetica" w:eastAsia="Times New Roman" w:hAnsi="Helvetica"/>
          <w:color w:val="212121"/>
          <w:sz w:val="21"/>
          <w:szCs w:val="21"/>
        </w:rPr>
      </w:pPr>
      <w:r w:rsidRPr="00D15E1E">
        <w:rPr>
          <w:rFonts w:ascii="Helvetica" w:eastAsia="Times New Roman" w:hAnsi="Helvetica"/>
          <w:color w:val="212121"/>
          <w:sz w:val="21"/>
          <w:szCs w:val="21"/>
        </w:rPr>
        <w:lastRenderedPageBreak/>
        <w:t>6 questions to ask when planning for retirement</w:t>
      </w:r>
    </w:p>
    <w:p w:rsidR="00D15E1E" w:rsidRPr="00D15E1E" w:rsidRDefault="00D15E1E" w:rsidP="00D15E1E">
      <w:pPr>
        <w:shd w:val="clear" w:color="auto" w:fill="FAFAFA"/>
        <w:spacing w:after="150" w:line="240" w:lineRule="auto"/>
        <w:rPr>
          <w:rFonts w:ascii="Georgia" w:eastAsia="Times New Roman" w:hAnsi="Georgia"/>
          <w:b w:val="0"/>
          <w:bCs w:val="0"/>
          <w:color w:val="333333"/>
        </w:rPr>
      </w:pPr>
      <w:r w:rsidRPr="00D15E1E">
        <w:rPr>
          <w:rFonts w:ascii="Georgia" w:eastAsia="Times New Roman" w:hAnsi="Georgia"/>
          <w:b w:val="0"/>
          <w:bCs w:val="0"/>
          <w:color w:val="333333"/>
        </w:rPr>
        <w:fldChar w:fldCharType="end"/>
      </w:r>
    </w:p>
    <w:p w:rsidR="00D15E1E" w:rsidRPr="00D15E1E" w:rsidRDefault="00D15E1E" w:rsidP="00D15E1E">
      <w:pPr>
        <w:shd w:val="clear" w:color="auto" w:fill="FAFAFA"/>
        <w:spacing w:after="0" w:line="240" w:lineRule="auto"/>
        <w:rPr>
          <w:rFonts w:ascii="Times New Roman" w:eastAsia="Times New Roman" w:hAnsi="Times New Roman"/>
          <w:b w:val="0"/>
          <w:bCs w:val="0"/>
          <w:color w:val="1998A6"/>
        </w:rPr>
      </w:pPr>
      <w:r w:rsidRPr="00D15E1E">
        <w:rPr>
          <w:rFonts w:ascii="Georgia" w:eastAsia="Times New Roman" w:hAnsi="Georgia"/>
          <w:b w:val="0"/>
          <w:bCs w:val="0"/>
          <w:color w:val="333333"/>
        </w:rPr>
        <w:fldChar w:fldCharType="begin"/>
      </w:r>
      <w:r w:rsidRPr="00D15E1E">
        <w:rPr>
          <w:rFonts w:ascii="Georgia" w:eastAsia="Times New Roman" w:hAnsi="Georgia"/>
          <w:b w:val="0"/>
          <w:bCs w:val="0"/>
          <w:color w:val="333333"/>
        </w:rPr>
        <w:instrText xml:space="preserve"> HYPERLINK "https://www.canstar.com.au/investor-hub/investing-what-not-to-do/" </w:instrText>
      </w:r>
      <w:r w:rsidRPr="00D15E1E">
        <w:rPr>
          <w:rFonts w:ascii="Georgia" w:eastAsia="Times New Roman" w:hAnsi="Georgia"/>
          <w:b w:val="0"/>
          <w:bCs w:val="0"/>
          <w:color w:val="333333"/>
        </w:rPr>
        <w:fldChar w:fldCharType="separate"/>
      </w:r>
      <w:r w:rsidRPr="00D15E1E">
        <w:rPr>
          <w:rFonts w:ascii="Georgia" w:eastAsia="Times New Roman" w:hAnsi="Georgia"/>
          <w:b w:val="0"/>
          <w:bCs w:val="0"/>
          <w:noProof/>
          <w:color w:val="1998A6"/>
        </w:rPr>
        <w:drawing>
          <wp:inline distT="0" distB="0" distL="0" distR="0">
            <wp:extent cx="3238500" cy="1943100"/>
            <wp:effectExtent l="0" t="0" r="0" b="0"/>
            <wp:docPr id="2" name="Picture 2" descr="Investing and the Seven Deadly Sins – what not to d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vesting and the Seven Deadly Sins – what not to do!">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inline>
        </w:drawing>
      </w:r>
    </w:p>
    <w:p w:rsidR="00D15E1E" w:rsidRPr="00D15E1E" w:rsidRDefault="00D15E1E" w:rsidP="00D15E1E">
      <w:pPr>
        <w:shd w:val="clear" w:color="auto" w:fill="FAFAFA"/>
        <w:spacing w:before="120" w:after="120" w:line="330" w:lineRule="atLeast"/>
        <w:outlineLvl w:val="3"/>
        <w:rPr>
          <w:rFonts w:ascii="Helvetica" w:eastAsia="Times New Roman" w:hAnsi="Helvetica"/>
          <w:color w:val="212121"/>
          <w:sz w:val="21"/>
          <w:szCs w:val="21"/>
        </w:rPr>
      </w:pPr>
      <w:r w:rsidRPr="00D15E1E">
        <w:rPr>
          <w:rFonts w:ascii="Helvetica" w:eastAsia="Times New Roman" w:hAnsi="Helvetica"/>
          <w:color w:val="212121"/>
          <w:sz w:val="21"/>
          <w:szCs w:val="21"/>
        </w:rPr>
        <w:t>Investing and the Seven Deadly Sins – what not to do!</w:t>
      </w:r>
    </w:p>
    <w:p w:rsidR="00D15E1E" w:rsidRPr="00D15E1E" w:rsidRDefault="00D15E1E" w:rsidP="00D15E1E">
      <w:pPr>
        <w:shd w:val="clear" w:color="auto" w:fill="FAFAFA"/>
        <w:spacing w:after="150" w:line="240" w:lineRule="auto"/>
        <w:rPr>
          <w:rFonts w:ascii="Georgia" w:eastAsia="Times New Roman" w:hAnsi="Georgia"/>
          <w:b w:val="0"/>
          <w:bCs w:val="0"/>
          <w:color w:val="333333"/>
        </w:rPr>
      </w:pPr>
      <w:r w:rsidRPr="00D15E1E">
        <w:rPr>
          <w:rFonts w:ascii="Georgia" w:eastAsia="Times New Roman" w:hAnsi="Georgia"/>
          <w:b w:val="0"/>
          <w:bCs w:val="0"/>
          <w:color w:val="333333"/>
        </w:rPr>
        <w:fldChar w:fldCharType="end"/>
      </w:r>
    </w:p>
    <w:p w:rsidR="00D15E1E" w:rsidRPr="00D15E1E" w:rsidRDefault="00D15E1E" w:rsidP="00D15E1E">
      <w:pPr>
        <w:shd w:val="clear" w:color="auto" w:fill="FAFAFA"/>
        <w:spacing w:after="0" w:line="240" w:lineRule="auto"/>
        <w:rPr>
          <w:rFonts w:ascii="Times New Roman" w:eastAsia="Times New Roman" w:hAnsi="Times New Roman"/>
          <w:b w:val="0"/>
          <w:bCs w:val="0"/>
          <w:color w:val="1998A6"/>
        </w:rPr>
      </w:pPr>
      <w:r w:rsidRPr="00D15E1E">
        <w:rPr>
          <w:rFonts w:ascii="Georgia" w:eastAsia="Times New Roman" w:hAnsi="Georgia"/>
          <w:b w:val="0"/>
          <w:bCs w:val="0"/>
          <w:color w:val="333333"/>
        </w:rPr>
        <w:fldChar w:fldCharType="begin"/>
      </w:r>
      <w:r w:rsidRPr="00D15E1E">
        <w:rPr>
          <w:rFonts w:ascii="Georgia" w:eastAsia="Times New Roman" w:hAnsi="Georgia"/>
          <w:b w:val="0"/>
          <w:bCs w:val="0"/>
          <w:color w:val="333333"/>
        </w:rPr>
        <w:instrText xml:space="preserve"> HYPERLINK "https://www.canstar.com.au/superannuation/consolidating-during-volatility/" </w:instrText>
      </w:r>
      <w:r w:rsidRPr="00D15E1E">
        <w:rPr>
          <w:rFonts w:ascii="Georgia" w:eastAsia="Times New Roman" w:hAnsi="Georgia"/>
          <w:b w:val="0"/>
          <w:bCs w:val="0"/>
          <w:color w:val="333333"/>
        </w:rPr>
        <w:fldChar w:fldCharType="separate"/>
      </w:r>
      <w:r w:rsidRPr="00D15E1E">
        <w:rPr>
          <w:rFonts w:ascii="Georgia" w:eastAsia="Times New Roman" w:hAnsi="Georgia"/>
          <w:b w:val="0"/>
          <w:bCs w:val="0"/>
          <w:noProof/>
          <w:color w:val="1998A6"/>
        </w:rPr>
        <w:drawing>
          <wp:inline distT="0" distB="0" distL="0" distR="0">
            <wp:extent cx="3238500" cy="1943100"/>
            <wp:effectExtent l="0" t="0" r="0" b="0"/>
            <wp:docPr id="1" name="Picture 1" descr="Is now a good time to consolidate your super or should you wait until markets stabilis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s now a good time to consolidate your super or should you wait until markets stabilise?">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inline>
        </w:drawing>
      </w:r>
    </w:p>
    <w:p w:rsidR="00D15E1E" w:rsidRPr="00D15E1E" w:rsidRDefault="00D15E1E" w:rsidP="00D15E1E">
      <w:pPr>
        <w:shd w:val="clear" w:color="auto" w:fill="FAFAFA"/>
        <w:spacing w:before="120" w:after="120" w:line="330" w:lineRule="atLeast"/>
        <w:outlineLvl w:val="3"/>
        <w:rPr>
          <w:rFonts w:ascii="Helvetica" w:eastAsia="Times New Roman" w:hAnsi="Helvetica"/>
          <w:color w:val="212121"/>
          <w:sz w:val="21"/>
          <w:szCs w:val="21"/>
        </w:rPr>
      </w:pPr>
      <w:r w:rsidRPr="00D15E1E">
        <w:rPr>
          <w:rFonts w:ascii="Helvetica" w:eastAsia="Times New Roman" w:hAnsi="Helvetica"/>
          <w:color w:val="212121"/>
          <w:sz w:val="21"/>
          <w:szCs w:val="21"/>
        </w:rPr>
        <w:t xml:space="preserve">Is now a good time to consolidate your super or should you wait until markets </w:t>
      </w:r>
      <w:proofErr w:type="spellStart"/>
      <w:r w:rsidRPr="00D15E1E">
        <w:rPr>
          <w:rFonts w:ascii="Helvetica" w:eastAsia="Times New Roman" w:hAnsi="Helvetica"/>
          <w:color w:val="212121"/>
          <w:sz w:val="21"/>
          <w:szCs w:val="21"/>
        </w:rPr>
        <w:t>stabilise</w:t>
      </w:r>
      <w:proofErr w:type="spellEnd"/>
      <w:r w:rsidRPr="00D15E1E">
        <w:rPr>
          <w:rFonts w:ascii="Helvetica" w:eastAsia="Times New Roman" w:hAnsi="Helvetica"/>
          <w:color w:val="212121"/>
          <w:sz w:val="21"/>
          <w:szCs w:val="21"/>
        </w:rPr>
        <w:t>?</w:t>
      </w:r>
    </w:p>
    <w:p w:rsidR="00D15E1E" w:rsidRPr="00D15E1E" w:rsidRDefault="00D15E1E" w:rsidP="00D15E1E">
      <w:pPr>
        <w:shd w:val="clear" w:color="auto" w:fill="FAFAFA"/>
        <w:spacing w:line="240" w:lineRule="auto"/>
        <w:rPr>
          <w:rFonts w:ascii="Georgia" w:eastAsia="Times New Roman" w:hAnsi="Georgia"/>
          <w:b w:val="0"/>
          <w:bCs w:val="0"/>
          <w:color w:val="333333"/>
        </w:rPr>
      </w:pPr>
      <w:r w:rsidRPr="00D15E1E">
        <w:rPr>
          <w:rFonts w:ascii="Georgia" w:eastAsia="Times New Roman" w:hAnsi="Georgia"/>
          <w:b w:val="0"/>
          <w:bCs w:val="0"/>
          <w:color w:val="333333"/>
        </w:rPr>
        <w:fldChar w:fldCharType="end"/>
      </w:r>
    </w:p>
    <w:p w:rsidR="00D15E1E" w:rsidRPr="00D15E1E" w:rsidRDefault="00D15E1E" w:rsidP="00D15E1E">
      <w:pPr>
        <w:shd w:val="clear" w:color="auto" w:fill="E7F4F5"/>
        <w:spacing w:after="100" w:line="330" w:lineRule="atLeast"/>
        <w:rPr>
          <w:rFonts w:ascii="WalsheimBold" w:eastAsia="Times New Roman" w:hAnsi="WalsheimBold"/>
          <w:b w:val="0"/>
          <w:bCs w:val="0"/>
          <w:color w:val="333333"/>
          <w:sz w:val="27"/>
          <w:szCs w:val="27"/>
        </w:rPr>
      </w:pPr>
      <w:r w:rsidRPr="00D15E1E">
        <w:rPr>
          <w:rFonts w:ascii="WalsheimBold" w:eastAsia="Times New Roman" w:hAnsi="WalsheimBold"/>
          <w:b w:val="0"/>
          <w:bCs w:val="0"/>
          <w:color w:val="333333"/>
          <w:sz w:val="27"/>
          <w:szCs w:val="27"/>
        </w:rPr>
        <w:t>Find a Credit Card that gives you the most value for your spend.</w:t>
      </w:r>
    </w:p>
    <w:p w:rsidR="00D15E1E" w:rsidRPr="00D15E1E" w:rsidRDefault="00D15E1E" w:rsidP="00D15E1E">
      <w:pPr>
        <w:shd w:val="clear" w:color="auto" w:fill="E7F4F5"/>
        <w:spacing w:after="0" w:line="240" w:lineRule="auto"/>
        <w:rPr>
          <w:rFonts w:ascii="Georgia" w:eastAsia="Times New Roman" w:hAnsi="Georgia"/>
          <w:b w:val="0"/>
          <w:bCs w:val="0"/>
          <w:color w:val="333333"/>
        </w:rPr>
      </w:pPr>
      <w:r w:rsidRPr="00D15E1E">
        <w:rPr>
          <w:rFonts w:ascii="Georgia" w:eastAsia="Times New Roman" w:hAnsi="Georgia"/>
          <w:b w:val="0"/>
          <w:bCs w:val="0"/>
          <w:color w:val="333333"/>
        </w:rPr>
        <w:t>Compare now</w:t>
      </w:r>
    </w:p>
    <w:p w:rsidR="00D15E1E" w:rsidRPr="00D15E1E" w:rsidRDefault="00D15E1E" w:rsidP="00D15E1E">
      <w:pPr>
        <w:shd w:val="clear" w:color="auto" w:fill="F4F4F4"/>
        <w:spacing w:line="240" w:lineRule="auto"/>
        <w:rPr>
          <w:rFonts w:ascii="Helvetica" w:eastAsia="Times New Roman" w:hAnsi="Helvetica"/>
          <w:b w:val="0"/>
          <w:bCs w:val="0"/>
          <w:color w:val="727272"/>
          <w:sz w:val="27"/>
          <w:szCs w:val="27"/>
        </w:rPr>
      </w:pPr>
      <w:r w:rsidRPr="00D15E1E">
        <w:rPr>
          <w:rFonts w:ascii="Helvetica" w:eastAsia="Times New Roman" w:hAnsi="Helvetica"/>
          <w:b w:val="0"/>
          <w:bCs w:val="0"/>
          <w:color w:val="727272"/>
          <w:sz w:val="27"/>
          <w:szCs w:val="27"/>
        </w:rPr>
        <w:t>Important Information</w:t>
      </w:r>
    </w:p>
    <w:p w:rsidR="00D15E1E" w:rsidRPr="00D15E1E" w:rsidRDefault="00D15E1E" w:rsidP="00D15E1E">
      <w:pPr>
        <w:shd w:val="clear" w:color="auto" w:fill="F4F4F4"/>
        <w:spacing w:before="300" w:after="300" w:line="240" w:lineRule="auto"/>
        <w:rPr>
          <w:rFonts w:ascii="Helvetica" w:eastAsia="Times New Roman" w:hAnsi="Helvetica"/>
          <w:b w:val="0"/>
          <w:bCs w:val="0"/>
          <w:color w:val="727272"/>
          <w:sz w:val="21"/>
          <w:szCs w:val="21"/>
        </w:rPr>
      </w:pPr>
      <w:r w:rsidRPr="00D15E1E">
        <w:rPr>
          <w:rFonts w:ascii="Helvetica" w:eastAsia="Times New Roman" w:hAnsi="Helvetica"/>
          <w:b w:val="0"/>
          <w:bCs w:val="0"/>
          <w:color w:val="727272"/>
          <w:sz w:val="21"/>
          <w:szCs w:val="21"/>
        </w:rPr>
        <w:pict>
          <v:rect id="_x0000_i1025" style="width:0;height:0" o:hralign="center" o:hrstd="t" o:hr="t" fillcolor="#a0a0a0" stroked="f"/>
        </w:pict>
      </w:r>
    </w:p>
    <w:p w:rsidR="00D15E1E" w:rsidRPr="00D15E1E" w:rsidRDefault="00D15E1E" w:rsidP="00D15E1E">
      <w:pPr>
        <w:numPr>
          <w:ilvl w:val="0"/>
          <w:numId w:val="4"/>
        </w:numPr>
        <w:shd w:val="clear" w:color="auto" w:fill="F4F4F4"/>
        <w:spacing w:after="240" w:line="240" w:lineRule="auto"/>
        <w:rPr>
          <w:rFonts w:ascii="Helvetica" w:eastAsia="Times New Roman" w:hAnsi="Helvetica"/>
          <w:b w:val="0"/>
          <w:bCs w:val="0"/>
          <w:color w:val="727272"/>
          <w:sz w:val="21"/>
          <w:szCs w:val="21"/>
        </w:rPr>
      </w:pPr>
      <w:proofErr w:type="spellStart"/>
      <w:r w:rsidRPr="00D15E1E">
        <w:rPr>
          <w:rFonts w:ascii="Helvetica" w:eastAsia="Times New Roman" w:hAnsi="Helvetica"/>
          <w:b w:val="0"/>
          <w:bCs w:val="0"/>
          <w:color w:val="727272"/>
          <w:sz w:val="21"/>
          <w:szCs w:val="21"/>
        </w:rPr>
        <w:lastRenderedPageBreak/>
        <w:t>Canstar</w:t>
      </w:r>
      <w:proofErr w:type="spellEnd"/>
      <w:r w:rsidRPr="00D15E1E">
        <w:rPr>
          <w:rFonts w:ascii="Helvetica" w:eastAsia="Times New Roman" w:hAnsi="Helvetica"/>
          <w:b w:val="0"/>
          <w:bCs w:val="0"/>
          <w:color w:val="727272"/>
          <w:sz w:val="21"/>
          <w:szCs w:val="21"/>
        </w:rPr>
        <w:t xml:space="preserve"> is an information provider and in giving you product information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xml:space="preserve"> is not making any suggestion or recommendation about a particular credit product or loan. If you decide to apply for a credit product or loan, you will deal directly with a credit provider, and not with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Rates and product information should be confirmed with the relevant credit provider. For more information, read the credit provider’s key facts sheet and other applicable loan documentation for that product. Read the </w:t>
      </w:r>
      <w:hyperlink r:id="rId74" w:history="1">
        <w:r w:rsidRPr="00D15E1E">
          <w:rPr>
            <w:rFonts w:ascii="Helvetica" w:eastAsia="Times New Roman" w:hAnsi="Helvetica"/>
            <w:b w:val="0"/>
            <w:bCs w:val="0"/>
            <w:color w:val="1998A6"/>
            <w:sz w:val="21"/>
            <w:szCs w:val="21"/>
            <w:u w:val="single"/>
          </w:rPr>
          <w:t>Comparison Rate Warning</w:t>
        </w:r>
      </w:hyperlink>
      <w:r w:rsidRPr="00D15E1E">
        <w:rPr>
          <w:rFonts w:ascii="Helvetica" w:eastAsia="Times New Roman" w:hAnsi="Helvetica"/>
          <w:b w:val="0"/>
          <w:bCs w:val="0"/>
          <w:color w:val="727272"/>
          <w:sz w:val="21"/>
          <w:szCs w:val="21"/>
        </w:rPr>
        <w:t>.</w:t>
      </w:r>
    </w:p>
    <w:p w:rsidR="00D15E1E" w:rsidRPr="00D15E1E" w:rsidRDefault="00D15E1E" w:rsidP="00D15E1E">
      <w:pPr>
        <w:numPr>
          <w:ilvl w:val="0"/>
          <w:numId w:val="4"/>
        </w:numPr>
        <w:shd w:val="clear" w:color="auto" w:fill="F4F4F4"/>
        <w:spacing w:after="240" w:line="240" w:lineRule="auto"/>
        <w:rPr>
          <w:rFonts w:ascii="Helvetica" w:eastAsia="Times New Roman" w:hAnsi="Helvetica"/>
          <w:b w:val="0"/>
          <w:bCs w:val="0"/>
          <w:color w:val="727272"/>
          <w:sz w:val="21"/>
          <w:szCs w:val="21"/>
        </w:rPr>
      </w:pP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xml:space="preserve"> may earn a fee for referrals from its website tables, and from sponsorship of certain products. Fees payable by product providers for referrals and sponsorship may vary between providers, website position, and revenue model. Sponsorship fees may be higher than referral fees. Sponsored products are clearly disclosed as such on website pages. They may appear in a number of areas of the website such as in comparison tables, on hub pages and in articles. Sponsored products may be displayed in a fixed position in a table, regardless of the product's rating, price or other attributes. The table position of a Sponsored product does not indicate any ranking or rating by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For more information please see </w:t>
      </w:r>
      <w:hyperlink r:id="rId75" w:history="1">
        <w:r w:rsidRPr="00D15E1E">
          <w:rPr>
            <w:rFonts w:ascii="Helvetica" w:eastAsia="Times New Roman" w:hAnsi="Helvetica"/>
            <w:b w:val="0"/>
            <w:bCs w:val="0"/>
            <w:color w:val="1998A6"/>
            <w:sz w:val="21"/>
            <w:szCs w:val="21"/>
            <w:u w:val="single"/>
          </w:rPr>
          <w:t>How We Get Paid</w:t>
        </w:r>
      </w:hyperlink>
      <w:r w:rsidRPr="00D15E1E">
        <w:rPr>
          <w:rFonts w:ascii="Helvetica" w:eastAsia="Times New Roman" w:hAnsi="Helvetica"/>
          <w:b w:val="0"/>
          <w:bCs w:val="0"/>
          <w:color w:val="727272"/>
          <w:sz w:val="21"/>
          <w:szCs w:val="21"/>
        </w:rPr>
        <w:t>.</w:t>
      </w:r>
    </w:p>
    <w:p w:rsidR="00D15E1E" w:rsidRPr="00D15E1E" w:rsidRDefault="00D15E1E" w:rsidP="00D15E1E">
      <w:pPr>
        <w:numPr>
          <w:ilvl w:val="0"/>
          <w:numId w:val="4"/>
        </w:numPr>
        <w:shd w:val="clear" w:color="auto" w:fill="F4F4F4"/>
        <w:spacing w:after="240" w:line="240" w:lineRule="auto"/>
        <w:rPr>
          <w:rFonts w:ascii="Helvetica" w:eastAsia="Times New Roman" w:hAnsi="Helvetica"/>
          <w:b w:val="0"/>
          <w:bCs w:val="0"/>
          <w:color w:val="727272"/>
          <w:sz w:val="21"/>
          <w:szCs w:val="21"/>
        </w:rPr>
      </w:pPr>
      <w:r w:rsidRPr="00D15E1E">
        <w:rPr>
          <w:rFonts w:ascii="Helvetica" w:eastAsia="Times New Roman" w:hAnsi="Helvetica"/>
          <w:b w:val="0"/>
          <w:bCs w:val="0"/>
          <w:color w:val="727272"/>
          <w:sz w:val="21"/>
          <w:szCs w:val="21"/>
        </w:rPr>
        <w:t xml:space="preserve">The Star Ratings in this table were awarded in April, 2020. The search results do not include all providers and may not compare all features relevant to you. View the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w:t>
      </w:r>
      <w:hyperlink r:id="rId76" w:history="1">
        <w:r w:rsidRPr="00D15E1E">
          <w:rPr>
            <w:rFonts w:ascii="Helvetica" w:eastAsia="Times New Roman" w:hAnsi="Helvetica"/>
            <w:b w:val="0"/>
            <w:bCs w:val="0"/>
            <w:color w:val="1998A6"/>
            <w:sz w:val="21"/>
            <w:szCs w:val="21"/>
            <w:u w:val="single"/>
          </w:rPr>
          <w:t>Credit Cards Star Ratings Methodology</w:t>
        </w:r>
      </w:hyperlink>
      <w:r w:rsidRPr="00D15E1E">
        <w:rPr>
          <w:rFonts w:ascii="Helvetica" w:eastAsia="Times New Roman" w:hAnsi="Helvetica"/>
          <w:b w:val="0"/>
          <w:bCs w:val="0"/>
          <w:color w:val="727272"/>
          <w:sz w:val="21"/>
          <w:szCs w:val="21"/>
        </w:rPr>
        <w:t> and Report. The Star Rating shown is only one factor to take into account when considering products.</w:t>
      </w:r>
    </w:p>
    <w:p w:rsidR="00D15E1E" w:rsidRPr="00D15E1E" w:rsidRDefault="00D15E1E" w:rsidP="00D15E1E">
      <w:pPr>
        <w:numPr>
          <w:ilvl w:val="0"/>
          <w:numId w:val="4"/>
        </w:numPr>
        <w:shd w:val="clear" w:color="auto" w:fill="F4F4F4"/>
        <w:spacing w:after="240" w:line="240" w:lineRule="auto"/>
        <w:rPr>
          <w:rFonts w:ascii="Helvetica" w:eastAsia="Times New Roman" w:hAnsi="Helvetica"/>
          <w:b w:val="0"/>
          <w:bCs w:val="0"/>
          <w:color w:val="727272"/>
          <w:sz w:val="21"/>
          <w:szCs w:val="21"/>
        </w:rPr>
      </w:pP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xml:space="preserve"> is an information provider and in giving you product information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xml:space="preserve"> is not making any suggestion or recommendation about a particular credit card product. If you decide to apply for a credit card, you will deal directly with a financial institution, and not with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xml:space="preserve">. Rates and product information should be confirmed with the relevant financial institution. For more information, read </w:t>
      </w:r>
      <w:proofErr w:type="spellStart"/>
      <w:r w:rsidRPr="00D15E1E">
        <w:rPr>
          <w:rFonts w:ascii="Helvetica" w:eastAsia="Times New Roman" w:hAnsi="Helvetica"/>
          <w:b w:val="0"/>
          <w:bCs w:val="0"/>
          <w:color w:val="727272"/>
          <w:sz w:val="21"/>
          <w:szCs w:val="21"/>
        </w:rPr>
        <w:t>Canstar’s</w:t>
      </w:r>
      <w:proofErr w:type="spellEnd"/>
      <w:r w:rsidRPr="00D15E1E">
        <w:rPr>
          <w:rFonts w:ascii="Helvetica" w:eastAsia="Times New Roman" w:hAnsi="Helvetica"/>
          <w:b w:val="0"/>
          <w:bCs w:val="0"/>
          <w:color w:val="727272"/>
          <w:sz w:val="21"/>
          <w:szCs w:val="21"/>
        </w:rPr>
        <w:t> </w:t>
      </w:r>
      <w:hyperlink r:id="rId77" w:history="1">
        <w:r w:rsidRPr="00D15E1E">
          <w:rPr>
            <w:rFonts w:ascii="Helvetica" w:eastAsia="Times New Roman" w:hAnsi="Helvetica"/>
            <w:b w:val="0"/>
            <w:bCs w:val="0"/>
            <w:color w:val="1998A6"/>
            <w:sz w:val="21"/>
            <w:szCs w:val="21"/>
            <w:u w:val="single"/>
          </w:rPr>
          <w:t>Financial Services and Credit Guide (</w:t>
        </w:r>
        <w:proofErr w:type="spellStart"/>
        <w:r w:rsidRPr="00D15E1E">
          <w:rPr>
            <w:rFonts w:ascii="Helvetica" w:eastAsia="Times New Roman" w:hAnsi="Helvetica"/>
            <w:b w:val="0"/>
            <w:bCs w:val="0"/>
            <w:color w:val="1998A6"/>
            <w:sz w:val="21"/>
            <w:szCs w:val="21"/>
            <w:u w:val="single"/>
          </w:rPr>
          <w:t>FSCG</w:t>
        </w:r>
        <w:proofErr w:type="spellEnd"/>
        <w:r w:rsidRPr="00D15E1E">
          <w:rPr>
            <w:rFonts w:ascii="Helvetica" w:eastAsia="Times New Roman" w:hAnsi="Helvetica"/>
            <w:b w:val="0"/>
            <w:bCs w:val="0"/>
            <w:color w:val="1998A6"/>
            <w:sz w:val="21"/>
            <w:szCs w:val="21"/>
            <w:u w:val="single"/>
          </w:rPr>
          <w:t>)</w:t>
        </w:r>
      </w:hyperlink>
      <w:r w:rsidRPr="00D15E1E">
        <w:rPr>
          <w:rFonts w:ascii="Helvetica" w:eastAsia="Times New Roman" w:hAnsi="Helvetica"/>
          <w:b w:val="0"/>
          <w:bCs w:val="0"/>
          <w:color w:val="727272"/>
          <w:sz w:val="21"/>
          <w:szCs w:val="21"/>
        </w:rPr>
        <w:t>, </w:t>
      </w:r>
      <w:hyperlink r:id="rId78" w:history="1">
        <w:r w:rsidRPr="00D15E1E">
          <w:rPr>
            <w:rFonts w:ascii="Helvetica" w:eastAsia="Times New Roman" w:hAnsi="Helvetica"/>
            <w:b w:val="0"/>
            <w:bCs w:val="0"/>
            <w:color w:val="1998A6"/>
            <w:sz w:val="21"/>
            <w:szCs w:val="21"/>
            <w:u w:val="single"/>
          </w:rPr>
          <w:t>detailed disclosure</w:t>
        </w:r>
      </w:hyperlink>
      <w:r w:rsidRPr="00D15E1E">
        <w:rPr>
          <w:rFonts w:ascii="Helvetica" w:eastAsia="Times New Roman" w:hAnsi="Helvetica"/>
          <w:b w:val="0"/>
          <w:bCs w:val="0"/>
          <w:color w:val="727272"/>
          <w:sz w:val="21"/>
          <w:szCs w:val="21"/>
        </w:rPr>
        <w:t>, </w:t>
      </w:r>
      <w:hyperlink r:id="rId79" w:history="1">
        <w:r w:rsidRPr="00D15E1E">
          <w:rPr>
            <w:rFonts w:ascii="Helvetica" w:eastAsia="Times New Roman" w:hAnsi="Helvetica"/>
            <w:b w:val="0"/>
            <w:bCs w:val="0"/>
            <w:color w:val="1998A6"/>
            <w:sz w:val="21"/>
            <w:szCs w:val="21"/>
            <w:u w:val="single"/>
          </w:rPr>
          <w:t>important notes and liability disclaimer</w:t>
        </w:r>
      </w:hyperlink>
      <w:r w:rsidRPr="00D15E1E">
        <w:rPr>
          <w:rFonts w:ascii="Helvetica" w:eastAsia="Times New Roman" w:hAnsi="Helvetica"/>
          <w:b w:val="0"/>
          <w:bCs w:val="0"/>
          <w:color w:val="727272"/>
          <w:sz w:val="21"/>
          <w:szCs w:val="21"/>
        </w:rPr>
        <w:t xml:space="preserve">. Products displayed above that are not “Sponsored” are sorted as referenced in the introductory text and then alphabetically by company. </w:t>
      </w:r>
      <w:proofErr w:type="spellStart"/>
      <w:r w:rsidRPr="00D15E1E">
        <w:rPr>
          <w:rFonts w:ascii="Helvetica" w:eastAsia="Times New Roman" w:hAnsi="Helvetica"/>
          <w:b w:val="0"/>
          <w:bCs w:val="0"/>
          <w:color w:val="727272"/>
          <w:sz w:val="21"/>
          <w:szCs w:val="21"/>
        </w:rPr>
        <w:t>Canstar</w:t>
      </w:r>
      <w:proofErr w:type="spellEnd"/>
      <w:r w:rsidRPr="00D15E1E">
        <w:rPr>
          <w:rFonts w:ascii="Helvetica" w:eastAsia="Times New Roman" w:hAnsi="Helvetica"/>
          <w:b w:val="0"/>
          <w:bCs w:val="0"/>
          <w:color w:val="727272"/>
          <w:sz w:val="21"/>
          <w:szCs w:val="21"/>
        </w:rPr>
        <w:t xml:space="preserve"> may receive a fee for referral of leads from these products. See </w:t>
      </w:r>
      <w:hyperlink r:id="rId80" w:history="1">
        <w:r w:rsidRPr="00D15E1E">
          <w:rPr>
            <w:rFonts w:ascii="Helvetica" w:eastAsia="Times New Roman" w:hAnsi="Helvetica"/>
            <w:b w:val="0"/>
            <w:bCs w:val="0"/>
            <w:color w:val="1998A6"/>
            <w:sz w:val="21"/>
            <w:szCs w:val="21"/>
            <w:u w:val="single"/>
          </w:rPr>
          <w:t>How We Get Paid</w:t>
        </w:r>
      </w:hyperlink>
      <w:r w:rsidRPr="00D15E1E">
        <w:rPr>
          <w:rFonts w:ascii="Helvetica" w:eastAsia="Times New Roman" w:hAnsi="Helvetica"/>
          <w:b w:val="0"/>
          <w:bCs w:val="0"/>
          <w:color w:val="727272"/>
          <w:sz w:val="21"/>
          <w:szCs w:val="21"/>
        </w:rPr>
        <w:t> for further information.</w:t>
      </w:r>
    </w:p>
    <w:p w:rsidR="0067749D" w:rsidRDefault="0067749D"/>
    <w:sectPr w:rsidR="0067749D" w:rsidSect="00D15E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alsheim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25BEF"/>
    <w:multiLevelType w:val="multilevel"/>
    <w:tmpl w:val="673C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22103"/>
    <w:multiLevelType w:val="multilevel"/>
    <w:tmpl w:val="2B7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540FB"/>
    <w:multiLevelType w:val="multilevel"/>
    <w:tmpl w:val="254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46F1C"/>
    <w:multiLevelType w:val="multilevel"/>
    <w:tmpl w:val="A8C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E"/>
    <w:rsid w:val="0067749D"/>
    <w:rsid w:val="00D137C1"/>
    <w:rsid w:val="00D1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59C2-4899-4306-80B7-193B0170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E1E"/>
    <w:pPr>
      <w:spacing w:before="100" w:beforeAutospacing="1" w:after="100" w:afterAutospacing="1" w:line="240" w:lineRule="auto"/>
      <w:outlineLvl w:val="0"/>
    </w:pPr>
    <w:rPr>
      <w:rFonts w:ascii="Times New Roman" w:eastAsia="Times New Roman" w:hAnsi="Times New Roman"/>
      <w:kern w:val="36"/>
      <w:sz w:val="48"/>
      <w:szCs w:val="48"/>
    </w:rPr>
  </w:style>
  <w:style w:type="paragraph" w:styleId="Heading2">
    <w:name w:val="heading 2"/>
    <w:basedOn w:val="Normal"/>
    <w:link w:val="Heading2Char"/>
    <w:uiPriority w:val="9"/>
    <w:qFormat/>
    <w:rsid w:val="00D15E1E"/>
    <w:pPr>
      <w:spacing w:before="100" w:beforeAutospacing="1" w:after="100" w:afterAutospacing="1" w:line="240" w:lineRule="auto"/>
      <w:outlineLvl w:val="1"/>
    </w:pPr>
    <w:rPr>
      <w:rFonts w:ascii="Times New Roman" w:eastAsia="Times New Roman" w:hAnsi="Times New Roman"/>
      <w:sz w:val="36"/>
      <w:szCs w:val="36"/>
    </w:rPr>
  </w:style>
  <w:style w:type="paragraph" w:styleId="Heading3">
    <w:name w:val="heading 3"/>
    <w:basedOn w:val="Normal"/>
    <w:link w:val="Heading3Char"/>
    <w:uiPriority w:val="9"/>
    <w:qFormat/>
    <w:rsid w:val="00D15E1E"/>
    <w:pPr>
      <w:spacing w:before="100" w:beforeAutospacing="1" w:after="100" w:afterAutospacing="1" w:line="240" w:lineRule="auto"/>
      <w:outlineLvl w:val="2"/>
    </w:pPr>
    <w:rPr>
      <w:rFonts w:ascii="Times New Roman" w:eastAsia="Times New Roman" w:hAnsi="Times New Roman"/>
      <w:sz w:val="27"/>
      <w:szCs w:val="27"/>
    </w:rPr>
  </w:style>
  <w:style w:type="paragraph" w:styleId="Heading4">
    <w:name w:val="heading 4"/>
    <w:basedOn w:val="Normal"/>
    <w:link w:val="Heading4Char"/>
    <w:uiPriority w:val="9"/>
    <w:qFormat/>
    <w:rsid w:val="00D15E1E"/>
    <w:pPr>
      <w:spacing w:before="100" w:beforeAutospacing="1" w:after="100" w:afterAutospacing="1" w:line="240" w:lineRule="auto"/>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1E"/>
    <w:rPr>
      <w:rFonts w:ascii="Times New Roman" w:eastAsia="Times New Roman" w:hAnsi="Times New Roman"/>
      <w:kern w:val="36"/>
      <w:sz w:val="48"/>
      <w:szCs w:val="48"/>
    </w:rPr>
  </w:style>
  <w:style w:type="character" w:customStyle="1" w:styleId="Heading2Char">
    <w:name w:val="Heading 2 Char"/>
    <w:basedOn w:val="DefaultParagraphFont"/>
    <w:link w:val="Heading2"/>
    <w:uiPriority w:val="9"/>
    <w:rsid w:val="00D15E1E"/>
    <w:rPr>
      <w:rFonts w:ascii="Times New Roman" w:eastAsia="Times New Roman" w:hAnsi="Times New Roman"/>
      <w:sz w:val="36"/>
      <w:szCs w:val="36"/>
    </w:rPr>
  </w:style>
  <w:style w:type="character" w:customStyle="1" w:styleId="Heading3Char">
    <w:name w:val="Heading 3 Char"/>
    <w:basedOn w:val="DefaultParagraphFont"/>
    <w:link w:val="Heading3"/>
    <w:uiPriority w:val="9"/>
    <w:rsid w:val="00D15E1E"/>
    <w:rPr>
      <w:rFonts w:ascii="Times New Roman" w:eastAsia="Times New Roman" w:hAnsi="Times New Roman"/>
      <w:sz w:val="27"/>
      <w:szCs w:val="27"/>
    </w:rPr>
  </w:style>
  <w:style w:type="character" w:customStyle="1" w:styleId="Heading4Char">
    <w:name w:val="Heading 4 Char"/>
    <w:basedOn w:val="DefaultParagraphFont"/>
    <w:link w:val="Heading4"/>
    <w:uiPriority w:val="9"/>
    <w:rsid w:val="00D15E1E"/>
    <w:rPr>
      <w:rFonts w:ascii="Times New Roman" w:eastAsia="Times New Roman" w:hAnsi="Times New Roman"/>
    </w:rPr>
  </w:style>
  <w:style w:type="paragraph" w:customStyle="1" w:styleId="entry-meta">
    <w:name w:val="entry-meta"/>
    <w:basedOn w:val="Normal"/>
    <w:rsid w:val="00D15E1E"/>
    <w:pPr>
      <w:spacing w:before="100" w:beforeAutospacing="1" w:after="100" w:afterAutospacing="1" w:line="240" w:lineRule="auto"/>
    </w:pPr>
    <w:rPr>
      <w:rFonts w:ascii="Times New Roman" w:eastAsia="Times New Roman" w:hAnsi="Times New Roman"/>
      <w:b w:val="0"/>
      <w:bCs w:val="0"/>
    </w:rPr>
  </w:style>
  <w:style w:type="character" w:styleId="Hyperlink">
    <w:name w:val="Hyperlink"/>
    <w:basedOn w:val="DefaultParagraphFont"/>
    <w:uiPriority w:val="99"/>
    <w:unhideWhenUsed/>
    <w:rsid w:val="00D15E1E"/>
    <w:rPr>
      <w:color w:val="0000FF"/>
      <w:u w:val="single"/>
    </w:rPr>
  </w:style>
  <w:style w:type="paragraph" w:styleId="NormalWeb">
    <w:name w:val="Normal (Web)"/>
    <w:basedOn w:val="Normal"/>
    <w:uiPriority w:val="99"/>
    <w:semiHidden/>
    <w:unhideWhenUsed/>
    <w:rsid w:val="00D15E1E"/>
    <w:pPr>
      <w:spacing w:before="100" w:beforeAutospacing="1" w:after="100" w:afterAutospacing="1" w:line="240" w:lineRule="auto"/>
    </w:pPr>
    <w:rPr>
      <w:rFonts w:ascii="Times New Roman" w:eastAsia="Times New Roman" w:hAnsi="Times New Roman"/>
      <w:b w:val="0"/>
      <w:bCs w:val="0"/>
    </w:rPr>
  </w:style>
  <w:style w:type="character" w:styleId="Emphasis">
    <w:name w:val="Emphasis"/>
    <w:basedOn w:val="DefaultParagraphFont"/>
    <w:uiPriority w:val="20"/>
    <w:qFormat/>
    <w:rsid w:val="00D15E1E"/>
    <w:rPr>
      <w:i/>
      <w:iCs/>
    </w:rPr>
  </w:style>
  <w:style w:type="character" w:styleId="Strong">
    <w:name w:val="Strong"/>
    <w:basedOn w:val="DefaultParagraphFont"/>
    <w:uiPriority w:val="22"/>
    <w:qFormat/>
    <w:rsid w:val="00D15E1E"/>
    <w:rPr>
      <w:b w:val="0"/>
      <w:bCs w:val="0"/>
    </w:rPr>
  </w:style>
  <w:style w:type="character" w:customStyle="1" w:styleId="text-center-vertical">
    <w:name w:val="text-center-vertical"/>
    <w:basedOn w:val="DefaultParagraphFont"/>
    <w:rsid w:val="00D15E1E"/>
  </w:style>
  <w:style w:type="character" w:customStyle="1" w:styleId="big-alt-text">
    <w:name w:val="big-alt-text"/>
    <w:basedOn w:val="DefaultParagraphFont"/>
    <w:rsid w:val="00D15E1E"/>
  </w:style>
  <w:style w:type="character" w:customStyle="1" w:styleId="title-tag">
    <w:name w:val="title-tag"/>
    <w:basedOn w:val="DefaultParagraphFont"/>
    <w:rsid w:val="00D15E1E"/>
  </w:style>
  <w:style w:type="character" w:customStyle="1" w:styleId="socials">
    <w:name w:val="socials"/>
    <w:basedOn w:val="DefaultParagraphFont"/>
    <w:rsid w:val="00D15E1E"/>
  </w:style>
  <w:style w:type="paragraph" w:customStyle="1" w:styleId="option-heading">
    <w:name w:val="option-heading"/>
    <w:basedOn w:val="Normal"/>
    <w:rsid w:val="00D15E1E"/>
    <w:pPr>
      <w:spacing w:before="100" w:beforeAutospacing="1" w:after="100" w:afterAutospacing="1" w:line="240" w:lineRule="auto"/>
    </w:pPr>
    <w:rPr>
      <w:rFonts w:ascii="Times New Roman" w:eastAsia="Times New Roman" w:hAnsi="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21451">
      <w:bodyDiv w:val="1"/>
      <w:marLeft w:val="0"/>
      <w:marRight w:val="0"/>
      <w:marTop w:val="0"/>
      <w:marBottom w:val="0"/>
      <w:divBdr>
        <w:top w:val="none" w:sz="0" w:space="0" w:color="auto"/>
        <w:left w:val="none" w:sz="0" w:space="0" w:color="auto"/>
        <w:bottom w:val="none" w:sz="0" w:space="0" w:color="auto"/>
        <w:right w:val="none" w:sz="0" w:space="0" w:color="auto"/>
      </w:divBdr>
      <w:divsChild>
        <w:div w:id="1965457385">
          <w:marLeft w:val="0"/>
          <w:marRight w:val="0"/>
          <w:marTop w:val="0"/>
          <w:marBottom w:val="0"/>
          <w:divBdr>
            <w:top w:val="none" w:sz="0" w:space="0" w:color="auto"/>
            <w:left w:val="none" w:sz="0" w:space="0" w:color="auto"/>
            <w:bottom w:val="none" w:sz="0" w:space="0" w:color="auto"/>
            <w:right w:val="none" w:sz="0" w:space="0" w:color="auto"/>
          </w:divBdr>
          <w:divsChild>
            <w:div w:id="1634554877">
              <w:marLeft w:val="0"/>
              <w:marRight w:val="0"/>
              <w:marTop w:val="0"/>
              <w:marBottom w:val="0"/>
              <w:divBdr>
                <w:top w:val="none" w:sz="0" w:space="0" w:color="auto"/>
                <w:left w:val="none" w:sz="0" w:space="0" w:color="auto"/>
                <w:bottom w:val="none" w:sz="0" w:space="0" w:color="auto"/>
                <w:right w:val="none" w:sz="0" w:space="0" w:color="auto"/>
              </w:divBdr>
              <w:divsChild>
                <w:div w:id="1160923527">
                  <w:marLeft w:val="-225"/>
                  <w:marRight w:val="-225"/>
                  <w:marTop w:val="0"/>
                  <w:marBottom w:val="0"/>
                  <w:divBdr>
                    <w:top w:val="none" w:sz="0" w:space="0" w:color="auto"/>
                    <w:left w:val="none" w:sz="0" w:space="0" w:color="auto"/>
                    <w:bottom w:val="none" w:sz="0" w:space="0" w:color="auto"/>
                    <w:right w:val="none" w:sz="0" w:space="0" w:color="auto"/>
                  </w:divBdr>
                  <w:divsChild>
                    <w:div w:id="213471112">
                      <w:marLeft w:val="0"/>
                      <w:marRight w:val="0"/>
                      <w:marTop w:val="0"/>
                      <w:marBottom w:val="0"/>
                      <w:divBdr>
                        <w:top w:val="none" w:sz="0" w:space="0" w:color="auto"/>
                        <w:left w:val="none" w:sz="0" w:space="0" w:color="auto"/>
                        <w:bottom w:val="none" w:sz="0" w:space="0" w:color="auto"/>
                        <w:right w:val="none" w:sz="0" w:space="0" w:color="auto"/>
                      </w:divBdr>
                      <w:divsChild>
                        <w:div w:id="1575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1256">
              <w:marLeft w:val="0"/>
              <w:marRight w:val="0"/>
              <w:marTop w:val="0"/>
              <w:marBottom w:val="0"/>
              <w:divBdr>
                <w:top w:val="none" w:sz="0" w:space="0" w:color="auto"/>
                <w:left w:val="none" w:sz="0" w:space="0" w:color="auto"/>
                <w:bottom w:val="none" w:sz="0" w:space="0" w:color="auto"/>
                <w:right w:val="none" w:sz="0" w:space="0" w:color="auto"/>
              </w:divBdr>
              <w:divsChild>
                <w:div w:id="1797286030">
                  <w:marLeft w:val="-225"/>
                  <w:marRight w:val="-225"/>
                  <w:marTop w:val="0"/>
                  <w:marBottom w:val="0"/>
                  <w:divBdr>
                    <w:top w:val="none" w:sz="0" w:space="0" w:color="auto"/>
                    <w:left w:val="none" w:sz="0" w:space="0" w:color="auto"/>
                    <w:bottom w:val="none" w:sz="0" w:space="0" w:color="auto"/>
                    <w:right w:val="none" w:sz="0" w:space="0" w:color="auto"/>
                  </w:divBdr>
                  <w:divsChild>
                    <w:div w:id="173571064">
                      <w:marLeft w:val="0"/>
                      <w:marRight w:val="0"/>
                      <w:marTop w:val="0"/>
                      <w:marBottom w:val="0"/>
                      <w:divBdr>
                        <w:top w:val="none" w:sz="0" w:space="0" w:color="auto"/>
                        <w:left w:val="none" w:sz="0" w:space="0" w:color="auto"/>
                        <w:bottom w:val="none" w:sz="0" w:space="0" w:color="auto"/>
                        <w:right w:val="none" w:sz="0" w:space="0" w:color="auto"/>
                      </w:divBdr>
                      <w:divsChild>
                        <w:div w:id="611327415">
                          <w:marLeft w:val="0"/>
                          <w:marRight w:val="0"/>
                          <w:marTop w:val="0"/>
                          <w:marBottom w:val="0"/>
                          <w:divBdr>
                            <w:top w:val="none" w:sz="0" w:space="0" w:color="auto"/>
                            <w:left w:val="none" w:sz="0" w:space="0" w:color="auto"/>
                            <w:bottom w:val="none" w:sz="0" w:space="0" w:color="auto"/>
                            <w:right w:val="none" w:sz="0" w:space="0" w:color="auto"/>
                          </w:divBdr>
                          <w:divsChild>
                            <w:div w:id="1581333500">
                              <w:marLeft w:val="0"/>
                              <w:marRight w:val="0"/>
                              <w:marTop w:val="0"/>
                              <w:marBottom w:val="0"/>
                              <w:divBdr>
                                <w:top w:val="none" w:sz="0" w:space="0" w:color="auto"/>
                                <w:left w:val="none" w:sz="0" w:space="0" w:color="auto"/>
                                <w:bottom w:val="none" w:sz="0" w:space="0" w:color="auto"/>
                                <w:right w:val="none" w:sz="0" w:space="0" w:color="auto"/>
                              </w:divBdr>
                              <w:divsChild>
                                <w:div w:id="2025285923">
                                  <w:marLeft w:val="0"/>
                                  <w:marRight w:val="0"/>
                                  <w:marTop w:val="0"/>
                                  <w:marBottom w:val="0"/>
                                  <w:divBdr>
                                    <w:top w:val="none" w:sz="0" w:space="0" w:color="auto"/>
                                    <w:left w:val="none" w:sz="0" w:space="0" w:color="auto"/>
                                    <w:bottom w:val="none" w:sz="0" w:space="0" w:color="auto"/>
                                    <w:right w:val="none" w:sz="0" w:space="0" w:color="auto"/>
                                  </w:divBdr>
                                  <w:divsChild>
                                    <w:div w:id="688918535">
                                      <w:marLeft w:val="0"/>
                                      <w:marRight w:val="0"/>
                                      <w:marTop w:val="0"/>
                                      <w:marBottom w:val="300"/>
                                      <w:divBdr>
                                        <w:top w:val="none" w:sz="0" w:space="0" w:color="auto"/>
                                        <w:left w:val="none" w:sz="0" w:space="0" w:color="auto"/>
                                        <w:bottom w:val="none" w:sz="0" w:space="0" w:color="auto"/>
                                        <w:right w:val="none" w:sz="0" w:space="0" w:color="auto"/>
                                      </w:divBdr>
                                    </w:div>
                                  </w:divsChild>
                                </w:div>
                                <w:div w:id="182403217">
                                  <w:marLeft w:val="0"/>
                                  <w:marRight w:val="0"/>
                                  <w:marTop w:val="0"/>
                                  <w:marBottom w:val="0"/>
                                  <w:divBdr>
                                    <w:top w:val="none" w:sz="0" w:space="0" w:color="auto"/>
                                    <w:left w:val="none" w:sz="0" w:space="0" w:color="auto"/>
                                    <w:bottom w:val="none" w:sz="0" w:space="0" w:color="auto"/>
                                    <w:right w:val="none" w:sz="0" w:space="0" w:color="auto"/>
                                  </w:divBdr>
                                </w:div>
                                <w:div w:id="879127653">
                                  <w:marLeft w:val="0"/>
                                  <w:marRight w:val="0"/>
                                  <w:marTop w:val="0"/>
                                  <w:marBottom w:val="0"/>
                                  <w:divBdr>
                                    <w:top w:val="none" w:sz="0" w:space="0" w:color="auto"/>
                                    <w:left w:val="none" w:sz="0" w:space="0" w:color="auto"/>
                                    <w:bottom w:val="none" w:sz="0" w:space="0" w:color="auto"/>
                                    <w:right w:val="none" w:sz="0" w:space="0" w:color="auto"/>
                                  </w:divBdr>
                                  <w:divsChild>
                                    <w:div w:id="1463964252">
                                      <w:marLeft w:val="0"/>
                                      <w:marRight w:val="0"/>
                                      <w:marTop w:val="0"/>
                                      <w:marBottom w:val="0"/>
                                      <w:divBdr>
                                        <w:top w:val="none" w:sz="0" w:space="0" w:color="auto"/>
                                        <w:left w:val="none" w:sz="0" w:space="0" w:color="auto"/>
                                        <w:bottom w:val="none" w:sz="0" w:space="0" w:color="auto"/>
                                        <w:right w:val="none" w:sz="0" w:space="0" w:color="auto"/>
                                      </w:divBdr>
                                    </w:div>
                                  </w:divsChild>
                                </w:div>
                                <w:div w:id="2135908638">
                                  <w:marLeft w:val="0"/>
                                  <w:marRight w:val="0"/>
                                  <w:marTop w:val="0"/>
                                  <w:marBottom w:val="0"/>
                                  <w:divBdr>
                                    <w:top w:val="none" w:sz="0" w:space="0" w:color="auto"/>
                                    <w:left w:val="none" w:sz="0" w:space="0" w:color="auto"/>
                                    <w:bottom w:val="none" w:sz="0" w:space="0" w:color="auto"/>
                                    <w:right w:val="none" w:sz="0" w:space="0" w:color="auto"/>
                                  </w:divBdr>
                                </w:div>
                                <w:div w:id="1384063274">
                                  <w:marLeft w:val="0"/>
                                  <w:marRight w:val="0"/>
                                  <w:marTop w:val="0"/>
                                  <w:marBottom w:val="0"/>
                                  <w:divBdr>
                                    <w:top w:val="none" w:sz="0" w:space="0" w:color="auto"/>
                                    <w:left w:val="none" w:sz="0" w:space="0" w:color="auto"/>
                                    <w:bottom w:val="none" w:sz="0" w:space="0" w:color="auto"/>
                                    <w:right w:val="none" w:sz="0" w:space="0" w:color="auto"/>
                                  </w:divBdr>
                                </w:div>
                                <w:div w:id="1768423626">
                                  <w:marLeft w:val="0"/>
                                  <w:marRight w:val="0"/>
                                  <w:marTop w:val="0"/>
                                  <w:marBottom w:val="0"/>
                                  <w:divBdr>
                                    <w:top w:val="none" w:sz="0" w:space="0" w:color="auto"/>
                                    <w:left w:val="none" w:sz="0" w:space="0" w:color="auto"/>
                                    <w:bottom w:val="none" w:sz="0" w:space="0" w:color="auto"/>
                                    <w:right w:val="none" w:sz="0" w:space="0" w:color="auto"/>
                                  </w:divBdr>
                                </w:div>
                                <w:div w:id="1232698255">
                                  <w:marLeft w:val="0"/>
                                  <w:marRight w:val="0"/>
                                  <w:marTop w:val="0"/>
                                  <w:marBottom w:val="0"/>
                                  <w:divBdr>
                                    <w:top w:val="none" w:sz="0" w:space="0" w:color="auto"/>
                                    <w:left w:val="none" w:sz="0" w:space="0" w:color="auto"/>
                                    <w:bottom w:val="none" w:sz="0" w:space="0" w:color="auto"/>
                                    <w:right w:val="none" w:sz="0" w:space="0" w:color="auto"/>
                                  </w:divBdr>
                                </w:div>
                                <w:div w:id="1051534995">
                                  <w:marLeft w:val="0"/>
                                  <w:marRight w:val="0"/>
                                  <w:marTop w:val="0"/>
                                  <w:marBottom w:val="0"/>
                                  <w:divBdr>
                                    <w:top w:val="none" w:sz="0" w:space="0" w:color="auto"/>
                                    <w:left w:val="none" w:sz="0" w:space="0" w:color="auto"/>
                                    <w:bottom w:val="none" w:sz="0" w:space="0" w:color="auto"/>
                                    <w:right w:val="none" w:sz="0" w:space="0" w:color="auto"/>
                                  </w:divBdr>
                                </w:div>
                                <w:div w:id="1984195700">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473987793">
                                  <w:marLeft w:val="0"/>
                                  <w:marRight w:val="0"/>
                                  <w:marTop w:val="0"/>
                                  <w:marBottom w:val="0"/>
                                  <w:divBdr>
                                    <w:top w:val="none" w:sz="0" w:space="0" w:color="auto"/>
                                    <w:left w:val="none" w:sz="0" w:space="0" w:color="auto"/>
                                    <w:bottom w:val="none" w:sz="0" w:space="0" w:color="auto"/>
                                    <w:right w:val="none" w:sz="0" w:space="0" w:color="auto"/>
                                  </w:divBdr>
                                </w:div>
                                <w:div w:id="680546389">
                                  <w:marLeft w:val="0"/>
                                  <w:marRight w:val="0"/>
                                  <w:marTop w:val="0"/>
                                  <w:marBottom w:val="0"/>
                                  <w:divBdr>
                                    <w:top w:val="none" w:sz="0" w:space="0" w:color="auto"/>
                                    <w:left w:val="none" w:sz="0" w:space="0" w:color="auto"/>
                                    <w:bottom w:val="none" w:sz="0" w:space="0" w:color="auto"/>
                                    <w:right w:val="none" w:sz="0" w:space="0" w:color="auto"/>
                                  </w:divBdr>
                                </w:div>
                                <w:div w:id="1892615681">
                                  <w:marLeft w:val="0"/>
                                  <w:marRight w:val="0"/>
                                  <w:marTop w:val="0"/>
                                  <w:marBottom w:val="0"/>
                                  <w:divBdr>
                                    <w:top w:val="none" w:sz="0" w:space="0" w:color="auto"/>
                                    <w:left w:val="none" w:sz="0" w:space="0" w:color="auto"/>
                                    <w:bottom w:val="none" w:sz="0" w:space="0" w:color="auto"/>
                                    <w:right w:val="none" w:sz="0" w:space="0" w:color="auto"/>
                                  </w:divBdr>
                                </w:div>
                                <w:div w:id="889153359">
                                  <w:marLeft w:val="0"/>
                                  <w:marRight w:val="0"/>
                                  <w:marTop w:val="0"/>
                                  <w:marBottom w:val="0"/>
                                  <w:divBdr>
                                    <w:top w:val="none" w:sz="0" w:space="0" w:color="auto"/>
                                    <w:left w:val="none" w:sz="0" w:space="0" w:color="auto"/>
                                    <w:bottom w:val="none" w:sz="0" w:space="0" w:color="auto"/>
                                    <w:right w:val="none" w:sz="0" w:space="0" w:color="auto"/>
                                  </w:divBdr>
                                  <w:divsChild>
                                    <w:div w:id="1647932202">
                                      <w:marLeft w:val="0"/>
                                      <w:marRight w:val="0"/>
                                      <w:marTop w:val="0"/>
                                      <w:marBottom w:val="0"/>
                                      <w:divBdr>
                                        <w:top w:val="none" w:sz="0" w:space="0" w:color="auto"/>
                                        <w:left w:val="none" w:sz="0" w:space="0" w:color="auto"/>
                                        <w:bottom w:val="none" w:sz="0" w:space="0" w:color="auto"/>
                                        <w:right w:val="none" w:sz="0" w:space="0" w:color="auto"/>
                                      </w:divBdr>
                                    </w:div>
                                  </w:divsChild>
                                </w:div>
                                <w:div w:id="1473597946">
                                  <w:marLeft w:val="0"/>
                                  <w:marRight w:val="0"/>
                                  <w:marTop w:val="0"/>
                                  <w:marBottom w:val="0"/>
                                  <w:divBdr>
                                    <w:top w:val="none" w:sz="0" w:space="0" w:color="auto"/>
                                    <w:left w:val="none" w:sz="0" w:space="0" w:color="auto"/>
                                    <w:bottom w:val="none" w:sz="0" w:space="0" w:color="auto"/>
                                    <w:right w:val="none" w:sz="0" w:space="0" w:color="auto"/>
                                  </w:divBdr>
                                </w:div>
                                <w:div w:id="2020235278">
                                  <w:marLeft w:val="0"/>
                                  <w:marRight w:val="0"/>
                                  <w:marTop w:val="0"/>
                                  <w:marBottom w:val="0"/>
                                  <w:divBdr>
                                    <w:top w:val="none" w:sz="0" w:space="0" w:color="auto"/>
                                    <w:left w:val="none" w:sz="0" w:space="0" w:color="auto"/>
                                    <w:bottom w:val="none" w:sz="0" w:space="0" w:color="auto"/>
                                    <w:right w:val="none" w:sz="0" w:space="0" w:color="auto"/>
                                  </w:divBdr>
                                </w:div>
                                <w:div w:id="622344785">
                                  <w:marLeft w:val="0"/>
                                  <w:marRight w:val="0"/>
                                  <w:marTop w:val="0"/>
                                  <w:marBottom w:val="0"/>
                                  <w:divBdr>
                                    <w:top w:val="none" w:sz="0" w:space="0" w:color="auto"/>
                                    <w:left w:val="none" w:sz="0" w:space="0" w:color="auto"/>
                                    <w:bottom w:val="none" w:sz="0" w:space="0" w:color="auto"/>
                                    <w:right w:val="none" w:sz="0" w:space="0" w:color="auto"/>
                                  </w:divBdr>
                                </w:div>
                                <w:div w:id="1583753138">
                                  <w:marLeft w:val="0"/>
                                  <w:marRight w:val="0"/>
                                  <w:marTop w:val="0"/>
                                  <w:marBottom w:val="0"/>
                                  <w:divBdr>
                                    <w:top w:val="none" w:sz="0" w:space="0" w:color="auto"/>
                                    <w:left w:val="none" w:sz="0" w:space="0" w:color="auto"/>
                                    <w:bottom w:val="none" w:sz="0" w:space="0" w:color="auto"/>
                                    <w:right w:val="none" w:sz="0" w:space="0" w:color="auto"/>
                                  </w:divBdr>
                                </w:div>
                                <w:div w:id="1496147680">
                                  <w:marLeft w:val="0"/>
                                  <w:marRight w:val="0"/>
                                  <w:marTop w:val="0"/>
                                  <w:marBottom w:val="0"/>
                                  <w:divBdr>
                                    <w:top w:val="none" w:sz="0" w:space="0" w:color="auto"/>
                                    <w:left w:val="none" w:sz="0" w:space="0" w:color="auto"/>
                                    <w:bottom w:val="none" w:sz="0" w:space="0" w:color="auto"/>
                                    <w:right w:val="none" w:sz="0" w:space="0" w:color="auto"/>
                                  </w:divBdr>
                                </w:div>
                                <w:div w:id="902526969">
                                  <w:marLeft w:val="0"/>
                                  <w:marRight w:val="0"/>
                                  <w:marTop w:val="0"/>
                                  <w:marBottom w:val="0"/>
                                  <w:divBdr>
                                    <w:top w:val="none" w:sz="0" w:space="0" w:color="auto"/>
                                    <w:left w:val="none" w:sz="0" w:space="0" w:color="auto"/>
                                    <w:bottom w:val="none" w:sz="0" w:space="0" w:color="auto"/>
                                    <w:right w:val="none" w:sz="0" w:space="0" w:color="auto"/>
                                  </w:divBdr>
                                </w:div>
                                <w:div w:id="1883055175">
                                  <w:marLeft w:val="0"/>
                                  <w:marRight w:val="0"/>
                                  <w:marTop w:val="0"/>
                                  <w:marBottom w:val="0"/>
                                  <w:divBdr>
                                    <w:top w:val="none" w:sz="0" w:space="0" w:color="auto"/>
                                    <w:left w:val="none" w:sz="0" w:space="0" w:color="auto"/>
                                    <w:bottom w:val="none" w:sz="0" w:space="0" w:color="auto"/>
                                    <w:right w:val="none" w:sz="0" w:space="0" w:color="auto"/>
                                  </w:divBdr>
                                </w:div>
                                <w:div w:id="1136802318">
                                  <w:marLeft w:val="0"/>
                                  <w:marRight w:val="0"/>
                                  <w:marTop w:val="0"/>
                                  <w:marBottom w:val="0"/>
                                  <w:divBdr>
                                    <w:top w:val="none" w:sz="0" w:space="0" w:color="auto"/>
                                    <w:left w:val="none" w:sz="0" w:space="0" w:color="auto"/>
                                    <w:bottom w:val="none" w:sz="0" w:space="0" w:color="auto"/>
                                    <w:right w:val="none" w:sz="0" w:space="0" w:color="auto"/>
                                  </w:divBdr>
                                </w:div>
                                <w:div w:id="1336609474">
                                  <w:marLeft w:val="0"/>
                                  <w:marRight w:val="0"/>
                                  <w:marTop w:val="0"/>
                                  <w:marBottom w:val="0"/>
                                  <w:divBdr>
                                    <w:top w:val="none" w:sz="0" w:space="0" w:color="auto"/>
                                    <w:left w:val="none" w:sz="0" w:space="0" w:color="auto"/>
                                    <w:bottom w:val="none" w:sz="0" w:space="0" w:color="auto"/>
                                    <w:right w:val="none" w:sz="0" w:space="0" w:color="auto"/>
                                  </w:divBdr>
                                </w:div>
                                <w:div w:id="1268663310">
                                  <w:marLeft w:val="0"/>
                                  <w:marRight w:val="0"/>
                                  <w:marTop w:val="0"/>
                                  <w:marBottom w:val="0"/>
                                  <w:divBdr>
                                    <w:top w:val="none" w:sz="0" w:space="0" w:color="auto"/>
                                    <w:left w:val="none" w:sz="0" w:space="0" w:color="auto"/>
                                    <w:bottom w:val="none" w:sz="0" w:space="0" w:color="auto"/>
                                    <w:right w:val="none" w:sz="0" w:space="0" w:color="auto"/>
                                  </w:divBdr>
                                </w:div>
                                <w:div w:id="1977103903">
                                  <w:marLeft w:val="0"/>
                                  <w:marRight w:val="0"/>
                                  <w:marTop w:val="0"/>
                                  <w:marBottom w:val="0"/>
                                  <w:divBdr>
                                    <w:top w:val="none" w:sz="0" w:space="0" w:color="auto"/>
                                    <w:left w:val="none" w:sz="0" w:space="0" w:color="auto"/>
                                    <w:bottom w:val="none" w:sz="0" w:space="0" w:color="auto"/>
                                    <w:right w:val="none" w:sz="0" w:space="0" w:color="auto"/>
                                  </w:divBdr>
                                </w:div>
                                <w:div w:id="1526753632">
                                  <w:marLeft w:val="0"/>
                                  <w:marRight w:val="0"/>
                                  <w:marTop w:val="0"/>
                                  <w:marBottom w:val="0"/>
                                  <w:divBdr>
                                    <w:top w:val="none" w:sz="0" w:space="0" w:color="auto"/>
                                    <w:left w:val="none" w:sz="0" w:space="0" w:color="auto"/>
                                    <w:bottom w:val="none" w:sz="0" w:space="0" w:color="auto"/>
                                    <w:right w:val="none" w:sz="0" w:space="0" w:color="auto"/>
                                  </w:divBdr>
                                </w:div>
                                <w:div w:id="848442970">
                                  <w:marLeft w:val="0"/>
                                  <w:marRight w:val="0"/>
                                  <w:marTop w:val="0"/>
                                  <w:marBottom w:val="0"/>
                                  <w:divBdr>
                                    <w:top w:val="none" w:sz="0" w:space="0" w:color="auto"/>
                                    <w:left w:val="none" w:sz="0" w:space="0" w:color="auto"/>
                                    <w:bottom w:val="none" w:sz="0" w:space="0" w:color="auto"/>
                                    <w:right w:val="none" w:sz="0" w:space="0" w:color="auto"/>
                                  </w:divBdr>
                                </w:div>
                                <w:div w:id="914584318">
                                  <w:marLeft w:val="0"/>
                                  <w:marRight w:val="0"/>
                                  <w:marTop w:val="0"/>
                                  <w:marBottom w:val="0"/>
                                  <w:divBdr>
                                    <w:top w:val="none" w:sz="0" w:space="0" w:color="auto"/>
                                    <w:left w:val="none" w:sz="0" w:space="0" w:color="auto"/>
                                    <w:bottom w:val="none" w:sz="0" w:space="0" w:color="auto"/>
                                    <w:right w:val="none" w:sz="0" w:space="0" w:color="auto"/>
                                  </w:divBdr>
                                </w:div>
                                <w:div w:id="822503080">
                                  <w:marLeft w:val="0"/>
                                  <w:marRight w:val="0"/>
                                  <w:marTop w:val="0"/>
                                  <w:marBottom w:val="0"/>
                                  <w:divBdr>
                                    <w:top w:val="none" w:sz="0" w:space="0" w:color="auto"/>
                                    <w:left w:val="none" w:sz="0" w:space="0" w:color="auto"/>
                                    <w:bottom w:val="none" w:sz="0" w:space="0" w:color="auto"/>
                                    <w:right w:val="none" w:sz="0" w:space="0" w:color="auto"/>
                                  </w:divBdr>
                                </w:div>
                                <w:div w:id="1914852634">
                                  <w:marLeft w:val="0"/>
                                  <w:marRight w:val="0"/>
                                  <w:marTop w:val="0"/>
                                  <w:marBottom w:val="0"/>
                                  <w:divBdr>
                                    <w:top w:val="none" w:sz="0" w:space="0" w:color="auto"/>
                                    <w:left w:val="none" w:sz="0" w:space="0" w:color="auto"/>
                                    <w:bottom w:val="none" w:sz="0" w:space="0" w:color="auto"/>
                                    <w:right w:val="none" w:sz="0" w:space="0" w:color="auto"/>
                                  </w:divBdr>
                                </w:div>
                                <w:div w:id="1706171757">
                                  <w:marLeft w:val="0"/>
                                  <w:marRight w:val="0"/>
                                  <w:marTop w:val="0"/>
                                  <w:marBottom w:val="0"/>
                                  <w:divBdr>
                                    <w:top w:val="none" w:sz="0" w:space="0" w:color="auto"/>
                                    <w:left w:val="none" w:sz="0" w:space="0" w:color="auto"/>
                                    <w:bottom w:val="none" w:sz="0" w:space="0" w:color="auto"/>
                                    <w:right w:val="none" w:sz="0" w:space="0" w:color="auto"/>
                                  </w:divBdr>
                                </w:div>
                                <w:div w:id="1729570110">
                                  <w:marLeft w:val="0"/>
                                  <w:marRight w:val="0"/>
                                  <w:marTop w:val="0"/>
                                  <w:marBottom w:val="0"/>
                                  <w:divBdr>
                                    <w:top w:val="none" w:sz="0" w:space="0" w:color="auto"/>
                                    <w:left w:val="none" w:sz="0" w:space="0" w:color="auto"/>
                                    <w:bottom w:val="none" w:sz="0" w:space="0" w:color="auto"/>
                                    <w:right w:val="none" w:sz="0" w:space="0" w:color="auto"/>
                                  </w:divBdr>
                                </w:div>
                                <w:div w:id="1162502473">
                                  <w:marLeft w:val="0"/>
                                  <w:marRight w:val="0"/>
                                  <w:marTop w:val="0"/>
                                  <w:marBottom w:val="0"/>
                                  <w:divBdr>
                                    <w:top w:val="none" w:sz="0" w:space="0" w:color="auto"/>
                                    <w:left w:val="none" w:sz="0" w:space="0" w:color="auto"/>
                                    <w:bottom w:val="none" w:sz="0" w:space="0" w:color="auto"/>
                                    <w:right w:val="none" w:sz="0" w:space="0" w:color="auto"/>
                                  </w:divBdr>
                                </w:div>
                                <w:div w:id="1395470691">
                                  <w:marLeft w:val="0"/>
                                  <w:marRight w:val="0"/>
                                  <w:marTop w:val="0"/>
                                  <w:marBottom w:val="0"/>
                                  <w:divBdr>
                                    <w:top w:val="none" w:sz="0" w:space="0" w:color="auto"/>
                                    <w:left w:val="none" w:sz="0" w:space="0" w:color="auto"/>
                                    <w:bottom w:val="none" w:sz="0" w:space="0" w:color="auto"/>
                                    <w:right w:val="none" w:sz="0" w:space="0" w:color="auto"/>
                                  </w:divBdr>
                                </w:div>
                                <w:div w:id="771164945">
                                  <w:marLeft w:val="0"/>
                                  <w:marRight w:val="0"/>
                                  <w:marTop w:val="0"/>
                                  <w:marBottom w:val="0"/>
                                  <w:divBdr>
                                    <w:top w:val="none" w:sz="0" w:space="0" w:color="auto"/>
                                    <w:left w:val="none" w:sz="0" w:space="0" w:color="auto"/>
                                    <w:bottom w:val="none" w:sz="0" w:space="0" w:color="auto"/>
                                    <w:right w:val="none" w:sz="0" w:space="0" w:color="auto"/>
                                  </w:divBdr>
                                </w:div>
                                <w:div w:id="551163352">
                                  <w:marLeft w:val="0"/>
                                  <w:marRight w:val="0"/>
                                  <w:marTop w:val="0"/>
                                  <w:marBottom w:val="0"/>
                                  <w:divBdr>
                                    <w:top w:val="none" w:sz="0" w:space="0" w:color="auto"/>
                                    <w:left w:val="none" w:sz="0" w:space="0" w:color="auto"/>
                                    <w:bottom w:val="none" w:sz="0" w:space="0" w:color="auto"/>
                                    <w:right w:val="none" w:sz="0" w:space="0" w:color="auto"/>
                                  </w:divBdr>
                                </w:div>
                                <w:div w:id="2071726718">
                                  <w:marLeft w:val="0"/>
                                  <w:marRight w:val="0"/>
                                  <w:marTop w:val="0"/>
                                  <w:marBottom w:val="0"/>
                                  <w:divBdr>
                                    <w:top w:val="none" w:sz="0" w:space="0" w:color="auto"/>
                                    <w:left w:val="none" w:sz="0" w:space="0" w:color="auto"/>
                                    <w:bottom w:val="none" w:sz="0" w:space="0" w:color="auto"/>
                                    <w:right w:val="none" w:sz="0" w:space="0" w:color="auto"/>
                                  </w:divBdr>
                                </w:div>
                                <w:div w:id="2145459716">
                                  <w:marLeft w:val="0"/>
                                  <w:marRight w:val="0"/>
                                  <w:marTop w:val="0"/>
                                  <w:marBottom w:val="0"/>
                                  <w:divBdr>
                                    <w:top w:val="none" w:sz="0" w:space="0" w:color="auto"/>
                                    <w:left w:val="none" w:sz="0" w:space="0" w:color="auto"/>
                                    <w:bottom w:val="none" w:sz="0" w:space="0" w:color="auto"/>
                                    <w:right w:val="none" w:sz="0" w:space="0" w:color="auto"/>
                                  </w:divBdr>
                                </w:div>
                                <w:div w:id="533423277">
                                  <w:marLeft w:val="0"/>
                                  <w:marRight w:val="0"/>
                                  <w:marTop w:val="0"/>
                                  <w:marBottom w:val="0"/>
                                  <w:divBdr>
                                    <w:top w:val="none" w:sz="0" w:space="0" w:color="auto"/>
                                    <w:left w:val="none" w:sz="0" w:space="0" w:color="auto"/>
                                    <w:bottom w:val="none" w:sz="0" w:space="0" w:color="auto"/>
                                    <w:right w:val="none" w:sz="0" w:space="0" w:color="auto"/>
                                  </w:divBdr>
                                </w:div>
                                <w:div w:id="1176455873">
                                  <w:marLeft w:val="0"/>
                                  <w:marRight w:val="0"/>
                                  <w:marTop w:val="0"/>
                                  <w:marBottom w:val="0"/>
                                  <w:divBdr>
                                    <w:top w:val="none" w:sz="0" w:space="0" w:color="auto"/>
                                    <w:left w:val="none" w:sz="0" w:space="0" w:color="auto"/>
                                    <w:bottom w:val="none" w:sz="0" w:space="0" w:color="auto"/>
                                    <w:right w:val="none" w:sz="0" w:space="0" w:color="auto"/>
                                  </w:divBdr>
                                  <w:divsChild>
                                    <w:div w:id="14811930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5726475">
                                  <w:marLeft w:val="0"/>
                                  <w:marRight w:val="0"/>
                                  <w:marTop w:val="0"/>
                                  <w:marBottom w:val="0"/>
                                  <w:divBdr>
                                    <w:top w:val="none" w:sz="0" w:space="0" w:color="auto"/>
                                    <w:left w:val="none" w:sz="0" w:space="0" w:color="auto"/>
                                    <w:bottom w:val="none" w:sz="0" w:space="0" w:color="auto"/>
                                    <w:right w:val="none" w:sz="0" w:space="0" w:color="auto"/>
                                  </w:divBdr>
                                </w:div>
                                <w:div w:id="277417789">
                                  <w:marLeft w:val="0"/>
                                  <w:marRight w:val="0"/>
                                  <w:marTop w:val="0"/>
                                  <w:marBottom w:val="0"/>
                                  <w:divBdr>
                                    <w:top w:val="none" w:sz="0" w:space="0" w:color="auto"/>
                                    <w:left w:val="none" w:sz="0" w:space="0" w:color="auto"/>
                                    <w:bottom w:val="none" w:sz="0" w:space="0" w:color="auto"/>
                                    <w:right w:val="none" w:sz="0" w:space="0" w:color="auto"/>
                                  </w:divBdr>
                                </w:div>
                                <w:div w:id="289673198">
                                  <w:marLeft w:val="0"/>
                                  <w:marRight w:val="0"/>
                                  <w:marTop w:val="0"/>
                                  <w:marBottom w:val="0"/>
                                  <w:divBdr>
                                    <w:top w:val="none" w:sz="0" w:space="0" w:color="auto"/>
                                    <w:left w:val="none" w:sz="0" w:space="0" w:color="auto"/>
                                    <w:bottom w:val="none" w:sz="0" w:space="0" w:color="auto"/>
                                    <w:right w:val="none" w:sz="0" w:space="0" w:color="auto"/>
                                  </w:divBdr>
                                </w:div>
                                <w:div w:id="625236438">
                                  <w:marLeft w:val="0"/>
                                  <w:marRight w:val="0"/>
                                  <w:marTop w:val="0"/>
                                  <w:marBottom w:val="0"/>
                                  <w:divBdr>
                                    <w:top w:val="none" w:sz="0" w:space="0" w:color="auto"/>
                                    <w:left w:val="none" w:sz="0" w:space="0" w:color="auto"/>
                                    <w:bottom w:val="none" w:sz="0" w:space="0" w:color="auto"/>
                                    <w:right w:val="none" w:sz="0" w:space="0" w:color="auto"/>
                                  </w:divBdr>
                                  <w:divsChild>
                                    <w:div w:id="557203034">
                                      <w:marLeft w:val="0"/>
                                      <w:marRight w:val="0"/>
                                      <w:marTop w:val="0"/>
                                      <w:marBottom w:val="0"/>
                                      <w:divBdr>
                                        <w:top w:val="none" w:sz="0" w:space="0" w:color="auto"/>
                                        <w:left w:val="none" w:sz="0" w:space="0" w:color="auto"/>
                                        <w:bottom w:val="none" w:sz="0" w:space="0" w:color="auto"/>
                                        <w:right w:val="none" w:sz="0" w:space="0" w:color="auto"/>
                                      </w:divBdr>
                                    </w:div>
                                  </w:divsChild>
                                </w:div>
                                <w:div w:id="2105756871">
                                  <w:marLeft w:val="0"/>
                                  <w:marRight w:val="0"/>
                                  <w:marTop w:val="0"/>
                                  <w:marBottom w:val="0"/>
                                  <w:divBdr>
                                    <w:top w:val="none" w:sz="0" w:space="0" w:color="auto"/>
                                    <w:left w:val="none" w:sz="0" w:space="0" w:color="auto"/>
                                    <w:bottom w:val="none" w:sz="0" w:space="0" w:color="auto"/>
                                    <w:right w:val="none" w:sz="0" w:space="0" w:color="auto"/>
                                  </w:divBdr>
                                </w:div>
                                <w:div w:id="425662588">
                                  <w:marLeft w:val="0"/>
                                  <w:marRight w:val="0"/>
                                  <w:marTop w:val="0"/>
                                  <w:marBottom w:val="0"/>
                                  <w:divBdr>
                                    <w:top w:val="none" w:sz="0" w:space="0" w:color="auto"/>
                                    <w:left w:val="none" w:sz="0" w:space="0" w:color="auto"/>
                                    <w:bottom w:val="none" w:sz="0" w:space="0" w:color="auto"/>
                                    <w:right w:val="none" w:sz="0" w:space="0" w:color="auto"/>
                                  </w:divBdr>
                                </w:div>
                                <w:div w:id="1346202324">
                                  <w:marLeft w:val="0"/>
                                  <w:marRight w:val="0"/>
                                  <w:marTop w:val="0"/>
                                  <w:marBottom w:val="0"/>
                                  <w:divBdr>
                                    <w:top w:val="none" w:sz="0" w:space="0" w:color="auto"/>
                                    <w:left w:val="none" w:sz="0" w:space="0" w:color="auto"/>
                                    <w:bottom w:val="none" w:sz="0" w:space="0" w:color="auto"/>
                                    <w:right w:val="none" w:sz="0" w:space="0" w:color="auto"/>
                                  </w:divBdr>
                                </w:div>
                                <w:div w:id="1645046027">
                                  <w:marLeft w:val="0"/>
                                  <w:marRight w:val="0"/>
                                  <w:marTop w:val="0"/>
                                  <w:marBottom w:val="0"/>
                                  <w:divBdr>
                                    <w:top w:val="none" w:sz="0" w:space="0" w:color="auto"/>
                                    <w:left w:val="none" w:sz="0" w:space="0" w:color="auto"/>
                                    <w:bottom w:val="none" w:sz="0" w:space="0" w:color="auto"/>
                                    <w:right w:val="none" w:sz="0" w:space="0" w:color="auto"/>
                                  </w:divBdr>
                                </w:div>
                                <w:div w:id="2085641200">
                                  <w:marLeft w:val="0"/>
                                  <w:marRight w:val="0"/>
                                  <w:marTop w:val="0"/>
                                  <w:marBottom w:val="0"/>
                                  <w:divBdr>
                                    <w:top w:val="none" w:sz="0" w:space="0" w:color="auto"/>
                                    <w:left w:val="none" w:sz="0" w:space="0" w:color="auto"/>
                                    <w:bottom w:val="none" w:sz="0" w:space="0" w:color="auto"/>
                                    <w:right w:val="none" w:sz="0" w:space="0" w:color="auto"/>
                                  </w:divBdr>
                                </w:div>
                                <w:div w:id="591740694">
                                  <w:marLeft w:val="0"/>
                                  <w:marRight w:val="0"/>
                                  <w:marTop w:val="0"/>
                                  <w:marBottom w:val="0"/>
                                  <w:divBdr>
                                    <w:top w:val="none" w:sz="0" w:space="0" w:color="auto"/>
                                    <w:left w:val="none" w:sz="0" w:space="0" w:color="auto"/>
                                    <w:bottom w:val="none" w:sz="0" w:space="0" w:color="auto"/>
                                    <w:right w:val="none" w:sz="0" w:space="0" w:color="auto"/>
                                  </w:divBdr>
                                </w:div>
                                <w:div w:id="1412311314">
                                  <w:marLeft w:val="0"/>
                                  <w:marRight w:val="0"/>
                                  <w:marTop w:val="0"/>
                                  <w:marBottom w:val="0"/>
                                  <w:divBdr>
                                    <w:top w:val="none" w:sz="0" w:space="0" w:color="auto"/>
                                    <w:left w:val="none" w:sz="0" w:space="0" w:color="auto"/>
                                    <w:bottom w:val="none" w:sz="0" w:space="0" w:color="auto"/>
                                    <w:right w:val="none" w:sz="0" w:space="0" w:color="auto"/>
                                  </w:divBdr>
                                  <w:divsChild>
                                    <w:div w:id="999433007">
                                      <w:marLeft w:val="0"/>
                                      <w:marRight w:val="0"/>
                                      <w:marTop w:val="0"/>
                                      <w:marBottom w:val="0"/>
                                      <w:divBdr>
                                        <w:top w:val="none" w:sz="0" w:space="0" w:color="auto"/>
                                        <w:left w:val="none" w:sz="0" w:space="0" w:color="auto"/>
                                        <w:bottom w:val="none" w:sz="0" w:space="0" w:color="auto"/>
                                        <w:right w:val="none" w:sz="0" w:space="0" w:color="auto"/>
                                      </w:divBdr>
                                      <w:divsChild>
                                        <w:div w:id="1076976604">
                                          <w:marLeft w:val="0"/>
                                          <w:marRight w:val="0"/>
                                          <w:marTop w:val="0"/>
                                          <w:marBottom w:val="0"/>
                                          <w:divBdr>
                                            <w:top w:val="none" w:sz="0" w:space="0" w:color="auto"/>
                                            <w:left w:val="none" w:sz="0" w:space="0" w:color="auto"/>
                                            <w:bottom w:val="none" w:sz="0" w:space="0" w:color="auto"/>
                                            <w:right w:val="none" w:sz="0" w:space="0" w:color="auto"/>
                                          </w:divBdr>
                                          <w:divsChild>
                                            <w:div w:id="1717007707">
                                              <w:marLeft w:val="-225"/>
                                              <w:marRight w:val="-225"/>
                                              <w:marTop w:val="0"/>
                                              <w:marBottom w:val="0"/>
                                              <w:divBdr>
                                                <w:top w:val="none" w:sz="0" w:space="0" w:color="auto"/>
                                                <w:left w:val="none" w:sz="0" w:space="0" w:color="auto"/>
                                                <w:bottom w:val="none" w:sz="0" w:space="0" w:color="auto"/>
                                                <w:right w:val="none" w:sz="0" w:space="0" w:color="auto"/>
                                              </w:divBdr>
                                              <w:divsChild>
                                                <w:div w:id="1946576751">
                                                  <w:marLeft w:val="0"/>
                                                  <w:marRight w:val="0"/>
                                                  <w:marTop w:val="0"/>
                                                  <w:marBottom w:val="0"/>
                                                  <w:divBdr>
                                                    <w:top w:val="none" w:sz="0" w:space="0" w:color="auto"/>
                                                    <w:left w:val="none" w:sz="0" w:space="0" w:color="auto"/>
                                                    <w:bottom w:val="none" w:sz="0" w:space="0" w:color="auto"/>
                                                    <w:right w:val="none" w:sz="0" w:space="0" w:color="auto"/>
                                                  </w:divBdr>
                                                  <w:divsChild>
                                                    <w:div w:id="1196431041">
                                                      <w:marLeft w:val="-225"/>
                                                      <w:marRight w:val="-225"/>
                                                      <w:marTop w:val="0"/>
                                                      <w:marBottom w:val="0"/>
                                                      <w:divBdr>
                                                        <w:top w:val="none" w:sz="0" w:space="0" w:color="auto"/>
                                                        <w:left w:val="none" w:sz="0" w:space="0" w:color="auto"/>
                                                        <w:bottom w:val="single" w:sz="6" w:space="0" w:color="E6E6E6"/>
                                                        <w:right w:val="none" w:sz="0" w:space="0" w:color="auto"/>
                                                      </w:divBdr>
                                                      <w:divsChild>
                                                        <w:div w:id="832835984">
                                                          <w:marLeft w:val="0"/>
                                                          <w:marRight w:val="0"/>
                                                          <w:marTop w:val="0"/>
                                                          <w:marBottom w:val="0"/>
                                                          <w:divBdr>
                                                            <w:top w:val="none" w:sz="0" w:space="0" w:color="auto"/>
                                                            <w:left w:val="none" w:sz="0" w:space="0" w:color="auto"/>
                                                            <w:bottom w:val="none" w:sz="0" w:space="0" w:color="auto"/>
                                                            <w:right w:val="none" w:sz="0" w:space="0" w:color="auto"/>
                                                          </w:divBdr>
                                                          <w:divsChild>
                                                            <w:div w:id="1150099388">
                                                              <w:marLeft w:val="0"/>
                                                              <w:marRight w:val="0"/>
                                                              <w:marTop w:val="0"/>
                                                              <w:marBottom w:val="0"/>
                                                              <w:divBdr>
                                                                <w:top w:val="none" w:sz="0" w:space="0" w:color="auto"/>
                                                                <w:left w:val="none" w:sz="0" w:space="0" w:color="auto"/>
                                                                <w:bottom w:val="none" w:sz="0" w:space="0" w:color="auto"/>
                                                                <w:right w:val="none" w:sz="0" w:space="0" w:color="auto"/>
                                                              </w:divBdr>
                                                            </w:div>
                                                            <w:div w:id="719478272">
                                                              <w:marLeft w:val="0"/>
                                                              <w:marRight w:val="0"/>
                                                              <w:marTop w:val="0"/>
                                                              <w:marBottom w:val="0"/>
                                                              <w:divBdr>
                                                                <w:top w:val="none" w:sz="0" w:space="0" w:color="auto"/>
                                                                <w:left w:val="none" w:sz="0" w:space="0" w:color="auto"/>
                                                                <w:bottom w:val="none" w:sz="0" w:space="0" w:color="auto"/>
                                                                <w:right w:val="none" w:sz="0" w:space="0" w:color="auto"/>
                                                              </w:divBdr>
                                                              <w:divsChild>
                                                                <w:div w:id="2145344886">
                                                                  <w:marLeft w:val="0"/>
                                                                  <w:marRight w:val="0"/>
                                                                  <w:marTop w:val="0"/>
                                                                  <w:marBottom w:val="0"/>
                                                                  <w:divBdr>
                                                                    <w:top w:val="none" w:sz="0" w:space="0" w:color="auto"/>
                                                                    <w:left w:val="none" w:sz="0" w:space="0" w:color="auto"/>
                                                                    <w:bottom w:val="none" w:sz="0" w:space="0" w:color="auto"/>
                                                                    <w:right w:val="none" w:sz="0" w:space="0" w:color="auto"/>
                                                                  </w:divBdr>
                                                                </w:div>
                                                              </w:divsChild>
                                                            </w:div>
                                                            <w:div w:id="1009915823">
                                                              <w:marLeft w:val="0"/>
                                                              <w:marRight w:val="0"/>
                                                              <w:marTop w:val="0"/>
                                                              <w:marBottom w:val="0"/>
                                                              <w:divBdr>
                                                                <w:top w:val="none" w:sz="0" w:space="0" w:color="auto"/>
                                                                <w:left w:val="none" w:sz="0" w:space="0" w:color="auto"/>
                                                                <w:bottom w:val="none" w:sz="0" w:space="0" w:color="auto"/>
                                                                <w:right w:val="none" w:sz="0" w:space="0" w:color="auto"/>
                                                              </w:divBdr>
                                                              <w:divsChild>
                                                                <w:div w:id="1132334662">
                                                                  <w:marLeft w:val="0"/>
                                                                  <w:marRight w:val="0"/>
                                                                  <w:marTop w:val="0"/>
                                                                  <w:marBottom w:val="0"/>
                                                                  <w:divBdr>
                                                                    <w:top w:val="none" w:sz="0" w:space="0" w:color="auto"/>
                                                                    <w:left w:val="none" w:sz="0" w:space="0" w:color="auto"/>
                                                                    <w:bottom w:val="none" w:sz="0" w:space="0" w:color="auto"/>
                                                                    <w:right w:val="none" w:sz="0" w:space="0" w:color="auto"/>
                                                                  </w:divBdr>
                                                                </w:div>
                                                                <w:div w:id="770858029">
                                                                  <w:marLeft w:val="0"/>
                                                                  <w:marRight w:val="0"/>
                                                                  <w:marTop w:val="0"/>
                                                                  <w:marBottom w:val="0"/>
                                                                  <w:divBdr>
                                                                    <w:top w:val="none" w:sz="0" w:space="0" w:color="auto"/>
                                                                    <w:left w:val="none" w:sz="0" w:space="0" w:color="auto"/>
                                                                    <w:bottom w:val="none" w:sz="0" w:space="0" w:color="auto"/>
                                                                    <w:right w:val="none" w:sz="0" w:space="0" w:color="auto"/>
                                                                  </w:divBdr>
                                                                </w:div>
                                                                <w:div w:id="1128933831">
                                                                  <w:marLeft w:val="0"/>
                                                                  <w:marRight w:val="0"/>
                                                                  <w:marTop w:val="0"/>
                                                                  <w:marBottom w:val="0"/>
                                                                  <w:divBdr>
                                                                    <w:top w:val="none" w:sz="0" w:space="0" w:color="auto"/>
                                                                    <w:left w:val="none" w:sz="0" w:space="0" w:color="auto"/>
                                                                    <w:bottom w:val="none" w:sz="0" w:space="0" w:color="auto"/>
                                                                    <w:right w:val="none" w:sz="0" w:space="0" w:color="auto"/>
                                                                  </w:divBdr>
                                                                </w:div>
                                                              </w:divsChild>
                                                            </w:div>
                                                            <w:div w:id="628900125">
                                                              <w:marLeft w:val="0"/>
                                                              <w:marRight w:val="0"/>
                                                              <w:marTop w:val="0"/>
                                                              <w:marBottom w:val="0"/>
                                                              <w:divBdr>
                                                                <w:top w:val="none" w:sz="0" w:space="0" w:color="auto"/>
                                                                <w:left w:val="none" w:sz="0" w:space="0" w:color="auto"/>
                                                                <w:bottom w:val="none" w:sz="0" w:space="0" w:color="auto"/>
                                                                <w:right w:val="none" w:sz="0" w:space="0" w:color="auto"/>
                                                              </w:divBdr>
                                                            </w:div>
                                                            <w:div w:id="599992460">
                                                              <w:marLeft w:val="0"/>
                                                              <w:marRight w:val="0"/>
                                                              <w:marTop w:val="0"/>
                                                              <w:marBottom w:val="0"/>
                                                              <w:divBdr>
                                                                <w:top w:val="none" w:sz="0" w:space="0" w:color="auto"/>
                                                                <w:left w:val="none" w:sz="0" w:space="0" w:color="auto"/>
                                                                <w:bottom w:val="none" w:sz="0" w:space="0" w:color="auto"/>
                                                                <w:right w:val="none" w:sz="0" w:space="0" w:color="auto"/>
                                                              </w:divBdr>
                                                              <w:divsChild>
                                                                <w:div w:id="1456296209">
                                                                  <w:marLeft w:val="0"/>
                                                                  <w:marRight w:val="0"/>
                                                                  <w:marTop w:val="0"/>
                                                                  <w:marBottom w:val="0"/>
                                                                  <w:divBdr>
                                                                    <w:top w:val="none" w:sz="0" w:space="0" w:color="auto"/>
                                                                    <w:left w:val="none" w:sz="0" w:space="0" w:color="auto"/>
                                                                    <w:bottom w:val="none" w:sz="0" w:space="0" w:color="auto"/>
                                                                    <w:right w:val="none" w:sz="0" w:space="0" w:color="auto"/>
                                                                  </w:divBdr>
                                                                  <w:divsChild>
                                                                    <w:div w:id="470950596">
                                                                      <w:marLeft w:val="0"/>
                                                                      <w:marRight w:val="0"/>
                                                                      <w:marTop w:val="0"/>
                                                                      <w:marBottom w:val="0"/>
                                                                      <w:divBdr>
                                                                        <w:top w:val="none" w:sz="0" w:space="0" w:color="auto"/>
                                                                        <w:left w:val="none" w:sz="0" w:space="0" w:color="auto"/>
                                                                        <w:bottom w:val="none" w:sz="0" w:space="0" w:color="auto"/>
                                                                        <w:right w:val="none" w:sz="0" w:space="0" w:color="auto"/>
                                                                      </w:divBdr>
                                                                      <w:divsChild>
                                                                        <w:div w:id="1989557159">
                                                                          <w:marLeft w:val="0"/>
                                                                          <w:marRight w:val="0"/>
                                                                          <w:marTop w:val="0"/>
                                                                          <w:marBottom w:val="0"/>
                                                                          <w:divBdr>
                                                                            <w:top w:val="none" w:sz="0" w:space="0" w:color="auto"/>
                                                                            <w:left w:val="none" w:sz="0" w:space="0" w:color="auto"/>
                                                                            <w:bottom w:val="none" w:sz="0" w:space="0" w:color="auto"/>
                                                                            <w:right w:val="none" w:sz="0" w:space="0" w:color="auto"/>
                                                                          </w:divBdr>
                                                                        </w:div>
                                                                        <w:div w:id="49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2290">
                                                              <w:marLeft w:val="0"/>
                                                              <w:marRight w:val="0"/>
                                                              <w:marTop w:val="0"/>
                                                              <w:marBottom w:val="0"/>
                                                              <w:divBdr>
                                                                <w:top w:val="none" w:sz="0" w:space="0" w:color="auto"/>
                                                                <w:left w:val="none" w:sz="0" w:space="0" w:color="auto"/>
                                                                <w:bottom w:val="none" w:sz="0" w:space="0" w:color="auto"/>
                                                                <w:right w:val="none" w:sz="0" w:space="0" w:color="auto"/>
                                                              </w:divBdr>
                                                            </w:div>
                                                            <w:div w:id="1359283303">
                                                              <w:marLeft w:val="0"/>
                                                              <w:marRight w:val="0"/>
                                                              <w:marTop w:val="0"/>
                                                              <w:marBottom w:val="0"/>
                                                              <w:divBdr>
                                                                <w:top w:val="none" w:sz="0" w:space="0" w:color="auto"/>
                                                                <w:left w:val="none" w:sz="0" w:space="0" w:color="auto"/>
                                                                <w:bottom w:val="none" w:sz="0" w:space="0" w:color="auto"/>
                                                                <w:right w:val="none" w:sz="0" w:space="0" w:color="auto"/>
                                                              </w:divBdr>
                                                              <w:divsChild>
                                                                <w:div w:id="544025935">
                                                                  <w:marLeft w:val="0"/>
                                                                  <w:marRight w:val="0"/>
                                                                  <w:marTop w:val="0"/>
                                                                  <w:marBottom w:val="0"/>
                                                                  <w:divBdr>
                                                                    <w:top w:val="none" w:sz="0" w:space="0" w:color="auto"/>
                                                                    <w:left w:val="none" w:sz="0" w:space="0" w:color="auto"/>
                                                                    <w:bottom w:val="none" w:sz="0" w:space="0" w:color="auto"/>
                                                                    <w:right w:val="none" w:sz="0" w:space="0" w:color="auto"/>
                                                                  </w:divBdr>
                                                                </w:div>
                                                              </w:divsChild>
                                                            </w:div>
                                                            <w:div w:id="1313683212">
                                                              <w:marLeft w:val="0"/>
                                                              <w:marRight w:val="0"/>
                                                              <w:marTop w:val="0"/>
                                                              <w:marBottom w:val="0"/>
                                                              <w:divBdr>
                                                                <w:top w:val="none" w:sz="0" w:space="0" w:color="auto"/>
                                                                <w:left w:val="none" w:sz="0" w:space="0" w:color="auto"/>
                                                                <w:bottom w:val="none" w:sz="0" w:space="0" w:color="auto"/>
                                                                <w:right w:val="none" w:sz="0" w:space="0" w:color="auto"/>
                                                              </w:divBdr>
                                                              <w:divsChild>
                                                                <w:div w:id="1907372232">
                                                                  <w:marLeft w:val="0"/>
                                                                  <w:marRight w:val="0"/>
                                                                  <w:marTop w:val="0"/>
                                                                  <w:marBottom w:val="0"/>
                                                                  <w:divBdr>
                                                                    <w:top w:val="none" w:sz="0" w:space="0" w:color="auto"/>
                                                                    <w:left w:val="none" w:sz="0" w:space="0" w:color="auto"/>
                                                                    <w:bottom w:val="none" w:sz="0" w:space="0" w:color="auto"/>
                                                                    <w:right w:val="none" w:sz="0" w:space="0" w:color="auto"/>
                                                                  </w:divBdr>
                                                                </w:div>
                                                                <w:div w:id="52045979">
                                                                  <w:marLeft w:val="0"/>
                                                                  <w:marRight w:val="0"/>
                                                                  <w:marTop w:val="0"/>
                                                                  <w:marBottom w:val="0"/>
                                                                  <w:divBdr>
                                                                    <w:top w:val="none" w:sz="0" w:space="0" w:color="auto"/>
                                                                    <w:left w:val="none" w:sz="0" w:space="0" w:color="auto"/>
                                                                    <w:bottom w:val="none" w:sz="0" w:space="0" w:color="auto"/>
                                                                    <w:right w:val="none" w:sz="0" w:space="0" w:color="auto"/>
                                                                  </w:divBdr>
                                                                </w:div>
                                                                <w:div w:id="1484155920">
                                                                  <w:marLeft w:val="0"/>
                                                                  <w:marRight w:val="0"/>
                                                                  <w:marTop w:val="0"/>
                                                                  <w:marBottom w:val="0"/>
                                                                  <w:divBdr>
                                                                    <w:top w:val="none" w:sz="0" w:space="0" w:color="auto"/>
                                                                    <w:left w:val="none" w:sz="0" w:space="0" w:color="auto"/>
                                                                    <w:bottom w:val="none" w:sz="0" w:space="0" w:color="auto"/>
                                                                    <w:right w:val="none" w:sz="0" w:space="0" w:color="auto"/>
                                                                  </w:divBdr>
                                                                </w:div>
                                                              </w:divsChild>
                                                            </w:div>
                                                            <w:div w:id="1776367211">
                                                              <w:marLeft w:val="0"/>
                                                              <w:marRight w:val="0"/>
                                                              <w:marTop w:val="0"/>
                                                              <w:marBottom w:val="0"/>
                                                              <w:divBdr>
                                                                <w:top w:val="none" w:sz="0" w:space="0" w:color="auto"/>
                                                                <w:left w:val="none" w:sz="0" w:space="0" w:color="auto"/>
                                                                <w:bottom w:val="none" w:sz="0" w:space="0" w:color="auto"/>
                                                                <w:right w:val="none" w:sz="0" w:space="0" w:color="auto"/>
                                                              </w:divBdr>
                                                            </w:div>
                                                            <w:div w:id="1823890578">
                                                              <w:marLeft w:val="0"/>
                                                              <w:marRight w:val="0"/>
                                                              <w:marTop w:val="0"/>
                                                              <w:marBottom w:val="0"/>
                                                              <w:divBdr>
                                                                <w:top w:val="none" w:sz="0" w:space="0" w:color="auto"/>
                                                                <w:left w:val="none" w:sz="0" w:space="0" w:color="auto"/>
                                                                <w:bottom w:val="none" w:sz="0" w:space="0" w:color="auto"/>
                                                                <w:right w:val="none" w:sz="0" w:space="0" w:color="auto"/>
                                                              </w:divBdr>
                                                              <w:divsChild>
                                                                <w:div w:id="1199122905">
                                                                  <w:marLeft w:val="0"/>
                                                                  <w:marRight w:val="0"/>
                                                                  <w:marTop w:val="0"/>
                                                                  <w:marBottom w:val="0"/>
                                                                  <w:divBdr>
                                                                    <w:top w:val="none" w:sz="0" w:space="0" w:color="auto"/>
                                                                    <w:left w:val="none" w:sz="0" w:space="0" w:color="auto"/>
                                                                    <w:bottom w:val="none" w:sz="0" w:space="0" w:color="auto"/>
                                                                    <w:right w:val="none" w:sz="0" w:space="0" w:color="auto"/>
                                                                  </w:divBdr>
                                                                  <w:divsChild>
                                                                    <w:div w:id="1625500170">
                                                                      <w:marLeft w:val="0"/>
                                                                      <w:marRight w:val="0"/>
                                                                      <w:marTop w:val="0"/>
                                                                      <w:marBottom w:val="0"/>
                                                                      <w:divBdr>
                                                                        <w:top w:val="none" w:sz="0" w:space="0" w:color="auto"/>
                                                                        <w:left w:val="none" w:sz="0" w:space="0" w:color="auto"/>
                                                                        <w:bottom w:val="none" w:sz="0" w:space="0" w:color="auto"/>
                                                                        <w:right w:val="none" w:sz="0" w:space="0" w:color="auto"/>
                                                                      </w:divBdr>
                                                                      <w:divsChild>
                                                                        <w:div w:id="1770274071">
                                                                          <w:marLeft w:val="0"/>
                                                                          <w:marRight w:val="0"/>
                                                                          <w:marTop w:val="0"/>
                                                                          <w:marBottom w:val="0"/>
                                                                          <w:divBdr>
                                                                            <w:top w:val="none" w:sz="0" w:space="0" w:color="auto"/>
                                                                            <w:left w:val="none" w:sz="0" w:space="0" w:color="auto"/>
                                                                            <w:bottom w:val="none" w:sz="0" w:space="0" w:color="auto"/>
                                                                            <w:right w:val="none" w:sz="0" w:space="0" w:color="auto"/>
                                                                          </w:divBdr>
                                                                        </w:div>
                                                                        <w:div w:id="1015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3254">
                                                              <w:marLeft w:val="0"/>
                                                              <w:marRight w:val="0"/>
                                                              <w:marTop w:val="0"/>
                                                              <w:marBottom w:val="0"/>
                                                              <w:divBdr>
                                                                <w:top w:val="none" w:sz="0" w:space="0" w:color="auto"/>
                                                                <w:left w:val="none" w:sz="0" w:space="0" w:color="auto"/>
                                                                <w:bottom w:val="none" w:sz="0" w:space="0" w:color="auto"/>
                                                                <w:right w:val="none" w:sz="0" w:space="0" w:color="auto"/>
                                                              </w:divBdr>
                                                            </w:div>
                                                            <w:div w:id="1257402000">
                                                              <w:marLeft w:val="0"/>
                                                              <w:marRight w:val="0"/>
                                                              <w:marTop w:val="0"/>
                                                              <w:marBottom w:val="0"/>
                                                              <w:divBdr>
                                                                <w:top w:val="none" w:sz="0" w:space="0" w:color="auto"/>
                                                                <w:left w:val="none" w:sz="0" w:space="0" w:color="auto"/>
                                                                <w:bottom w:val="none" w:sz="0" w:space="0" w:color="auto"/>
                                                                <w:right w:val="none" w:sz="0" w:space="0" w:color="auto"/>
                                                              </w:divBdr>
                                                              <w:divsChild>
                                                                <w:div w:id="1573586169">
                                                                  <w:marLeft w:val="0"/>
                                                                  <w:marRight w:val="0"/>
                                                                  <w:marTop w:val="0"/>
                                                                  <w:marBottom w:val="0"/>
                                                                  <w:divBdr>
                                                                    <w:top w:val="none" w:sz="0" w:space="0" w:color="auto"/>
                                                                    <w:left w:val="none" w:sz="0" w:space="0" w:color="auto"/>
                                                                    <w:bottom w:val="none" w:sz="0" w:space="0" w:color="auto"/>
                                                                    <w:right w:val="none" w:sz="0" w:space="0" w:color="auto"/>
                                                                  </w:divBdr>
                                                                </w:div>
                                                              </w:divsChild>
                                                            </w:div>
                                                            <w:div w:id="1966109031">
                                                              <w:marLeft w:val="0"/>
                                                              <w:marRight w:val="0"/>
                                                              <w:marTop w:val="0"/>
                                                              <w:marBottom w:val="0"/>
                                                              <w:divBdr>
                                                                <w:top w:val="none" w:sz="0" w:space="0" w:color="auto"/>
                                                                <w:left w:val="none" w:sz="0" w:space="0" w:color="auto"/>
                                                                <w:bottom w:val="none" w:sz="0" w:space="0" w:color="auto"/>
                                                                <w:right w:val="none" w:sz="0" w:space="0" w:color="auto"/>
                                                              </w:divBdr>
                                                              <w:divsChild>
                                                                <w:div w:id="595134547">
                                                                  <w:marLeft w:val="0"/>
                                                                  <w:marRight w:val="0"/>
                                                                  <w:marTop w:val="0"/>
                                                                  <w:marBottom w:val="0"/>
                                                                  <w:divBdr>
                                                                    <w:top w:val="none" w:sz="0" w:space="0" w:color="auto"/>
                                                                    <w:left w:val="none" w:sz="0" w:space="0" w:color="auto"/>
                                                                    <w:bottom w:val="none" w:sz="0" w:space="0" w:color="auto"/>
                                                                    <w:right w:val="none" w:sz="0" w:space="0" w:color="auto"/>
                                                                  </w:divBdr>
                                                                </w:div>
                                                                <w:div w:id="1663004248">
                                                                  <w:marLeft w:val="0"/>
                                                                  <w:marRight w:val="0"/>
                                                                  <w:marTop w:val="0"/>
                                                                  <w:marBottom w:val="0"/>
                                                                  <w:divBdr>
                                                                    <w:top w:val="none" w:sz="0" w:space="0" w:color="auto"/>
                                                                    <w:left w:val="none" w:sz="0" w:space="0" w:color="auto"/>
                                                                    <w:bottom w:val="none" w:sz="0" w:space="0" w:color="auto"/>
                                                                    <w:right w:val="none" w:sz="0" w:space="0" w:color="auto"/>
                                                                  </w:divBdr>
                                                                </w:div>
                                                                <w:div w:id="1531380222">
                                                                  <w:marLeft w:val="0"/>
                                                                  <w:marRight w:val="0"/>
                                                                  <w:marTop w:val="0"/>
                                                                  <w:marBottom w:val="0"/>
                                                                  <w:divBdr>
                                                                    <w:top w:val="none" w:sz="0" w:space="0" w:color="auto"/>
                                                                    <w:left w:val="none" w:sz="0" w:space="0" w:color="auto"/>
                                                                    <w:bottom w:val="none" w:sz="0" w:space="0" w:color="auto"/>
                                                                    <w:right w:val="none" w:sz="0" w:space="0" w:color="auto"/>
                                                                  </w:divBdr>
                                                                </w:div>
                                                              </w:divsChild>
                                                            </w:div>
                                                            <w:div w:id="891232430">
                                                              <w:marLeft w:val="0"/>
                                                              <w:marRight w:val="0"/>
                                                              <w:marTop w:val="0"/>
                                                              <w:marBottom w:val="0"/>
                                                              <w:divBdr>
                                                                <w:top w:val="none" w:sz="0" w:space="0" w:color="auto"/>
                                                                <w:left w:val="none" w:sz="0" w:space="0" w:color="auto"/>
                                                                <w:bottom w:val="none" w:sz="0" w:space="0" w:color="auto"/>
                                                                <w:right w:val="none" w:sz="0" w:space="0" w:color="auto"/>
                                                              </w:divBdr>
                                                            </w:div>
                                                            <w:div w:id="1837840022">
                                                              <w:marLeft w:val="0"/>
                                                              <w:marRight w:val="0"/>
                                                              <w:marTop w:val="0"/>
                                                              <w:marBottom w:val="0"/>
                                                              <w:divBdr>
                                                                <w:top w:val="none" w:sz="0" w:space="0" w:color="auto"/>
                                                                <w:left w:val="none" w:sz="0" w:space="0" w:color="auto"/>
                                                                <w:bottom w:val="none" w:sz="0" w:space="0" w:color="auto"/>
                                                                <w:right w:val="none" w:sz="0" w:space="0" w:color="auto"/>
                                                              </w:divBdr>
                                                              <w:divsChild>
                                                                <w:div w:id="1135945430">
                                                                  <w:marLeft w:val="0"/>
                                                                  <w:marRight w:val="0"/>
                                                                  <w:marTop w:val="0"/>
                                                                  <w:marBottom w:val="0"/>
                                                                  <w:divBdr>
                                                                    <w:top w:val="none" w:sz="0" w:space="0" w:color="auto"/>
                                                                    <w:left w:val="none" w:sz="0" w:space="0" w:color="auto"/>
                                                                    <w:bottom w:val="none" w:sz="0" w:space="0" w:color="auto"/>
                                                                    <w:right w:val="none" w:sz="0" w:space="0" w:color="auto"/>
                                                                  </w:divBdr>
                                                                  <w:divsChild>
                                                                    <w:div w:id="1183594702">
                                                                      <w:marLeft w:val="0"/>
                                                                      <w:marRight w:val="0"/>
                                                                      <w:marTop w:val="0"/>
                                                                      <w:marBottom w:val="0"/>
                                                                      <w:divBdr>
                                                                        <w:top w:val="none" w:sz="0" w:space="0" w:color="auto"/>
                                                                        <w:left w:val="none" w:sz="0" w:space="0" w:color="auto"/>
                                                                        <w:bottom w:val="none" w:sz="0" w:space="0" w:color="auto"/>
                                                                        <w:right w:val="none" w:sz="0" w:space="0" w:color="auto"/>
                                                                      </w:divBdr>
                                                                      <w:divsChild>
                                                                        <w:div w:id="1721632598">
                                                                          <w:marLeft w:val="0"/>
                                                                          <w:marRight w:val="0"/>
                                                                          <w:marTop w:val="0"/>
                                                                          <w:marBottom w:val="0"/>
                                                                          <w:divBdr>
                                                                            <w:top w:val="none" w:sz="0" w:space="0" w:color="auto"/>
                                                                            <w:left w:val="none" w:sz="0" w:space="0" w:color="auto"/>
                                                                            <w:bottom w:val="none" w:sz="0" w:space="0" w:color="auto"/>
                                                                            <w:right w:val="none" w:sz="0" w:space="0" w:color="auto"/>
                                                                          </w:divBdr>
                                                                        </w:div>
                                                                        <w:div w:id="1388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5923">
                                                              <w:marLeft w:val="0"/>
                                                              <w:marRight w:val="0"/>
                                                              <w:marTop w:val="0"/>
                                                              <w:marBottom w:val="0"/>
                                                              <w:divBdr>
                                                                <w:top w:val="none" w:sz="0" w:space="0" w:color="auto"/>
                                                                <w:left w:val="none" w:sz="0" w:space="0" w:color="auto"/>
                                                                <w:bottom w:val="none" w:sz="0" w:space="0" w:color="auto"/>
                                                                <w:right w:val="none" w:sz="0" w:space="0" w:color="auto"/>
                                                              </w:divBdr>
                                                            </w:div>
                                                            <w:div w:id="1136067562">
                                                              <w:marLeft w:val="0"/>
                                                              <w:marRight w:val="0"/>
                                                              <w:marTop w:val="0"/>
                                                              <w:marBottom w:val="0"/>
                                                              <w:divBdr>
                                                                <w:top w:val="none" w:sz="0" w:space="0" w:color="auto"/>
                                                                <w:left w:val="none" w:sz="0" w:space="0" w:color="auto"/>
                                                                <w:bottom w:val="none" w:sz="0" w:space="0" w:color="auto"/>
                                                                <w:right w:val="none" w:sz="0" w:space="0" w:color="auto"/>
                                                              </w:divBdr>
                                                              <w:divsChild>
                                                                <w:div w:id="1519390719">
                                                                  <w:marLeft w:val="0"/>
                                                                  <w:marRight w:val="0"/>
                                                                  <w:marTop w:val="0"/>
                                                                  <w:marBottom w:val="0"/>
                                                                  <w:divBdr>
                                                                    <w:top w:val="none" w:sz="0" w:space="0" w:color="auto"/>
                                                                    <w:left w:val="none" w:sz="0" w:space="0" w:color="auto"/>
                                                                    <w:bottom w:val="none" w:sz="0" w:space="0" w:color="auto"/>
                                                                    <w:right w:val="none" w:sz="0" w:space="0" w:color="auto"/>
                                                                  </w:divBdr>
                                                                </w:div>
                                                              </w:divsChild>
                                                            </w:div>
                                                            <w:div w:id="854030496">
                                                              <w:marLeft w:val="0"/>
                                                              <w:marRight w:val="0"/>
                                                              <w:marTop w:val="0"/>
                                                              <w:marBottom w:val="0"/>
                                                              <w:divBdr>
                                                                <w:top w:val="none" w:sz="0" w:space="0" w:color="auto"/>
                                                                <w:left w:val="none" w:sz="0" w:space="0" w:color="auto"/>
                                                                <w:bottom w:val="none" w:sz="0" w:space="0" w:color="auto"/>
                                                                <w:right w:val="none" w:sz="0" w:space="0" w:color="auto"/>
                                                              </w:divBdr>
                                                            </w:div>
                                                            <w:div w:id="745147376">
                                                              <w:marLeft w:val="0"/>
                                                              <w:marRight w:val="0"/>
                                                              <w:marTop w:val="0"/>
                                                              <w:marBottom w:val="0"/>
                                                              <w:divBdr>
                                                                <w:top w:val="none" w:sz="0" w:space="0" w:color="auto"/>
                                                                <w:left w:val="none" w:sz="0" w:space="0" w:color="auto"/>
                                                                <w:bottom w:val="none" w:sz="0" w:space="0" w:color="auto"/>
                                                                <w:right w:val="none" w:sz="0" w:space="0" w:color="auto"/>
                                                              </w:divBdr>
                                                            </w:div>
                                                            <w:div w:id="373044971">
                                                              <w:marLeft w:val="0"/>
                                                              <w:marRight w:val="0"/>
                                                              <w:marTop w:val="0"/>
                                                              <w:marBottom w:val="0"/>
                                                              <w:divBdr>
                                                                <w:top w:val="none" w:sz="0" w:space="0" w:color="auto"/>
                                                                <w:left w:val="none" w:sz="0" w:space="0" w:color="auto"/>
                                                                <w:bottom w:val="none" w:sz="0" w:space="0" w:color="auto"/>
                                                                <w:right w:val="none" w:sz="0" w:space="0" w:color="auto"/>
                                                              </w:divBdr>
                                                              <w:divsChild>
                                                                <w:div w:id="399061753">
                                                                  <w:marLeft w:val="0"/>
                                                                  <w:marRight w:val="0"/>
                                                                  <w:marTop w:val="0"/>
                                                                  <w:marBottom w:val="0"/>
                                                                  <w:divBdr>
                                                                    <w:top w:val="none" w:sz="0" w:space="0" w:color="auto"/>
                                                                    <w:left w:val="none" w:sz="0" w:space="0" w:color="auto"/>
                                                                    <w:bottom w:val="none" w:sz="0" w:space="0" w:color="auto"/>
                                                                    <w:right w:val="none" w:sz="0" w:space="0" w:color="auto"/>
                                                                  </w:divBdr>
                                                                  <w:divsChild>
                                                                    <w:div w:id="293953870">
                                                                      <w:marLeft w:val="0"/>
                                                                      <w:marRight w:val="0"/>
                                                                      <w:marTop w:val="0"/>
                                                                      <w:marBottom w:val="0"/>
                                                                      <w:divBdr>
                                                                        <w:top w:val="none" w:sz="0" w:space="0" w:color="auto"/>
                                                                        <w:left w:val="none" w:sz="0" w:space="0" w:color="auto"/>
                                                                        <w:bottom w:val="none" w:sz="0" w:space="0" w:color="auto"/>
                                                                        <w:right w:val="none" w:sz="0" w:space="0" w:color="auto"/>
                                                                      </w:divBdr>
                                                                      <w:divsChild>
                                                                        <w:div w:id="1655992897">
                                                                          <w:marLeft w:val="0"/>
                                                                          <w:marRight w:val="0"/>
                                                                          <w:marTop w:val="0"/>
                                                                          <w:marBottom w:val="0"/>
                                                                          <w:divBdr>
                                                                            <w:top w:val="none" w:sz="0" w:space="0" w:color="auto"/>
                                                                            <w:left w:val="none" w:sz="0" w:space="0" w:color="auto"/>
                                                                            <w:bottom w:val="none" w:sz="0" w:space="0" w:color="auto"/>
                                                                            <w:right w:val="none" w:sz="0" w:space="0" w:color="auto"/>
                                                                          </w:divBdr>
                                                                        </w:div>
                                                                        <w:div w:id="12187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339">
                                                              <w:marLeft w:val="0"/>
                                                              <w:marRight w:val="0"/>
                                                              <w:marTop w:val="0"/>
                                                              <w:marBottom w:val="0"/>
                                                              <w:divBdr>
                                                                <w:top w:val="none" w:sz="0" w:space="0" w:color="auto"/>
                                                                <w:left w:val="none" w:sz="0" w:space="0" w:color="auto"/>
                                                                <w:bottom w:val="none" w:sz="0" w:space="0" w:color="auto"/>
                                                                <w:right w:val="none" w:sz="0" w:space="0" w:color="auto"/>
                                                              </w:divBdr>
                                                            </w:div>
                                                            <w:div w:id="1975209928">
                                                              <w:marLeft w:val="0"/>
                                                              <w:marRight w:val="0"/>
                                                              <w:marTop w:val="0"/>
                                                              <w:marBottom w:val="0"/>
                                                              <w:divBdr>
                                                                <w:top w:val="none" w:sz="0" w:space="0" w:color="auto"/>
                                                                <w:left w:val="none" w:sz="0" w:space="0" w:color="auto"/>
                                                                <w:bottom w:val="none" w:sz="0" w:space="0" w:color="auto"/>
                                                                <w:right w:val="none" w:sz="0" w:space="0" w:color="auto"/>
                                                              </w:divBdr>
                                                              <w:divsChild>
                                                                <w:div w:id="1089277155">
                                                                  <w:marLeft w:val="0"/>
                                                                  <w:marRight w:val="0"/>
                                                                  <w:marTop w:val="0"/>
                                                                  <w:marBottom w:val="0"/>
                                                                  <w:divBdr>
                                                                    <w:top w:val="none" w:sz="0" w:space="0" w:color="auto"/>
                                                                    <w:left w:val="none" w:sz="0" w:space="0" w:color="auto"/>
                                                                    <w:bottom w:val="none" w:sz="0" w:space="0" w:color="auto"/>
                                                                    <w:right w:val="none" w:sz="0" w:space="0" w:color="auto"/>
                                                                  </w:divBdr>
                                                                </w:div>
                                                              </w:divsChild>
                                                            </w:div>
                                                            <w:div w:id="1428501349">
                                                              <w:marLeft w:val="0"/>
                                                              <w:marRight w:val="0"/>
                                                              <w:marTop w:val="0"/>
                                                              <w:marBottom w:val="0"/>
                                                              <w:divBdr>
                                                                <w:top w:val="none" w:sz="0" w:space="0" w:color="auto"/>
                                                                <w:left w:val="none" w:sz="0" w:space="0" w:color="auto"/>
                                                                <w:bottom w:val="none" w:sz="0" w:space="0" w:color="auto"/>
                                                                <w:right w:val="none" w:sz="0" w:space="0" w:color="auto"/>
                                                              </w:divBdr>
                                                            </w:div>
                                                            <w:div w:id="901672954">
                                                              <w:marLeft w:val="0"/>
                                                              <w:marRight w:val="0"/>
                                                              <w:marTop w:val="0"/>
                                                              <w:marBottom w:val="0"/>
                                                              <w:divBdr>
                                                                <w:top w:val="none" w:sz="0" w:space="0" w:color="auto"/>
                                                                <w:left w:val="none" w:sz="0" w:space="0" w:color="auto"/>
                                                                <w:bottom w:val="none" w:sz="0" w:space="0" w:color="auto"/>
                                                                <w:right w:val="none" w:sz="0" w:space="0" w:color="auto"/>
                                                              </w:divBdr>
                                                            </w:div>
                                                            <w:div w:id="1222403326">
                                                              <w:marLeft w:val="0"/>
                                                              <w:marRight w:val="0"/>
                                                              <w:marTop w:val="0"/>
                                                              <w:marBottom w:val="0"/>
                                                              <w:divBdr>
                                                                <w:top w:val="none" w:sz="0" w:space="0" w:color="auto"/>
                                                                <w:left w:val="none" w:sz="0" w:space="0" w:color="auto"/>
                                                                <w:bottom w:val="none" w:sz="0" w:space="0" w:color="auto"/>
                                                                <w:right w:val="none" w:sz="0" w:space="0" w:color="auto"/>
                                                              </w:divBdr>
                                                              <w:divsChild>
                                                                <w:div w:id="1737897259">
                                                                  <w:marLeft w:val="0"/>
                                                                  <w:marRight w:val="0"/>
                                                                  <w:marTop w:val="0"/>
                                                                  <w:marBottom w:val="0"/>
                                                                  <w:divBdr>
                                                                    <w:top w:val="none" w:sz="0" w:space="0" w:color="auto"/>
                                                                    <w:left w:val="none" w:sz="0" w:space="0" w:color="auto"/>
                                                                    <w:bottom w:val="none" w:sz="0" w:space="0" w:color="auto"/>
                                                                    <w:right w:val="none" w:sz="0" w:space="0" w:color="auto"/>
                                                                  </w:divBdr>
                                                                  <w:divsChild>
                                                                    <w:div w:id="2068331143">
                                                                      <w:marLeft w:val="0"/>
                                                                      <w:marRight w:val="0"/>
                                                                      <w:marTop w:val="0"/>
                                                                      <w:marBottom w:val="0"/>
                                                                      <w:divBdr>
                                                                        <w:top w:val="none" w:sz="0" w:space="0" w:color="auto"/>
                                                                        <w:left w:val="none" w:sz="0" w:space="0" w:color="auto"/>
                                                                        <w:bottom w:val="none" w:sz="0" w:space="0" w:color="auto"/>
                                                                        <w:right w:val="none" w:sz="0" w:space="0" w:color="auto"/>
                                                                      </w:divBdr>
                                                                      <w:divsChild>
                                                                        <w:div w:id="367030898">
                                                                          <w:marLeft w:val="0"/>
                                                                          <w:marRight w:val="0"/>
                                                                          <w:marTop w:val="0"/>
                                                                          <w:marBottom w:val="0"/>
                                                                          <w:divBdr>
                                                                            <w:top w:val="none" w:sz="0" w:space="0" w:color="auto"/>
                                                                            <w:left w:val="none" w:sz="0" w:space="0" w:color="auto"/>
                                                                            <w:bottom w:val="none" w:sz="0" w:space="0" w:color="auto"/>
                                                                            <w:right w:val="none" w:sz="0" w:space="0" w:color="auto"/>
                                                                          </w:divBdr>
                                                                        </w:div>
                                                                        <w:div w:id="82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4764">
                                                              <w:marLeft w:val="0"/>
                                                              <w:marRight w:val="0"/>
                                                              <w:marTop w:val="0"/>
                                                              <w:marBottom w:val="0"/>
                                                              <w:divBdr>
                                                                <w:top w:val="none" w:sz="0" w:space="0" w:color="auto"/>
                                                                <w:left w:val="none" w:sz="0" w:space="0" w:color="auto"/>
                                                                <w:bottom w:val="none" w:sz="0" w:space="0" w:color="auto"/>
                                                                <w:right w:val="none" w:sz="0" w:space="0" w:color="auto"/>
                                                              </w:divBdr>
                                                            </w:div>
                                                            <w:div w:id="1584216509">
                                                              <w:marLeft w:val="0"/>
                                                              <w:marRight w:val="0"/>
                                                              <w:marTop w:val="0"/>
                                                              <w:marBottom w:val="0"/>
                                                              <w:divBdr>
                                                                <w:top w:val="none" w:sz="0" w:space="0" w:color="auto"/>
                                                                <w:left w:val="none" w:sz="0" w:space="0" w:color="auto"/>
                                                                <w:bottom w:val="none" w:sz="0" w:space="0" w:color="auto"/>
                                                                <w:right w:val="none" w:sz="0" w:space="0" w:color="auto"/>
                                                              </w:divBdr>
                                                              <w:divsChild>
                                                                <w:div w:id="887256562">
                                                                  <w:marLeft w:val="0"/>
                                                                  <w:marRight w:val="0"/>
                                                                  <w:marTop w:val="0"/>
                                                                  <w:marBottom w:val="0"/>
                                                                  <w:divBdr>
                                                                    <w:top w:val="none" w:sz="0" w:space="0" w:color="auto"/>
                                                                    <w:left w:val="none" w:sz="0" w:space="0" w:color="auto"/>
                                                                    <w:bottom w:val="none" w:sz="0" w:space="0" w:color="auto"/>
                                                                    <w:right w:val="none" w:sz="0" w:space="0" w:color="auto"/>
                                                                  </w:divBdr>
                                                                </w:div>
                                                              </w:divsChild>
                                                            </w:div>
                                                            <w:div w:id="761494843">
                                                              <w:marLeft w:val="0"/>
                                                              <w:marRight w:val="0"/>
                                                              <w:marTop w:val="0"/>
                                                              <w:marBottom w:val="0"/>
                                                              <w:divBdr>
                                                                <w:top w:val="none" w:sz="0" w:space="0" w:color="auto"/>
                                                                <w:left w:val="none" w:sz="0" w:space="0" w:color="auto"/>
                                                                <w:bottom w:val="none" w:sz="0" w:space="0" w:color="auto"/>
                                                                <w:right w:val="none" w:sz="0" w:space="0" w:color="auto"/>
                                                              </w:divBdr>
                                                              <w:divsChild>
                                                                <w:div w:id="792484158">
                                                                  <w:marLeft w:val="0"/>
                                                                  <w:marRight w:val="0"/>
                                                                  <w:marTop w:val="0"/>
                                                                  <w:marBottom w:val="0"/>
                                                                  <w:divBdr>
                                                                    <w:top w:val="none" w:sz="0" w:space="0" w:color="auto"/>
                                                                    <w:left w:val="none" w:sz="0" w:space="0" w:color="auto"/>
                                                                    <w:bottom w:val="none" w:sz="0" w:space="0" w:color="auto"/>
                                                                    <w:right w:val="none" w:sz="0" w:space="0" w:color="auto"/>
                                                                  </w:divBdr>
                                                                </w:div>
                                                                <w:div w:id="1243023184">
                                                                  <w:marLeft w:val="0"/>
                                                                  <w:marRight w:val="0"/>
                                                                  <w:marTop w:val="0"/>
                                                                  <w:marBottom w:val="0"/>
                                                                  <w:divBdr>
                                                                    <w:top w:val="none" w:sz="0" w:space="0" w:color="auto"/>
                                                                    <w:left w:val="none" w:sz="0" w:space="0" w:color="auto"/>
                                                                    <w:bottom w:val="none" w:sz="0" w:space="0" w:color="auto"/>
                                                                    <w:right w:val="none" w:sz="0" w:space="0" w:color="auto"/>
                                                                  </w:divBdr>
                                                                </w:div>
                                                                <w:div w:id="594825523">
                                                                  <w:marLeft w:val="0"/>
                                                                  <w:marRight w:val="0"/>
                                                                  <w:marTop w:val="0"/>
                                                                  <w:marBottom w:val="0"/>
                                                                  <w:divBdr>
                                                                    <w:top w:val="none" w:sz="0" w:space="0" w:color="auto"/>
                                                                    <w:left w:val="none" w:sz="0" w:space="0" w:color="auto"/>
                                                                    <w:bottom w:val="none" w:sz="0" w:space="0" w:color="auto"/>
                                                                    <w:right w:val="none" w:sz="0" w:space="0" w:color="auto"/>
                                                                  </w:divBdr>
                                                                </w:div>
                                                              </w:divsChild>
                                                            </w:div>
                                                            <w:div w:id="1954751058">
                                                              <w:marLeft w:val="0"/>
                                                              <w:marRight w:val="0"/>
                                                              <w:marTop w:val="0"/>
                                                              <w:marBottom w:val="0"/>
                                                              <w:divBdr>
                                                                <w:top w:val="none" w:sz="0" w:space="0" w:color="auto"/>
                                                                <w:left w:val="none" w:sz="0" w:space="0" w:color="auto"/>
                                                                <w:bottom w:val="none" w:sz="0" w:space="0" w:color="auto"/>
                                                                <w:right w:val="none" w:sz="0" w:space="0" w:color="auto"/>
                                                              </w:divBdr>
                                                            </w:div>
                                                            <w:div w:id="26368521">
                                                              <w:marLeft w:val="0"/>
                                                              <w:marRight w:val="0"/>
                                                              <w:marTop w:val="0"/>
                                                              <w:marBottom w:val="0"/>
                                                              <w:divBdr>
                                                                <w:top w:val="none" w:sz="0" w:space="0" w:color="auto"/>
                                                                <w:left w:val="none" w:sz="0" w:space="0" w:color="auto"/>
                                                                <w:bottom w:val="none" w:sz="0" w:space="0" w:color="auto"/>
                                                                <w:right w:val="none" w:sz="0" w:space="0" w:color="auto"/>
                                                              </w:divBdr>
                                                              <w:divsChild>
                                                                <w:div w:id="1908420871">
                                                                  <w:marLeft w:val="0"/>
                                                                  <w:marRight w:val="0"/>
                                                                  <w:marTop w:val="0"/>
                                                                  <w:marBottom w:val="0"/>
                                                                  <w:divBdr>
                                                                    <w:top w:val="none" w:sz="0" w:space="0" w:color="auto"/>
                                                                    <w:left w:val="none" w:sz="0" w:space="0" w:color="auto"/>
                                                                    <w:bottom w:val="none" w:sz="0" w:space="0" w:color="auto"/>
                                                                    <w:right w:val="none" w:sz="0" w:space="0" w:color="auto"/>
                                                                  </w:divBdr>
                                                                  <w:divsChild>
                                                                    <w:div w:id="505094579">
                                                                      <w:marLeft w:val="0"/>
                                                                      <w:marRight w:val="0"/>
                                                                      <w:marTop w:val="0"/>
                                                                      <w:marBottom w:val="0"/>
                                                                      <w:divBdr>
                                                                        <w:top w:val="none" w:sz="0" w:space="0" w:color="auto"/>
                                                                        <w:left w:val="none" w:sz="0" w:space="0" w:color="auto"/>
                                                                        <w:bottom w:val="none" w:sz="0" w:space="0" w:color="auto"/>
                                                                        <w:right w:val="none" w:sz="0" w:space="0" w:color="auto"/>
                                                                      </w:divBdr>
                                                                      <w:divsChild>
                                                                        <w:div w:id="1622806866">
                                                                          <w:marLeft w:val="0"/>
                                                                          <w:marRight w:val="0"/>
                                                                          <w:marTop w:val="0"/>
                                                                          <w:marBottom w:val="0"/>
                                                                          <w:divBdr>
                                                                            <w:top w:val="none" w:sz="0" w:space="0" w:color="auto"/>
                                                                            <w:left w:val="none" w:sz="0" w:space="0" w:color="auto"/>
                                                                            <w:bottom w:val="none" w:sz="0" w:space="0" w:color="auto"/>
                                                                            <w:right w:val="none" w:sz="0" w:space="0" w:color="auto"/>
                                                                          </w:divBdr>
                                                                        </w:div>
                                                                        <w:div w:id="2100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98780">
                                                              <w:marLeft w:val="0"/>
                                                              <w:marRight w:val="0"/>
                                                              <w:marTop w:val="0"/>
                                                              <w:marBottom w:val="0"/>
                                                              <w:divBdr>
                                                                <w:top w:val="none" w:sz="0" w:space="0" w:color="auto"/>
                                                                <w:left w:val="none" w:sz="0" w:space="0" w:color="auto"/>
                                                                <w:bottom w:val="none" w:sz="0" w:space="0" w:color="auto"/>
                                                                <w:right w:val="none" w:sz="0" w:space="0" w:color="auto"/>
                                                              </w:divBdr>
                                                            </w:div>
                                                            <w:div w:id="372115319">
                                                              <w:marLeft w:val="0"/>
                                                              <w:marRight w:val="0"/>
                                                              <w:marTop w:val="0"/>
                                                              <w:marBottom w:val="0"/>
                                                              <w:divBdr>
                                                                <w:top w:val="none" w:sz="0" w:space="0" w:color="auto"/>
                                                                <w:left w:val="none" w:sz="0" w:space="0" w:color="auto"/>
                                                                <w:bottom w:val="none" w:sz="0" w:space="0" w:color="auto"/>
                                                                <w:right w:val="none" w:sz="0" w:space="0" w:color="auto"/>
                                                              </w:divBdr>
                                                              <w:divsChild>
                                                                <w:div w:id="2105177550">
                                                                  <w:marLeft w:val="0"/>
                                                                  <w:marRight w:val="0"/>
                                                                  <w:marTop w:val="0"/>
                                                                  <w:marBottom w:val="0"/>
                                                                  <w:divBdr>
                                                                    <w:top w:val="none" w:sz="0" w:space="0" w:color="auto"/>
                                                                    <w:left w:val="none" w:sz="0" w:space="0" w:color="auto"/>
                                                                    <w:bottom w:val="none" w:sz="0" w:space="0" w:color="auto"/>
                                                                    <w:right w:val="none" w:sz="0" w:space="0" w:color="auto"/>
                                                                  </w:divBdr>
                                                                </w:div>
                                                              </w:divsChild>
                                                            </w:div>
                                                            <w:div w:id="1267543934">
                                                              <w:marLeft w:val="0"/>
                                                              <w:marRight w:val="0"/>
                                                              <w:marTop w:val="0"/>
                                                              <w:marBottom w:val="0"/>
                                                              <w:divBdr>
                                                                <w:top w:val="none" w:sz="0" w:space="0" w:color="auto"/>
                                                                <w:left w:val="none" w:sz="0" w:space="0" w:color="auto"/>
                                                                <w:bottom w:val="none" w:sz="0" w:space="0" w:color="auto"/>
                                                                <w:right w:val="none" w:sz="0" w:space="0" w:color="auto"/>
                                                              </w:divBdr>
                                                              <w:divsChild>
                                                                <w:div w:id="1841311118">
                                                                  <w:marLeft w:val="0"/>
                                                                  <w:marRight w:val="0"/>
                                                                  <w:marTop w:val="0"/>
                                                                  <w:marBottom w:val="0"/>
                                                                  <w:divBdr>
                                                                    <w:top w:val="none" w:sz="0" w:space="0" w:color="auto"/>
                                                                    <w:left w:val="none" w:sz="0" w:space="0" w:color="auto"/>
                                                                    <w:bottom w:val="none" w:sz="0" w:space="0" w:color="auto"/>
                                                                    <w:right w:val="none" w:sz="0" w:space="0" w:color="auto"/>
                                                                  </w:divBdr>
                                                                </w:div>
                                                                <w:div w:id="1166046640">
                                                                  <w:marLeft w:val="0"/>
                                                                  <w:marRight w:val="0"/>
                                                                  <w:marTop w:val="0"/>
                                                                  <w:marBottom w:val="0"/>
                                                                  <w:divBdr>
                                                                    <w:top w:val="none" w:sz="0" w:space="0" w:color="auto"/>
                                                                    <w:left w:val="none" w:sz="0" w:space="0" w:color="auto"/>
                                                                    <w:bottom w:val="none" w:sz="0" w:space="0" w:color="auto"/>
                                                                    <w:right w:val="none" w:sz="0" w:space="0" w:color="auto"/>
                                                                  </w:divBdr>
                                                                </w:div>
                                                                <w:div w:id="2082558533">
                                                                  <w:marLeft w:val="0"/>
                                                                  <w:marRight w:val="0"/>
                                                                  <w:marTop w:val="0"/>
                                                                  <w:marBottom w:val="0"/>
                                                                  <w:divBdr>
                                                                    <w:top w:val="none" w:sz="0" w:space="0" w:color="auto"/>
                                                                    <w:left w:val="none" w:sz="0" w:space="0" w:color="auto"/>
                                                                    <w:bottom w:val="none" w:sz="0" w:space="0" w:color="auto"/>
                                                                    <w:right w:val="none" w:sz="0" w:space="0" w:color="auto"/>
                                                                  </w:divBdr>
                                                                </w:div>
                                                              </w:divsChild>
                                                            </w:div>
                                                            <w:div w:id="494539630">
                                                              <w:marLeft w:val="0"/>
                                                              <w:marRight w:val="0"/>
                                                              <w:marTop w:val="0"/>
                                                              <w:marBottom w:val="0"/>
                                                              <w:divBdr>
                                                                <w:top w:val="none" w:sz="0" w:space="0" w:color="auto"/>
                                                                <w:left w:val="none" w:sz="0" w:space="0" w:color="auto"/>
                                                                <w:bottom w:val="none" w:sz="0" w:space="0" w:color="auto"/>
                                                                <w:right w:val="none" w:sz="0" w:space="0" w:color="auto"/>
                                                              </w:divBdr>
                                                            </w:div>
                                                            <w:div w:id="1731073595">
                                                              <w:marLeft w:val="0"/>
                                                              <w:marRight w:val="0"/>
                                                              <w:marTop w:val="0"/>
                                                              <w:marBottom w:val="0"/>
                                                              <w:divBdr>
                                                                <w:top w:val="none" w:sz="0" w:space="0" w:color="auto"/>
                                                                <w:left w:val="none" w:sz="0" w:space="0" w:color="auto"/>
                                                                <w:bottom w:val="none" w:sz="0" w:space="0" w:color="auto"/>
                                                                <w:right w:val="none" w:sz="0" w:space="0" w:color="auto"/>
                                                              </w:divBdr>
                                                              <w:divsChild>
                                                                <w:div w:id="1941066567">
                                                                  <w:marLeft w:val="0"/>
                                                                  <w:marRight w:val="0"/>
                                                                  <w:marTop w:val="0"/>
                                                                  <w:marBottom w:val="0"/>
                                                                  <w:divBdr>
                                                                    <w:top w:val="none" w:sz="0" w:space="0" w:color="auto"/>
                                                                    <w:left w:val="none" w:sz="0" w:space="0" w:color="auto"/>
                                                                    <w:bottom w:val="none" w:sz="0" w:space="0" w:color="auto"/>
                                                                    <w:right w:val="none" w:sz="0" w:space="0" w:color="auto"/>
                                                                  </w:divBdr>
                                                                  <w:divsChild>
                                                                    <w:div w:id="140736777">
                                                                      <w:marLeft w:val="0"/>
                                                                      <w:marRight w:val="0"/>
                                                                      <w:marTop w:val="0"/>
                                                                      <w:marBottom w:val="0"/>
                                                                      <w:divBdr>
                                                                        <w:top w:val="none" w:sz="0" w:space="0" w:color="auto"/>
                                                                        <w:left w:val="none" w:sz="0" w:space="0" w:color="auto"/>
                                                                        <w:bottom w:val="none" w:sz="0" w:space="0" w:color="auto"/>
                                                                        <w:right w:val="none" w:sz="0" w:space="0" w:color="auto"/>
                                                                      </w:divBdr>
                                                                      <w:divsChild>
                                                                        <w:div w:id="918634448">
                                                                          <w:marLeft w:val="0"/>
                                                                          <w:marRight w:val="0"/>
                                                                          <w:marTop w:val="0"/>
                                                                          <w:marBottom w:val="0"/>
                                                                          <w:divBdr>
                                                                            <w:top w:val="none" w:sz="0" w:space="0" w:color="auto"/>
                                                                            <w:left w:val="none" w:sz="0" w:space="0" w:color="auto"/>
                                                                            <w:bottom w:val="none" w:sz="0" w:space="0" w:color="auto"/>
                                                                            <w:right w:val="none" w:sz="0" w:space="0" w:color="auto"/>
                                                                          </w:divBdr>
                                                                        </w:div>
                                                                        <w:div w:id="579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9593">
                                                              <w:marLeft w:val="0"/>
                                                              <w:marRight w:val="0"/>
                                                              <w:marTop w:val="0"/>
                                                              <w:marBottom w:val="0"/>
                                                              <w:divBdr>
                                                                <w:top w:val="none" w:sz="0" w:space="0" w:color="auto"/>
                                                                <w:left w:val="none" w:sz="0" w:space="0" w:color="auto"/>
                                                                <w:bottom w:val="none" w:sz="0" w:space="0" w:color="auto"/>
                                                                <w:right w:val="none" w:sz="0" w:space="0" w:color="auto"/>
                                                              </w:divBdr>
                                                            </w:div>
                                                            <w:div w:id="1452046544">
                                                              <w:marLeft w:val="0"/>
                                                              <w:marRight w:val="0"/>
                                                              <w:marTop w:val="0"/>
                                                              <w:marBottom w:val="0"/>
                                                              <w:divBdr>
                                                                <w:top w:val="none" w:sz="0" w:space="0" w:color="auto"/>
                                                                <w:left w:val="none" w:sz="0" w:space="0" w:color="auto"/>
                                                                <w:bottom w:val="none" w:sz="0" w:space="0" w:color="auto"/>
                                                                <w:right w:val="none" w:sz="0" w:space="0" w:color="auto"/>
                                                              </w:divBdr>
                                                              <w:divsChild>
                                                                <w:div w:id="1126579537">
                                                                  <w:marLeft w:val="0"/>
                                                                  <w:marRight w:val="0"/>
                                                                  <w:marTop w:val="0"/>
                                                                  <w:marBottom w:val="0"/>
                                                                  <w:divBdr>
                                                                    <w:top w:val="none" w:sz="0" w:space="0" w:color="auto"/>
                                                                    <w:left w:val="none" w:sz="0" w:space="0" w:color="auto"/>
                                                                    <w:bottom w:val="none" w:sz="0" w:space="0" w:color="auto"/>
                                                                    <w:right w:val="none" w:sz="0" w:space="0" w:color="auto"/>
                                                                  </w:divBdr>
                                                                </w:div>
                                                              </w:divsChild>
                                                            </w:div>
                                                            <w:div w:id="1031687149">
                                                              <w:marLeft w:val="0"/>
                                                              <w:marRight w:val="0"/>
                                                              <w:marTop w:val="0"/>
                                                              <w:marBottom w:val="0"/>
                                                              <w:divBdr>
                                                                <w:top w:val="none" w:sz="0" w:space="0" w:color="auto"/>
                                                                <w:left w:val="none" w:sz="0" w:space="0" w:color="auto"/>
                                                                <w:bottom w:val="none" w:sz="0" w:space="0" w:color="auto"/>
                                                                <w:right w:val="none" w:sz="0" w:space="0" w:color="auto"/>
                                                              </w:divBdr>
                                                              <w:divsChild>
                                                                <w:div w:id="1694304227">
                                                                  <w:marLeft w:val="0"/>
                                                                  <w:marRight w:val="0"/>
                                                                  <w:marTop w:val="0"/>
                                                                  <w:marBottom w:val="0"/>
                                                                  <w:divBdr>
                                                                    <w:top w:val="none" w:sz="0" w:space="0" w:color="auto"/>
                                                                    <w:left w:val="none" w:sz="0" w:space="0" w:color="auto"/>
                                                                    <w:bottom w:val="none" w:sz="0" w:space="0" w:color="auto"/>
                                                                    <w:right w:val="none" w:sz="0" w:space="0" w:color="auto"/>
                                                                  </w:divBdr>
                                                                </w:div>
                                                                <w:div w:id="184025113">
                                                                  <w:marLeft w:val="0"/>
                                                                  <w:marRight w:val="0"/>
                                                                  <w:marTop w:val="0"/>
                                                                  <w:marBottom w:val="0"/>
                                                                  <w:divBdr>
                                                                    <w:top w:val="none" w:sz="0" w:space="0" w:color="auto"/>
                                                                    <w:left w:val="none" w:sz="0" w:space="0" w:color="auto"/>
                                                                    <w:bottom w:val="none" w:sz="0" w:space="0" w:color="auto"/>
                                                                    <w:right w:val="none" w:sz="0" w:space="0" w:color="auto"/>
                                                                  </w:divBdr>
                                                                </w:div>
                                                              </w:divsChild>
                                                            </w:div>
                                                            <w:div w:id="1754085290">
                                                              <w:marLeft w:val="0"/>
                                                              <w:marRight w:val="0"/>
                                                              <w:marTop w:val="0"/>
                                                              <w:marBottom w:val="0"/>
                                                              <w:divBdr>
                                                                <w:top w:val="none" w:sz="0" w:space="0" w:color="auto"/>
                                                                <w:left w:val="none" w:sz="0" w:space="0" w:color="auto"/>
                                                                <w:bottom w:val="none" w:sz="0" w:space="0" w:color="auto"/>
                                                                <w:right w:val="none" w:sz="0" w:space="0" w:color="auto"/>
                                                              </w:divBdr>
                                                            </w:div>
                                                            <w:div w:id="449083290">
                                                              <w:marLeft w:val="0"/>
                                                              <w:marRight w:val="0"/>
                                                              <w:marTop w:val="0"/>
                                                              <w:marBottom w:val="0"/>
                                                              <w:divBdr>
                                                                <w:top w:val="none" w:sz="0" w:space="0" w:color="auto"/>
                                                                <w:left w:val="none" w:sz="0" w:space="0" w:color="auto"/>
                                                                <w:bottom w:val="none" w:sz="0" w:space="0" w:color="auto"/>
                                                                <w:right w:val="none" w:sz="0" w:space="0" w:color="auto"/>
                                                              </w:divBdr>
                                                              <w:divsChild>
                                                                <w:div w:id="1074663906">
                                                                  <w:marLeft w:val="0"/>
                                                                  <w:marRight w:val="0"/>
                                                                  <w:marTop w:val="0"/>
                                                                  <w:marBottom w:val="0"/>
                                                                  <w:divBdr>
                                                                    <w:top w:val="none" w:sz="0" w:space="0" w:color="auto"/>
                                                                    <w:left w:val="none" w:sz="0" w:space="0" w:color="auto"/>
                                                                    <w:bottom w:val="none" w:sz="0" w:space="0" w:color="auto"/>
                                                                    <w:right w:val="none" w:sz="0" w:space="0" w:color="auto"/>
                                                                  </w:divBdr>
                                                                  <w:divsChild>
                                                                    <w:div w:id="285427852">
                                                                      <w:marLeft w:val="0"/>
                                                                      <w:marRight w:val="0"/>
                                                                      <w:marTop w:val="0"/>
                                                                      <w:marBottom w:val="0"/>
                                                                      <w:divBdr>
                                                                        <w:top w:val="none" w:sz="0" w:space="0" w:color="auto"/>
                                                                        <w:left w:val="none" w:sz="0" w:space="0" w:color="auto"/>
                                                                        <w:bottom w:val="none" w:sz="0" w:space="0" w:color="auto"/>
                                                                        <w:right w:val="none" w:sz="0" w:space="0" w:color="auto"/>
                                                                      </w:divBdr>
                                                                      <w:divsChild>
                                                                        <w:div w:id="1407800412">
                                                                          <w:marLeft w:val="0"/>
                                                                          <w:marRight w:val="0"/>
                                                                          <w:marTop w:val="0"/>
                                                                          <w:marBottom w:val="0"/>
                                                                          <w:divBdr>
                                                                            <w:top w:val="none" w:sz="0" w:space="0" w:color="auto"/>
                                                                            <w:left w:val="none" w:sz="0" w:space="0" w:color="auto"/>
                                                                            <w:bottom w:val="none" w:sz="0" w:space="0" w:color="auto"/>
                                                                            <w:right w:val="none" w:sz="0" w:space="0" w:color="auto"/>
                                                                          </w:divBdr>
                                                                        </w:div>
                                                                        <w:div w:id="1953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8387">
                                                              <w:marLeft w:val="0"/>
                                                              <w:marRight w:val="0"/>
                                                              <w:marTop w:val="0"/>
                                                              <w:marBottom w:val="0"/>
                                                              <w:divBdr>
                                                                <w:top w:val="none" w:sz="0" w:space="0" w:color="auto"/>
                                                                <w:left w:val="none" w:sz="0" w:space="0" w:color="auto"/>
                                                                <w:bottom w:val="none" w:sz="0" w:space="0" w:color="auto"/>
                                                                <w:right w:val="none" w:sz="0" w:space="0" w:color="auto"/>
                                                              </w:divBdr>
                                                            </w:div>
                                                            <w:div w:id="459232006">
                                                              <w:marLeft w:val="0"/>
                                                              <w:marRight w:val="0"/>
                                                              <w:marTop w:val="0"/>
                                                              <w:marBottom w:val="0"/>
                                                              <w:divBdr>
                                                                <w:top w:val="none" w:sz="0" w:space="0" w:color="auto"/>
                                                                <w:left w:val="none" w:sz="0" w:space="0" w:color="auto"/>
                                                                <w:bottom w:val="none" w:sz="0" w:space="0" w:color="auto"/>
                                                                <w:right w:val="none" w:sz="0" w:space="0" w:color="auto"/>
                                                              </w:divBdr>
                                                              <w:divsChild>
                                                                <w:div w:id="420757963">
                                                                  <w:marLeft w:val="0"/>
                                                                  <w:marRight w:val="0"/>
                                                                  <w:marTop w:val="0"/>
                                                                  <w:marBottom w:val="0"/>
                                                                  <w:divBdr>
                                                                    <w:top w:val="none" w:sz="0" w:space="0" w:color="auto"/>
                                                                    <w:left w:val="none" w:sz="0" w:space="0" w:color="auto"/>
                                                                    <w:bottom w:val="none" w:sz="0" w:space="0" w:color="auto"/>
                                                                    <w:right w:val="none" w:sz="0" w:space="0" w:color="auto"/>
                                                                  </w:divBdr>
                                                                </w:div>
                                                              </w:divsChild>
                                                            </w:div>
                                                            <w:div w:id="572202419">
                                                              <w:marLeft w:val="0"/>
                                                              <w:marRight w:val="0"/>
                                                              <w:marTop w:val="0"/>
                                                              <w:marBottom w:val="0"/>
                                                              <w:divBdr>
                                                                <w:top w:val="none" w:sz="0" w:space="0" w:color="auto"/>
                                                                <w:left w:val="none" w:sz="0" w:space="0" w:color="auto"/>
                                                                <w:bottom w:val="none" w:sz="0" w:space="0" w:color="auto"/>
                                                                <w:right w:val="none" w:sz="0" w:space="0" w:color="auto"/>
                                                              </w:divBdr>
                                                              <w:divsChild>
                                                                <w:div w:id="568419014">
                                                                  <w:marLeft w:val="0"/>
                                                                  <w:marRight w:val="0"/>
                                                                  <w:marTop w:val="0"/>
                                                                  <w:marBottom w:val="0"/>
                                                                  <w:divBdr>
                                                                    <w:top w:val="none" w:sz="0" w:space="0" w:color="auto"/>
                                                                    <w:left w:val="none" w:sz="0" w:space="0" w:color="auto"/>
                                                                    <w:bottom w:val="none" w:sz="0" w:space="0" w:color="auto"/>
                                                                    <w:right w:val="none" w:sz="0" w:space="0" w:color="auto"/>
                                                                  </w:divBdr>
                                                                </w:div>
                                                                <w:div w:id="1773165021">
                                                                  <w:marLeft w:val="0"/>
                                                                  <w:marRight w:val="0"/>
                                                                  <w:marTop w:val="0"/>
                                                                  <w:marBottom w:val="0"/>
                                                                  <w:divBdr>
                                                                    <w:top w:val="none" w:sz="0" w:space="0" w:color="auto"/>
                                                                    <w:left w:val="none" w:sz="0" w:space="0" w:color="auto"/>
                                                                    <w:bottom w:val="none" w:sz="0" w:space="0" w:color="auto"/>
                                                                    <w:right w:val="none" w:sz="0" w:space="0" w:color="auto"/>
                                                                  </w:divBdr>
                                                                </w:div>
                                                              </w:divsChild>
                                                            </w:div>
                                                            <w:div w:id="1710108547">
                                                              <w:marLeft w:val="0"/>
                                                              <w:marRight w:val="0"/>
                                                              <w:marTop w:val="0"/>
                                                              <w:marBottom w:val="0"/>
                                                              <w:divBdr>
                                                                <w:top w:val="none" w:sz="0" w:space="0" w:color="auto"/>
                                                                <w:left w:val="none" w:sz="0" w:space="0" w:color="auto"/>
                                                                <w:bottom w:val="none" w:sz="0" w:space="0" w:color="auto"/>
                                                                <w:right w:val="none" w:sz="0" w:space="0" w:color="auto"/>
                                                              </w:divBdr>
                                                            </w:div>
                                                            <w:div w:id="2127919044">
                                                              <w:marLeft w:val="0"/>
                                                              <w:marRight w:val="0"/>
                                                              <w:marTop w:val="0"/>
                                                              <w:marBottom w:val="0"/>
                                                              <w:divBdr>
                                                                <w:top w:val="none" w:sz="0" w:space="0" w:color="auto"/>
                                                                <w:left w:val="none" w:sz="0" w:space="0" w:color="auto"/>
                                                                <w:bottom w:val="none" w:sz="0" w:space="0" w:color="auto"/>
                                                                <w:right w:val="none" w:sz="0" w:space="0" w:color="auto"/>
                                                              </w:divBdr>
                                                              <w:divsChild>
                                                                <w:div w:id="1123305710">
                                                                  <w:marLeft w:val="0"/>
                                                                  <w:marRight w:val="0"/>
                                                                  <w:marTop w:val="0"/>
                                                                  <w:marBottom w:val="0"/>
                                                                  <w:divBdr>
                                                                    <w:top w:val="none" w:sz="0" w:space="0" w:color="auto"/>
                                                                    <w:left w:val="none" w:sz="0" w:space="0" w:color="auto"/>
                                                                    <w:bottom w:val="none" w:sz="0" w:space="0" w:color="auto"/>
                                                                    <w:right w:val="none" w:sz="0" w:space="0" w:color="auto"/>
                                                                  </w:divBdr>
                                                                  <w:divsChild>
                                                                    <w:div w:id="1400204240">
                                                                      <w:marLeft w:val="0"/>
                                                                      <w:marRight w:val="0"/>
                                                                      <w:marTop w:val="0"/>
                                                                      <w:marBottom w:val="0"/>
                                                                      <w:divBdr>
                                                                        <w:top w:val="none" w:sz="0" w:space="0" w:color="auto"/>
                                                                        <w:left w:val="none" w:sz="0" w:space="0" w:color="auto"/>
                                                                        <w:bottom w:val="none" w:sz="0" w:space="0" w:color="auto"/>
                                                                        <w:right w:val="none" w:sz="0" w:space="0" w:color="auto"/>
                                                                      </w:divBdr>
                                                                      <w:divsChild>
                                                                        <w:div w:id="944650763">
                                                                          <w:marLeft w:val="0"/>
                                                                          <w:marRight w:val="0"/>
                                                                          <w:marTop w:val="0"/>
                                                                          <w:marBottom w:val="0"/>
                                                                          <w:divBdr>
                                                                            <w:top w:val="none" w:sz="0" w:space="0" w:color="auto"/>
                                                                            <w:left w:val="none" w:sz="0" w:space="0" w:color="auto"/>
                                                                            <w:bottom w:val="none" w:sz="0" w:space="0" w:color="auto"/>
                                                                            <w:right w:val="none" w:sz="0" w:space="0" w:color="auto"/>
                                                                          </w:divBdr>
                                                                        </w:div>
                                                                        <w:div w:id="13536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8445">
                                                              <w:marLeft w:val="0"/>
                                                              <w:marRight w:val="0"/>
                                                              <w:marTop w:val="0"/>
                                                              <w:marBottom w:val="0"/>
                                                              <w:divBdr>
                                                                <w:top w:val="none" w:sz="0" w:space="0" w:color="auto"/>
                                                                <w:left w:val="none" w:sz="0" w:space="0" w:color="auto"/>
                                                                <w:bottom w:val="none" w:sz="0" w:space="0" w:color="auto"/>
                                                                <w:right w:val="none" w:sz="0" w:space="0" w:color="auto"/>
                                                              </w:divBdr>
                                                              <w:divsChild>
                                                                <w:div w:id="1359894430">
                                                                  <w:marLeft w:val="0"/>
                                                                  <w:marRight w:val="0"/>
                                                                  <w:marTop w:val="0"/>
                                                                  <w:marBottom w:val="0"/>
                                                                  <w:divBdr>
                                                                    <w:top w:val="none" w:sz="0" w:space="0" w:color="auto"/>
                                                                    <w:left w:val="none" w:sz="0" w:space="0" w:color="auto"/>
                                                                    <w:bottom w:val="none" w:sz="0" w:space="0" w:color="auto"/>
                                                                    <w:right w:val="none" w:sz="0" w:space="0" w:color="auto"/>
                                                                  </w:divBdr>
                                                                </w:div>
                                                              </w:divsChild>
                                                            </w:div>
                                                            <w:div w:id="104423011">
                                                              <w:marLeft w:val="0"/>
                                                              <w:marRight w:val="0"/>
                                                              <w:marTop w:val="0"/>
                                                              <w:marBottom w:val="0"/>
                                                              <w:divBdr>
                                                                <w:top w:val="none" w:sz="0" w:space="0" w:color="auto"/>
                                                                <w:left w:val="none" w:sz="0" w:space="0" w:color="auto"/>
                                                                <w:bottom w:val="none" w:sz="0" w:space="0" w:color="auto"/>
                                                                <w:right w:val="none" w:sz="0" w:space="0" w:color="auto"/>
                                                              </w:divBdr>
                                                            </w:div>
                                                            <w:div w:id="745345464">
                                                              <w:marLeft w:val="0"/>
                                                              <w:marRight w:val="0"/>
                                                              <w:marTop w:val="0"/>
                                                              <w:marBottom w:val="0"/>
                                                              <w:divBdr>
                                                                <w:top w:val="none" w:sz="0" w:space="0" w:color="auto"/>
                                                                <w:left w:val="none" w:sz="0" w:space="0" w:color="auto"/>
                                                                <w:bottom w:val="none" w:sz="0" w:space="0" w:color="auto"/>
                                                                <w:right w:val="none" w:sz="0" w:space="0" w:color="auto"/>
                                                              </w:divBdr>
                                                            </w:div>
                                                            <w:div w:id="2124030924">
                                                              <w:marLeft w:val="0"/>
                                                              <w:marRight w:val="0"/>
                                                              <w:marTop w:val="0"/>
                                                              <w:marBottom w:val="0"/>
                                                              <w:divBdr>
                                                                <w:top w:val="none" w:sz="0" w:space="0" w:color="auto"/>
                                                                <w:left w:val="none" w:sz="0" w:space="0" w:color="auto"/>
                                                                <w:bottom w:val="none" w:sz="0" w:space="0" w:color="auto"/>
                                                                <w:right w:val="none" w:sz="0" w:space="0" w:color="auto"/>
                                                              </w:divBdr>
                                                              <w:divsChild>
                                                                <w:div w:id="487332776">
                                                                  <w:marLeft w:val="0"/>
                                                                  <w:marRight w:val="0"/>
                                                                  <w:marTop w:val="0"/>
                                                                  <w:marBottom w:val="0"/>
                                                                  <w:divBdr>
                                                                    <w:top w:val="none" w:sz="0" w:space="0" w:color="auto"/>
                                                                    <w:left w:val="none" w:sz="0" w:space="0" w:color="auto"/>
                                                                    <w:bottom w:val="none" w:sz="0" w:space="0" w:color="auto"/>
                                                                    <w:right w:val="none" w:sz="0" w:space="0" w:color="auto"/>
                                                                  </w:divBdr>
                                                                  <w:divsChild>
                                                                    <w:div w:id="214855972">
                                                                      <w:marLeft w:val="0"/>
                                                                      <w:marRight w:val="0"/>
                                                                      <w:marTop w:val="0"/>
                                                                      <w:marBottom w:val="0"/>
                                                                      <w:divBdr>
                                                                        <w:top w:val="none" w:sz="0" w:space="0" w:color="auto"/>
                                                                        <w:left w:val="none" w:sz="0" w:space="0" w:color="auto"/>
                                                                        <w:bottom w:val="none" w:sz="0" w:space="0" w:color="auto"/>
                                                                        <w:right w:val="none" w:sz="0" w:space="0" w:color="auto"/>
                                                                      </w:divBdr>
                                                                      <w:divsChild>
                                                                        <w:div w:id="958029253">
                                                                          <w:marLeft w:val="0"/>
                                                                          <w:marRight w:val="0"/>
                                                                          <w:marTop w:val="0"/>
                                                                          <w:marBottom w:val="0"/>
                                                                          <w:divBdr>
                                                                            <w:top w:val="none" w:sz="0" w:space="0" w:color="auto"/>
                                                                            <w:left w:val="none" w:sz="0" w:space="0" w:color="auto"/>
                                                                            <w:bottom w:val="none" w:sz="0" w:space="0" w:color="auto"/>
                                                                            <w:right w:val="none" w:sz="0" w:space="0" w:color="auto"/>
                                                                          </w:divBdr>
                                                                        </w:div>
                                                                        <w:div w:id="17833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7045">
                                                              <w:marLeft w:val="0"/>
                                                              <w:marRight w:val="0"/>
                                                              <w:marTop w:val="0"/>
                                                              <w:marBottom w:val="0"/>
                                                              <w:divBdr>
                                                                <w:top w:val="none" w:sz="0" w:space="0" w:color="auto"/>
                                                                <w:left w:val="none" w:sz="0" w:space="0" w:color="auto"/>
                                                                <w:bottom w:val="none" w:sz="0" w:space="0" w:color="auto"/>
                                                                <w:right w:val="none" w:sz="0" w:space="0" w:color="auto"/>
                                                              </w:divBdr>
                                                              <w:divsChild>
                                                                <w:div w:id="1644891453">
                                                                  <w:marLeft w:val="0"/>
                                                                  <w:marRight w:val="0"/>
                                                                  <w:marTop w:val="0"/>
                                                                  <w:marBottom w:val="0"/>
                                                                  <w:divBdr>
                                                                    <w:top w:val="none" w:sz="0" w:space="0" w:color="auto"/>
                                                                    <w:left w:val="none" w:sz="0" w:space="0" w:color="auto"/>
                                                                    <w:bottom w:val="none" w:sz="0" w:space="0" w:color="auto"/>
                                                                    <w:right w:val="none" w:sz="0" w:space="0" w:color="auto"/>
                                                                  </w:divBdr>
                                                                </w:div>
                                                              </w:divsChild>
                                                            </w:div>
                                                            <w:div w:id="256714690">
                                                              <w:marLeft w:val="0"/>
                                                              <w:marRight w:val="0"/>
                                                              <w:marTop w:val="0"/>
                                                              <w:marBottom w:val="0"/>
                                                              <w:divBdr>
                                                                <w:top w:val="none" w:sz="0" w:space="0" w:color="auto"/>
                                                                <w:left w:val="none" w:sz="0" w:space="0" w:color="auto"/>
                                                                <w:bottom w:val="none" w:sz="0" w:space="0" w:color="auto"/>
                                                                <w:right w:val="none" w:sz="0" w:space="0" w:color="auto"/>
                                                              </w:divBdr>
                                                              <w:divsChild>
                                                                <w:div w:id="1296985939">
                                                                  <w:marLeft w:val="0"/>
                                                                  <w:marRight w:val="0"/>
                                                                  <w:marTop w:val="0"/>
                                                                  <w:marBottom w:val="0"/>
                                                                  <w:divBdr>
                                                                    <w:top w:val="none" w:sz="0" w:space="0" w:color="auto"/>
                                                                    <w:left w:val="none" w:sz="0" w:space="0" w:color="auto"/>
                                                                    <w:bottom w:val="none" w:sz="0" w:space="0" w:color="auto"/>
                                                                    <w:right w:val="none" w:sz="0" w:space="0" w:color="auto"/>
                                                                  </w:divBdr>
                                                                </w:div>
                                                                <w:div w:id="1785879196">
                                                                  <w:marLeft w:val="0"/>
                                                                  <w:marRight w:val="0"/>
                                                                  <w:marTop w:val="0"/>
                                                                  <w:marBottom w:val="0"/>
                                                                  <w:divBdr>
                                                                    <w:top w:val="none" w:sz="0" w:space="0" w:color="auto"/>
                                                                    <w:left w:val="none" w:sz="0" w:space="0" w:color="auto"/>
                                                                    <w:bottom w:val="none" w:sz="0" w:space="0" w:color="auto"/>
                                                                    <w:right w:val="none" w:sz="0" w:space="0" w:color="auto"/>
                                                                  </w:divBdr>
                                                                </w:div>
                                                                <w:div w:id="630477753">
                                                                  <w:marLeft w:val="0"/>
                                                                  <w:marRight w:val="0"/>
                                                                  <w:marTop w:val="0"/>
                                                                  <w:marBottom w:val="0"/>
                                                                  <w:divBdr>
                                                                    <w:top w:val="none" w:sz="0" w:space="0" w:color="auto"/>
                                                                    <w:left w:val="none" w:sz="0" w:space="0" w:color="auto"/>
                                                                    <w:bottom w:val="none" w:sz="0" w:space="0" w:color="auto"/>
                                                                    <w:right w:val="none" w:sz="0" w:space="0" w:color="auto"/>
                                                                  </w:divBdr>
                                                                </w:div>
                                                              </w:divsChild>
                                                            </w:div>
                                                            <w:div w:id="1451709220">
                                                              <w:marLeft w:val="0"/>
                                                              <w:marRight w:val="0"/>
                                                              <w:marTop w:val="0"/>
                                                              <w:marBottom w:val="0"/>
                                                              <w:divBdr>
                                                                <w:top w:val="none" w:sz="0" w:space="0" w:color="auto"/>
                                                                <w:left w:val="none" w:sz="0" w:space="0" w:color="auto"/>
                                                                <w:bottom w:val="none" w:sz="0" w:space="0" w:color="auto"/>
                                                                <w:right w:val="none" w:sz="0" w:space="0" w:color="auto"/>
                                                              </w:divBdr>
                                                            </w:div>
                                                            <w:div w:id="649944275">
                                                              <w:marLeft w:val="0"/>
                                                              <w:marRight w:val="0"/>
                                                              <w:marTop w:val="0"/>
                                                              <w:marBottom w:val="0"/>
                                                              <w:divBdr>
                                                                <w:top w:val="none" w:sz="0" w:space="0" w:color="auto"/>
                                                                <w:left w:val="none" w:sz="0" w:space="0" w:color="auto"/>
                                                                <w:bottom w:val="none" w:sz="0" w:space="0" w:color="auto"/>
                                                                <w:right w:val="none" w:sz="0" w:space="0" w:color="auto"/>
                                                              </w:divBdr>
                                                              <w:divsChild>
                                                                <w:div w:id="466162040">
                                                                  <w:marLeft w:val="0"/>
                                                                  <w:marRight w:val="0"/>
                                                                  <w:marTop w:val="0"/>
                                                                  <w:marBottom w:val="0"/>
                                                                  <w:divBdr>
                                                                    <w:top w:val="none" w:sz="0" w:space="0" w:color="auto"/>
                                                                    <w:left w:val="none" w:sz="0" w:space="0" w:color="auto"/>
                                                                    <w:bottom w:val="none" w:sz="0" w:space="0" w:color="auto"/>
                                                                    <w:right w:val="none" w:sz="0" w:space="0" w:color="auto"/>
                                                                  </w:divBdr>
                                                                  <w:divsChild>
                                                                    <w:div w:id="160170565">
                                                                      <w:marLeft w:val="0"/>
                                                                      <w:marRight w:val="0"/>
                                                                      <w:marTop w:val="0"/>
                                                                      <w:marBottom w:val="0"/>
                                                                      <w:divBdr>
                                                                        <w:top w:val="none" w:sz="0" w:space="0" w:color="auto"/>
                                                                        <w:left w:val="none" w:sz="0" w:space="0" w:color="auto"/>
                                                                        <w:bottom w:val="none" w:sz="0" w:space="0" w:color="auto"/>
                                                                        <w:right w:val="none" w:sz="0" w:space="0" w:color="auto"/>
                                                                      </w:divBdr>
                                                                      <w:divsChild>
                                                                        <w:div w:id="528876389">
                                                                          <w:marLeft w:val="0"/>
                                                                          <w:marRight w:val="0"/>
                                                                          <w:marTop w:val="0"/>
                                                                          <w:marBottom w:val="0"/>
                                                                          <w:divBdr>
                                                                            <w:top w:val="none" w:sz="0" w:space="0" w:color="auto"/>
                                                                            <w:left w:val="none" w:sz="0" w:space="0" w:color="auto"/>
                                                                            <w:bottom w:val="none" w:sz="0" w:space="0" w:color="auto"/>
                                                                            <w:right w:val="none" w:sz="0" w:space="0" w:color="auto"/>
                                                                          </w:divBdr>
                                                                        </w:div>
                                                                        <w:div w:id="1427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7606">
                                                  <w:marLeft w:val="0"/>
                                                  <w:marRight w:val="0"/>
                                                  <w:marTop w:val="0"/>
                                                  <w:marBottom w:val="225"/>
                                                  <w:divBdr>
                                                    <w:top w:val="none" w:sz="0" w:space="0" w:color="auto"/>
                                                    <w:left w:val="none" w:sz="0" w:space="0" w:color="auto"/>
                                                    <w:bottom w:val="none" w:sz="0" w:space="0" w:color="auto"/>
                                                    <w:right w:val="none" w:sz="0" w:space="0" w:color="auto"/>
                                                  </w:divBdr>
                                                  <w:divsChild>
                                                    <w:div w:id="181016261">
                                                      <w:marLeft w:val="0"/>
                                                      <w:marRight w:val="0"/>
                                                      <w:marTop w:val="0"/>
                                                      <w:marBottom w:val="0"/>
                                                      <w:divBdr>
                                                        <w:top w:val="none" w:sz="0" w:space="0" w:color="auto"/>
                                                        <w:left w:val="none" w:sz="0" w:space="0" w:color="auto"/>
                                                        <w:bottom w:val="none" w:sz="0" w:space="0" w:color="auto"/>
                                                        <w:right w:val="none" w:sz="0" w:space="0" w:color="auto"/>
                                                      </w:divBdr>
                                                      <w:divsChild>
                                                        <w:div w:id="630280969">
                                                          <w:marLeft w:val="0"/>
                                                          <w:marRight w:val="0"/>
                                                          <w:marTop w:val="0"/>
                                                          <w:marBottom w:val="0"/>
                                                          <w:divBdr>
                                                            <w:top w:val="none" w:sz="0" w:space="0" w:color="auto"/>
                                                            <w:left w:val="none" w:sz="0" w:space="0" w:color="auto"/>
                                                            <w:bottom w:val="none" w:sz="0" w:space="0" w:color="auto"/>
                                                            <w:right w:val="none" w:sz="0" w:space="0" w:color="auto"/>
                                                          </w:divBdr>
                                                        </w:div>
                                                        <w:div w:id="6512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3228">
                                  <w:marLeft w:val="0"/>
                                  <w:marRight w:val="0"/>
                                  <w:marTop w:val="0"/>
                                  <w:marBottom w:val="0"/>
                                  <w:divBdr>
                                    <w:top w:val="none" w:sz="0" w:space="0" w:color="auto"/>
                                    <w:left w:val="none" w:sz="0" w:space="0" w:color="auto"/>
                                    <w:bottom w:val="none" w:sz="0" w:space="0" w:color="auto"/>
                                    <w:right w:val="none" w:sz="0" w:space="0" w:color="auto"/>
                                  </w:divBdr>
                                </w:div>
                                <w:div w:id="448669972">
                                  <w:marLeft w:val="0"/>
                                  <w:marRight w:val="0"/>
                                  <w:marTop w:val="0"/>
                                  <w:marBottom w:val="0"/>
                                  <w:divBdr>
                                    <w:top w:val="none" w:sz="0" w:space="0" w:color="auto"/>
                                    <w:left w:val="none" w:sz="0" w:space="0" w:color="auto"/>
                                    <w:bottom w:val="none" w:sz="0" w:space="0" w:color="auto"/>
                                    <w:right w:val="none" w:sz="0" w:space="0" w:color="auto"/>
                                  </w:divBdr>
                                </w:div>
                                <w:div w:id="478887460">
                                  <w:marLeft w:val="0"/>
                                  <w:marRight w:val="0"/>
                                  <w:marTop w:val="0"/>
                                  <w:marBottom w:val="0"/>
                                  <w:divBdr>
                                    <w:top w:val="none" w:sz="0" w:space="0" w:color="auto"/>
                                    <w:left w:val="none" w:sz="0" w:space="0" w:color="auto"/>
                                    <w:bottom w:val="none" w:sz="0" w:space="0" w:color="auto"/>
                                    <w:right w:val="none" w:sz="0" w:space="0" w:color="auto"/>
                                  </w:divBdr>
                                </w:div>
                                <w:div w:id="260649870">
                                  <w:marLeft w:val="0"/>
                                  <w:marRight w:val="0"/>
                                  <w:marTop w:val="0"/>
                                  <w:marBottom w:val="0"/>
                                  <w:divBdr>
                                    <w:top w:val="none" w:sz="0" w:space="0" w:color="auto"/>
                                    <w:left w:val="none" w:sz="0" w:space="0" w:color="auto"/>
                                    <w:bottom w:val="none" w:sz="0" w:space="0" w:color="auto"/>
                                    <w:right w:val="none" w:sz="0" w:space="0" w:color="auto"/>
                                  </w:divBdr>
                                </w:div>
                              </w:divsChild>
                            </w:div>
                            <w:div w:id="1174879192">
                              <w:marLeft w:val="-225"/>
                              <w:marRight w:val="-225"/>
                              <w:marTop w:val="0"/>
                              <w:marBottom w:val="0"/>
                              <w:divBdr>
                                <w:top w:val="none" w:sz="0" w:space="0" w:color="auto"/>
                                <w:left w:val="none" w:sz="0" w:space="0" w:color="auto"/>
                                <w:bottom w:val="none" w:sz="0" w:space="0" w:color="auto"/>
                                <w:right w:val="none" w:sz="0" w:space="0" w:color="auto"/>
                              </w:divBdr>
                              <w:divsChild>
                                <w:div w:id="1159881683">
                                  <w:marLeft w:val="0"/>
                                  <w:marRight w:val="0"/>
                                  <w:marTop w:val="0"/>
                                  <w:marBottom w:val="0"/>
                                  <w:divBdr>
                                    <w:top w:val="none" w:sz="0" w:space="0" w:color="auto"/>
                                    <w:left w:val="none" w:sz="0" w:space="0" w:color="auto"/>
                                    <w:bottom w:val="none" w:sz="0" w:space="0" w:color="auto"/>
                                    <w:right w:val="none" w:sz="0" w:space="0" w:color="auto"/>
                                  </w:divBdr>
                                </w:div>
                              </w:divsChild>
                            </w:div>
                            <w:div w:id="743995453">
                              <w:marLeft w:val="0"/>
                              <w:marRight w:val="0"/>
                              <w:marTop w:val="480"/>
                              <w:marBottom w:val="720"/>
                              <w:divBdr>
                                <w:top w:val="none" w:sz="0" w:space="0" w:color="auto"/>
                                <w:left w:val="none" w:sz="0" w:space="0" w:color="auto"/>
                                <w:bottom w:val="none" w:sz="0" w:space="0" w:color="auto"/>
                                <w:right w:val="none" w:sz="0" w:space="0" w:color="auto"/>
                              </w:divBdr>
                            </w:div>
                            <w:div w:id="2098551442">
                              <w:marLeft w:val="0"/>
                              <w:marRight w:val="0"/>
                              <w:marTop w:val="480"/>
                              <w:marBottom w:val="0"/>
                              <w:divBdr>
                                <w:top w:val="single" w:sz="6" w:space="11" w:color="B6B6B6"/>
                                <w:left w:val="none" w:sz="0" w:space="0" w:color="auto"/>
                                <w:bottom w:val="single" w:sz="6" w:space="11" w:color="B6B6B6"/>
                                <w:right w:val="none" w:sz="0" w:space="0" w:color="auto"/>
                              </w:divBdr>
                              <w:divsChild>
                                <w:div w:id="1855726184">
                                  <w:marLeft w:val="887"/>
                                  <w:marRight w:val="0"/>
                                  <w:marTop w:val="0"/>
                                  <w:marBottom w:val="0"/>
                                  <w:divBdr>
                                    <w:top w:val="none" w:sz="0" w:space="0" w:color="auto"/>
                                    <w:left w:val="none" w:sz="0" w:space="0" w:color="auto"/>
                                    <w:bottom w:val="none" w:sz="0" w:space="0" w:color="auto"/>
                                    <w:right w:val="none" w:sz="0" w:space="0" w:color="auto"/>
                                  </w:divBdr>
                                </w:div>
                                <w:div w:id="2062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298">
                      <w:marLeft w:val="0"/>
                      <w:marRight w:val="0"/>
                      <w:marTop w:val="0"/>
                      <w:marBottom w:val="0"/>
                      <w:divBdr>
                        <w:top w:val="none" w:sz="0" w:space="0" w:color="auto"/>
                        <w:left w:val="none" w:sz="0" w:space="0" w:color="auto"/>
                        <w:bottom w:val="none" w:sz="0" w:space="0" w:color="auto"/>
                        <w:right w:val="none" w:sz="0" w:space="0" w:color="auto"/>
                      </w:divBdr>
                      <w:divsChild>
                        <w:div w:id="2033728320">
                          <w:marLeft w:val="0"/>
                          <w:marRight w:val="0"/>
                          <w:marTop w:val="0"/>
                          <w:marBottom w:val="0"/>
                          <w:divBdr>
                            <w:top w:val="none" w:sz="0" w:space="0" w:color="auto"/>
                            <w:left w:val="none" w:sz="0" w:space="0" w:color="auto"/>
                            <w:bottom w:val="none" w:sz="0" w:space="0" w:color="auto"/>
                            <w:right w:val="none" w:sz="0" w:space="0" w:color="auto"/>
                          </w:divBdr>
                          <w:divsChild>
                            <w:div w:id="1001935331">
                              <w:marLeft w:val="-225"/>
                              <w:marRight w:val="-225"/>
                              <w:marTop w:val="0"/>
                              <w:marBottom w:val="225"/>
                              <w:divBdr>
                                <w:top w:val="none" w:sz="0" w:space="0" w:color="auto"/>
                                <w:left w:val="none" w:sz="0" w:space="0" w:color="auto"/>
                                <w:bottom w:val="none" w:sz="0" w:space="0" w:color="auto"/>
                                <w:right w:val="none" w:sz="0" w:space="0" w:color="auto"/>
                              </w:divBdr>
                              <w:divsChild>
                                <w:div w:id="517544263">
                                  <w:marLeft w:val="0"/>
                                  <w:marRight w:val="0"/>
                                  <w:marTop w:val="300"/>
                                  <w:marBottom w:val="300"/>
                                  <w:divBdr>
                                    <w:top w:val="none" w:sz="0" w:space="0" w:color="auto"/>
                                    <w:left w:val="none" w:sz="0" w:space="0" w:color="auto"/>
                                    <w:bottom w:val="none" w:sz="0" w:space="0" w:color="auto"/>
                                    <w:right w:val="none" w:sz="0" w:space="0" w:color="auto"/>
                                  </w:divBdr>
                                  <w:divsChild>
                                    <w:div w:id="1537085680">
                                      <w:marLeft w:val="-225"/>
                                      <w:marRight w:val="-225"/>
                                      <w:marTop w:val="0"/>
                                      <w:marBottom w:val="0"/>
                                      <w:divBdr>
                                        <w:top w:val="none" w:sz="0" w:space="0" w:color="auto"/>
                                        <w:left w:val="none" w:sz="0" w:space="0" w:color="auto"/>
                                        <w:bottom w:val="none" w:sz="0" w:space="0" w:color="auto"/>
                                        <w:right w:val="none" w:sz="0" w:space="0" w:color="auto"/>
                                      </w:divBdr>
                                      <w:divsChild>
                                        <w:div w:id="230235811">
                                          <w:marLeft w:val="0"/>
                                          <w:marRight w:val="0"/>
                                          <w:marTop w:val="0"/>
                                          <w:marBottom w:val="0"/>
                                          <w:divBdr>
                                            <w:top w:val="none" w:sz="0" w:space="0" w:color="auto"/>
                                            <w:left w:val="none" w:sz="0" w:space="0" w:color="auto"/>
                                            <w:bottom w:val="none" w:sz="0" w:space="0" w:color="auto"/>
                                            <w:right w:val="none" w:sz="0" w:space="0" w:color="auto"/>
                                          </w:divBdr>
                                        </w:div>
                                      </w:divsChild>
                                    </w:div>
                                    <w:div w:id="1451514910">
                                      <w:marLeft w:val="0"/>
                                      <w:marRight w:val="0"/>
                                      <w:marTop w:val="0"/>
                                      <w:marBottom w:val="0"/>
                                      <w:divBdr>
                                        <w:top w:val="none" w:sz="0" w:space="0" w:color="auto"/>
                                        <w:left w:val="none" w:sz="0" w:space="0" w:color="auto"/>
                                        <w:bottom w:val="none" w:sz="0" w:space="0" w:color="auto"/>
                                        <w:right w:val="none" w:sz="0" w:space="0" w:color="auto"/>
                                      </w:divBdr>
                                      <w:divsChild>
                                        <w:div w:id="1442993767">
                                          <w:marLeft w:val="0"/>
                                          <w:marRight w:val="0"/>
                                          <w:marTop w:val="0"/>
                                          <w:marBottom w:val="0"/>
                                          <w:divBdr>
                                            <w:top w:val="none" w:sz="0" w:space="0" w:color="auto"/>
                                            <w:left w:val="none" w:sz="0" w:space="0" w:color="auto"/>
                                            <w:bottom w:val="none" w:sz="0" w:space="0" w:color="auto"/>
                                            <w:right w:val="none" w:sz="0" w:space="0" w:color="auto"/>
                                          </w:divBdr>
                                          <w:divsChild>
                                            <w:div w:id="924799371">
                                              <w:marLeft w:val="0"/>
                                              <w:marRight w:val="0"/>
                                              <w:marTop w:val="0"/>
                                              <w:marBottom w:val="0"/>
                                              <w:divBdr>
                                                <w:top w:val="none" w:sz="0" w:space="0" w:color="auto"/>
                                                <w:left w:val="none" w:sz="0" w:space="0" w:color="auto"/>
                                                <w:bottom w:val="none" w:sz="0" w:space="0" w:color="auto"/>
                                                <w:right w:val="none" w:sz="0" w:space="0" w:color="auto"/>
                                              </w:divBdr>
                                              <w:divsChild>
                                                <w:div w:id="1476875925">
                                                  <w:marLeft w:val="-375"/>
                                                  <w:marRight w:val="-375"/>
                                                  <w:marTop w:val="0"/>
                                                  <w:marBottom w:val="0"/>
                                                  <w:divBdr>
                                                    <w:top w:val="none" w:sz="0" w:space="0" w:color="auto"/>
                                                    <w:left w:val="none" w:sz="0" w:space="0" w:color="auto"/>
                                                    <w:bottom w:val="none" w:sz="0" w:space="0" w:color="auto"/>
                                                    <w:right w:val="none" w:sz="0" w:space="0" w:color="auto"/>
                                                  </w:divBdr>
                                                  <w:divsChild>
                                                    <w:div w:id="1491747580">
                                                      <w:marLeft w:val="-225"/>
                                                      <w:marRight w:val="-225"/>
                                                      <w:marTop w:val="100"/>
                                                      <w:marBottom w:val="0"/>
                                                      <w:divBdr>
                                                        <w:top w:val="none" w:sz="0" w:space="0" w:color="auto"/>
                                                        <w:left w:val="none" w:sz="0" w:space="0" w:color="auto"/>
                                                        <w:bottom w:val="none" w:sz="0" w:space="0" w:color="auto"/>
                                                        <w:right w:val="none" w:sz="0" w:space="0" w:color="auto"/>
                                                      </w:divBdr>
                                                      <w:divsChild>
                                                        <w:div w:id="1350790307">
                                                          <w:marLeft w:val="0"/>
                                                          <w:marRight w:val="0"/>
                                                          <w:marTop w:val="0"/>
                                                          <w:marBottom w:val="0"/>
                                                          <w:divBdr>
                                                            <w:top w:val="none" w:sz="0" w:space="0" w:color="auto"/>
                                                            <w:left w:val="none" w:sz="0" w:space="0" w:color="auto"/>
                                                            <w:bottom w:val="none" w:sz="0" w:space="0" w:color="auto"/>
                                                            <w:right w:val="none" w:sz="0" w:space="0" w:color="auto"/>
                                                          </w:divBdr>
                                                          <w:divsChild>
                                                            <w:div w:id="1360542241">
                                                              <w:marLeft w:val="0"/>
                                                              <w:marRight w:val="0"/>
                                                              <w:marTop w:val="75"/>
                                                              <w:marBottom w:val="0"/>
                                                              <w:divBdr>
                                                                <w:top w:val="none" w:sz="0" w:space="0" w:color="auto"/>
                                                                <w:left w:val="none" w:sz="0" w:space="0" w:color="auto"/>
                                                                <w:bottom w:val="none" w:sz="0" w:space="0" w:color="auto"/>
                                                                <w:right w:val="none" w:sz="0" w:space="0" w:color="auto"/>
                                                              </w:divBdr>
                                                            </w:div>
                                                            <w:div w:id="675421084">
                                                              <w:marLeft w:val="0"/>
                                                              <w:marRight w:val="0"/>
                                                              <w:marTop w:val="75"/>
                                                              <w:marBottom w:val="0"/>
                                                              <w:divBdr>
                                                                <w:top w:val="none" w:sz="0" w:space="0" w:color="auto"/>
                                                                <w:left w:val="none" w:sz="0" w:space="0" w:color="auto"/>
                                                                <w:bottom w:val="none" w:sz="0" w:space="0" w:color="auto"/>
                                                                <w:right w:val="none" w:sz="0" w:space="0" w:color="auto"/>
                                                              </w:divBdr>
                                                            </w:div>
                                                            <w:div w:id="908030534">
                                                              <w:marLeft w:val="0"/>
                                                              <w:marRight w:val="0"/>
                                                              <w:marTop w:val="75"/>
                                                              <w:marBottom w:val="0"/>
                                                              <w:divBdr>
                                                                <w:top w:val="none" w:sz="0" w:space="0" w:color="auto"/>
                                                                <w:left w:val="none" w:sz="0" w:space="0" w:color="auto"/>
                                                                <w:bottom w:val="none" w:sz="0" w:space="0" w:color="auto"/>
                                                                <w:right w:val="none" w:sz="0" w:space="0" w:color="auto"/>
                                                              </w:divBdr>
                                                            </w:div>
                                                            <w:div w:id="356320255">
                                                              <w:marLeft w:val="0"/>
                                                              <w:marRight w:val="0"/>
                                                              <w:marTop w:val="75"/>
                                                              <w:marBottom w:val="0"/>
                                                              <w:divBdr>
                                                                <w:top w:val="none" w:sz="0" w:space="0" w:color="auto"/>
                                                                <w:left w:val="none" w:sz="0" w:space="0" w:color="auto"/>
                                                                <w:bottom w:val="none" w:sz="0" w:space="0" w:color="auto"/>
                                                                <w:right w:val="none" w:sz="0" w:space="0" w:color="auto"/>
                                                              </w:divBdr>
                                                            </w:div>
                                                            <w:div w:id="1369529006">
                                                              <w:marLeft w:val="0"/>
                                                              <w:marRight w:val="0"/>
                                                              <w:marTop w:val="75"/>
                                                              <w:marBottom w:val="0"/>
                                                              <w:divBdr>
                                                                <w:top w:val="none" w:sz="0" w:space="0" w:color="auto"/>
                                                                <w:left w:val="none" w:sz="0" w:space="0" w:color="auto"/>
                                                                <w:bottom w:val="none" w:sz="0" w:space="0" w:color="auto"/>
                                                                <w:right w:val="none" w:sz="0" w:space="0" w:color="auto"/>
                                                              </w:divBdr>
                                                            </w:div>
                                                            <w:div w:id="1635789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93625">
                              <w:marLeft w:val="0"/>
                              <w:marRight w:val="0"/>
                              <w:marTop w:val="450"/>
                              <w:marBottom w:val="450"/>
                              <w:divBdr>
                                <w:top w:val="none" w:sz="0" w:space="0" w:color="auto"/>
                                <w:left w:val="none" w:sz="0" w:space="0" w:color="auto"/>
                                <w:bottom w:val="none" w:sz="0" w:space="0" w:color="auto"/>
                                <w:right w:val="none" w:sz="0" w:space="0" w:color="auto"/>
                              </w:divBdr>
                              <w:divsChild>
                                <w:div w:id="1162938971">
                                  <w:marLeft w:val="0"/>
                                  <w:marRight w:val="0"/>
                                  <w:marTop w:val="0"/>
                                  <w:marBottom w:val="0"/>
                                  <w:divBdr>
                                    <w:top w:val="none" w:sz="0" w:space="0" w:color="auto"/>
                                    <w:left w:val="none" w:sz="0" w:space="0" w:color="auto"/>
                                    <w:bottom w:val="none" w:sz="0" w:space="0" w:color="auto"/>
                                    <w:right w:val="none" w:sz="0" w:space="0" w:color="auto"/>
                                  </w:divBdr>
                                  <w:divsChild>
                                    <w:div w:id="1762331262">
                                      <w:marLeft w:val="0"/>
                                      <w:marRight w:val="0"/>
                                      <w:marTop w:val="150"/>
                                      <w:marBottom w:val="150"/>
                                      <w:divBdr>
                                        <w:top w:val="single" w:sz="6" w:space="0" w:color="E6E6E6"/>
                                        <w:left w:val="none" w:sz="0" w:space="0" w:color="auto"/>
                                        <w:bottom w:val="none" w:sz="0" w:space="0" w:color="auto"/>
                                        <w:right w:val="none" w:sz="0" w:space="0" w:color="auto"/>
                                      </w:divBdr>
                                    </w:div>
                                    <w:div w:id="1631209459">
                                      <w:marLeft w:val="0"/>
                                      <w:marRight w:val="0"/>
                                      <w:marTop w:val="150"/>
                                      <w:marBottom w:val="150"/>
                                      <w:divBdr>
                                        <w:top w:val="single" w:sz="6" w:space="0" w:color="E6E6E6"/>
                                        <w:left w:val="none" w:sz="0" w:space="0" w:color="auto"/>
                                        <w:bottom w:val="none" w:sz="0" w:space="0" w:color="auto"/>
                                        <w:right w:val="none" w:sz="0" w:space="0" w:color="auto"/>
                                      </w:divBdr>
                                    </w:div>
                                    <w:div w:id="926579776">
                                      <w:marLeft w:val="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sChild>
                </w:div>
              </w:divsChild>
            </w:div>
            <w:div w:id="67310002">
              <w:marLeft w:val="0"/>
              <w:marRight w:val="0"/>
              <w:marTop w:val="0"/>
              <w:marBottom w:val="0"/>
              <w:divBdr>
                <w:top w:val="single" w:sz="2" w:space="0" w:color="E7E7E7"/>
                <w:left w:val="single" w:sz="2" w:space="0" w:color="E7E7E7"/>
                <w:bottom w:val="single" w:sz="2" w:space="0" w:color="E7E7E7"/>
                <w:right w:val="single" w:sz="2" w:space="0" w:color="E7E7E7"/>
              </w:divBdr>
              <w:divsChild>
                <w:div w:id="1719278047">
                  <w:marLeft w:val="0"/>
                  <w:marRight w:val="0"/>
                  <w:marTop w:val="0"/>
                  <w:marBottom w:val="0"/>
                  <w:divBdr>
                    <w:top w:val="none" w:sz="0" w:space="0" w:color="auto"/>
                    <w:left w:val="none" w:sz="0" w:space="0" w:color="auto"/>
                    <w:bottom w:val="none" w:sz="0" w:space="0" w:color="auto"/>
                    <w:right w:val="none" w:sz="0" w:space="0" w:color="auto"/>
                  </w:divBdr>
                  <w:divsChild>
                    <w:div w:id="323361520">
                      <w:marLeft w:val="-225"/>
                      <w:marRight w:val="-225"/>
                      <w:marTop w:val="0"/>
                      <w:marBottom w:val="0"/>
                      <w:divBdr>
                        <w:top w:val="none" w:sz="0" w:space="0" w:color="auto"/>
                        <w:left w:val="none" w:sz="0" w:space="0" w:color="auto"/>
                        <w:bottom w:val="none" w:sz="0" w:space="0" w:color="auto"/>
                        <w:right w:val="none" w:sz="0" w:space="0" w:color="auto"/>
                      </w:divBdr>
                      <w:divsChild>
                        <w:div w:id="1986007122">
                          <w:marLeft w:val="0"/>
                          <w:marRight w:val="0"/>
                          <w:marTop w:val="0"/>
                          <w:marBottom w:val="0"/>
                          <w:divBdr>
                            <w:top w:val="none" w:sz="0" w:space="0" w:color="auto"/>
                            <w:left w:val="none" w:sz="0" w:space="0" w:color="auto"/>
                            <w:bottom w:val="none" w:sz="0" w:space="0" w:color="auto"/>
                            <w:right w:val="none" w:sz="0" w:space="0" w:color="auto"/>
                          </w:divBdr>
                          <w:divsChild>
                            <w:div w:id="2039967328">
                              <w:marLeft w:val="0"/>
                              <w:marRight w:val="0"/>
                              <w:marTop w:val="100"/>
                              <w:marBottom w:val="100"/>
                              <w:divBdr>
                                <w:top w:val="none" w:sz="0" w:space="0" w:color="auto"/>
                                <w:left w:val="none" w:sz="0" w:space="0" w:color="auto"/>
                                <w:bottom w:val="none" w:sz="0" w:space="0" w:color="auto"/>
                                <w:right w:val="none" w:sz="0" w:space="0" w:color="auto"/>
                              </w:divBdr>
                            </w:div>
                          </w:divsChild>
                        </w:div>
                        <w:div w:id="1412124484">
                          <w:marLeft w:val="0"/>
                          <w:marRight w:val="0"/>
                          <w:marTop w:val="0"/>
                          <w:marBottom w:val="0"/>
                          <w:divBdr>
                            <w:top w:val="none" w:sz="0" w:space="0" w:color="auto"/>
                            <w:left w:val="none" w:sz="0" w:space="0" w:color="auto"/>
                            <w:bottom w:val="none" w:sz="0" w:space="0" w:color="auto"/>
                            <w:right w:val="none" w:sz="0" w:space="0" w:color="auto"/>
                          </w:divBdr>
                          <w:divsChild>
                            <w:div w:id="9230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80502">
          <w:marLeft w:val="0"/>
          <w:marRight w:val="0"/>
          <w:marTop w:val="0"/>
          <w:marBottom w:val="0"/>
          <w:divBdr>
            <w:top w:val="none" w:sz="0" w:space="0" w:color="auto"/>
            <w:left w:val="none" w:sz="0" w:space="0" w:color="auto"/>
            <w:bottom w:val="none" w:sz="0" w:space="0" w:color="auto"/>
            <w:right w:val="none" w:sz="0" w:space="0" w:color="auto"/>
          </w:divBdr>
          <w:divsChild>
            <w:div w:id="2134978041">
              <w:marLeft w:val="0"/>
              <w:marRight w:val="0"/>
              <w:marTop w:val="0"/>
              <w:marBottom w:val="0"/>
              <w:divBdr>
                <w:top w:val="none" w:sz="0" w:space="0" w:color="auto"/>
                <w:left w:val="none" w:sz="0" w:space="0" w:color="auto"/>
                <w:bottom w:val="none" w:sz="0" w:space="0" w:color="auto"/>
                <w:right w:val="none" w:sz="0" w:space="0" w:color="auto"/>
              </w:divBdr>
              <w:divsChild>
                <w:div w:id="1020818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idgets.canstar.com.au/widgets/lead?u=aHR0cHM6Ly9jYW5zdGFyY29udmVyc2lvbnMuY29tP2M9NzYyNjImYT00JnMxPUNyZWRpdCtDYXJkcyZzMj1UYWJsZStFbWJlZCstK1JvdysyKyU3QyszK1N0YXIrJTdDK1Byb2QrTGluayslN0MrMTE3NTc0Nzk0Ni4xNTkzMzc3MDc4JnMzPShkaXJlY3QpKyU3Qysobm9uZSkrJTdDK251bGwrJTdDK251bGwrJTdDKzAmczQ9JnM1PSZ1ZGlkPXVuZGVmaW5lZF91bmRlZmluZWRfdW5kZWZpbmVk" TargetMode="External"/><Relationship Id="rId26" Type="http://schemas.openxmlformats.org/officeDocument/2006/relationships/image" Target="media/image10.png"/><Relationship Id="rId39" Type="http://schemas.openxmlformats.org/officeDocument/2006/relationships/hyperlink" Target="https://widgets.canstar.com.au/widgets/lead?u=aHR0cHM6Ly9jYW5zdGFyY29udmVyc2lvbnMuY29tP2M9ODgxNzcmYT0yNSZzMT1DcmVkaXQrQ2FyZHMmczI9VGFibGUrRW1iZWQrLStSb3crOCslN0MrMytTdGFyKyU3QytQcm9kK0xpbmsrJTdDKzExNzU3NDc5NDYuMTU5MzM3NzA3OCZzMz0oZGlyZWN0KSslN0MrKG5vbmUpKyU3QytudWxsKyU3QytudWxsKyU3QyswJnM0PSZzNT0mdWRpZD11bmRlZmluZWRfdW5kZWZpbmVkX3VuZGVmaW5lZA=" TargetMode="External"/><Relationship Id="rId21" Type="http://schemas.openxmlformats.org/officeDocument/2006/relationships/image" Target="media/image8.png"/><Relationship Id="rId34" Type="http://schemas.openxmlformats.org/officeDocument/2006/relationships/hyperlink" Target="https://widgets.canstar.com.au/widgets/lead?u=aHR0cHM6Ly9jYW5zdGFyY29udmVyc2lvbnMuY29tP2M9ODgxODMmYT0yNSZzMT1DcmVkaXQrQ2FyZHMmczI9VGFibGUrRW1iZWQrLStSb3crNyslN0MrMytTdGFyKyU3QytQcm9kK0xpbmsrJTdDKzExNzU3NDc5NDYuMTU5MzM3NzA3OCZzMz0oZGlyZWN0KSslN0MrKG5vbmUpKyU3QytudWxsKyU3QytudWxsKyU3QyswJnM0PSZzNT0mdWRpZD11bmRlZmluZWRfdW5kZWZpbmVkX3VuZGVmaW5lZA=" TargetMode="External"/><Relationship Id="rId42" Type="http://schemas.openxmlformats.org/officeDocument/2006/relationships/hyperlink" Target="https://widgets.canstar.com.au/widgets/lead?u=aHR0cHM6Ly9jYW5zdGFyY29udmVyc2lvbnMuY29tP2M9ODgxODQmYT0yNSZzMT1DcmVkaXQrQ2FyZHMmczI9VGFibGUrRW1iZWQrLStSb3crOSslN0MrMytTdGFyKyU3QytQcm9kK0xpbmsrJTdDKzExNzU3NDc5NDYuMTU5MzM3NzA3OCZzMz0oZGlyZWN0KSslN0MrKG5vbmUpKyU3QytudWxsKyU3QytudWxsKyU3QyswJnM0PSZzNT0mdWRpZD11bmRlZmluZWRfdW5kZWZpbmVkX3VuZGVmaW5lZA=" TargetMode="External"/><Relationship Id="rId47" Type="http://schemas.openxmlformats.org/officeDocument/2006/relationships/image" Target="media/image17.png"/><Relationship Id="rId50" Type="http://schemas.openxmlformats.org/officeDocument/2006/relationships/image" Target="media/image18.png"/><Relationship Id="rId55" Type="http://schemas.openxmlformats.org/officeDocument/2006/relationships/hyperlink" Target="https://www.canstar.com.au/credit-cards/credit-card-limit-determined/" TargetMode="External"/><Relationship Id="rId63" Type="http://schemas.openxmlformats.org/officeDocument/2006/relationships/image" Target="media/image20.png"/><Relationship Id="rId68" Type="http://schemas.openxmlformats.org/officeDocument/2006/relationships/hyperlink" Target="https://www.canstar.com.au/superannuation/retirement-planning/" TargetMode="External"/><Relationship Id="rId76" Type="http://schemas.openxmlformats.org/officeDocument/2006/relationships/hyperlink" Target="http://www.canstar.com.au/wp-content/uploads/2020/04/Credit-Cards-Star-Rating-Australia-Methodology-2020.pdf" TargetMode="External"/><Relationship Id="rId7" Type="http://schemas.openxmlformats.org/officeDocument/2006/relationships/image" Target="media/image2.png"/><Relationship Id="rId71"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https://widgets.canstar.com.au/widgets/lead?u=aHR0cHM6Ly9jYW5zdGFyY29udmVyc2lvbnMuY29tP2M9MjM3ODQ1JmE9NCZzMT1DcmVkaXQrQ2FyZHMmczI9VGFibGUrRW1iZWQrLStSb3crMSslN0MrNCtTdGFyKyU3QytQcm9kK0xpbmsrJTdDKzExNzU3NDc5NDYuMTU5MzM3NzA3OCZzMz0oZGlyZWN0KSslN0MrKG5vbmUpKyU3QytudWxsKyU3QytudWxsKyU3QyswJnM0PSZzNT0mdWRpZD11bmRlZmluZWRfdW5kZWZpbmVkX3VuZGVmaW5lZA=" TargetMode="External"/><Relationship Id="rId29" Type="http://schemas.openxmlformats.org/officeDocument/2006/relationships/image" Target="media/image11.png"/><Relationship Id="rId11" Type="http://schemas.openxmlformats.org/officeDocument/2006/relationships/image" Target="media/image3.jpeg"/><Relationship Id="rId24" Type="http://schemas.openxmlformats.org/officeDocument/2006/relationships/hyperlink" Target="https://widgets.canstar.com.au/widgets/lead?u=aHR0cHM6Ly9jYW5zdGFyY29udmVyc2lvbnMuY29tP2M9MTQ1MjY3JmE9NCZzMT1DcmVkaXQrQ2FyZHMmczI9VGFibGUrRW1iZWQrLStSb3crMyslN0MrMytTdGFyKyU3QytQcm9kK0xpbmsrJTdDKzExNzU3NDc5NDYuMTU5MzM3NzA3OCZzMz0oZGlyZWN0KSslN0MrKG5vbmUpKyU3QytudWxsKyU3QytudWxsKyU3QyswJnM0PSZzNT0mdWRpZD11bmRlZmluZWRfdW5kZWZpbmVkX3VuZGVmaW5lZA=" TargetMode="External"/><Relationship Id="rId32" Type="http://schemas.openxmlformats.org/officeDocument/2006/relationships/image" Target="media/image12.png"/><Relationship Id="rId37" Type="http://schemas.openxmlformats.org/officeDocument/2006/relationships/hyperlink" Target="https://widgets.canstar.com.au/widgets/lead?u=aHR0cHM6Ly9jYW5zdGFyY29udmVyc2lvbnMuY29tP2M9ODgxNzcmYT0yNSZzMT1DcmVkaXQrQ2FyZHMmczI9VGFibGUrRW1iZWQrLStSb3crOCslN0MrMytTdGFyKyU3QytQcm9kK0xpbmsrJTdDKzExNzU3NDc5NDYuMTU5MzM3NzA3OCZzMz0oZGlyZWN0KSslN0MrKG5vbmUpKyU3QytudWxsKyU3QytudWxsKyU3QyswJnM0PSZzNT0mdWRpZD11bmRlZmluZWRfdW5kZWZpbmVkX3VuZGVmaW5lZA=" TargetMode="External"/><Relationship Id="rId40" Type="http://schemas.openxmlformats.org/officeDocument/2006/relationships/hyperlink" Target="https://widgets.canstar.com.au/widgets/lead?u=aHR0cHM6Ly9jYW5zdGFyY29udmVyc2lvbnMuY29tP2M9ODgxODQmYT0yNSZzMT1DcmVkaXQrQ2FyZHMmczI9VGFibGUrRW1iZWQrLStSb3crOSslN0MrMytTdGFyKyU3QytQcm9kK0xpbmsrJTdDKzExNzU3NDc5NDYuMTU5MzM3NzA3OCZzMz0oZGlyZWN0KSslN0MrKG5vbmUpKyU3QytudWxsKyU3QytudWxsKyU3QyswJnM0PSZzNT0mdWRpZD11bmRlZmluZWRfdW5kZWZpbmVkX3VuZGVmaW5lZA=" TargetMode="External"/><Relationship Id="rId45" Type="http://schemas.openxmlformats.org/officeDocument/2006/relationships/hyperlink" Target="https://widgets.canstar.com.au/widgets/lead?u=aHR0cHM6Ly9jYW5zdGFyY29udmVyc2lvbnMuY29tP2M9NzY0MTAmYT00JnMxPUNyZWRpdCtDYXJkcyZzMj1UYWJsZStFbWJlZCstK1JvdysxMCslN0MrLTErU3RhcislN0MrUHJvZCtMaW5rKyU3QysxMTc1NzQ3OTQ2LjE1OTMzNzcwNzgmczM9KGRpcmVjdCkrJTdDKyhub25lKSslN0MrbnVsbCslN0MrbnVsbCslN0MrMCZzND0mczU9JnVkaWQ9dW5kZWZpbmVkX3VuZGVmaW5lZF91bmRlZmluZWQ" TargetMode="External"/><Relationship Id="rId53" Type="http://schemas.openxmlformats.org/officeDocument/2006/relationships/hyperlink" Target="https://www.canstar.com.au/credit-cards/" TargetMode="External"/><Relationship Id="rId58" Type="http://schemas.openxmlformats.org/officeDocument/2006/relationships/hyperlink" Target="https://www.canstar.com.au/credit-cards/credit-cards-and-minimum-repayments/" TargetMode="External"/><Relationship Id="rId66" Type="http://schemas.openxmlformats.org/officeDocument/2006/relationships/image" Target="media/image23.png"/><Relationship Id="rId74" Type="http://schemas.openxmlformats.org/officeDocument/2006/relationships/hyperlink" Target="https://www.canstar.com.au/canstar-comparison-warning/" TargetMode="External"/><Relationship Id="rId79" Type="http://schemas.openxmlformats.org/officeDocument/2006/relationships/hyperlink" Target="https://www.canstar.com.au/important-notes-and-liability-disclaimer/" TargetMode="External"/><Relationship Id="rId5" Type="http://schemas.openxmlformats.org/officeDocument/2006/relationships/hyperlink" Target="https://www.canstar.com.au/author/justine-davies/" TargetMode="External"/><Relationship Id="rId61" Type="http://schemas.openxmlformats.org/officeDocument/2006/relationships/hyperlink" Target="https://www.canstar.com.au/tag/credit-cards/" TargetMode="External"/><Relationship Id="rId82" Type="http://schemas.openxmlformats.org/officeDocument/2006/relationships/theme" Target="theme/theme1.xml"/><Relationship Id="rId10" Type="http://schemas.openxmlformats.org/officeDocument/2006/relationships/hyperlink" Target="https://www.canstar.com.au/compare/balance-transfer-credit-cards/" TargetMode="External"/><Relationship Id="rId19" Type="http://schemas.openxmlformats.org/officeDocument/2006/relationships/image" Target="media/image7.png"/><Relationship Id="rId31" Type="http://schemas.openxmlformats.org/officeDocument/2006/relationships/hyperlink" Target="https://widgets.canstar.com.au/widgets/lead?u=aHR0cHM6Ly9jYW5zdGFyY29udmVyc2lvbnMuY29tP2M9ODgxODImYT0yNSZzMT1DcmVkaXQrQ2FyZHMmczI9VGFibGUrRW1iZWQrLStSb3crNislN0MrMytTdGFyKyU3QytQcm9kK0xpbmsrJTdDKzExNzU3NDc5NDYuMTU5MzM3NzA3OCZzMz0oZGlyZWN0KSslN0MrKG5vbmUpKyU3QytudWxsKyU3QytudWxsKyU3QyswJnM0PSZzNT0mdWRpZD11bmRlZmluZWRfdW5kZWZpbmVkX3VuZGVmaW5lZA=" TargetMode="External"/><Relationship Id="rId44" Type="http://schemas.openxmlformats.org/officeDocument/2006/relationships/image" Target="media/image16.png"/><Relationship Id="rId52" Type="http://schemas.openxmlformats.org/officeDocument/2006/relationships/hyperlink" Target="https://www.canstar.com.au/credit-cards/six-reasons-credit-card-interest-rates-high/" TargetMode="External"/><Relationship Id="rId60" Type="http://schemas.openxmlformats.org/officeDocument/2006/relationships/hyperlink" Target="https://www.canstar.com.au/tag/credit-card-interest-rate/" TargetMode="External"/><Relationship Id="rId65" Type="http://schemas.openxmlformats.org/officeDocument/2006/relationships/image" Target="media/image22.png"/><Relationship Id="rId73" Type="http://schemas.openxmlformats.org/officeDocument/2006/relationships/image" Target="media/image27.jpeg"/><Relationship Id="rId78" Type="http://schemas.openxmlformats.org/officeDocument/2006/relationships/hyperlink" Target="https://www.canstar.com.au/detailed-disclosur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star.com.au/compare/balance-transfer-credit-cards/" TargetMode="External"/><Relationship Id="rId14" Type="http://schemas.openxmlformats.org/officeDocument/2006/relationships/hyperlink" Target="https://widgets.canstar.com.au/widgets/lead?u=aHR0cHM6Ly9jYW5zdGFyY29udmVyc2lvbnMuY29tP2M9MjM3ODQ1JmE9NCZzMT1DcmVkaXQrQ2FyZHMmczI9VGFibGUrRW1iZWQrLStSb3crMSslN0MrNCtTdGFyKyU3QytQcm9kK0xpbmsrJTdDKzExNzU3NDc5NDYuMTU5MzM3NzA3OCZzMz0oZGlyZWN0KSslN0MrKG5vbmUpKyU3QytudWxsKyU3QytudWxsKyU3QyswJnM0PSZzNT0mdWRpZD11bmRlZmluZWRfdW5kZWZpbmVkX3VuZGVmaW5lZA=" TargetMode="External"/><Relationship Id="rId22" Type="http://schemas.openxmlformats.org/officeDocument/2006/relationships/hyperlink" Target="https://widgets.canstar.com.au/widgets/lead?u=aHR0cHM6Ly9jYW5zdGFyY29udmVyc2lvbnMuY29tP2M9MTQ1MjY3JmE9NCZzMT1DcmVkaXQrQ2FyZHMmczI9VGFibGUrRW1iZWQrLStSb3crMyslN0MrMytTdGFyKyU3QytQcm9kK0xpbmsrJTdDKzExNzU3NDc5NDYuMTU5MzM3NzA3OCZzMz0oZGlyZWN0KSslN0MrKG5vbmUpKyU3QytudWxsKyU3QytudWxsKyU3QyswJnM0PSZzNT0mdWRpZD11bmRlZmluZWRfdW5kZWZpbmVkX3VuZGVmaW5lZA=" TargetMode="External"/><Relationship Id="rId27" Type="http://schemas.openxmlformats.org/officeDocument/2006/relationships/hyperlink" Target="https://widgets.canstar.com.au/widgets/lead?u=aHR0cHM6Ly9jYW5zdGFyY29udmVyc2lvbnMuY29tP2M9MjM3ODQ4JmE9NCZzMT1DcmVkaXQrQ2FyZHMmczI9VGFibGUrRW1iZWQrLStSb3crNCslN0MrMytTdGFyKyU3QytQcm9kK0xpbmsrJTdDKzExNzU3NDc5NDYuMTU5MzM3NzA3OCZzMz0oZGlyZWN0KSslN0MrKG5vbmUpKyU3QytudWxsKyU3QytudWxsKyU3QyswJnM0PSZzNT0mdWRpZD11bmRlZmluZWRfdW5kZWZpbmVkX3VuZGVmaW5lZA=" TargetMode="External"/><Relationship Id="rId30" Type="http://schemas.openxmlformats.org/officeDocument/2006/relationships/hyperlink" Target="https://widgets.canstar.com.au/widgets/lead?u=aHR0cHM6Ly9jYW5zdGFyY29udmVyc2lvbnMuY29tP2M9MjM3ODQ3JmE9NCZzMT1DcmVkaXQrQ2FyZHMmczI9VGFibGUrRW1iZWQrLStSb3crNSslN0MrMytTdGFyKyU3QytQcm9kK0xpbmsrJTdDKzExNzU3NDc5NDYuMTU5MzM3NzA3OCZzMz0oZGlyZWN0KSslN0MrKG5vbmUpKyU3QytudWxsKyU3QytudWxsKyU3QyswJnM0PSZzNT0mdWRpZD11bmRlZmluZWRfdW5kZWZpbmVkX3VuZGVmaW5lZA=" TargetMode="External"/><Relationship Id="rId35" Type="http://schemas.openxmlformats.org/officeDocument/2006/relationships/image" Target="media/image13.png"/><Relationship Id="rId43" Type="http://schemas.openxmlformats.org/officeDocument/2006/relationships/hyperlink" Target="https://widgets.canstar.com.au/widgets/lead?u=aHR0cHM6Ly9jYW5zdGFyY29udmVyc2lvbnMuY29tP2M9NzY0MTAmYT00JnMxPUNyZWRpdCtDYXJkcyZzMj1UYWJsZStFbWJlZCstK1JvdysxMCslN0MrLTErU3RhcislN0MrUHJvZCtMaW5rKyU3QysxMTc1NzQ3OTQ2LjE1OTMzNzcwNzgmczM9KGRpcmVjdCkrJTdDKyhub25lKSslN0MrbnVsbCslN0MrbnVsbCslN0MrMCZzND0mczU9JnVkaWQ9dW5kZWZpbmVkX3VuZGVmaW5lZF91bmRlZmluZWQ" TargetMode="External"/><Relationship Id="rId48" Type="http://schemas.openxmlformats.org/officeDocument/2006/relationships/hyperlink" Target="https://widgets.canstar.com.au/widgets/lead?u=aHR0cHM6Ly9jYW5zdGFyY29udmVyc2lvbnMuY29tP2M9ODgxNzkmYT0yNSZzMT1DcmVkaXQrQ2FyZHMmczI9VGFibGUrRW1iZWQrLStSb3crMTErJTdDKy0xK1N0YXIrJTdDK1Byb2QrTGluayslN0MrMTE3NTc0Nzk0Ni4xNTkzMzc3MDc4JnMzPShkaXJlY3QpKyU3Qysobm9uZSkrJTdDK251bGwrJTdDK251bGwrJTdDKzAmczQ9JnM1PSZ1ZGlkPXVuZGVmaW5lZF91bmRlZmluZWRfdW5kZWZpbmVk" TargetMode="External"/><Relationship Id="rId56" Type="http://schemas.openxmlformats.org/officeDocument/2006/relationships/hyperlink" Target="https://www.canstar.com.au/credit-cards/credit-card-late-payment-fees-cost/" TargetMode="External"/><Relationship Id="rId64" Type="http://schemas.openxmlformats.org/officeDocument/2006/relationships/image" Target="media/image21.png"/><Relationship Id="rId69" Type="http://schemas.openxmlformats.org/officeDocument/2006/relationships/image" Target="media/image25.jpeg"/><Relationship Id="rId77" Type="http://schemas.openxmlformats.org/officeDocument/2006/relationships/hyperlink" Target="https://www.canstar.com.au/canstar-fscg/" TargetMode="External"/><Relationship Id="rId8" Type="http://schemas.openxmlformats.org/officeDocument/2006/relationships/hyperlink" Target="https://www.canstar.com.au/credit-cards/" TargetMode="External"/><Relationship Id="rId51" Type="http://schemas.openxmlformats.org/officeDocument/2006/relationships/hyperlink" Target="https://www.canstar.com.au/compare/low-interest-rate-credit-cards/?profile=Low+Interest&amp;amount=%242%2C000&amp;provider_link=Yes%2C+only+show+results+with+links" TargetMode="External"/><Relationship Id="rId72" Type="http://schemas.openxmlformats.org/officeDocument/2006/relationships/hyperlink" Target="https://www.canstar.com.au/superannuation/consolidating-during-volatility/" TargetMode="External"/><Relationship Id="rId80" Type="http://schemas.openxmlformats.org/officeDocument/2006/relationships/hyperlink" Target="https://www.canstar.com.au/how-we-get-paid/" TargetMode="External"/><Relationship Id="rId3" Type="http://schemas.openxmlformats.org/officeDocument/2006/relationships/settings" Target="settings.xml"/><Relationship Id="rId12" Type="http://schemas.openxmlformats.org/officeDocument/2006/relationships/hyperlink" Target="https://www.canstar.com.au/car-loans/" TargetMode="External"/><Relationship Id="rId17" Type="http://schemas.openxmlformats.org/officeDocument/2006/relationships/image" Target="media/image6.png"/><Relationship Id="rId25" Type="http://schemas.openxmlformats.org/officeDocument/2006/relationships/hyperlink" Target="https://widgets.canstar.com.au/widgets/lead?u=aHR0cHM6Ly9jYW5zdGFyY29udmVyc2lvbnMuY29tP2M9MjM3ODQ4JmE9NCZzMT1DcmVkaXQrQ2FyZHMmczI9VGFibGUrRW1iZWQrLStSb3crNCslN0MrMytTdGFyKyU3QytQcm9kK0xpbmsrJTdDKzExNzU3NDc5NDYuMTU5MzM3NzA3OCZzMz0oZGlyZWN0KSslN0MrKG5vbmUpKyU3QytudWxsKyU3QytudWxsKyU3QyswJnM0PSZzNT0mdWRpZD11bmRlZmluZWRfdW5kZWZpbmVkX3VuZGVmaW5lZA=" TargetMode="External"/><Relationship Id="rId33" Type="http://schemas.openxmlformats.org/officeDocument/2006/relationships/hyperlink" Target="https://widgets.canstar.com.au/widgets/lead?u=aHR0cHM6Ly9jYW5zdGFyY29udmVyc2lvbnMuY29tP2M9ODgxODImYT0yNSZzMT1DcmVkaXQrQ2FyZHMmczI9VGFibGUrRW1iZWQrLStSb3crNislN0MrMytTdGFyKyU3QytQcm9kK0xpbmsrJTdDKzExNzU3NDc5NDYuMTU5MzM3NzA3OCZzMz0oZGlyZWN0KSslN0MrKG5vbmUpKyU3QytudWxsKyU3QytudWxsKyU3QyswJnM0PSZzNT0mdWRpZD11bmRlZmluZWRfdW5kZWZpbmVkX3VuZGVmaW5lZA=" TargetMode="External"/><Relationship Id="rId38" Type="http://schemas.openxmlformats.org/officeDocument/2006/relationships/image" Target="media/image14.png"/><Relationship Id="rId46" Type="http://schemas.openxmlformats.org/officeDocument/2006/relationships/hyperlink" Target="https://widgets.canstar.com.au/widgets/lead?u=aHR0cHM6Ly9jYW5zdGFyY29udmVyc2lvbnMuY29tP2M9ODgxNzkmYT0yNSZzMT1DcmVkaXQrQ2FyZHMmczI9VGFibGUrRW1iZWQrLStSb3crMTErJTdDKy0xK1N0YXIrJTdDK1Byb2QrTGluayslN0MrMTE3NTc0Nzk0Ni4xNTkzMzc3MDc4JnMzPShkaXJlY3QpKyU3Qysobm9uZSkrJTdDK251bGwrJTdDK251bGwrJTdDKzAmczQ9JnM1PSZ1ZGlkPXVuZGVmaW5lZF91bmRlZmluZWRfdW5kZWZpbmVk" TargetMode="External"/><Relationship Id="rId59" Type="http://schemas.openxmlformats.org/officeDocument/2006/relationships/hyperlink" Target="https://www.canstar.com.au/tag/cash-rate/" TargetMode="External"/><Relationship Id="rId67" Type="http://schemas.openxmlformats.org/officeDocument/2006/relationships/image" Target="media/image24.png"/><Relationship Id="rId20" Type="http://schemas.openxmlformats.org/officeDocument/2006/relationships/hyperlink" Target="https://widgets.canstar.com.au/widgets/lead?u=aHR0cHM6Ly9jYW5zdGFyY29udmVyc2lvbnMuY29tP2M9NzYyNjImYT00JnMxPUNyZWRpdCtDYXJkcyZzMj1UYWJsZStFbWJlZCstK1JvdysyKyU3QyszK1N0YXIrJTdDK1Byb2QrTGluayslN0MrMTE3NTc0Nzk0Ni4xNTkzMzc3MDc4JnMzPShkaXJlY3QpKyU3Qysobm9uZSkrJTdDK251bGwrJTdDK251bGwrJTdDKzAmczQ9JnM1PSZ1ZGlkPXVuZGVmaW5lZF91bmRlZmluZWRfdW5kZWZpbmVk" TargetMode="External"/><Relationship Id="rId41" Type="http://schemas.openxmlformats.org/officeDocument/2006/relationships/image" Target="media/image15.png"/><Relationship Id="rId54" Type="http://schemas.openxmlformats.org/officeDocument/2006/relationships/hyperlink" Target="https://www.canstar.com.au/credit-cards/credit-cards-and-minimum-repayments/" TargetMode="External"/><Relationship Id="rId62" Type="http://schemas.openxmlformats.org/officeDocument/2006/relationships/image" Target="media/image19.png"/><Relationship Id="rId70" Type="http://schemas.openxmlformats.org/officeDocument/2006/relationships/hyperlink" Target="https://www.canstar.com.au/investor-hub/investing-what-not-to-do/" TargetMode="External"/><Relationship Id="rId75" Type="http://schemas.openxmlformats.org/officeDocument/2006/relationships/hyperlink" Target="https://www.canstar.com.au/how-we-get-paid/"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idgets.canstar.com.au/widgets/lead?u=aHR0cHM6Ly9jYW5zdGFyY29udmVyc2lvbnMuY29tP2M9MjM3ODQ3JmE9NCZzMT1DcmVkaXQrQ2FyZHMmczI9VGFibGUrRW1iZWQrLStSb3crNSslN0MrMytTdGFyKyU3QytQcm9kK0xpbmsrJTdDKzExNzU3NDc5NDYuMTU5MzM3NzA3OCZzMz0oZGlyZWN0KSslN0MrKG5vbmUpKyU3QytudWxsKyU3QytudWxsKyU3QyswJnM0PSZzNT0mdWRpZD11bmRlZmluZWRfdW5kZWZpbmVkX3VuZGVmaW5lZA=" TargetMode="External"/><Relationship Id="rId36" Type="http://schemas.openxmlformats.org/officeDocument/2006/relationships/hyperlink" Target="https://widgets.canstar.com.au/widgets/lead?u=aHR0cHM6Ly9jYW5zdGFyY29udmVyc2lvbnMuY29tP2M9ODgxODMmYT0yNSZzMT1DcmVkaXQrQ2FyZHMmczI9VGFibGUrRW1iZWQrLStSb3crNyslN0MrMytTdGFyKyU3QytQcm9kK0xpbmsrJTdDKzExNzU3NDc5NDYuMTU5MzM3NzA3OCZzMz0oZGlyZWN0KSslN0MrKG5vbmUpKyU3QytudWxsKyU3QytudWxsKyU3QyswJnM0PSZzNT0mdWRpZD11bmRlZmluZWRfdW5kZWZpbmVkX3VuZGVmaW5lZA=" TargetMode="External"/><Relationship Id="rId49" Type="http://schemas.openxmlformats.org/officeDocument/2006/relationships/hyperlink" Target="https://www.canstar.com.au/compare/low-interest-rate-credit-cards/?profile=Low+Interest&amp;amount=%242%2C000&amp;provider_link=Yes%2C+only+show+results+with+links" TargetMode="External"/><Relationship Id="rId57" Type="http://schemas.openxmlformats.org/officeDocument/2006/relationships/hyperlink" Target="https://www.canstar.com.au/credit-cards/how-do-interest-free-days-work-on-credi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3</cp:revision>
  <dcterms:created xsi:type="dcterms:W3CDTF">2020-06-28T20:46:00Z</dcterms:created>
  <dcterms:modified xsi:type="dcterms:W3CDTF">2020-06-28T20:59:00Z</dcterms:modified>
</cp:coreProperties>
</file>