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BB" w:rsidRDefault="00C74819">
      <w:pPr>
        <w:tabs>
          <w:tab w:val="right" w:pos="11099"/>
        </w:tabs>
        <w:spacing w:line="278" w:lineRule="auto"/>
        <w:rPr>
          <w:rFonts w:ascii="Tahoma" w:hAnsi="Tahoma"/>
          <w:b/>
          <w:color w:val="000000"/>
          <w:spacing w:val="-52"/>
          <w:sz w:val="27"/>
        </w:rPr>
      </w:pPr>
      <w:bookmarkStart w:id="0" w:name="_GoBack"/>
      <w:bookmarkEnd w:id="0"/>
      <w:r>
        <w:rPr>
          <w:rFonts w:ascii="Tahoma" w:hAnsi="Tahoma"/>
          <w:b/>
          <w:color w:val="000000"/>
          <w:spacing w:val="-52"/>
          <w:sz w:val="27"/>
        </w:rPr>
        <w:t>6_2</w:t>
      </w:r>
      <w:r>
        <w:rPr>
          <w:rFonts w:ascii="Tahoma" w:hAnsi="Tahoma"/>
          <w:b/>
          <w:color w:val="000000"/>
          <w:spacing w:val="-52"/>
          <w:sz w:val="27"/>
        </w:rPr>
        <w:tab/>
      </w:r>
      <w:proofErr w:type="gramStart"/>
      <w:r>
        <w:rPr>
          <w:rFonts w:ascii="Tahoma" w:hAnsi="Tahoma"/>
          <w:b/>
          <w:color w:val="000000"/>
          <w:spacing w:val="-8"/>
          <w:sz w:val="27"/>
        </w:rPr>
        <w:t>Each</w:t>
      </w:r>
      <w:proofErr w:type="gramEnd"/>
      <w:r>
        <w:rPr>
          <w:rFonts w:ascii="Tahoma" w:hAnsi="Tahoma"/>
          <w:b/>
          <w:color w:val="000000"/>
          <w:spacing w:val="-8"/>
          <w:sz w:val="27"/>
        </w:rPr>
        <w:t xml:space="preserve"> agency wdl use its best </w:t>
      </w:r>
      <w:proofErr w:type="spellStart"/>
      <w:r>
        <w:rPr>
          <w:rFonts w:ascii="Tahoma" w:hAnsi="Tahoma"/>
          <w:b/>
          <w:color w:val="000000"/>
          <w:spacing w:val="-8"/>
          <w:sz w:val="27"/>
        </w:rPr>
        <w:t>en.deavours</w:t>
      </w:r>
      <w:proofErr w:type="spellEnd"/>
      <w:r>
        <w:rPr>
          <w:rFonts w:ascii="Tahoma" w:hAnsi="Tahoma"/>
          <w:b/>
          <w:color w:val="000000"/>
          <w:spacing w:val="-8"/>
          <w:sz w:val="27"/>
        </w:rPr>
        <w:t xml:space="preserve"> to provide relevant information to the</w:t>
      </w:r>
    </w:p>
    <w:p w:rsidR="00AB0DBB" w:rsidRDefault="00C74819">
      <w:pPr>
        <w:spacing w:line="264" w:lineRule="auto"/>
        <w:ind w:left="936"/>
        <w:rPr>
          <w:rFonts w:ascii="Tahoma" w:hAnsi="Tahoma"/>
          <w:b/>
          <w:color w:val="000000"/>
          <w:spacing w:val="-10"/>
          <w:sz w:val="27"/>
        </w:rPr>
      </w:pPr>
      <w:proofErr w:type="gramStart"/>
      <w:r>
        <w:rPr>
          <w:rFonts w:ascii="Tahoma" w:hAnsi="Tahoma"/>
          <w:b/>
          <w:color w:val="000000"/>
          <w:spacing w:val="-10"/>
          <w:sz w:val="27"/>
        </w:rPr>
        <w:t>other</w:t>
      </w:r>
      <w:proofErr w:type="gramEnd"/>
      <w:r>
        <w:rPr>
          <w:rFonts w:ascii="Tahoma" w:hAnsi="Tahoma"/>
          <w:b/>
          <w:color w:val="000000"/>
          <w:spacing w:val="-10"/>
          <w:sz w:val="27"/>
        </w:rPr>
        <w:t xml:space="preserve"> agency in a </w:t>
      </w:r>
      <w:r>
        <w:rPr>
          <w:rFonts w:ascii="Verdana" w:hAnsi="Verdana"/>
          <w:b/>
          <w:color w:val="000000"/>
          <w:sz w:val="24"/>
        </w:rPr>
        <w:t>ti</w:t>
      </w:r>
      <w:r>
        <w:rPr>
          <w:rFonts w:ascii="Tahoma" w:hAnsi="Tahoma"/>
          <w:b/>
          <w:color w:val="000000"/>
          <w:spacing w:val="-10"/>
          <w:sz w:val="27"/>
        </w:rPr>
        <w:t>mely manner_</w:t>
      </w:r>
    </w:p>
    <w:p w:rsidR="00AB0DBB" w:rsidRDefault="00C74819">
      <w:pPr>
        <w:tabs>
          <w:tab w:val="right" w:pos="11099"/>
        </w:tabs>
        <w:spacing w:before="324"/>
        <w:rPr>
          <w:rFonts w:ascii="Tahoma" w:hAnsi="Tahoma"/>
          <w:b/>
          <w:color w:val="000000"/>
          <w:sz w:val="27"/>
        </w:rPr>
      </w:pPr>
      <w:r>
        <w:rPr>
          <w:rFonts w:ascii="Tahoma" w:hAnsi="Tahoma"/>
          <w:b/>
          <w:color w:val="000000"/>
          <w:sz w:val="27"/>
        </w:rPr>
        <w:t>61</w:t>
      </w:r>
      <w:r>
        <w:rPr>
          <w:rFonts w:ascii="Tahoma" w:hAnsi="Tahoma"/>
          <w:b/>
          <w:color w:val="000000"/>
          <w:sz w:val="27"/>
        </w:rPr>
        <w:tab/>
      </w:r>
      <w:r>
        <w:rPr>
          <w:rFonts w:ascii="Tahoma" w:hAnsi="Tahoma"/>
          <w:b/>
          <w:color w:val="000000"/>
          <w:spacing w:val="24"/>
          <w:sz w:val="27"/>
        </w:rPr>
        <w:t xml:space="preserve">When </w:t>
      </w:r>
      <w:proofErr w:type="spellStart"/>
      <w:r>
        <w:rPr>
          <w:rFonts w:ascii="Tahoma" w:hAnsi="Tahoma"/>
          <w:b/>
          <w:color w:val="000000"/>
          <w:spacing w:val="24"/>
          <w:sz w:val="27"/>
        </w:rPr>
        <w:t>era</w:t>
      </w:r>
      <w:proofErr w:type="gramStart"/>
      <w:r>
        <w:rPr>
          <w:rFonts w:ascii="Tahoma" w:hAnsi="Tahoma"/>
          <w:b/>
          <w:color w:val="000000"/>
          <w:spacing w:val="24"/>
          <w:sz w:val="27"/>
        </w:rPr>
        <w:t>:hanging</w:t>
      </w:r>
      <w:proofErr w:type="spellEnd"/>
      <w:proofErr w:type="gramEnd"/>
      <w:r>
        <w:rPr>
          <w:rFonts w:ascii="Tahoma" w:hAnsi="Tahoma"/>
          <w:b/>
          <w:color w:val="000000"/>
          <w:spacing w:val="24"/>
          <w:sz w:val="27"/>
        </w:rPr>
        <w:t xml:space="preserve"> confidential information. </w:t>
      </w:r>
      <w:proofErr w:type="spellStart"/>
      <w:r>
        <w:rPr>
          <w:rFonts w:ascii="Tahoma" w:hAnsi="Tahoma"/>
          <w:b/>
          <w:color w:val="000000"/>
          <w:spacing w:val="24"/>
          <w:sz w:val="27"/>
        </w:rPr>
        <w:t>ASTC</w:t>
      </w:r>
      <w:proofErr w:type="spellEnd"/>
      <w:r>
        <w:rPr>
          <w:rFonts w:ascii="Tahoma" w:hAnsi="Tahoma"/>
          <w:b/>
          <w:color w:val="000000"/>
          <w:spacing w:val="24"/>
          <w:sz w:val="27"/>
        </w:rPr>
        <w:t xml:space="preserve"> and </w:t>
      </w:r>
      <w:proofErr w:type="spellStart"/>
      <w:proofErr w:type="gramStart"/>
      <w:r>
        <w:rPr>
          <w:rFonts w:ascii="Tahoma" w:hAnsi="Tahoma"/>
          <w:b/>
          <w:color w:val="000000"/>
          <w:spacing w:val="24"/>
          <w:sz w:val="27"/>
        </w:rPr>
        <w:t>thc</w:t>
      </w:r>
      <w:proofErr w:type="spellEnd"/>
      <w:proofErr w:type="gramEnd"/>
      <w:r>
        <w:rPr>
          <w:rFonts w:ascii="Tahoma" w:hAnsi="Tahoma"/>
          <w:b/>
          <w:color w:val="000000"/>
          <w:spacing w:val="24"/>
          <w:sz w:val="27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24"/>
          <w:sz w:val="27"/>
        </w:rPr>
        <w:t>ACCC</w:t>
      </w:r>
      <w:proofErr w:type="spellEnd"/>
    </w:p>
    <w:p w:rsidR="00AB0DBB" w:rsidRDefault="00C74819">
      <w:pPr>
        <w:spacing w:before="36"/>
        <w:ind w:left="936" w:right="72"/>
        <w:jc w:val="both"/>
        <w:rPr>
          <w:rFonts w:ascii="Tahoma" w:hAnsi="Tahoma"/>
          <w:b/>
          <w:color w:val="000000"/>
          <w:spacing w:val="-5"/>
          <w:sz w:val="27"/>
        </w:rPr>
      </w:pPr>
      <w:proofErr w:type="spellStart"/>
      <w:proofErr w:type="gramStart"/>
      <w:r>
        <w:rPr>
          <w:rFonts w:ascii="Tahoma" w:hAnsi="Tahoma"/>
          <w:b/>
          <w:color w:val="000000"/>
          <w:spacing w:val="-5"/>
          <w:sz w:val="27"/>
        </w:rPr>
        <w:t>acknowiedge</w:t>
      </w:r>
      <w:proofErr w:type="spellEnd"/>
      <w:proofErr w:type="gramEnd"/>
      <w:r>
        <w:rPr>
          <w:rFonts w:ascii="Tahoma" w:hAnsi="Tahoma"/>
          <w:b/>
          <w:color w:val="000000"/>
          <w:spacing w:val="-5"/>
          <w:sz w:val="27"/>
        </w:rPr>
        <w:t xml:space="preserve"> the confidentiality and secrecy </w:t>
      </w:r>
      <w:proofErr w:type="spellStart"/>
      <w:r>
        <w:rPr>
          <w:rFonts w:ascii="Tahoma" w:hAnsi="Tahoma"/>
          <w:b/>
          <w:color w:val="000000"/>
          <w:spacing w:val="-5"/>
          <w:sz w:val="27"/>
        </w:rPr>
        <w:t>requircrneni</w:t>
      </w:r>
      <w:proofErr w:type="spellEnd"/>
      <w:r>
        <w:rPr>
          <w:rFonts w:ascii="Tahoma" w:hAnsi="Tahoma"/>
          <w:b/>
          <w:color w:val="000000"/>
          <w:spacing w:val="-5"/>
          <w:sz w:val="27"/>
        </w:rPr>
        <w:t xml:space="preserve"> of the </w:t>
      </w:r>
      <w:r>
        <w:rPr>
          <w:rFonts w:ascii="Verdana" w:hAnsi="Verdana"/>
          <w:b/>
          <w:color w:val="000000"/>
          <w:spacing w:val="5"/>
          <w:sz w:val="24"/>
        </w:rPr>
        <w:t xml:space="preserve">Acts </w:t>
      </w:r>
      <w:r>
        <w:rPr>
          <w:rFonts w:ascii="Tahoma" w:hAnsi="Tahoma"/>
          <w:b/>
          <w:color w:val="000000"/>
          <w:spacing w:val="-5"/>
          <w:sz w:val="27"/>
        </w:rPr>
        <w:t xml:space="preserve">under </w:t>
      </w:r>
      <w:r>
        <w:rPr>
          <w:rFonts w:ascii="Tahoma" w:hAnsi="Tahoma"/>
          <w:b/>
          <w:color w:val="000000"/>
          <w:spacing w:val="-11"/>
          <w:sz w:val="27"/>
        </w:rPr>
        <w:t xml:space="preserve">which each agency operates. The agency providing information has the </w:t>
      </w:r>
      <w:proofErr w:type="spellStart"/>
      <w:r>
        <w:rPr>
          <w:rFonts w:ascii="Tahoma" w:hAnsi="Tahoma"/>
          <w:b/>
          <w:color w:val="000000"/>
          <w:spacing w:val="-11"/>
          <w:sz w:val="27"/>
        </w:rPr>
        <w:t>neht</w:t>
      </w:r>
      <w:proofErr w:type="spellEnd"/>
      <w:r>
        <w:rPr>
          <w:rFonts w:ascii="Tahoma" w:hAnsi="Tahoma"/>
          <w:b/>
          <w:color w:val="000000"/>
          <w:spacing w:val="-11"/>
          <w:sz w:val="27"/>
        </w:rPr>
        <w:t xml:space="preserve"> to </w:t>
      </w:r>
      <w:proofErr w:type="spellStart"/>
      <w:r>
        <w:rPr>
          <w:rFonts w:ascii="Tahoma" w:hAnsi="Tahoma"/>
          <w:b/>
          <w:color w:val="000000"/>
          <w:spacing w:val="-2"/>
          <w:sz w:val="27"/>
        </w:rPr>
        <w:t>ipecify</w:t>
      </w:r>
      <w:proofErr w:type="spellEnd"/>
      <w:r>
        <w:rPr>
          <w:rFonts w:ascii="Tahoma" w:hAnsi="Tahoma"/>
          <w:b/>
          <w:color w:val="000000"/>
          <w:spacing w:val="-2"/>
          <w:sz w:val="27"/>
        </w:rPr>
        <w:t xml:space="preserve"> the level al confidentiality attached to the information it provides lo </w:t>
      </w:r>
      <w:r>
        <w:rPr>
          <w:rFonts w:ascii="Tahoma" w:hAnsi="Tahoma"/>
          <w:b/>
          <w:color w:val="000000"/>
          <w:sz w:val="27"/>
        </w:rPr>
        <w:t xml:space="preserve">the </w:t>
      </w:r>
      <w:proofErr w:type="spellStart"/>
      <w:proofErr w:type="gramStart"/>
      <w:r>
        <w:rPr>
          <w:rFonts w:ascii="Tahoma" w:hAnsi="Tahoma"/>
          <w:b/>
          <w:color w:val="000000"/>
          <w:sz w:val="27"/>
        </w:rPr>
        <w:t>othei</w:t>
      </w:r>
      <w:proofErr w:type="spellEnd"/>
      <w:r>
        <w:rPr>
          <w:rFonts w:ascii="Arial" w:hAnsi="Arial"/>
          <w:b/>
          <w:color w:val="000000"/>
          <w:sz w:val="27"/>
          <w:vertAlign w:val="superscript"/>
        </w:rPr>
        <w:t>.</w:t>
      </w:r>
      <w:r>
        <w:rPr>
          <w:rFonts w:ascii="Tahoma" w:hAnsi="Tahoma"/>
          <w:b/>
          <w:color w:val="000000"/>
          <w:sz w:val="27"/>
        </w:rPr>
        <w:t>,</w:t>
      </w:r>
      <w:proofErr w:type="gramEnd"/>
      <w:r>
        <w:rPr>
          <w:rFonts w:ascii="Tahoma" w:hAnsi="Tahoma"/>
          <w:b/>
          <w:color w:val="000000"/>
          <w:sz w:val="27"/>
        </w:rPr>
        <w:t xml:space="preserve"> and to place any</w:t>
      </w:r>
      <w:r>
        <w:rPr>
          <w:rFonts w:ascii="Arial" w:hAnsi="Arial"/>
          <w:b/>
          <w:color w:val="000000"/>
          <w:sz w:val="27"/>
          <w:vertAlign w:val="superscript"/>
        </w:rPr>
        <w:t>.</w:t>
      </w:r>
      <w:r>
        <w:rPr>
          <w:rFonts w:ascii="Tahoma" w:hAnsi="Tahoma"/>
          <w:b/>
          <w:color w:val="000000"/>
          <w:sz w:val="27"/>
        </w:rPr>
        <w:t xml:space="preserve"> </w:t>
      </w:r>
      <w:proofErr w:type="gramStart"/>
      <w:r>
        <w:rPr>
          <w:rFonts w:ascii="Tahoma" w:hAnsi="Tahoma"/>
          <w:b/>
          <w:color w:val="000000"/>
          <w:sz w:val="27"/>
        </w:rPr>
        <w:t>caveats</w:t>
      </w:r>
      <w:proofErr w:type="gramEnd"/>
      <w:r>
        <w:rPr>
          <w:rFonts w:ascii="Tahoma" w:hAnsi="Tahoma"/>
          <w:b/>
          <w:color w:val="000000"/>
          <w:sz w:val="27"/>
        </w:rPr>
        <w:t xml:space="preserve"> upon the use or disclosure of the information.</w:t>
      </w:r>
    </w:p>
    <w:p w:rsidR="00AB0DBB" w:rsidRDefault="00C74819">
      <w:pPr>
        <w:numPr>
          <w:ilvl w:val="0"/>
          <w:numId w:val="1"/>
        </w:numPr>
        <w:tabs>
          <w:tab w:val="clear" w:pos="936"/>
          <w:tab w:val="decimal" w:pos="1008"/>
        </w:tabs>
        <w:spacing w:before="900"/>
        <w:ind w:left="72"/>
        <w:rPr>
          <w:rFonts w:ascii="Times New Roman" w:hAnsi="Times New Roman"/>
          <w:b/>
          <w:color w:val="000000"/>
          <w:spacing w:val="26"/>
          <w:sz w:val="33"/>
        </w:rPr>
      </w:pPr>
      <w:r>
        <w:rPr>
          <w:rFonts w:ascii="Times New Roman" w:hAnsi="Times New Roman"/>
          <w:b/>
          <w:color w:val="000000"/>
          <w:spacing w:val="26"/>
          <w:sz w:val="33"/>
        </w:rPr>
        <w:t>UNSOLICI</w:t>
      </w:r>
      <w:r>
        <w:rPr>
          <w:rFonts w:ascii="Times New Roman" w:hAnsi="Times New Roman"/>
          <w:b/>
          <w:color w:val="000000"/>
          <w:spacing w:val="26"/>
          <w:sz w:val="33"/>
        </w:rPr>
        <w:t>TED ASSISTANCE</w:t>
      </w:r>
    </w:p>
    <w:p w:rsidR="00AB0DBB" w:rsidRDefault="00C74819">
      <w:pPr>
        <w:tabs>
          <w:tab w:val="right" w:pos="11099"/>
        </w:tabs>
        <w:spacing w:before="360" w:line="278" w:lineRule="auto"/>
        <w:ind w:left="288"/>
        <w:rPr>
          <w:rFonts w:ascii="Tahoma" w:hAnsi="Tahoma"/>
          <w:b/>
          <w:color w:val="000000"/>
          <w:sz w:val="27"/>
        </w:rPr>
      </w:pPr>
      <w:r>
        <w:rPr>
          <w:rFonts w:ascii="Tahoma" w:hAnsi="Tahoma"/>
          <w:b/>
          <w:color w:val="000000"/>
          <w:sz w:val="27"/>
        </w:rPr>
        <w:t>1</w:t>
      </w:r>
      <w:r>
        <w:rPr>
          <w:rFonts w:ascii="Tahoma" w:hAnsi="Tahoma"/>
          <w:b/>
          <w:color w:val="000000"/>
          <w:sz w:val="27"/>
        </w:rPr>
        <w:tab/>
      </w:r>
      <w:r>
        <w:rPr>
          <w:rFonts w:ascii="Tahoma" w:hAnsi="Tahoma"/>
          <w:b/>
          <w:color w:val="000000"/>
          <w:spacing w:val="1"/>
          <w:sz w:val="27"/>
        </w:rPr>
        <w:t>Each agency recognises that in the course of carrying out its functions and</w:t>
      </w:r>
    </w:p>
    <w:p w:rsidR="00AB0DBB" w:rsidRDefault="00C74819">
      <w:pPr>
        <w:spacing w:line="264" w:lineRule="auto"/>
        <w:ind w:left="936" w:right="72"/>
        <w:jc w:val="both"/>
        <w:rPr>
          <w:rFonts w:ascii="Tahoma" w:hAnsi="Tahoma"/>
          <w:b/>
          <w:color w:val="000000"/>
          <w:sz w:val="27"/>
        </w:rPr>
      </w:pPr>
      <w:proofErr w:type="gramStart"/>
      <w:r>
        <w:rPr>
          <w:rFonts w:ascii="Tahoma" w:hAnsi="Tahoma"/>
          <w:b/>
          <w:color w:val="000000"/>
          <w:sz w:val="27"/>
        </w:rPr>
        <w:t>exercising</w:t>
      </w:r>
      <w:proofErr w:type="gramEnd"/>
      <w:r>
        <w:rPr>
          <w:rFonts w:ascii="Tahoma" w:hAnsi="Tahoma"/>
          <w:b/>
          <w:color w:val="000000"/>
          <w:sz w:val="27"/>
        </w:rPr>
        <w:t xml:space="preserve"> its powers, it </w:t>
      </w:r>
      <w:proofErr w:type="spellStart"/>
      <w:r>
        <w:rPr>
          <w:rFonts w:ascii="Tahoma" w:hAnsi="Tahoma"/>
          <w:b/>
          <w:color w:val="000000"/>
          <w:sz w:val="27"/>
        </w:rPr>
        <w:t>ma</w:t>
      </w:r>
      <w:proofErr w:type="spellEnd"/>
      <w:r>
        <w:rPr>
          <w:rFonts w:ascii="Tahoma" w:hAnsi="Tahoma"/>
          <w:b/>
          <w:color w:val="000000"/>
          <w:sz w:val="27"/>
        </w:rPr>
        <w:t xml:space="preserve"> come into possession of </w:t>
      </w:r>
      <w:proofErr w:type="spellStart"/>
      <w:r>
        <w:rPr>
          <w:rFonts w:ascii="Tahoma" w:hAnsi="Tahoma"/>
          <w:b/>
          <w:color w:val="000000"/>
          <w:sz w:val="27"/>
        </w:rPr>
        <w:t>inicirrna.tion</w:t>
      </w:r>
      <w:proofErr w:type="spellEnd"/>
      <w:r>
        <w:rPr>
          <w:rFonts w:ascii="Tahoma" w:hAnsi="Tahoma"/>
          <w:b/>
          <w:color w:val="000000"/>
          <w:sz w:val="27"/>
        </w:rPr>
        <w:t xml:space="preserve"> which </w:t>
      </w:r>
      <w:r>
        <w:rPr>
          <w:rFonts w:ascii="Tahoma" w:hAnsi="Tahoma"/>
          <w:b/>
          <w:color w:val="000000"/>
          <w:spacing w:val="-10"/>
          <w:sz w:val="27"/>
        </w:rPr>
        <w:t xml:space="preserve">would, if provided to the other agency, he likely to </w:t>
      </w:r>
      <w:r>
        <w:rPr>
          <w:rFonts w:ascii="Arial" w:hAnsi="Arial"/>
          <w:b/>
          <w:color w:val="000000"/>
          <w:spacing w:val="-10"/>
          <w:sz w:val="27"/>
          <w:vertAlign w:val="superscript"/>
        </w:rPr>
        <w:t>.</w:t>
      </w:r>
      <w:r>
        <w:rPr>
          <w:rFonts w:ascii="Tahoma" w:hAnsi="Tahoma"/>
          <w:b/>
          <w:color w:val="000000"/>
          <w:spacing w:val="-10"/>
          <w:sz w:val="27"/>
        </w:rPr>
        <w:t xml:space="preserve">assist that other agency in </w:t>
      </w:r>
      <w:r>
        <w:rPr>
          <w:rFonts w:ascii="Tahoma" w:hAnsi="Tahoma"/>
          <w:b/>
          <w:color w:val="000000"/>
          <w:spacing w:val="2"/>
          <w:sz w:val="27"/>
        </w:rPr>
        <w:t xml:space="preserve">administering or enforcing the particular laws. </w:t>
      </w:r>
      <w:proofErr w:type="gramStart"/>
      <w:r>
        <w:rPr>
          <w:rFonts w:ascii="Tahoma" w:hAnsi="Tahoma"/>
          <w:b/>
          <w:color w:val="000000"/>
          <w:spacing w:val="2"/>
          <w:sz w:val="27"/>
        </w:rPr>
        <w:t>for</w:t>
      </w:r>
      <w:proofErr w:type="gramEnd"/>
      <w:r>
        <w:rPr>
          <w:rFonts w:ascii="Tahoma" w:hAnsi="Tahoma"/>
          <w:b/>
          <w:color w:val="000000"/>
          <w:spacing w:val="2"/>
          <w:sz w:val="27"/>
        </w:rPr>
        <w:t xml:space="preserve"> which that agency is </w:t>
      </w:r>
      <w:proofErr w:type="spellStart"/>
      <w:r>
        <w:rPr>
          <w:rFonts w:ascii="Tahoma" w:hAnsi="Tahoma"/>
          <w:b/>
          <w:color w:val="000000"/>
          <w:spacing w:val="-4"/>
          <w:sz w:val="27"/>
        </w:rPr>
        <w:t>re,sponsible</w:t>
      </w:r>
      <w:proofErr w:type="spellEnd"/>
      <w:r>
        <w:rPr>
          <w:rFonts w:ascii="Tahoma" w:hAnsi="Tahoma"/>
          <w:b/>
          <w:color w:val="000000"/>
          <w:spacing w:val="-4"/>
          <w:sz w:val="27"/>
        </w:rPr>
        <w:t xml:space="preserve">. Appendix B contains particulars of the types of matters which </w:t>
      </w:r>
      <w:r>
        <w:rPr>
          <w:rFonts w:ascii="Tahoma" w:hAnsi="Tahoma"/>
          <w:b/>
          <w:color w:val="000000"/>
          <w:spacing w:val="-9"/>
          <w:sz w:val="27"/>
        </w:rPr>
        <w:t xml:space="preserve">each agency considers relevant for the purposes of this </w:t>
      </w:r>
      <w:proofErr w:type="spellStart"/>
      <w:r>
        <w:rPr>
          <w:rFonts w:ascii="Tahoma" w:hAnsi="Tahoma"/>
          <w:b/>
          <w:color w:val="000000"/>
          <w:spacing w:val="-9"/>
          <w:sz w:val="27"/>
        </w:rPr>
        <w:t>paragrdph</w:t>
      </w:r>
      <w:proofErr w:type="spellEnd"/>
      <w:r>
        <w:rPr>
          <w:rFonts w:ascii="Tahoma" w:hAnsi="Tahoma"/>
          <w:b/>
          <w:color w:val="000000"/>
          <w:spacing w:val="-9"/>
          <w:sz w:val="27"/>
        </w:rPr>
        <w:t>.</w:t>
      </w:r>
    </w:p>
    <w:p w:rsidR="00AB0DBB" w:rsidRDefault="00C74819">
      <w:pPr>
        <w:tabs>
          <w:tab w:val="right" w:pos="11099"/>
        </w:tabs>
        <w:spacing w:before="396" w:line="266" w:lineRule="auto"/>
        <w:rPr>
          <w:rFonts w:ascii="Tahoma" w:hAnsi="Tahoma"/>
          <w:b/>
          <w:color w:val="000000"/>
          <w:sz w:val="27"/>
        </w:rPr>
      </w:pPr>
      <w:r>
        <w:rPr>
          <w:rFonts w:ascii="Tahoma" w:hAnsi="Tahoma"/>
          <w:b/>
          <w:color w:val="000000"/>
          <w:sz w:val="27"/>
        </w:rPr>
        <w:t>7</w:t>
      </w:r>
      <w:proofErr w:type="gramStart"/>
      <w:r>
        <w:rPr>
          <w:rFonts w:ascii="Tahoma" w:hAnsi="Tahoma"/>
          <w:b/>
          <w:color w:val="000000"/>
          <w:sz w:val="27"/>
        </w:rPr>
        <w:t>,2</w:t>
      </w:r>
      <w:proofErr w:type="gramEnd"/>
      <w:r>
        <w:rPr>
          <w:rFonts w:ascii="Tahoma" w:hAnsi="Tahoma"/>
          <w:b/>
          <w:color w:val="000000"/>
          <w:sz w:val="27"/>
        </w:rPr>
        <w:tab/>
      </w:r>
      <w:r>
        <w:rPr>
          <w:rFonts w:ascii="Tahoma" w:hAnsi="Tahoma"/>
          <w:b/>
          <w:color w:val="000000"/>
          <w:spacing w:val="-8"/>
          <w:sz w:val="27"/>
        </w:rPr>
        <w:t>Each agency agrees, subject to legal</w:t>
      </w:r>
      <w:r>
        <w:rPr>
          <w:rFonts w:ascii="Tahoma" w:hAnsi="Tahoma"/>
          <w:b/>
          <w:color w:val="000000"/>
          <w:spacing w:val="-8"/>
          <w:sz w:val="27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8"/>
          <w:sz w:val="27"/>
        </w:rPr>
        <w:t>rEstrictions</w:t>
      </w:r>
      <w:proofErr w:type="spellEnd"/>
      <w:r>
        <w:rPr>
          <w:rFonts w:ascii="Tahoma" w:hAnsi="Tahoma"/>
          <w:b/>
          <w:color w:val="000000"/>
          <w:spacing w:val="-8"/>
          <w:sz w:val="27"/>
        </w:rPr>
        <w:t xml:space="preserve">, to use reasonable </w:t>
      </w:r>
      <w:proofErr w:type="spellStart"/>
      <w:r>
        <w:rPr>
          <w:rFonts w:ascii="Tahoma" w:hAnsi="Tahoma"/>
          <w:b/>
          <w:color w:val="000000"/>
          <w:spacing w:val="-8"/>
          <w:sz w:val="27"/>
        </w:rPr>
        <w:t>endeu.vours</w:t>
      </w:r>
      <w:proofErr w:type="spellEnd"/>
    </w:p>
    <w:p w:rsidR="00AB0DBB" w:rsidRDefault="00C74819">
      <w:pPr>
        <w:ind w:left="936" w:right="72"/>
        <w:jc w:val="both"/>
        <w:rPr>
          <w:rFonts w:ascii="Tahoma" w:hAnsi="Tahoma"/>
          <w:b/>
          <w:color w:val="000000"/>
          <w:spacing w:val="5"/>
          <w:sz w:val="27"/>
        </w:rPr>
      </w:pPr>
      <w:proofErr w:type="gramStart"/>
      <w:r>
        <w:rPr>
          <w:rFonts w:ascii="Tahoma" w:hAnsi="Tahoma"/>
          <w:b/>
          <w:color w:val="000000"/>
          <w:spacing w:val="5"/>
          <w:sz w:val="27"/>
        </w:rPr>
        <w:t>to</w:t>
      </w:r>
      <w:proofErr w:type="gramEnd"/>
      <w:r>
        <w:rPr>
          <w:rFonts w:ascii="Tahoma" w:hAnsi="Tahoma"/>
          <w:b/>
          <w:color w:val="000000"/>
          <w:spacing w:val="5"/>
          <w:sz w:val="27"/>
        </w:rPr>
        <w:t xml:space="preserve"> notify the other agency in a timely manner of the ex i </w:t>
      </w:r>
      <w:proofErr w:type="spellStart"/>
      <w:r>
        <w:rPr>
          <w:rFonts w:ascii="Tahoma" w:hAnsi="Tahoma"/>
          <w:b/>
          <w:color w:val="000000"/>
          <w:spacing w:val="5"/>
          <w:sz w:val="27"/>
        </w:rPr>
        <w:t>sience</w:t>
      </w:r>
      <w:proofErr w:type="spellEnd"/>
      <w:r>
        <w:rPr>
          <w:rFonts w:ascii="Tahoma" w:hAnsi="Tahoma"/>
          <w:b/>
          <w:color w:val="000000"/>
          <w:spacing w:val="5"/>
          <w:sz w:val="27"/>
        </w:rPr>
        <w:t xml:space="preserve"> of any </w:t>
      </w:r>
      <w:r>
        <w:rPr>
          <w:rFonts w:ascii="Tahoma" w:hAnsi="Tahoma"/>
          <w:b/>
          <w:color w:val="000000"/>
          <w:spacing w:val="17"/>
          <w:sz w:val="27"/>
        </w:rPr>
        <w:t xml:space="preserve">information </w:t>
      </w:r>
      <w:r>
        <w:rPr>
          <w:rFonts w:ascii="Verdana" w:hAnsi="Verdana"/>
          <w:color w:val="000000"/>
          <w:spacing w:val="17"/>
          <w:sz w:val="28"/>
        </w:rPr>
        <w:t xml:space="preserve">of a </w:t>
      </w:r>
      <w:r>
        <w:rPr>
          <w:rFonts w:ascii="Tahoma" w:hAnsi="Tahoma"/>
          <w:b/>
          <w:color w:val="000000"/>
          <w:spacing w:val="17"/>
          <w:sz w:val="27"/>
        </w:rPr>
        <w:t xml:space="preserve">kind referred to in paragraph 7.1 above. </w:t>
      </w:r>
      <w:proofErr w:type="gramStart"/>
      <w:r>
        <w:rPr>
          <w:rFonts w:ascii="Tahoma" w:hAnsi="Tahoma"/>
          <w:b/>
          <w:color w:val="000000"/>
          <w:spacing w:val="17"/>
          <w:sz w:val="27"/>
        </w:rPr>
        <w:t>not</w:t>
      </w:r>
      <w:proofErr w:type="gramEnd"/>
      <w:r>
        <w:rPr>
          <w:rFonts w:ascii="Tahoma" w:hAnsi="Tahoma"/>
          <w:b/>
          <w:color w:val="000000"/>
          <w:spacing w:val="17"/>
          <w:sz w:val="27"/>
        </w:rPr>
        <w:t xml:space="preserve"> that </w:t>
      </w:r>
      <w:r>
        <w:rPr>
          <w:rFonts w:ascii="Tahoma" w:hAnsi="Tahoma"/>
          <w:b/>
          <w:color w:val="000000"/>
          <w:spacing w:val="-8"/>
          <w:sz w:val="27"/>
        </w:rPr>
        <w:t xml:space="preserve">it may </w:t>
      </w:r>
      <w:proofErr w:type="spellStart"/>
      <w:r>
        <w:rPr>
          <w:rFonts w:ascii="Tahoma" w:hAnsi="Tahoma"/>
          <w:b/>
          <w:color w:val="000000"/>
          <w:spacing w:val="-8"/>
          <w:sz w:val="27"/>
        </w:rPr>
        <w:t>nol</w:t>
      </w:r>
      <w:proofErr w:type="spellEnd"/>
      <w:r>
        <w:rPr>
          <w:rFonts w:ascii="Tahoma" w:hAnsi="Tahoma"/>
          <w:b/>
          <w:color w:val="000000"/>
          <w:spacing w:val="-8"/>
          <w:sz w:val="27"/>
        </w:rPr>
        <w:t xml:space="preserve"> have received a request from the other agency for such information.</w:t>
      </w:r>
    </w:p>
    <w:p w:rsidR="00AB0DBB" w:rsidRDefault="00C74819">
      <w:pPr>
        <w:numPr>
          <w:ilvl w:val="0"/>
          <w:numId w:val="1"/>
        </w:numPr>
        <w:tabs>
          <w:tab w:val="clear" w:pos="936"/>
          <w:tab w:val="decimal" w:pos="1008"/>
        </w:tabs>
        <w:spacing w:before="864" w:line="206" w:lineRule="auto"/>
        <w:ind w:left="72"/>
        <w:rPr>
          <w:rFonts w:ascii="Times New Roman" w:hAnsi="Times New Roman"/>
          <w:b/>
          <w:color w:val="000000"/>
          <w:spacing w:val="16"/>
          <w:sz w:val="33"/>
        </w:rPr>
      </w:pPr>
      <w:r>
        <w:rPr>
          <w:rFonts w:ascii="Times New Roman" w:hAnsi="Times New Roman"/>
          <w:b/>
          <w:color w:val="000000"/>
          <w:spacing w:val="16"/>
          <w:sz w:val="33"/>
        </w:rPr>
        <w:t>COST OF PROVISION ON INFORMATION</w:t>
      </w:r>
    </w:p>
    <w:p w:rsidR="00AB0DBB" w:rsidRDefault="00C74819">
      <w:pPr>
        <w:spacing w:before="360"/>
        <w:ind w:left="936" w:right="72"/>
        <w:jc w:val="both"/>
        <w:rPr>
          <w:rFonts w:ascii="Tahoma" w:hAnsi="Tahoma"/>
          <w:b/>
          <w:color w:val="000000"/>
          <w:spacing w:val="-6"/>
          <w:sz w:val="27"/>
        </w:rPr>
      </w:pPr>
      <w:r>
        <w:rPr>
          <w:rFonts w:ascii="Tahoma" w:hAnsi="Tahoma"/>
          <w:b/>
          <w:color w:val="000000"/>
          <w:spacing w:val="-6"/>
          <w:sz w:val="27"/>
        </w:rPr>
        <w:t xml:space="preserve">In general, the agency that provide </w:t>
      </w:r>
      <w:proofErr w:type="spellStart"/>
      <w:r>
        <w:rPr>
          <w:rFonts w:ascii="Tahoma" w:hAnsi="Tahoma"/>
          <w:b/>
          <w:color w:val="000000"/>
          <w:spacing w:val="-6"/>
          <w:sz w:val="27"/>
        </w:rPr>
        <w:t>inforMatiOn</w:t>
      </w:r>
      <w:proofErr w:type="spellEnd"/>
      <w:r>
        <w:rPr>
          <w:rFonts w:ascii="Tahoma" w:hAnsi="Tahoma"/>
          <w:b/>
          <w:color w:val="000000"/>
          <w:spacing w:val="-6"/>
          <w:sz w:val="27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33"/>
        </w:rPr>
        <w:t xml:space="preserve">(the providing </w:t>
      </w:r>
      <w:proofErr w:type="spellStart"/>
      <w:r>
        <w:rPr>
          <w:rFonts w:ascii="Times New Roman" w:hAnsi="Times New Roman"/>
          <w:b/>
          <w:color w:val="000000"/>
          <w:spacing w:val="-6"/>
          <w:sz w:val="33"/>
        </w:rPr>
        <w:t>agcncy</w:t>
      </w:r>
      <w:proofErr w:type="spellEnd"/>
      <w:r>
        <w:rPr>
          <w:rFonts w:ascii="Times New Roman" w:hAnsi="Times New Roman"/>
          <w:b/>
          <w:color w:val="000000"/>
          <w:spacing w:val="-6"/>
          <w:sz w:val="33"/>
        </w:rPr>
        <w:t xml:space="preserve">) will </w:t>
      </w:r>
      <w:r>
        <w:rPr>
          <w:rFonts w:ascii="Times New Roman" w:hAnsi="Times New Roman"/>
          <w:b/>
          <w:color w:val="000000"/>
          <w:spacing w:val="-5"/>
          <w:sz w:val="33"/>
        </w:rPr>
        <w:t xml:space="preserve">hear the </w:t>
      </w:r>
      <w:r>
        <w:rPr>
          <w:rFonts w:ascii="Tahoma" w:hAnsi="Tahoma"/>
          <w:b/>
          <w:color w:val="000000"/>
          <w:spacing w:val="-5"/>
          <w:sz w:val="27"/>
        </w:rPr>
        <w:t>cost incurred by it in locating and providing the informati</w:t>
      </w:r>
      <w:r>
        <w:rPr>
          <w:rFonts w:ascii="Tahoma" w:hAnsi="Tahoma"/>
          <w:b/>
          <w:color w:val="000000"/>
          <w:spacing w:val="-5"/>
          <w:sz w:val="27"/>
        </w:rPr>
        <w:t xml:space="preserve">on to the </w:t>
      </w:r>
      <w:r>
        <w:rPr>
          <w:rFonts w:ascii="Tahoma" w:hAnsi="Tahoma"/>
          <w:b/>
          <w:color w:val="000000"/>
          <w:spacing w:val="-8"/>
          <w:sz w:val="27"/>
        </w:rPr>
        <w:t>other agency</w:t>
      </w:r>
      <w:proofErr w:type="gramStart"/>
      <w:r>
        <w:rPr>
          <w:rFonts w:ascii="Tahoma" w:hAnsi="Tahoma"/>
          <w:b/>
          <w:color w:val="000000"/>
          <w:spacing w:val="-8"/>
          <w:sz w:val="27"/>
        </w:rPr>
        <w:t>..</w:t>
      </w:r>
      <w:proofErr w:type="gramEnd"/>
    </w:p>
    <w:p w:rsidR="00AB0DBB" w:rsidRDefault="00C74819">
      <w:pPr>
        <w:tabs>
          <w:tab w:val="right" w:pos="11099"/>
        </w:tabs>
        <w:spacing w:before="396" w:line="278" w:lineRule="auto"/>
        <w:rPr>
          <w:rFonts w:ascii="Tahoma" w:hAnsi="Tahoma"/>
          <w:b/>
          <w:color w:val="000000"/>
          <w:sz w:val="27"/>
        </w:rPr>
      </w:pPr>
      <w:r>
        <w:rPr>
          <w:rFonts w:ascii="Tahoma" w:hAnsi="Tahoma"/>
          <w:b/>
          <w:color w:val="000000"/>
          <w:sz w:val="27"/>
        </w:rPr>
        <w:t>8.2</w:t>
      </w:r>
      <w:r>
        <w:rPr>
          <w:rFonts w:ascii="Tahoma" w:hAnsi="Tahoma"/>
          <w:b/>
          <w:color w:val="000000"/>
          <w:sz w:val="27"/>
        </w:rPr>
        <w:tab/>
      </w:r>
      <w:r>
        <w:rPr>
          <w:rFonts w:ascii="Tahoma" w:hAnsi="Tahoma"/>
          <w:b/>
          <w:color w:val="000000"/>
          <w:spacing w:val="2"/>
          <w:sz w:val="27"/>
        </w:rPr>
        <w:t>11 it appears to the providing agency that it will incur substantial costs in</w:t>
      </w:r>
    </w:p>
    <w:p w:rsidR="00AB0DBB" w:rsidRDefault="00C74819">
      <w:pPr>
        <w:spacing w:line="271" w:lineRule="auto"/>
        <w:ind w:left="936" w:right="72"/>
        <w:jc w:val="both"/>
        <w:rPr>
          <w:rFonts w:ascii="Tahoma" w:hAnsi="Tahoma"/>
          <w:b/>
          <w:color w:val="000000"/>
          <w:spacing w:val="-8"/>
          <w:sz w:val="27"/>
        </w:rPr>
      </w:pPr>
      <w:proofErr w:type="gramStart"/>
      <w:r>
        <w:rPr>
          <w:rFonts w:ascii="Tahoma" w:hAnsi="Tahoma"/>
          <w:b/>
          <w:color w:val="000000"/>
          <w:spacing w:val="-8"/>
          <w:sz w:val="27"/>
        </w:rPr>
        <w:t>providing</w:t>
      </w:r>
      <w:proofErr w:type="gramEnd"/>
      <w:r>
        <w:rPr>
          <w:rFonts w:ascii="Tahoma" w:hAnsi="Tahoma"/>
          <w:b/>
          <w:color w:val="000000"/>
          <w:spacing w:val="-8"/>
          <w:sz w:val="27"/>
        </w:rPr>
        <w:t xml:space="preserve"> the 'information.. </w:t>
      </w:r>
      <w:proofErr w:type="gramStart"/>
      <w:r>
        <w:rPr>
          <w:rFonts w:ascii="Tahoma" w:hAnsi="Tahoma"/>
          <w:b/>
          <w:color w:val="000000"/>
          <w:spacing w:val="-8"/>
          <w:sz w:val="27"/>
        </w:rPr>
        <w:t>ii</w:t>
      </w:r>
      <w:proofErr w:type="gramEnd"/>
      <w:r>
        <w:rPr>
          <w:rFonts w:ascii="Tahoma" w:hAnsi="Tahoma"/>
          <w:b/>
          <w:color w:val="000000"/>
          <w:spacing w:val="-8"/>
          <w:sz w:val="27"/>
        </w:rPr>
        <w:t xml:space="preserve"> may discuss this with the other agency and the agencies may negotiate a </w:t>
      </w:r>
      <w:r>
        <w:rPr>
          <w:rFonts w:ascii="Tahoma" w:hAnsi="Tahoma"/>
          <w:b/>
          <w:color w:val="000000"/>
          <w:spacing w:val="-8"/>
          <w:sz w:val="27"/>
        </w:rPr>
        <w:t xml:space="preserve">cost-sharing </w:t>
      </w:r>
      <w:proofErr w:type="spellStart"/>
      <w:r>
        <w:rPr>
          <w:rFonts w:ascii="Tahoma" w:hAnsi="Tahoma"/>
          <w:b/>
          <w:color w:val="000000"/>
          <w:spacing w:val="-8"/>
          <w:sz w:val="27"/>
        </w:rPr>
        <w:t>anangerrient</w:t>
      </w:r>
      <w:proofErr w:type="spellEnd"/>
      <w:r>
        <w:rPr>
          <w:rFonts w:ascii="Tahoma" w:hAnsi="Tahoma"/>
          <w:b/>
          <w:color w:val="000000"/>
          <w:spacing w:val="-8"/>
          <w:sz w:val="27"/>
        </w:rPr>
        <w:t xml:space="preserve"> in relation to the provision of that information.</w:t>
      </w:r>
    </w:p>
    <w:p w:rsidR="00AB0DBB" w:rsidRDefault="00C74819">
      <w:pPr>
        <w:tabs>
          <w:tab w:val="right" w:pos="4900"/>
        </w:tabs>
        <w:spacing w:before="756" w:line="206" w:lineRule="auto"/>
        <w:rPr>
          <w:rFonts w:ascii="Times New Roman" w:hAnsi="Times New Roman"/>
          <w:b/>
          <w:color w:val="000000"/>
          <w:sz w:val="33"/>
        </w:rPr>
      </w:pPr>
      <w:r>
        <w:rPr>
          <w:rFonts w:ascii="Times New Roman" w:hAnsi="Times New Roman"/>
          <w:b/>
          <w:color w:val="000000"/>
          <w:sz w:val="33"/>
        </w:rPr>
        <w:t>9</w:t>
      </w:r>
      <w:r>
        <w:rPr>
          <w:rFonts w:ascii="Times New Roman" w:hAnsi="Times New Roman"/>
          <w:b/>
          <w:color w:val="000000"/>
          <w:sz w:val="33"/>
        </w:rPr>
        <w:tab/>
      </w:r>
      <w:r>
        <w:rPr>
          <w:rFonts w:ascii="Times New Roman" w:hAnsi="Times New Roman"/>
          <w:b/>
          <w:color w:val="000000"/>
          <w:spacing w:val="-8"/>
          <w:sz w:val="33"/>
        </w:rPr>
        <w:t xml:space="preserve">REFERRAL </w:t>
      </w:r>
      <w:proofErr w:type="gramStart"/>
      <w:r>
        <w:rPr>
          <w:rFonts w:ascii="Times New Roman" w:hAnsi="Times New Roman"/>
          <w:b/>
          <w:color w:val="000000"/>
          <w:spacing w:val="-8"/>
          <w:sz w:val="33"/>
        </w:rPr>
        <w:t>01.</w:t>
      </w:r>
      <w:r>
        <w:rPr>
          <w:rFonts w:ascii="Times New Roman" w:hAnsi="Times New Roman"/>
          <w:b/>
          <w:color w:val="000000"/>
          <w:spacing w:val="-8"/>
          <w:sz w:val="33"/>
          <w:vertAlign w:val="superscript"/>
        </w:rPr>
        <w:t>,</w:t>
      </w:r>
      <w:proofErr w:type="gramEnd"/>
      <w:r>
        <w:rPr>
          <w:rFonts w:ascii="Times New Roman" w:hAnsi="Times New Roman"/>
          <w:b/>
          <w:color w:val="000000"/>
          <w:spacing w:val="-8"/>
          <w:sz w:val="33"/>
        </w:rPr>
        <w:t xml:space="preserve"> MATTERS</w:t>
      </w:r>
    </w:p>
    <w:p w:rsidR="00AB0DBB" w:rsidRDefault="00C74819">
      <w:pPr>
        <w:tabs>
          <w:tab w:val="right" w:pos="11081"/>
        </w:tabs>
        <w:spacing w:before="360"/>
        <w:rPr>
          <w:rFonts w:ascii="Times New Roman" w:hAnsi="Times New Roman"/>
          <w:b/>
          <w:color w:val="000000"/>
          <w:sz w:val="33"/>
        </w:rPr>
      </w:pPr>
      <w:r>
        <w:rPr>
          <w:rFonts w:ascii="Times New Roman" w:hAnsi="Times New Roman"/>
          <w:b/>
          <w:color w:val="000000"/>
          <w:sz w:val="33"/>
        </w:rPr>
        <w:t>91</w:t>
      </w:r>
      <w:r>
        <w:rPr>
          <w:rFonts w:ascii="Times New Roman" w:hAnsi="Times New Roman"/>
          <w:b/>
          <w:color w:val="000000"/>
          <w:sz w:val="33"/>
        </w:rPr>
        <w:tab/>
      </w:r>
      <w:r>
        <w:rPr>
          <w:rFonts w:ascii="Tahoma" w:hAnsi="Tahoma"/>
          <w:b/>
          <w:color w:val="000000"/>
          <w:spacing w:val="10"/>
          <w:sz w:val="27"/>
        </w:rPr>
        <w:t>The agencies recognise that once it complaint is received or an initial</w:t>
      </w:r>
    </w:p>
    <w:p w:rsidR="00AB0DBB" w:rsidRDefault="00C74819">
      <w:pPr>
        <w:spacing w:before="72"/>
        <w:ind w:left="936" w:right="72"/>
        <w:jc w:val="both"/>
        <w:rPr>
          <w:rFonts w:ascii="Tahoma" w:hAnsi="Tahoma"/>
          <w:b/>
          <w:color w:val="000000"/>
          <w:spacing w:val="-10"/>
          <w:sz w:val="27"/>
        </w:rPr>
      </w:pPr>
      <w:proofErr w:type="gramStart"/>
      <w:r>
        <w:rPr>
          <w:rFonts w:ascii="Tahoma" w:hAnsi="Tahoma"/>
          <w:b/>
          <w:color w:val="000000"/>
          <w:spacing w:val="-10"/>
          <w:sz w:val="27"/>
        </w:rPr>
        <w:t>investigation</w:t>
      </w:r>
      <w:proofErr w:type="gramEnd"/>
      <w:r>
        <w:rPr>
          <w:rFonts w:ascii="Tahoma" w:hAnsi="Tahoma"/>
          <w:b/>
          <w:color w:val="000000"/>
          <w:spacing w:val="-10"/>
          <w:sz w:val="27"/>
        </w:rPr>
        <w:t xml:space="preserve"> has been </w:t>
      </w:r>
      <w:proofErr w:type="spellStart"/>
      <w:r>
        <w:rPr>
          <w:rFonts w:ascii="Tahoma" w:hAnsi="Tahoma"/>
          <w:b/>
          <w:color w:val="000000"/>
          <w:spacing w:val="-10"/>
          <w:sz w:val="27"/>
        </w:rPr>
        <w:t>eonductel,t</w:t>
      </w:r>
      <w:proofErr w:type="spellEnd"/>
      <w:r>
        <w:rPr>
          <w:rFonts w:ascii="Tahoma" w:hAnsi="Tahoma"/>
          <w:b/>
          <w:color w:val="000000"/>
          <w:spacing w:val="-10"/>
          <w:sz w:val="27"/>
        </w:rPr>
        <w:t xml:space="preserve"> by an agency, it may become apparent thaw </w:t>
      </w:r>
      <w:r>
        <w:rPr>
          <w:rFonts w:ascii="Tahoma" w:hAnsi="Tahoma"/>
          <w:b/>
          <w:color w:val="000000"/>
          <w:spacing w:val="-7"/>
          <w:sz w:val="27"/>
        </w:rPr>
        <w:t xml:space="preserve">the matter more appropriately falls within the </w:t>
      </w:r>
      <w:proofErr w:type="spellStart"/>
      <w:r>
        <w:rPr>
          <w:rFonts w:ascii="Tahoma" w:hAnsi="Tahoma"/>
          <w:b/>
          <w:color w:val="000000"/>
          <w:spacing w:val="-7"/>
          <w:sz w:val="27"/>
        </w:rPr>
        <w:t>junsidiction</w:t>
      </w:r>
      <w:proofErr w:type="spellEnd"/>
      <w:r>
        <w:rPr>
          <w:rFonts w:ascii="Tahoma" w:hAnsi="Tahoma"/>
          <w:b/>
          <w:color w:val="000000"/>
          <w:spacing w:val="-7"/>
          <w:sz w:val="27"/>
        </w:rPr>
        <w:t xml:space="preserve"> of the other agency </w:t>
      </w:r>
      <w:r>
        <w:rPr>
          <w:rFonts w:ascii="Tahoma" w:hAnsi="Tahoma"/>
          <w:b/>
          <w:color w:val="000000"/>
          <w:spacing w:val="-5"/>
          <w:sz w:val="27"/>
        </w:rPr>
        <w:t xml:space="preserve">(.3 mailer). For example, ASIC may refer a matter </w:t>
      </w:r>
      <w:r>
        <w:rPr>
          <w:rFonts w:ascii="Times New Roman" w:hAnsi="Times New Roman"/>
          <w:b/>
          <w:color w:val="000000"/>
          <w:spacing w:val="-5"/>
          <w:sz w:val="33"/>
        </w:rPr>
        <w:t xml:space="preserve">to the </w:t>
      </w:r>
      <w:proofErr w:type="spellStart"/>
      <w:r>
        <w:rPr>
          <w:rFonts w:ascii="Times New Roman" w:hAnsi="Times New Roman"/>
          <w:b/>
          <w:color w:val="000000"/>
          <w:spacing w:val="-5"/>
          <w:sz w:val="33"/>
        </w:rPr>
        <w:t>ACCC</w:t>
      </w:r>
      <w:proofErr w:type="spellEnd"/>
      <w:r>
        <w:rPr>
          <w:rFonts w:ascii="Times New Roman" w:hAnsi="Times New Roman"/>
          <w:b/>
          <w:color w:val="000000"/>
          <w:spacing w:val="-5"/>
          <w:sz w:val="33"/>
        </w:rPr>
        <w:t xml:space="preserve"> </w:t>
      </w:r>
      <w:r>
        <w:rPr>
          <w:rFonts w:ascii="Tahoma" w:hAnsi="Tahoma"/>
          <w:b/>
          <w:color w:val="000000"/>
          <w:spacing w:val="-5"/>
          <w:sz w:val="27"/>
        </w:rPr>
        <w:t xml:space="preserve">%here the matter </w:t>
      </w:r>
      <w:proofErr w:type="spellStart"/>
      <w:r>
        <w:rPr>
          <w:rFonts w:ascii="Tahoma" w:hAnsi="Tahoma"/>
          <w:b/>
          <w:color w:val="000000"/>
          <w:spacing w:val="-5"/>
          <w:sz w:val="27"/>
        </w:rPr>
        <w:t>hieing</w:t>
      </w:r>
      <w:proofErr w:type="spellEnd"/>
      <w:r>
        <w:rPr>
          <w:rFonts w:ascii="Tahoma" w:hAnsi="Tahoma"/>
          <w:b/>
          <w:color w:val="000000"/>
          <w:spacing w:val="-5"/>
          <w:sz w:val="27"/>
        </w:rPr>
        <w:t xml:space="preserve"> investigated primarily involves the </w:t>
      </w:r>
      <w:proofErr w:type="spellStart"/>
      <w:r>
        <w:rPr>
          <w:rFonts w:ascii="Tahoma" w:hAnsi="Tahoma"/>
          <w:b/>
          <w:color w:val="000000"/>
          <w:spacing w:val="-5"/>
          <w:sz w:val="27"/>
        </w:rPr>
        <w:t>i</w:t>
      </w:r>
      <w:proofErr w:type="gramStart"/>
      <w:r>
        <w:rPr>
          <w:rFonts w:ascii="Tahoma" w:hAnsi="Tahoma"/>
          <w:b/>
          <w:color w:val="000000"/>
          <w:spacing w:val="-5"/>
          <w:sz w:val="27"/>
        </w:rPr>
        <w:t>,ipplicatik</w:t>
      </w:r>
      <w:proofErr w:type="gramEnd"/>
      <w:r>
        <w:rPr>
          <w:rFonts w:ascii="Arial" w:hAnsi="Arial"/>
          <w:b/>
          <w:color w:val="000000"/>
          <w:spacing w:val="-5"/>
          <w:sz w:val="27"/>
          <w:vertAlign w:val="superscript"/>
        </w:rPr>
        <w:t>-</w:t>
      </w:r>
      <w:r>
        <w:rPr>
          <w:rFonts w:ascii="Tahoma" w:hAnsi="Tahoma"/>
          <w:b/>
          <w:color w:val="000000"/>
          <w:spacing w:val="-5"/>
          <w:sz w:val="27"/>
        </w:rPr>
        <w:t>pri</w:t>
      </w:r>
      <w:proofErr w:type="spellEnd"/>
      <w:r>
        <w:rPr>
          <w:rFonts w:ascii="Tahoma" w:hAnsi="Tahoma"/>
          <w:b/>
          <w:color w:val="000000"/>
          <w:spacing w:val="-5"/>
          <w:sz w:val="27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33"/>
        </w:rPr>
        <w:t xml:space="preserve">of </w:t>
      </w:r>
      <w:r>
        <w:rPr>
          <w:rFonts w:ascii="Tahoma" w:hAnsi="Tahoma"/>
          <w:b/>
          <w:color w:val="000000"/>
          <w:spacing w:val="-5"/>
          <w:sz w:val="27"/>
        </w:rPr>
        <w:t xml:space="preserve">the </w:t>
      </w:r>
      <w:proofErr w:type="spellStart"/>
      <w:r>
        <w:rPr>
          <w:rFonts w:ascii="Tahoma" w:hAnsi="Tahoma"/>
          <w:b/>
          <w:color w:val="000000"/>
          <w:spacing w:val="-5"/>
          <w:sz w:val="27"/>
        </w:rPr>
        <w:t>TPA</w:t>
      </w:r>
      <w:proofErr w:type="spellEnd"/>
      <w:r>
        <w:rPr>
          <w:rFonts w:ascii="Tahoma" w:hAnsi="Tahoma"/>
          <w:b/>
          <w:color w:val="000000"/>
          <w:spacing w:val="-5"/>
          <w:sz w:val="27"/>
        </w:rPr>
        <w:t xml:space="preserve">. </w:t>
      </w:r>
      <w:r>
        <w:rPr>
          <w:rFonts w:ascii="Tahoma" w:hAnsi="Tahoma"/>
          <w:b/>
          <w:color w:val="000000"/>
          <w:spacing w:val="6"/>
          <w:sz w:val="27"/>
        </w:rPr>
        <w:t>Similarly, the ACC may re</w:t>
      </w:r>
      <w:r>
        <w:rPr>
          <w:rFonts w:ascii="Tahoma" w:hAnsi="Tahoma"/>
          <w:b/>
          <w:color w:val="000000"/>
          <w:spacing w:val="6"/>
          <w:sz w:val="27"/>
        </w:rPr>
        <w:t xml:space="preserve">fer a matter to ASIC which </w:t>
      </w:r>
      <w:proofErr w:type="spellStart"/>
      <w:r>
        <w:rPr>
          <w:rFonts w:ascii="Tahoma" w:hAnsi="Tahoma"/>
          <w:b/>
          <w:color w:val="000000"/>
          <w:spacing w:val="6"/>
          <w:sz w:val="27"/>
        </w:rPr>
        <w:t>prinianly</w:t>
      </w:r>
      <w:proofErr w:type="spellEnd"/>
      <w:r>
        <w:rPr>
          <w:rFonts w:ascii="Tahoma" w:hAnsi="Tahoma"/>
          <w:b/>
          <w:color w:val="000000"/>
          <w:spacing w:val="6"/>
          <w:sz w:val="27"/>
        </w:rPr>
        <w:t xml:space="preserve"> involve </w:t>
      </w:r>
      <w:r>
        <w:rPr>
          <w:rFonts w:ascii="Tahoma" w:hAnsi="Tahoma"/>
          <w:b/>
          <w:color w:val="000000"/>
          <w:spacing w:val="-3"/>
          <w:sz w:val="27"/>
        </w:rPr>
        <w:t xml:space="preserve">breaches of Ole ASIC </w:t>
      </w:r>
      <w:proofErr w:type="spellStart"/>
      <w:r>
        <w:rPr>
          <w:rFonts w:ascii="Tahoma" w:hAnsi="Tahoma"/>
          <w:b/>
          <w:color w:val="000000"/>
          <w:spacing w:val="-3"/>
          <w:sz w:val="27"/>
        </w:rPr>
        <w:t>Aci</w:t>
      </w:r>
      <w:proofErr w:type="spellEnd"/>
      <w:r>
        <w:rPr>
          <w:rFonts w:ascii="Tahoma" w:hAnsi="Tahoma"/>
          <w:b/>
          <w:color w:val="000000"/>
          <w:spacing w:val="-3"/>
          <w:sz w:val="27"/>
        </w:rPr>
        <w:t xml:space="preserve"> or the Corporations Act or other laws administered </w:t>
      </w:r>
      <w:r>
        <w:rPr>
          <w:rFonts w:ascii="Tahoma" w:hAnsi="Tahoma"/>
          <w:b/>
          <w:color w:val="000000"/>
          <w:sz w:val="27"/>
        </w:rPr>
        <w:t>by ASIC.</w:t>
      </w:r>
    </w:p>
    <w:sectPr w:rsidR="00AB0DBB">
      <w:pgSz w:w="11880" w:h="18180"/>
      <w:pgMar w:top="284" w:right="282" w:bottom="158" w:left="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930E9"/>
    <w:multiLevelType w:val="multilevel"/>
    <w:tmpl w:val="116A8326"/>
    <w:lvl w:ilvl="0">
      <w:start w:val="7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b/>
        <w:strike w:val="0"/>
        <w:color w:val="000000"/>
        <w:spacing w:val="26"/>
        <w:w w:val="100"/>
        <w:sz w:val="3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DBB"/>
    <w:rsid w:val="00AB0DBB"/>
    <w:rsid w:val="00C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1A6C6-6C81-4048-B76E-0BF3DA5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2018-10-27T21:56:00Z</dcterms:created>
  <dcterms:modified xsi:type="dcterms:W3CDTF">2018-10-27T21:56:00Z</dcterms:modified>
</cp:coreProperties>
</file>